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E" w:rsidRPr="00CE3ACE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CE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B77EDB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CE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CE3ACE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CE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CE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45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ACE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CE" w:rsidRPr="0047031B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031B" w:rsidRPr="00470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18 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2023 г.                                                                                   </w:t>
      </w:r>
      <w:r w:rsidR="004703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7031B" w:rsidRPr="0047031B">
        <w:rPr>
          <w:rFonts w:ascii="Times New Roman" w:hAnsi="Times New Roman" w:cs="Times New Roman"/>
          <w:b/>
          <w:sz w:val="28"/>
          <w:szCs w:val="28"/>
          <w:u w:val="single"/>
        </w:rPr>
        <w:t>253</w:t>
      </w:r>
    </w:p>
    <w:p w:rsidR="00CE3ACE" w:rsidRDefault="00CE3ACE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1C60" w:rsidRDefault="001D1C60" w:rsidP="00CE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60" w:rsidRDefault="00CE3ACE" w:rsidP="00CE3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объектового режима «Повышенная готовность» по адресу:  г</w:t>
      </w:r>
      <w:r w:rsidR="001D1C60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sz w:val="28"/>
          <w:szCs w:val="28"/>
        </w:rPr>
        <w:t>Хилок, ул. Нагорная, д. 34 (многоквартирный дом-общежитие)</w:t>
      </w:r>
      <w:r w:rsidR="001D1C60">
        <w:rPr>
          <w:rFonts w:ascii="Times New Roman" w:hAnsi="Times New Roman" w:cs="Times New Roman"/>
          <w:b/>
          <w:sz w:val="28"/>
          <w:szCs w:val="28"/>
        </w:rPr>
        <w:t xml:space="preserve"> вызванного ограничением подачи электроэнергии</w:t>
      </w:r>
    </w:p>
    <w:p w:rsidR="001D1C60" w:rsidRDefault="001D1C60" w:rsidP="00CE3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C60" w:rsidRPr="00545CD4" w:rsidRDefault="001D1C60" w:rsidP="00CE3ACE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1D1C60">
        <w:rPr>
          <w:rFonts w:ascii="Times New Roman" w:hAnsi="Times New Roman" w:cs="Times New Roman"/>
          <w:sz w:val="28"/>
          <w:szCs w:val="28"/>
        </w:rPr>
        <w:t>В соответствии со ст. 4.1</w:t>
      </w:r>
      <w:r w:rsidR="00932BE0">
        <w:rPr>
          <w:rFonts w:ascii="Times New Roman" w:hAnsi="Times New Roman" w:cs="Times New Roman"/>
          <w:sz w:val="28"/>
          <w:szCs w:val="28"/>
        </w:rPr>
        <w:t xml:space="preserve"> Федерального закона от 21.12.</w:t>
      </w:r>
      <w:r>
        <w:rPr>
          <w:rFonts w:ascii="Times New Roman" w:hAnsi="Times New Roman" w:cs="Times New Roman"/>
          <w:sz w:val="28"/>
          <w:szCs w:val="28"/>
        </w:rPr>
        <w:t>1994 года №68-ФЗ «О защите населения и территорий</w:t>
      </w:r>
      <w:r w:rsidR="00932BE0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BE0">
        <w:rPr>
          <w:rFonts w:ascii="Times New Roman" w:hAnsi="Times New Roman" w:cs="Times New Roman"/>
          <w:sz w:val="28"/>
          <w:szCs w:val="28"/>
        </w:rPr>
        <w:t>, п.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года №794 «О единой государственной системе предупреждения и л</w:t>
      </w:r>
      <w:r w:rsidR="000F76EC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932BE0">
        <w:rPr>
          <w:rFonts w:ascii="Times New Roman" w:hAnsi="Times New Roman" w:cs="Times New Roman"/>
          <w:sz w:val="28"/>
          <w:szCs w:val="28"/>
        </w:rPr>
        <w:t>»</w:t>
      </w:r>
      <w:r w:rsidR="00545CD4">
        <w:rPr>
          <w:rFonts w:ascii="Times New Roman" w:hAnsi="Times New Roman" w:cs="Times New Roman"/>
          <w:sz w:val="28"/>
          <w:szCs w:val="28"/>
        </w:rPr>
        <w:t>, Уставом муниципального района «Хилокский район» и в</w:t>
      </w:r>
      <w:proofErr w:type="gramEnd"/>
      <w:r w:rsidR="00545CD4">
        <w:rPr>
          <w:rFonts w:ascii="Times New Roman" w:hAnsi="Times New Roman" w:cs="Times New Roman"/>
          <w:sz w:val="28"/>
          <w:szCs w:val="28"/>
        </w:rPr>
        <w:t xml:space="preserve"> связи с окончанием работ и устранением причин ограничения подачи электроэнергии глава муниципального района «Хилокский район» </w:t>
      </w:r>
      <w:r w:rsidR="00545CD4" w:rsidRPr="00545CD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постановляет: </w:t>
      </w:r>
    </w:p>
    <w:p w:rsidR="001D1C60" w:rsidRDefault="001D1C60" w:rsidP="00CE3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CD4" w:rsidRDefault="00545CD4" w:rsidP="00545CD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CD4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объектовый режим «Повышенная готовность» с 18.04.2023 г. </w:t>
      </w:r>
      <w:r w:rsidRPr="00545CD4">
        <w:rPr>
          <w:rFonts w:ascii="Times New Roman" w:hAnsi="Times New Roman" w:cs="Times New Roman"/>
          <w:sz w:val="28"/>
          <w:szCs w:val="28"/>
        </w:rPr>
        <w:t>вызванного ограничением подачи электроэнергии в многоквартирном доме-общежитии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Хилок, ул. Нагорная, д. 34 в связи с окончанием восстановительных работ и устранением причин ограничения подачи электроэнергии.</w:t>
      </w:r>
      <w:proofErr w:type="gramEnd"/>
    </w:p>
    <w:p w:rsidR="00545CD4" w:rsidRDefault="00545CD4" w:rsidP="00545CD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района «Хилокский район».</w:t>
      </w:r>
    </w:p>
    <w:p w:rsidR="00545CD4" w:rsidRDefault="00545CD4" w:rsidP="00545CD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45CD4" w:rsidRDefault="00545CD4" w:rsidP="00545CD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5CD4" w:rsidRDefault="00545CD4" w:rsidP="00545CD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муниципального района</w:t>
      </w:r>
    </w:p>
    <w:p w:rsidR="00545CD4" w:rsidRPr="00545CD4" w:rsidRDefault="00545CD4" w:rsidP="00545CD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Л. В. Тищенко</w:t>
      </w:r>
    </w:p>
    <w:p w:rsidR="00CE3ACE" w:rsidRPr="00CE3ACE" w:rsidRDefault="00CE3ACE" w:rsidP="00CE3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E3ACE" w:rsidRPr="00CE3ACE" w:rsidSect="00932B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1FD"/>
    <w:multiLevelType w:val="hybridMultilevel"/>
    <w:tmpl w:val="42D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CE"/>
    <w:rsid w:val="000F76EC"/>
    <w:rsid w:val="001D1C60"/>
    <w:rsid w:val="0047031B"/>
    <w:rsid w:val="00545CD4"/>
    <w:rsid w:val="008216EF"/>
    <w:rsid w:val="00932BE0"/>
    <w:rsid w:val="00B7010F"/>
    <w:rsid w:val="00B77EDB"/>
    <w:rsid w:val="00C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Алеев</cp:lastModifiedBy>
  <cp:revision>4</cp:revision>
  <cp:lastPrinted>2023-04-18T01:57:00Z</cp:lastPrinted>
  <dcterms:created xsi:type="dcterms:W3CDTF">2023-04-18T00:34:00Z</dcterms:created>
  <dcterms:modified xsi:type="dcterms:W3CDTF">2023-04-19T07:23:00Z</dcterms:modified>
</cp:coreProperties>
</file>