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81" w:rsidRPr="005351D9" w:rsidRDefault="00DB4181" w:rsidP="00DB4181">
      <w:pPr>
        <w:pStyle w:val="a6"/>
        <w:suppressAutoHyphens/>
        <w:rPr>
          <w:sz w:val="28"/>
          <w:szCs w:val="28"/>
        </w:rPr>
      </w:pPr>
      <w:r w:rsidRPr="005351D9">
        <w:rPr>
          <w:sz w:val="28"/>
          <w:szCs w:val="28"/>
        </w:rPr>
        <w:t xml:space="preserve">АДМИНИСТРАЦИЯ МУНИЦИПАЛЬНОГО ОБРАЗОВАНИЯ </w:t>
      </w:r>
    </w:p>
    <w:p w:rsidR="00DB4181" w:rsidRPr="005351D9" w:rsidRDefault="00DB4181" w:rsidP="00DB4181">
      <w:pPr>
        <w:pStyle w:val="a6"/>
        <w:suppressAutoHyphens/>
        <w:rPr>
          <w:sz w:val="28"/>
          <w:szCs w:val="28"/>
        </w:rPr>
      </w:pPr>
      <w:r w:rsidRPr="005351D9">
        <w:rPr>
          <w:sz w:val="28"/>
          <w:szCs w:val="28"/>
        </w:rPr>
        <w:t>СЕЛЬСКОГО ПОСЕЛЕНИЯ  «ЛИНЁВО-ОЗЁРСКОЕ»</w:t>
      </w:r>
    </w:p>
    <w:p w:rsidR="00DB4181" w:rsidRPr="005351D9" w:rsidRDefault="00DB4181" w:rsidP="00DB4181">
      <w:pPr>
        <w:pStyle w:val="a6"/>
        <w:suppressAutoHyphens/>
        <w:rPr>
          <w:sz w:val="28"/>
          <w:szCs w:val="28"/>
        </w:rPr>
      </w:pPr>
    </w:p>
    <w:p w:rsidR="00DB4181" w:rsidRDefault="00DB4181" w:rsidP="00DB4181">
      <w:pPr>
        <w:pStyle w:val="a6"/>
        <w:suppressAutoHyphens/>
        <w:rPr>
          <w:sz w:val="28"/>
          <w:szCs w:val="28"/>
        </w:rPr>
      </w:pPr>
    </w:p>
    <w:p w:rsidR="00A758C0" w:rsidRDefault="00A758C0" w:rsidP="00DB4181">
      <w:pPr>
        <w:pStyle w:val="a6"/>
        <w:suppressAutoHyphens/>
        <w:rPr>
          <w:sz w:val="28"/>
          <w:szCs w:val="28"/>
        </w:rPr>
      </w:pPr>
    </w:p>
    <w:p w:rsidR="00A758C0" w:rsidRDefault="00A758C0" w:rsidP="00DB4181">
      <w:pPr>
        <w:pStyle w:val="a6"/>
        <w:suppressAutoHyphens/>
        <w:rPr>
          <w:sz w:val="28"/>
          <w:szCs w:val="28"/>
        </w:rPr>
      </w:pPr>
    </w:p>
    <w:p w:rsidR="00A758C0" w:rsidRPr="005351D9" w:rsidRDefault="00A758C0" w:rsidP="00DB4181">
      <w:pPr>
        <w:pStyle w:val="a6"/>
        <w:suppressAutoHyphens/>
        <w:rPr>
          <w:sz w:val="28"/>
          <w:szCs w:val="28"/>
        </w:rPr>
      </w:pPr>
    </w:p>
    <w:p w:rsidR="00DB4181" w:rsidRPr="005351D9" w:rsidRDefault="00DB4181" w:rsidP="00DB4181">
      <w:pPr>
        <w:pStyle w:val="a6"/>
        <w:tabs>
          <w:tab w:val="center" w:pos="4677"/>
          <w:tab w:val="left" w:pos="6645"/>
        </w:tabs>
        <w:suppressAutoHyphens/>
        <w:jc w:val="left"/>
        <w:rPr>
          <w:b/>
          <w:szCs w:val="32"/>
        </w:rPr>
      </w:pPr>
      <w:r w:rsidRPr="005351D9">
        <w:rPr>
          <w:sz w:val="28"/>
          <w:szCs w:val="28"/>
        </w:rPr>
        <w:tab/>
      </w:r>
      <w:r w:rsidRPr="005351D9">
        <w:rPr>
          <w:b/>
          <w:szCs w:val="32"/>
        </w:rPr>
        <w:t>ПОСТАНОВЛЕНИЕ</w:t>
      </w:r>
    </w:p>
    <w:p w:rsidR="00DB4181" w:rsidRPr="005351D9" w:rsidRDefault="00DB4181" w:rsidP="00DB4181">
      <w:pPr>
        <w:pStyle w:val="a6"/>
        <w:tabs>
          <w:tab w:val="center" w:pos="4677"/>
          <w:tab w:val="left" w:pos="6645"/>
        </w:tabs>
        <w:suppressAutoHyphens/>
        <w:jc w:val="left"/>
        <w:rPr>
          <w:sz w:val="28"/>
          <w:szCs w:val="28"/>
        </w:rPr>
      </w:pPr>
      <w:r w:rsidRPr="005351D9">
        <w:rPr>
          <w:sz w:val="28"/>
          <w:szCs w:val="28"/>
        </w:rPr>
        <w:tab/>
      </w:r>
    </w:p>
    <w:p w:rsidR="00DB4181" w:rsidRPr="005351D9" w:rsidRDefault="00DB4181" w:rsidP="00DB4181">
      <w:pPr>
        <w:pStyle w:val="a6"/>
        <w:suppressAutoHyphens/>
        <w:rPr>
          <w:sz w:val="28"/>
          <w:szCs w:val="28"/>
        </w:rPr>
      </w:pPr>
    </w:p>
    <w:p w:rsidR="00DB4181" w:rsidRPr="005351D9" w:rsidRDefault="00B83A42" w:rsidP="00DB4181">
      <w:pPr>
        <w:pStyle w:val="a6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12 апреля 2023</w:t>
      </w:r>
      <w:r w:rsidR="00DB4181" w:rsidRPr="005351D9">
        <w:rPr>
          <w:sz w:val="28"/>
          <w:szCs w:val="28"/>
        </w:rPr>
        <w:t xml:space="preserve"> год</w:t>
      </w:r>
      <w:r w:rsidR="00DB4181" w:rsidRPr="005351D9">
        <w:rPr>
          <w:sz w:val="28"/>
          <w:szCs w:val="28"/>
        </w:rPr>
        <w:tab/>
      </w:r>
      <w:r w:rsidR="00DB4181" w:rsidRPr="005351D9">
        <w:rPr>
          <w:sz w:val="28"/>
          <w:szCs w:val="28"/>
        </w:rPr>
        <w:tab/>
      </w:r>
      <w:r w:rsidR="00DB4181" w:rsidRPr="005351D9">
        <w:rPr>
          <w:sz w:val="28"/>
          <w:szCs w:val="28"/>
        </w:rPr>
        <w:tab/>
      </w:r>
      <w:r w:rsidR="00DB4181" w:rsidRPr="005351D9">
        <w:rPr>
          <w:sz w:val="28"/>
          <w:szCs w:val="28"/>
        </w:rPr>
        <w:tab/>
      </w:r>
      <w:r w:rsidR="00DB4181" w:rsidRPr="005351D9">
        <w:rPr>
          <w:sz w:val="28"/>
          <w:szCs w:val="28"/>
        </w:rPr>
        <w:tab/>
      </w:r>
      <w:r w:rsidR="00DB4181" w:rsidRPr="005351D9">
        <w:rPr>
          <w:sz w:val="28"/>
          <w:szCs w:val="28"/>
        </w:rPr>
        <w:tab/>
      </w:r>
      <w:r w:rsidR="00DB4181" w:rsidRPr="005351D9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</w:t>
      </w:r>
      <w:r w:rsidR="00DB4181" w:rsidRPr="005351D9">
        <w:rPr>
          <w:sz w:val="28"/>
          <w:szCs w:val="28"/>
        </w:rPr>
        <w:t xml:space="preserve">№ </w:t>
      </w:r>
      <w:r w:rsidR="00B81F95">
        <w:rPr>
          <w:sz w:val="28"/>
          <w:szCs w:val="28"/>
        </w:rPr>
        <w:t>6</w:t>
      </w:r>
      <w:r w:rsidR="00DB4181" w:rsidRPr="005351D9">
        <w:rPr>
          <w:sz w:val="28"/>
          <w:szCs w:val="28"/>
        </w:rPr>
        <w:t xml:space="preserve">                             </w:t>
      </w:r>
    </w:p>
    <w:p w:rsidR="00DB4181" w:rsidRPr="005351D9" w:rsidRDefault="00DB4181" w:rsidP="00DB4181">
      <w:pPr>
        <w:pStyle w:val="a6"/>
        <w:suppressAutoHyphens/>
        <w:rPr>
          <w:sz w:val="28"/>
          <w:szCs w:val="28"/>
        </w:rPr>
      </w:pPr>
      <w:r w:rsidRPr="005351D9">
        <w:rPr>
          <w:sz w:val="28"/>
          <w:szCs w:val="28"/>
        </w:rPr>
        <w:t>с. Линёво  Озеро</w:t>
      </w:r>
    </w:p>
    <w:p w:rsidR="00DB4181" w:rsidRPr="005351D9" w:rsidRDefault="00DB4181" w:rsidP="00DB4181">
      <w:pPr>
        <w:outlineLvl w:val="0"/>
        <w:rPr>
          <w:bCs/>
          <w:iCs/>
          <w:sz w:val="28"/>
          <w:szCs w:val="28"/>
        </w:rPr>
      </w:pPr>
    </w:p>
    <w:p w:rsidR="00DB4181" w:rsidRPr="005351D9" w:rsidRDefault="00DB4181" w:rsidP="00DB4181">
      <w:pPr>
        <w:outlineLvl w:val="0"/>
        <w:rPr>
          <w:bCs/>
          <w:iCs/>
          <w:sz w:val="28"/>
          <w:szCs w:val="28"/>
        </w:rPr>
      </w:pPr>
    </w:p>
    <w:p w:rsidR="00550148" w:rsidRDefault="00DB4181" w:rsidP="00DB4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D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«Нулевой травматизм» </w:t>
      </w:r>
    </w:p>
    <w:p w:rsidR="00DB4181" w:rsidRPr="005351D9" w:rsidRDefault="00550148" w:rsidP="00DB4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83A4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83A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B4181" w:rsidRPr="005351D9" w:rsidRDefault="00DB4181" w:rsidP="00DB4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81" w:rsidRPr="005351D9" w:rsidRDefault="00DB4181" w:rsidP="00DB4181">
      <w:pPr>
        <w:outlineLvl w:val="0"/>
        <w:rPr>
          <w:sz w:val="28"/>
          <w:szCs w:val="28"/>
        </w:rPr>
      </w:pPr>
    </w:p>
    <w:p w:rsidR="00DB4181" w:rsidRPr="005351D9" w:rsidRDefault="00DB4181" w:rsidP="00DB4181">
      <w:pPr>
        <w:ind w:firstLine="708"/>
        <w:jc w:val="both"/>
        <w:outlineLvl w:val="0"/>
        <w:rPr>
          <w:sz w:val="28"/>
          <w:szCs w:val="28"/>
        </w:rPr>
      </w:pPr>
      <w:r w:rsidRPr="005351D9">
        <w:rPr>
          <w:sz w:val="28"/>
          <w:szCs w:val="28"/>
        </w:rPr>
        <w:t>В соответствии с</w:t>
      </w:r>
      <w:r w:rsidR="00550148">
        <w:rPr>
          <w:sz w:val="28"/>
          <w:szCs w:val="28"/>
        </w:rPr>
        <w:t xml:space="preserve"> Т</w:t>
      </w:r>
      <w:r w:rsidR="00B81F95">
        <w:rPr>
          <w:sz w:val="28"/>
          <w:szCs w:val="28"/>
        </w:rPr>
        <w:t>рудовым кодексом Российской Федерации</w:t>
      </w:r>
      <w:r w:rsidRPr="005351D9">
        <w:rPr>
          <w:sz w:val="28"/>
          <w:szCs w:val="28"/>
        </w:rPr>
        <w:t>,</w:t>
      </w:r>
      <w:r w:rsidR="00C90769">
        <w:rPr>
          <w:sz w:val="28"/>
          <w:szCs w:val="28"/>
        </w:rPr>
        <w:t xml:space="preserve"> в целях реализации Дорожной карты по реализации профилактических мероприятий, направленных на предупреждение и снижение производственного травматизма, утвержденной 25 августа 2017 года заместителем председателя Правительства Забайкальского края </w:t>
      </w:r>
      <w:r w:rsidR="00A758C0">
        <w:rPr>
          <w:sz w:val="28"/>
          <w:szCs w:val="28"/>
        </w:rPr>
        <w:t xml:space="preserve">по социальным вопросам                          Ванчиковой А.Г., </w:t>
      </w:r>
      <w:r w:rsidRPr="005351D9">
        <w:rPr>
          <w:iCs/>
          <w:sz w:val="28"/>
          <w:szCs w:val="28"/>
        </w:rPr>
        <w:t xml:space="preserve">администрация сельского поселения «Линёво-Озёрское» </w:t>
      </w:r>
      <w:r w:rsidRPr="005351D9">
        <w:rPr>
          <w:b/>
          <w:sz w:val="28"/>
          <w:szCs w:val="28"/>
        </w:rPr>
        <w:t>постановляет</w:t>
      </w:r>
      <w:r w:rsidRPr="005351D9">
        <w:rPr>
          <w:sz w:val="28"/>
          <w:szCs w:val="28"/>
        </w:rPr>
        <w:t>:</w:t>
      </w:r>
    </w:p>
    <w:p w:rsidR="00DB4181" w:rsidRPr="005351D9" w:rsidRDefault="00DB4181" w:rsidP="00DB4181">
      <w:pPr>
        <w:outlineLvl w:val="0"/>
        <w:rPr>
          <w:sz w:val="28"/>
          <w:szCs w:val="28"/>
        </w:rPr>
      </w:pPr>
    </w:p>
    <w:p w:rsidR="00DB4181" w:rsidRPr="005351D9" w:rsidRDefault="00DB4181" w:rsidP="00DB418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D9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программу </w:t>
      </w:r>
      <w:r w:rsidR="00550148">
        <w:rPr>
          <w:rFonts w:ascii="Times New Roman" w:hAnsi="Times New Roman" w:cs="Times New Roman"/>
          <w:sz w:val="28"/>
          <w:szCs w:val="28"/>
        </w:rPr>
        <w:t xml:space="preserve">«Нулевой травматизм» </w:t>
      </w:r>
      <w:r w:rsidRPr="00F43D22">
        <w:rPr>
          <w:rFonts w:ascii="Times New Roman" w:hAnsi="Times New Roman" w:cs="Times New Roman"/>
          <w:sz w:val="28"/>
          <w:szCs w:val="28"/>
        </w:rPr>
        <w:t>на 20</w:t>
      </w:r>
      <w:r w:rsidR="00B83A42">
        <w:rPr>
          <w:rFonts w:ascii="Times New Roman" w:hAnsi="Times New Roman" w:cs="Times New Roman"/>
          <w:sz w:val="28"/>
          <w:szCs w:val="28"/>
        </w:rPr>
        <w:t>23</w:t>
      </w:r>
      <w:r w:rsidRPr="00F43D22">
        <w:rPr>
          <w:rFonts w:ascii="Times New Roman" w:hAnsi="Times New Roman" w:cs="Times New Roman"/>
          <w:sz w:val="28"/>
          <w:szCs w:val="28"/>
        </w:rPr>
        <w:t>-20</w:t>
      </w:r>
      <w:r w:rsidR="00B83A42">
        <w:rPr>
          <w:rFonts w:ascii="Times New Roman" w:hAnsi="Times New Roman" w:cs="Times New Roman"/>
          <w:sz w:val="28"/>
          <w:szCs w:val="28"/>
        </w:rPr>
        <w:t>25</w:t>
      </w:r>
      <w:r w:rsidRPr="00F43D2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181" w:rsidRPr="005351D9" w:rsidRDefault="00DB4181" w:rsidP="00DB4181">
      <w:pPr>
        <w:ind w:firstLine="708"/>
        <w:rPr>
          <w:sz w:val="28"/>
          <w:szCs w:val="28"/>
        </w:rPr>
      </w:pPr>
      <w:r w:rsidRPr="005351D9">
        <w:rPr>
          <w:sz w:val="28"/>
          <w:szCs w:val="28"/>
        </w:rPr>
        <w:t xml:space="preserve">2.  Настоящее постановление вступает в силу на следующий день после дня его официального опубликования (обнародования). </w:t>
      </w:r>
    </w:p>
    <w:p w:rsidR="00DB4181" w:rsidRPr="005351D9" w:rsidRDefault="00DB4181" w:rsidP="00DB4181">
      <w:pPr>
        <w:pStyle w:val="ConsPlusTitle"/>
        <w:widowControl/>
        <w:ind w:firstLine="709"/>
        <w:jc w:val="both"/>
        <w:rPr>
          <w:b w:val="0"/>
          <w:bCs w:val="0"/>
        </w:rPr>
      </w:pPr>
      <w:r w:rsidRPr="005351D9">
        <w:rPr>
          <w:b w:val="0"/>
          <w:bCs w:val="0"/>
        </w:rPr>
        <w:t xml:space="preserve">3. Опубликовать настоящее постановление в информационно - телекоммуникационной сети «Интернет» на официальном сайте, разместить на информационных стендах администрации. </w:t>
      </w:r>
    </w:p>
    <w:p w:rsidR="00DB4181" w:rsidRPr="005351D9" w:rsidRDefault="00DB4181" w:rsidP="00DB4181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DB4181" w:rsidRPr="005351D9" w:rsidRDefault="00DB4181" w:rsidP="00DB4181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DB4181" w:rsidRPr="005351D9" w:rsidRDefault="00DB4181" w:rsidP="00DB4181">
      <w:pPr>
        <w:rPr>
          <w:sz w:val="28"/>
          <w:szCs w:val="28"/>
        </w:rPr>
      </w:pPr>
      <w:r w:rsidRPr="005351D9">
        <w:rPr>
          <w:sz w:val="28"/>
          <w:szCs w:val="28"/>
        </w:rPr>
        <w:t xml:space="preserve">Глава муниципального образования </w:t>
      </w:r>
    </w:p>
    <w:p w:rsidR="00A758C0" w:rsidRDefault="00DB4181" w:rsidP="00DB4181">
      <w:pPr>
        <w:widowControl w:val="0"/>
        <w:jc w:val="both"/>
        <w:rPr>
          <w:sz w:val="28"/>
          <w:szCs w:val="28"/>
        </w:rPr>
      </w:pPr>
      <w:r w:rsidRPr="005351D9">
        <w:rPr>
          <w:sz w:val="28"/>
          <w:szCs w:val="28"/>
        </w:rPr>
        <w:t>сельского поселения «Линёво-Озёрское»</w:t>
      </w:r>
      <w:r w:rsidRPr="005351D9">
        <w:rPr>
          <w:sz w:val="28"/>
          <w:szCs w:val="28"/>
        </w:rPr>
        <w:tab/>
      </w:r>
      <w:r w:rsidRPr="005351D9">
        <w:rPr>
          <w:sz w:val="28"/>
          <w:szCs w:val="28"/>
        </w:rPr>
        <w:tab/>
      </w:r>
      <w:r w:rsidR="00A758C0">
        <w:rPr>
          <w:sz w:val="28"/>
          <w:szCs w:val="28"/>
        </w:rPr>
        <w:tab/>
      </w:r>
      <w:r w:rsidR="00A758C0">
        <w:rPr>
          <w:sz w:val="28"/>
          <w:szCs w:val="28"/>
        </w:rPr>
        <w:tab/>
        <w:t xml:space="preserve">Н.Е. Горюнов </w:t>
      </w:r>
    </w:p>
    <w:p w:rsidR="00A758C0" w:rsidRDefault="00A758C0" w:rsidP="00DB4181">
      <w:pPr>
        <w:widowControl w:val="0"/>
        <w:jc w:val="both"/>
        <w:rPr>
          <w:sz w:val="28"/>
          <w:szCs w:val="28"/>
        </w:rPr>
      </w:pPr>
    </w:p>
    <w:p w:rsidR="00A758C0" w:rsidRDefault="00A758C0" w:rsidP="00DB4181">
      <w:pPr>
        <w:widowControl w:val="0"/>
        <w:jc w:val="both"/>
        <w:rPr>
          <w:sz w:val="28"/>
          <w:szCs w:val="28"/>
        </w:rPr>
      </w:pPr>
    </w:p>
    <w:p w:rsidR="00A758C0" w:rsidRDefault="00A758C0" w:rsidP="00DB4181">
      <w:pPr>
        <w:widowControl w:val="0"/>
        <w:jc w:val="both"/>
        <w:rPr>
          <w:sz w:val="28"/>
          <w:szCs w:val="28"/>
        </w:rPr>
      </w:pPr>
    </w:p>
    <w:p w:rsidR="00A758C0" w:rsidRDefault="00A758C0" w:rsidP="00DB4181">
      <w:pPr>
        <w:widowControl w:val="0"/>
        <w:jc w:val="both"/>
        <w:rPr>
          <w:sz w:val="28"/>
          <w:szCs w:val="28"/>
        </w:rPr>
      </w:pPr>
    </w:p>
    <w:p w:rsidR="00A758C0" w:rsidRDefault="00A758C0" w:rsidP="00DB4181">
      <w:pPr>
        <w:widowControl w:val="0"/>
        <w:jc w:val="both"/>
        <w:rPr>
          <w:sz w:val="28"/>
          <w:szCs w:val="28"/>
        </w:rPr>
      </w:pPr>
    </w:p>
    <w:p w:rsidR="00A758C0" w:rsidRDefault="00A758C0" w:rsidP="00DB4181">
      <w:pPr>
        <w:widowControl w:val="0"/>
        <w:jc w:val="both"/>
        <w:rPr>
          <w:sz w:val="28"/>
          <w:szCs w:val="28"/>
        </w:rPr>
      </w:pPr>
    </w:p>
    <w:p w:rsidR="00A758C0" w:rsidRDefault="00A758C0" w:rsidP="00DB4181">
      <w:pPr>
        <w:widowControl w:val="0"/>
        <w:jc w:val="both"/>
        <w:rPr>
          <w:sz w:val="28"/>
          <w:szCs w:val="28"/>
        </w:rPr>
      </w:pPr>
    </w:p>
    <w:p w:rsidR="00DB4181" w:rsidRDefault="00DB4181" w:rsidP="00DB4181">
      <w:pPr>
        <w:widowControl w:val="0"/>
        <w:jc w:val="both"/>
        <w:rPr>
          <w:sz w:val="28"/>
          <w:szCs w:val="28"/>
        </w:rPr>
      </w:pPr>
      <w:r w:rsidRPr="005351D9">
        <w:rPr>
          <w:sz w:val="28"/>
          <w:szCs w:val="28"/>
        </w:rPr>
        <w:tab/>
      </w:r>
      <w:r w:rsidRPr="005351D9">
        <w:rPr>
          <w:sz w:val="28"/>
          <w:szCs w:val="28"/>
        </w:rPr>
        <w:tab/>
      </w:r>
    </w:p>
    <w:p w:rsidR="00920B81" w:rsidRPr="00174969" w:rsidRDefault="00920B81" w:rsidP="006D7998">
      <w:pPr>
        <w:widowControl w:val="0"/>
        <w:ind w:left="5103"/>
        <w:jc w:val="both"/>
        <w:rPr>
          <w:sz w:val="28"/>
          <w:szCs w:val="28"/>
        </w:rPr>
      </w:pPr>
      <w:r w:rsidRPr="00174969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920B81" w:rsidRDefault="006D7998" w:rsidP="006D7998">
      <w:pPr>
        <w:widowControl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D7998" w:rsidRDefault="006D7998" w:rsidP="006D7998">
      <w:pPr>
        <w:widowControl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D7998" w:rsidRDefault="006D7998" w:rsidP="006D7998">
      <w:pPr>
        <w:widowControl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D7998" w:rsidRDefault="006D7998" w:rsidP="006D7998">
      <w:pPr>
        <w:widowControl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«Линёво-Озёрское»  </w:t>
      </w:r>
    </w:p>
    <w:p w:rsidR="006D7998" w:rsidRPr="00174969" w:rsidRDefault="006D7998" w:rsidP="006D7998">
      <w:pPr>
        <w:widowControl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2C4">
        <w:rPr>
          <w:sz w:val="28"/>
          <w:szCs w:val="28"/>
        </w:rPr>
        <w:t>12 апреля 2023</w:t>
      </w:r>
      <w:r>
        <w:rPr>
          <w:sz w:val="28"/>
          <w:szCs w:val="28"/>
        </w:rPr>
        <w:t xml:space="preserve"> года № </w:t>
      </w:r>
      <w:r w:rsidR="00A758C0">
        <w:rPr>
          <w:sz w:val="28"/>
          <w:szCs w:val="28"/>
        </w:rPr>
        <w:t>6</w:t>
      </w:r>
    </w:p>
    <w:p w:rsidR="00920B81" w:rsidRPr="00174969" w:rsidRDefault="00920B81" w:rsidP="00920B81">
      <w:pPr>
        <w:widowControl w:val="0"/>
        <w:ind w:left="5103"/>
        <w:jc w:val="center"/>
        <w:rPr>
          <w:b/>
          <w:bCs/>
          <w:sz w:val="28"/>
          <w:szCs w:val="28"/>
        </w:rPr>
      </w:pPr>
    </w:p>
    <w:p w:rsidR="00920B81" w:rsidRPr="00174969" w:rsidRDefault="00920B81" w:rsidP="00920B81">
      <w:pPr>
        <w:widowControl w:val="0"/>
        <w:rPr>
          <w:b/>
          <w:bCs/>
          <w:sz w:val="28"/>
          <w:szCs w:val="28"/>
        </w:rPr>
      </w:pPr>
    </w:p>
    <w:p w:rsidR="00920B81" w:rsidRPr="00174969" w:rsidRDefault="00A758C0" w:rsidP="00920B8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«НУЛЕВОЙ ТРАВМАТИЗМ</w:t>
      </w:r>
      <w:r w:rsidRPr="0017496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</w:t>
      </w:r>
      <w:r w:rsidR="000522C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0522C4">
        <w:rPr>
          <w:b/>
          <w:sz w:val="28"/>
          <w:szCs w:val="28"/>
        </w:rPr>
        <w:t>5</w:t>
      </w:r>
      <w:r w:rsidR="002B7C02">
        <w:rPr>
          <w:b/>
          <w:sz w:val="28"/>
          <w:szCs w:val="28"/>
        </w:rPr>
        <w:t xml:space="preserve"> годы</w:t>
      </w:r>
    </w:p>
    <w:p w:rsidR="00920B81" w:rsidRDefault="00920B81" w:rsidP="00920B81">
      <w:pPr>
        <w:jc w:val="center"/>
        <w:rPr>
          <w:b/>
          <w:sz w:val="28"/>
          <w:szCs w:val="28"/>
        </w:rPr>
      </w:pPr>
    </w:p>
    <w:p w:rsidR="00920B81" w:rsidRDefault="00920B81" w:rsidP="00920B81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827FEC" w:rsidRDefault="00827FEC" w:rsidP="00920B81">
      <w:pPr>
        <w:ind w:left="-426"/>
        <w:jc w:val="center"/>
        <w:rPr>
          <w:b/>
          <w:sz w:val="28"/>
          <w:szCs w:val="28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1843"/>
        <w:gridCol w:w="1843"/>
      </w:tblGrid>
      <w:tr w:rsidR="00920B81" w:rsidRPr="00091604" w:rsidTr="006D7998">
        <w:tc>
          <w:tcPr>
            <w:tcW w:w="2835" w:type="dxa"/>
          </w:tcPr>
          <w:p w:rsidR="00920B81" w:rsidRPr="00091604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  <w:gridSpan w:val="4"/>
          </w:tcPr>
          <w:p w:rsidR="00920B81" w:rsidRPr="00091604" w:rsidRDefault="009103BF" w:rsidP="00C20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«Нулевой травматизм» </w:t>
            </w:r>
          </w:p>
        </w:tc>
      </w:tr>
      <w:tr w:rsidR="009103BF" w:rsidRPr="00091604" w:rsidTr="006D7998">
        <w:tc>
          <w:tcPr>
            <w:tcW w:w="2835" w:type="dxa"/>
          </w:tcPr>
          <w:p w:rsidR="009103BF" w:rsidRPr="00091604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7371" w:type="dxa"/>
            <w:gridSpan w:val="4"/>
          </w:tcPr>
          <w:p w:rsidR="00061B97" w:rsidRPr="00061B97" w:rsidRDefault="00061B97" w:rsidP="00061B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кодекс Российской Федерации; </w:t>
            </w:r>
            <w:r w:rsidRPr="00061B97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28 декабря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                        № </w:t>
            </w:r>
            <w:r w:rsidRPr="00061B97">
              <w:rPr>
                <w:rFonts w:ascii="Times New Roman" w:hAnsi="Times New Roman" w:cs="Times New Roman"/>
                <w:sz w:val="28"/>
                <w:szCs w:val="28"/>
              </w:rPr>
              <w:t xml:space="preserve">426-ФЗ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1B97">
              <w:rPr>
                <w:rFonts w:ascii="Times New Roman" w:hAnsi="Times New Roman" w:cs="Times New Roman"/>
                <w:sz w:val="28"/>
                <w:szCs w:val="28"/>
              </w:rPr>
              <w:t>О специальной оценке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Типовая программа «Нулевой травматизм», утвержденная </w:t>
            </w:r>
            <w:r w:rsidRPr="00061B97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труда и социальной защиты населения Забайкальского края от 27 февраля 2018 года № 378</w:t>
            </w:r>
          </w:p>
        </w:tc>
      </w:tr>
      <w:tr w:rsidR="009103BF" w:rsidRPr="00091604" w:rsidTr="006D7998">
        <w:tc>
          <w:tcPr>
            <w:tcW w:w="2835" w:type="dxa"/>
          </w:tcPr>
          <w:p w:rsidR="009103BF" w:rsidRPr="00091604" w:rsidRDefault="00F1558D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371" w:type="dxa"/>
            <w:gridSpan w:val="4"/>
          </w:tcPr>
          <w:p w:rsidR="009103BF" w:rsidRPr="00091604" w:rsidRDefault="00F1558D" w:rsidP="00C20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«Линёво-Озёрское» </w:t>
            </w:r>
          </w:p>
        </w:tc>
      </w:tr>
      <w:tr w:rsidR="009103BF" w:rsidRPr="00091604" w:rsidTr="006D7998">
        <w:tc>
          <w:tcPr>
            <w:tcW w:w="2835" w:type="dxa"/>
          </w:tcPr>
          <w:p w:rsidR="009103BF" w:rsidRPr="00091604" w:rsidRDefault="009103BF" w:rsidP="00913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  <w:gridSpan w:val="4"/>
          </w:tcPr>
          <w:p w:rsidR="009103BF" w:rsidRPr="00091604" w:rsidRDefault="009103BF" w:rsidP="00913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здоровых и безопасных условий труда работающих и как следствие улучшение финансово-экономического положения в организации, в том числе повышение рейтинга конкурентоспособности в установленной сфере деятельности.</w:t>
            </w:r>
          </w:p>
        </w:tc>
      </w:tr>
      <w:tr w:rsidR="009103BF" w:rsidRPr="00091604" w:rsidTr="006D7998">
        <w:tc>
          <w:tcPr>
            <w:tcW w:w="2835" w:type="dxa"/>
          </w:tcPr>
          <w:p w:rsidR="009103BF" w:rsidRPr="00091604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gridSpan w:val="4"/>
          </w:tcPr>
          <w:p w:rsidR="009103BF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 xml:space="preserve">1. Улучшение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работающих 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путем внедрения системы управления профессиональными рисками для предупреждения случаев 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>производственного травматизма и профессиональной заболеваемости.</w:t>
            </w:r>
          </w:p>
          <w:p w:rsidR="009103BF" w:rsidRPr="00091604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 работников за собственную безопасность и безопасность других лиц при выполнении работ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3BF" w:rsidRPr="00091604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отношений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трудовых коллективах путем внедрения культуры безопасного поведения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3BF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обучения безопасным методам и приемам выполнения работ на рабочих местах.</w:t>
            </w:r>
          </w:p>
          <w:p w:rsidR="009103BF" w:rsidRPr="00091604" w:rsidRDefault="009103BF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условий для реализации </w:t>
            </w:r>
            <w:r w:rsidRPr="00091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</w:t>
            </w:r>
          </w:p>
        </w:tc>
      </w:tr>
      <w:tr w:rsidR="00F1558D" w:rsidRPr="00091604" w:rsidTr="006D7998">
        <w:tc>
          <w:tcPr>
            <w:tcW w:w="2835" w:type="dxa"/>
          </w:tcPr>
          <w:p w:rsidR="00F1558D" w:rsidRPr="00091604" w:rsidRDefault="00F1558D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</w:t>
            </w:r>
          </w:p>
        </w:tc>
        <w:tc>
          <w:tcPr>
            <w:tcW w:w="7371" w:type="dxa"/>
            <w:gridSpan w:val="4"/>
          </w:tcPr>
          <w:p w:rsidR="00F1558D" w:rsidRPr="00091604" w:rsidRDefault="00F1558D" w:rsidP="000522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20</w:t>
            </w:r>
            <w:r w:rsidR="000522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52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в два этапа </w:t>
            </w:r>
          </w:p>
        </w:tc>
      </w:tr>
      <w:tr w:rsidR="00F1558D" w:rsidRPr="00091604" w:rsidTr="00776AD6">
        <w:trPr>
          <w:trHeight w:val="268"/>
        </w:trPr>
        <w:tc>
          <w:tcPr>
            <w:tcW w:w="2835" w:type="dxa"/>
            <w:vMerge w:val="restart"/>
          </w:tcPr>
          <w:p w:rsidR="00F1558D" w:rsidRDefault="00F1558D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7371" w:type="dxa"/>
            <w:gridSpan w:val="4"/>
          </w:tcPr>
          <w:p w:rsidR="00F1558D" w:rsidRDefault="001F4D28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предполагает финансирование за счет бюджета поселения в общей сумме 50,0 тыс. руб. </w:t>
            </w:r>
          </w:p>
        </w:tc>
      </w:tr>
      <w:tr w:rsidR="00F1558D" w:rsidRPr="00091604" w:rsidTr="00CF19E3">
        <w:trPr>
          <w:trHeight w:val="266"/>
        </w:trPr>
        <w:tc>
          <w:tcPr>
            <w:tcW w:w="2835" w:type="dxa"/>
            <w:vMerge/>
          </w:tcPr>
          <w:p w:rsidR="00F1558D" w:rsidRDefault="00F1558D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1558D" w:rsidRDefault="00F1558D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43" w:type="dxa"/>
          </w:tcPr>
          <w:p w:rsidR="00F1558D" w:rsidRDefault="000522C4" w:rsidP="00052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F1558D" w:rsidRDefault="00F1558D" w:rsidP="00052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22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F1558D" w:rsidRDefault="000522C4" w:rsidP="00052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1558D" w:rsidRPr="00091604" w:rsidTr="00CF19E3">
        <w:trPr>
          <w:trHeight w:val="266"/>
        </w:trPr>
        <w:tc>
          <w:tcPr>
            <w:tcW w:w="2835" w:type="dxa"/>
            <w:vMerge/>
          </w:tcPr>
          <w:p w:rsidR="00F1558D" w:rsidRDefault="00F1558D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1558D" w:rsidRDefault="00F1558D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</w:tcPr>
          <w:p w:rsidR="00F1558D" w:rsidRDefault="000522C4" w:rsidP="00F15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D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F1558D" w:rsidRDefault="000522C4" w:rsidP="00F15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4D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F1558D" w:rsidRDefault="000522C4" w:rsidP="00052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4D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103BF" w:rsidTr="006D7998">
        <w:tc>
          <w:tcPr>
            <w:tcW w:w="2835" w:type="dxa"/>
          </w:tcPr>
          <w:p w:rsidR="009103BF" w:rsidRPr="002056D6" w:rsidRDefault="009103BF" w:rsidP="00F62D6F">
            <w:pPr>
              <w:pStyle w:val="ConsPlusNormal"/>
              <w:tabs>
                <w:tab w:val="left" w:pos="2916"/>
              </w:tabs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D6">
              <w:rPr>
                <w:rFonts w:ascii="Times New Roman" w:hAnsi="Times New Roman" w:cs="Times New Roman"/>
                <w:sz w:val="28"/>
                <w:szCs w:val="28"/>
              </w:rPr>
              <w:t>Ожидаемые значения конечных результатов реализации программы</w:t>
            </w:r>
          </w:p>
        </w:tc>
        <w:tc>
          <w:tcPr>
            <w:tcW w:w="7371" w:type="dxa"/>
            <w:gridSpan w:val="4"/>
          </w:tcPr>
          <w:p w:rsidR="009103BF" w:rsidRPr="002056D6" w:rsidRDefault="009103BF" w:rsidP="00920B81">
            <w:pPr>
              <w:pStyle w:val="ConsPlusNormal"/>
              <w:numPr>
                <w:ilvl w:val="0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D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больничных листов по временной утрате трудоспособности.</w:t>
            </w:r>
          </w:p>
          <w:p w:rsidR="009103BF" w:rsidRPr="002056D6" w:rsidRDefault="009103BF" w:rsidP="00920B81">
            <w:pPr>
              <w:pStyle w:val="ConsPlusNormal"/>
              <w:numPr>
                <w:ilvl w:val="0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r w:rsidRPr="0095587F">
              <w:rPr>
                <w:rFonts w:ascii="Times New Roman" w:hAnsi="Times New Roman" w:cs="Times New Roman"/>
                <w:sz w:val="28"/>
                <w:szCs w:val="28"/>
              </w:rPr>
              <w:t>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3BF" w:rsidRPr="002056D6" w:rsidRDefault="009103BF" w:rsidP="00920B81">
            <w:pPr>
              <w:pStyle w:val="ConsPlusNormal"/>
              <w:numPr>
                <w:ilvl w:val="0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морального и психологического климата в коллективе.</w:t>
            </w:r>
          </w:p>
          <w:p w:rsidR="009103BF" w:rsidRDefault="009103BF" w:rsidP="00920B81">
            <w:pPr>
              <w:pStyle w:val="ConsPlusNormal"/>
              <w:numPr>
                <w:ilvl w:val="0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6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ключение производственных травм.</w:t>
            </w:r>
          </w:p>
          <w:p w:rsidR="009103BF" w:rsidRPr="000235A6" w:rsidRDefault="009103BF" w:rsidP="00920B81">
            <w:pPr>
              <w:pStyle w:val="ConsPlusNormal"/>
              <w:numPr>
                <w:ilvl w:val="0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положительных характеристик и исключение предписаний от контрольных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надзорных органов.</w:t>
            </w:r>
          </w:p>
          <w:p w:rsidR="009103BF" w:rsidRPr="002056D6" w:rsidRDefault="009103BF" w:rsidP="00920B81">
            <w:pPr>
              <w:pStyle w:val="ConsPlusNormal"/>
              <w:numPr>
                <w:ilvl w:val="0"/>
                <w:numId w:val="1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производительности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0B81" w:rsidRDefault="00920B81" w:rsidP="00920B81">
      <w:pPr>
        <w:rPr>
          <w:b/>
          <w:sz w:val="28"/>
          <w:szCs w:val="28"/>
        </w:rPr>
      </w:pPr>
    </w:p>
    <w:p w:rsidR="00920B81" w:rsidRDefault="00920B81" w:rsidP="00920B81">
      <w:pPr>
        <w:jc w:val="center"/>
        <w:rPr>
          <w:b/>
          <w:sz w:val="28"/>
          <w:szCs w:val="28"/>
        </w:rPr>
      </w:pPr>
      <w:r w:rsidRPr="00D6219C">
        <w:rPr>
          <w:b/>
          <w:sz w:val="28"/>
          <w:szCs w:val="28"/>
        </w:rPr>
        <w:t>1. Характеристика текущего состояния сферы реализации программы</w:t>
      </w:r>
    </w:p>
    <w:p w:rsidR="00920B81" w:rsidRDefault="00920B81" w:rsidP="00920B81">
      <w:pPr>
        <w:ind w:firstLine="709"/>
        <w:jc w:val="both"/>
        <w:rPr>
          <w:sz w:val="28"/>
          <w:szCs w:val="28"/>
        </w:rPr>
      </w:pPr>
    </w:p>
    <w:p w:rsidR="00920B81" w:rsidRDefault="00920B81" w:rsidP="00920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показателями, характеризующими работодателя, любую организацию</w:t>
      </w:r>
      <w:r w:rsidR="004A5D5F">
        <w:rPr>
          <w:sz w:val="28"/>
          <w:szCs w:val="28"/>
        </w:rPr>
        <w:t xml:space="preserve"> </w:t>
      </w:r>
      <w:r>
        <w:rPr>
          <w:sz w:val="28"/>
          <w:szCs w:val="28"/>
        </w:rPr>
        <w:t>- являются показатели производственного травматизма и профессиональной заболеваемости. От того, какие условия труда для работников создаст работодатель и как он организует охрану труда</w:t>
      </w:r>
      <w:r w:rsidR="00C20651">
        <w:rPr>
          <w:sz w:val="28"/>
          <w:szCs w:val="28"/>
        </w:rPr>
        <w:t>,</w:t>
      </w:r>
      <w:r>
        <w:rPr>
          <w:sz w:val="28"/>
          <w:szCs w:val="28"/>
        </w:rPr>
        <w:t xml:space="preserve"> зависят:</w:t>
      </w:r>
    </w:p>
    <w:p w:rsidR="00920B81" w:rsidRDefault="00C20651" w:rsidP="00920B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20B81">
        <w:rPr>
          <w:sz w:val="28"/>
          <w:szCs w:val="28"/>
        </w:rPr>
        <w:t>доровье работников;</w:t>
      </w:r>
    </w:p>
    <w:p w:rsidR="00920B81" w:rsidRDefault="00C20651" w:rsidP="00920B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20B81">
        <w:rPr>
          <w:sz w:val="28"/>
          <w:szCs w:val="28"/>
        </w:rPr>
        <w:t xml:space="preserve">спешность </w:t>
      </w:r>
      <w:r>
        <w:rPr>
          <w:sz w:val="28"/>
          <w:szCs w:val="28"/>
        </w:rPr>
        <w:t>организации</w:t>
      </w:r>
      <w:r w:rsidR="00920B81">
        <w:rPr>
          <w:sz w:val="28"/>
          <w:szCs w:val="28"/>
        </w:rPr>
        <w:t xml:space="preserve"> - её рост как в экономическом плане (расширение производства, бизнеса, получение сверхприбыли и т.д.), так и в уровне рейтинга конкурентов;</w:t>
      </w:r>
    </w:p>
    <w:p w:rsidR="00920B81" w:rsidRDefault="00C20651" w:rsidP="00920B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0B81">
        <w:rPr>
          <w:sz w:val="28"/>
          <w:szCs w:val="28"/>
        </w:rPr>
        <w:t>ривлечение квалифицированных кадров, или их текучесть.</w:t>
      </w:r>
    </w:p>
    <w:p w:rsidR="00920B81" w:rsidRPr="00947119" w:rsidRDefault="00920B81" w:rsidP="00920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Неудовлетворительная организация охраны труда в организации влечет происшестви</w:t>
      </w:r>
      <w:r w:rsidR="004A5D5F">
        <w:rPr>
          <w:sz w:val="28"/>
          <w:szCs w:val="28"/>
        </w:rPr>
        <w:t>е</w:t>
      </w:r>
      <w:r>
        <w:rPr>
          <w:sz w:val="28"/>
          <w:szCs w:val="28"/>
        </w:rPr>
        <w:t xml:space="preserve"> несчастных случаев и развитие вредных, или опасных условий труда, и как следствие приобретение профессиональных заболеваний работниками. </w:t>
      </w:r>
      <w:r w:rsidRPr="00947119">
        <w:rPr>
          <w:sz w:val="28"/>
          <w:szCs w:val="28"/>
        </w:rPr>
        <w:t xml:space="preserve">Если посмотреть на эту проблему немного шире, то на </w:t>
      </w:r>
      <w:proofErr w:type="gramStart"/>
      <w:r w:rsidRPr="00947119">
        <w:rPr>
          <w:sz w:val="28"/>
          <w:szCs w:val="28"/>
        </w:rPr>
        <w:t>уровне</w:t>
      </w:r>
      <w:proofErr w:type="gramEnd"/>
      <w:r w:rsidRPr="00947119">
        <w:rPr>
          <w:sz w:val="28"/>
          <w:szCs w:val="28"/>
        </w:rPr>
        <w:t xml:space="preserve"> региона последствия от неудовлетворительной организации охраны труда в одной (каждой) организации (компании) зависит общая оценка региона, то есть это последствия, сформированные по отдельным событиям в общую картину:</w:t>
      </w:r>
    </w:p>
    <w:p w:rsidR="00920B81" w:rsidRPr="00947119" w:rsidRDefault="00947119" w:rsidP="00920B8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20B81" w:rsidRPr="00947119">
        <w:rPr>
          <w:sz w:val="28"/>
          <w:szCs w:val="28"/>
        </w:rPr>
        <w:t xml:space="preserve">величение смертности </w:t>
      </w:r>
      <w:proofErr w:type="gramStart"/>
      <w:r w:rsidR="00920B81" w:rsidRPr="00947119">
        <w:rPr>
          <w:sz w:val="28"/>
          <w:szCs w:val="28"/>
        </w:rPr>
        <w:t>трудоспособного</w:t>
      </w:r>
      <w:proofErr w:type="gramEnd"/>
      <w:r w:rsidR="00920B81" w:rsidRPr="00947119">
        <w:rPr>
          <w:sz w:val="28"/>
          <w:szCs w:val="28"/>
        </w:rPr>
        <w:t xml:space="preserve"> населения;</w:t>
      </w:r>
    </w:p>
    <w:p w:rsidR="00920B81" w:rsidRPr="00947119" w:rsidRDefault="00947119" w:rsidP="00920B8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20B81" w:rsidRPr="00947119">
        <w:rPr>
          <w:sz w:val="28"/>
          <w:szCs w:val="28"/>
        </w:rPr>
        <w:t>худшение здоровья населения, в том числе детородного возраста;</w:t>
      </w:r>
    </w:p>
    <w:p w:rsidR="00920B81" w:rsidRPr="00947119" w:rsidRDefault="00947119" w:rsidP="00920B8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20B81" w:rsidRPr="00947119">
        <w:rPr>
          <w:sz w:val="28"/>
          <w:szCs w:val="28"/>
        </w:rPr>
        <w:t>величение страховых единовременных выплат и выплат на оплату больничных листов;</w:t>
      </w:r>
    </w:p>
    <w:p w:rsidR="00920B81" w:rsidRPr="00947119" w:rsidRDefault="00947119" w:rsidP="00920B8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0B81" w:rsidRPr="00947119">
        <w:rPr>
          <w:sz w:val="28"/>
          <w:szCs w:val="28"/>
        </w:rPr>
        <w:t xml:space="preserve">тсутствие экономического роста; </w:t>
      </w:r>
    </w:p>
    <w:p w:rsidR="00920B81" w:rsidRPr="00947119" w:rsidRDefault="00947119" w:rsidP="00920B8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0B81" w:rsidRPr="00947119">
        <w:rPr>
          <w:sz w:val="28"/>
          <w:szCs w:val="28"/>
        </w:rPr>
        <w:t>тсутствие стимулов для закрепления населения на территории;</w:t>
      </w:r>
    </w:p>
    <w:p w:rsidR="00920B81" w:rsidRPr="00947119" w:rsidRDefault="00947119" w:rsidP="00920B8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0B81" w:rsidRPr="00947119">
        <w:rPr>
          <w:sz w:val="28"/>
          <w:szCs w:val="28"/>
        </w:rPr>
        <w:t>тток населения в более привлекательные регионы.</w:t>
      </w:r>
    </w:p>
    <w:p w:rsidR="00920B81" w:rsidRDefault="00920B81" w:rsidP="00F1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4E1B">
        <w:rPr>
          <w:rFonts w:ascii="Times New Roman" w:hAnsi="Times New Roman" w:cs="Times New Roman"/>
          <w:sz w:val="28"/>
          <w:szCs w:val="28"/>
        </w:rPr>
        <w:t>сновными проблемами, на решение которых направлены мероприятия программы, являются:</w:t>
      </w:r>
    </w:p>
    <w:p w:rsidR="00920B81" w:rsidRDefault="00F12F48" w:rsidP="00F1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0651">
        <w:rPr>
          <w:rFonts w:ascii="Times New Roman" w:hAnsi="Times New Roman" w:cs="Times New Roman"/>
          <w:sz w:val="28"/>
          <w:szCs w:val="28"/>
        </w:rPr>
        <w:t>в</w:t>
      </w:r>
      <w:r w:rsidR="00920B81">
        <w:rPr>
          <w:rFonts w:ascii="Times New Roman" w:hAnsi="Times New Roman" w:cs="Times New Roman"/>
          <w:sz w:val="28"/>
          <w:szCs w:val="28"/>
        </w:rPr>
        <w:t>недрение</w:t>
      </w:r>
      <w:r w:rsidR="00C20651">
        <w:rPr>
          <w:rFonts w:ascii="Times New Roman" w:hAnsi="Times New Roman" w:cs="Times New Roman"/>
          <w:sz w:val="28"/>
          <w:szCs w:val="28"/>
        </w:rPr>
        <w:t xml:space="preserve"> </w:t>
      </w:r>
      <w:r w:rsidR="00920B81" w:rsidRPr="00444E1B">
        <w:rPr>
          <w:rFonts w:ascii="Times New Roman" w:hAnsi="Times New Roman" w:cs="Times New Roman"/>
          <w:sz w:val="28"/>
          <w:szCs w:val="28"/>
        </w:rPr>
        <w:t xml:space="preserve">новой системы охраны труда </w:t>
      </w:r>
      <w:r w:rsidR="00920B81">
        <w:rPr>
          <w:rFonts w:ascii="Times New Roman" w:hAnsi="Times New Roman" w:cs="Times New Roman"/>
          <w:sz w:val="28"/>
          <w:szCs w:val="28"/>
        </w:rPr>
        <w:t>в организации</w:t>
      </w:r>
      <w:r w:rsidR="00C20651">
        <w:rPr>
          <w:rFonts w:ascii="Times New Roman" w:hAnsi="Times New Roman" w:cs="Times New Roman"/>
          <w:sz w:val="28"/>
          <w:szCs w:val="28"/>
        </w:rPr>
        <w:t>;</w:t>
      </w:r>
    </w:p>
    <w:p w:rsidR="00920B81" w:rsidRPr="00F12F48" w:rsidRDefault="00F12F48" w:rsidP="00F1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0651" w:rsidRPr="00F12F48">
        <w:rPr>
          <w:rFonts w:ascii="Times New Roman" w:hAnsi="Times New Roman" w:cs="Times New Roman"/>
          <w:sz w:val="28"/>
          <w:szCs w:val="28"/>
        </w:rPr>
        <w:t>у</w:t>
      </w:r>
      <w:r w:rsidR="00920B81" w:rsidRPr="00F12F48">
        <w:rPr>
          <w:rFonts w:ascii="Times New Roman" w:hAnsi="Times New Roman" w:cs="Times New Roman"/>
          <w:sz w:val="28"/>
          <w:szCs w:val="28"/>
        </w:rPr>
        <w:t>лучшение условий труда работников в организации;</w:t>
      </w:r>
    </w:p>
    <w:p w:rsidR="00920B81" w:rsidRPr="00F12F48" w:rsidRDefault="00F12F48" w:rsidP="00F1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48">
        <w:rPr>
          <w:rFonts w:ascii="Times New Roman" w:hAnsi="Times New Roman" w:cs="Times New Roman"/>
          <w:sz w:val="28"/>
          <w:szCs w:val="28"/>
        </w:rPr>
        <w:t xml:space="preserve">3. </w:t>
      </w:r>
      <w:r w:rsidR="00C20651" w:rsidRPr="00F12F48">
        <w:rPr>
          <w:rFonts w:ascii="Times New Roman" w:hAnsi="Times New Roman" w:cs="Times New Roman"/>
          <w:sz w:val="28"/>
          <w:szCs w:val="28"/>
        </w:rPr>
        <w:t>п</w:t>
      </w:r>
      <w:r w:rsidR="00920B81" w:rsidRPr="00F12F48">
        <w:rPr>
          <w:rFonts w:ascii="Times New Roman" w:hAnsi="Times New Roman" w:cs="Times New Roman"/>
          <w:sz w:val="28"/>
          <w:szCs w:val="28"/>
        </w:rPr>
        <w:t>редупреждение производственного травматизма в организации;</w:t>
      </w:r>
    </w:p>
    <w:p w:rsidR="00920B81" w:rsidRPr="00F12F48" w:rsidRDefault="00F12F48" w:rsidP="00F12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F48">
        <w:rPr>
          <w:rFonts w:ascii="Times New Roman" w:hAnsi="Times New Roman" w:cs="Times New Roman"/>
          <w:sz w:val="28"/>
          <w:szCs w:val="28"/>
        </w:rPr>
        <w:t xml:space="preserve">4. </w:t>
      </w:r>
      <w:r w:rsidR="00C20651" w:rsidRPr="00F12F48">
        <w:rPr>
          <w:rFonts w:ascii="Times New Roman" w:hAnsi="Times New Roman" w:cs="Times New Roman"/>
          <w:sz w:val="28"/>
          <w:szCs w:val="28"/>
        </w:rPr>
        <w:t>п</w:t>
      </w:r>
      <w:r w:rsidR="00920B81" w:rsidRPr="00F12F48">
        <w:rPr>
          <w:rFonts w:ascii="Times New Roman" w:hAnsi="Times New Roman" w:cs="Times New Roman"/>
          <w:sz w:val="28"/>
          <w:szCs w:val="28"/>
        </w:rPr>
        <w:t>редупреждение профессиональной заболеваемости в организации.</w:t>
      </w:r>
    </w:p>
    <w:p w:rsidR="00920B81" w:rsidRPr="005C1390" w:rsidRDefault="00920B81" w:rsidP="00F12F48">
      <w:pPr>
        <w:ind w:firstLine="709"/>
        <w:jc w:val="both"/>
        <w:rPr>
          <w:sz w:val="28"/>
          <w:szCs w:val="28"/>
        </w:rPr>
      </w:pPr>
    </w:p>
    <w:p w:rsidR="00920B81" w:rsidRPr="005446F7" w:rsidRDefault="00920B81" w:rsidP="00920B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46F7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920B81" w:rsidRPr="005446F7" w:rsidRDefault="00920B81" w:rsidP="00920B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832" w:rsidRDefault="00920B81" w:rsidP="00920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Реализация программы охватывает период с 20</w:t>
      </w:r>
      <w:r w:rsidR="006B01FC">
        <w:rPr>
          <w:rFonts w:ascii="Times New Roman" w:hAnsi="Times New Roman" w:cs="Times New Roman"/>
          <w:sz w:val="28"/>
          <w:szCs w:val="28"/>
        </w:rPr>
        <w:t>23</w:t>
      </w:r>
      <w:r w:rsidRPr="00A438D2">
        <w:rPr>
          <w:rFonts w:ascii="Times New Roman" w:hAnsi="Times New Roman" w:cs="Times New Roman"/>
          <w:sz w:val="28"/>
          <w:szCs w:val="28"/>
        </w:rPr>
        <w:t xml:space="preserve"> по 202</w:t>
      </w:r>
      <w:r w:rsidR="006B01FC">
        <w:rPr>
          <w:rFonts w:ascii="Times New Roman" w:hAnsi="Times New Roman" w:cs="Times New Roman"/>
          <w:sz w:val="28"/>
          <w:szCs w:val="28"/>
        </w:rPr>
        <w:t>5</w:t>
      </w:r>
      <w:r w:rsidRPr="00A438D2">
        <w:rPr>
          <w:rFonts w:ascii="Times New Roman" w:hAnsi="Times New Roman" w:cs="Times New Roman"/>
          <w:sz w:val="28"/>
          <w:szCs w:val="28"/>
        </w:rPr>
        <w:t xml:space="preserve"> годы.</w:t>
      </w:r>
      <w:r w:rsidR="00B6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51" w:rsidRDefault="00A06832" w:rsidP="00920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0B81" w:rsidRPr="005446F7">
        <w:rPr>
          <w:rFonts w:ascii="Times New Roman" w:hAnsi="Times New Roman" w:cs="Times New Roman"/>
          <w:sz w:val="28"/>
          <w:szCs w:val="28"/>
        </w:rPr>
        <w:t xml:space="preserve">рограмма реализуется в </w:t>
      </w:r>
      <w:r w:rsidR="00920B81">
        <w:rPr>
          <w:rFonts w:ascii="Times New Roman" w:hAnsi="Times New Roman" w:cs="Times New Roman"/>
          <w:sz w:val="28"/>
          <w:szCs w:val="28"/>
        </w:rPr>
        <w:t>два</w:t>
      </w:r>
      <w:r w:rsidR="00920B81" w:rsidRPr="005446F7">
        <w:rPr>
          <w:rFonts w:ascii="Times New Roman" w:hAnsi="Times New Roman" w:cs="Times New Roman"/>
          <w:sz w:val="28"/>
          <w:szCs w:val="28"/>
        </w:rPr>
        <w:t xml:space="preserve"> этап</w:t>
      </w:r>
      <w:r w:rsidR="00920B81">
        <w:rPr>
          <w:rFonts w:ascii="Times New Roman" w:hAnsi="Times New Roman" w:cs="Times New Roman"/>
          <w:sz w:val="28"/>
          <w:szCs w:val="28"/>
        </w:rPr>
        <w:t>а</w:t>
      </w:r>
      <w:r w:rsidR="00C20651">
        <w:rPr>
          <w:rFonts w:ascii="Times New Roman" w:hAnsi="Times New Roman" w:cs="Times New Roman"/>
          <w:sz w:val="28"/>
          <w:szCs w:val="28"/>
        </w:rPr>
        <w:t>:</w:t>
      </w:r>
    </w:p>
    <w:p w:rsidR="00C20651" w:rsidRDefault="00C20651" w:rsidP="00920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920B81">
        <w:rPr>
          <w:rFonts w:ascii="Times New Roman" w:hAnsi="Times New Roman" w:cs="Times New Roman"/>
          <w:sz w:val="28"/>
          <w:szCs w:val="28"/>
        </w:rPr>
        <w:t xml:space="preserve"> - оценка производственных рисков; </w:t>
      </w:r>
    </w:p>
    <w:p w:rsidR="00C20651" w:rsidRDefault="00C20651" w:rsidP="00920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651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- </w:t>
      </w:r>
      <w:r w:rsidR="00920B81">
        <w:rPr>
          <w:rFonts w:ascii="Times New Roman" w:hAnsi="Times New Roman" w:cs="Times New Roman"/>
          <w:sz w:val="28"/>
          <w:szCs w:val="28"/>
        </w:rPr>
        <w:t>устранение производственных рисков или их минимизация</w:t>
      </w:r>
      <w:r w:rsidR="00920B81" w:rsidRPr="00544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B81" w:rsidRPr="005446F7" w:rsidRDefault="00920B81" w:rsidP="00920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F7">
        <w:rPr>
          <w:rFonts w:ascii="Times New Roman" w:hAnsi="Times New Roman" w:cs="Times New Roman"/>
          <w:sz w:val="28"/>
          <w:szCs w:val="28"/>
        </w:rPr>
        <w:t xml:space="preserve">Последовательность реализации программы определяется достижением целевых показателей мероприятий по </w:t>
      </w:r>
      <w:r>
        <w:rPr>
          <w:rFonts w:ascii="Times New Roman" w:hAnsi="Times New Roman" w:cs="Times New Roman"/>
          <w:sz w:val="28"/>
          <w:szCs w:val="28"/>
        </w:rPr>
        <w:t>снижению производственных рисков</w:t>
      </w:r>
      <w:r w:rsidRPr="005446F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446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внутренним графиком (планом)</w:t>
      </w:r>
      <w:r w:rsidRPr="005446F7">
        <w:rPr>
          <w:rFonts w:ascii="Times New Roman" w:hAnsi="Times New Roman" w:cs="Times New Roman"/>
          <w:sz w:val="28"/>
          <w:szCs w:val="28"/>
        </w:rPr>
        <w:t>.</w:t>
      </w:r>
    </w:p>
    <w:p w:rsidR="00920B81" w:rsidRDefault="00920B81" w:rsidP="00920B8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35E45" w:rsidRDefault="00920B81" w:rsidP="00035E45">
      <w:pPr>
        <w:pStyle w:val="ConsPlusNormal"/>
        <w:numPr>
          <w:ilvl w:val="0"/>
          <w:numId w:val="7"/>
        </w:numPr>
        <w:tabs>
          <w:tab w:val="left" w:pos="1985"/>
          <w:tab w:val="left" w:pos="2268"/>
        </w:tabs>
        <w:ind w:left="1843" w:firstLine="0"/>
        <w:rPr>
          <w:rFonts w:ascii="Times New Roman" w:hAnsi="Times New Roman" w:cs="Times New Roman"/>
          <w:b/>
          <w:sz w:val="28"/>
          <w:szCs w:val="28"/>
        </w:rPr>
      </w:pPr>
      <w:r w:rsidRPr="001D7FDD">
        <w:rPr>
          <w:rFonts w:ascii="Times New Roman" w:hAnsi="Times New Roman" w:cs="Times New Roman"/>
          <w:b/>
          <w:sz w:val="28"/>
          <w:szCs w:val="28"/>
        </w:rPr>
        <w:t xml:space="preserve">Описание рисков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Pr="001D7FD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920B81" w:rsidRPr="001D7FDD" w:rsidRDefault="00920B81" w:rsidP="00035E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DD">
        <w:rPr>
          <w:rFonts w:ascii="Times New Roman" w:hAnsi="Times New Roman" w:cs="Times New Roman"/>
          <w:b/>
          <w:sz w:val="28"/>
          <w:szCs w:val="28"/>
        </w:rPr>
        <w:t>и способов их минимизации</w:t>
      </w:r>
    </w:p>
    <w:p w:rsidR="00920B81" w:rsidRPr="001D7FDD" w:rsidRDefault="00920B81" w:rsidP="00920B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B81" w:rsidRPr="00004FEE" w:rsidRDefault="00AF6DDF" w:rsidP="00C206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P284" w:history="1">
        <w:r w:rsidR="00920B81" w:rsidRPr="001D7FDD">
          <w:rPr>
            <w:rFonts w:ascii="Times New Roman" w:hAnsi="Times New Roman" w:cs="Times New Roman"/>
            <w:sz w:val="28"/>
            <w:szCs w:val="28"/>
          </w:rPr>
          <w:t>Риски</w:t>
        </w:r>
      </w:hyperlink>
      <w:r w:rsidR="00920B81" w:rsidRPr="001D7FD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35E45">
        <w:rPr>
          <w:rFonts w:ascii="Times New Roman" w:hAnsi="Times New Roman" w:cs="Times New Roman"/>
          <w:sz w:val="28"/>
          <w:szCs w:val="28"/>
        </w:rPr>
        <w:t xml:space="preserve">утвержденной программы </w:t>
      </w:r>
      <w:r w:rsidR="00920B81" w:rsidRPr="001D7FDD">
        <w:rPr>
          <w:rFonts w:ascii="Times New Roman" w:hAnsi="Times New Roman" w:cs="Times New Roman"/>
          <w:sz w:val="28"/>
          <w:szCs w:val="28"/>
        </w:rPr>
        <w:t>и способы их минимизации</w:t>
      </w:r>
      <w:r w:rsidR="00C2065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74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75"/>
        <w:gridCol w:w="3231"/>
      </w:tblGrid>
      <w:tr w:rsidR="00920B81" w:rsidRPr="005446F7" w:rsidTr="00253AC0">
        <w:tc>
          <w:tcPr>
            <w:tcW w:w="3118" w:type="dxa"/>
          </w:tcPr>
          <w:p w:rsidR="00920B81" w:rsidRPr="005446F7" w:rsidRDefault="00920B81" w:rsidP="00F62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175" w:type="dxa"/>
          </w:tcPr>
          <w:p w:rsidR="00920B81" w:rsidRPr="005446F7" w:rsidRDefault="00920B81" w:rsidP="00F62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Последствия наступления</w:t>
            </w:r>
          </w:p>
        </w:tc>
        <w:tc>
          <w:tcPr>
            <w:tcW w:w="3231" w:type="dxa"/>
          </w:tcPr>
          <w:p w:rsidR="00920B81" w:rsidRPr="005446F7" w:rsidRDefault="00920B81" w:rsidP="00F62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Способы минимизации</w:t>
            </w:r>
          </w:p>
        </w:tc>
      </w:tr>
      <w:tr w:rsidR="00920B81" w:rsidRPr="005446F7" w:rsidTr="00253AC0">
        <w:tc>
          <w:tcPr>
            <w:tcW w:w="9524" w:type="dxa"/>
            <w:gridSpan w:val="3"/>
          </w:tcPr>
          <w:p w:rsidR="00920B81" w:rsidRPr="005446F7" w:rsidRDefault="00920B81" w:rsidP="00F62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1. Внешние риски</w:t>
            </w:r>
          </w:p>
        </w:tc>
      </w:tr>
      <w:tr w:rsidR="00920B81" w:rsidRPr="005446F7" w:rsidTr="00253AC0">
        <w:tc>
          <w:tcPr>
            <w:tcW w:w="3118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1.1. Изменения федерального и регионального законодательства, реализация на федеральном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региональном </w:t>
            </w:r>
            <w:proofErr w:type="gramStart"/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175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Невыполнение заявленных показателей реализации программы</w:t>
            </w:r>
          </w:p>
        </w:tc>
        <w:tc>
          <w:tcPr>
            <w:tcW w:w="3231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регионального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реализуемых на федеральном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уровне мер;</w:t>
            </w:r>
          </w:p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оперативная корректировка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изменяемыми нормами законодательства на федеральном и региональном уровнях</w:t>
            </w:r>
          </w:p>
        </w:tc>
      </w:tr>
      <w:tr w:rsidR="00920B81" w:rsidRPr="005446F7" w:rsidTr="00253AC0">
        <w:tc>
          <w:tcPr>
            <w:tcW w:w="9524" w:type="dxa"/>
            <w:gridSpan w:val="3"/>
          </w:tcPr>
          <w:p w:rsidR="00920B81" w:rsidRPr="005446F7" w:rsidRDefault="00920B81" w:rsidP="00F62D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2. Внутренние риски</w:t>
            </w:r>
          </w:p>
        </w:tc>
      </w:tr>
      <w:tr w:rsidR="00920B81" w:rsidRPr="005446F7" w:rsidTr="00253AC0">
        <w:tc>
          <w:tcPr>
            <w:tcW w:w="3118" w:type="dxa"/>
          </w:tcPr>
          <w:p w:rsidR="00920B81" w:rsidRPr="005446F7" w:rsidRDefault="00920B81" w:rsidP="00035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. Уменьшение объемов финансирования программы</w:t>
            </w:r>
          </w:p>
        </w:tc>
        <w:tc>
          <w:tcPr>
            <w:tcW w:w="3175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Недостаточность сре</w:t>
            </w:r>
            <w:proofErr w:type="gramStart"/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я реализации мероприятий программы;</w:t>
            </w:r>
          </w:p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невыполнение заявленных показателей реализации программы</w:t>
            </w:r>
          </w:p>
        </w:tc>
        <w:tc>
          <w:tcPr>
            <w:tcW w:w="3231" w:type="dxa"/>
          </w:tcPr>
          <w:p w:rsidR="00920B81" w:rsidRPr="005446F7" w:rsidRDefault="00920B81" w:rsidP="00F6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финансирования;</w:t>
            </w:r>
          </w:p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банковской системы кредитования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улучшению условий труда</w:t>
            </w:r>
          </w:p>
        </w:tc>
      </w:tr>
      <w:tr w:rsidR="00920B81" w:rsidRPr="005446F7" w:rsidTr="00253AC0">
        <w:tc>
          <w:tcPr>
            <w:tcW w:w="3118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. Низкая 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 к достижению целевых значений показателей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175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Невыполнение заявленных показателей реализации программы</w:t>
            </w:r>
          </w:p>
        </w:tc>
        <w:tc>
          <w:tcPr>
            <w:tcW w:w="3231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оздание инструментов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 безопасному поведению на рабочих местах</w:t>
            </w:r>
          </w:p>
        </w:tc>
      </w:tr>
      <w:tr w:rsidR="00920B81" w:rsidRPr="005446F7" w:rsidTr="00253AC0">
        <w:tc>
          <w:tcPr>
            <w:tcW w:w="3118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. Недостаточная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и (или) ответственного исполнителя</w:t>
            </w:r>
          </w:p>
        </w:tc>
        <w:tc>
          <w:tcPr>
            <w:tcW w:w="3175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Невыполнение заявленных показателей реализации программы. Затягивание сроков реализации мероприятий</w:t>
            </w:r>
          </w:p>
        </w:tc>
        <w:tc>
          <w:tcPr>
            <w:tcW w:w="3231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и специалистов по охране труда.</w:t>
            </w:r>
          </w:p>
        </w:tc>
      </w:tr>
      <w:tr w:rsidR="00920B81" w:rsidRPr="005446F7" w:rsidTr="00253AC0">
        <w:tc>
          <w:tcPr>
            <w:tcW w:w="3118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. Низкая мотивация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охраны труда 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к повышению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труда и культуры безопасного поведения работающих</w:t>
            </w:r>
          </w:p>
        </w:tc>
        <w:tc>
          <w:tcPr>
            <w:tcW w:w="3175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Невыполнение заявленных показателей реализации программы;</w:t>
            </w:r>
          </w:p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затягивание сроков реализации мероприятий</w:t>
            </w:r>
          </w:p>
        </w:tc>
        <w:tc>
          <w:tcPr>
            <w:tcW w:w="3231" w:type="dxa"/>
          </w:tcPr>
          <w:p w:rsidR="00920B81" w:rsidRPr="005446F7" w:rsidRDefault="00920B81" w:rsidP="0025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 по стимулированию 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 охраны труда</w:t>
            </w:r>
            <w:r w:rsidR="0025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6F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культуры поведения на рабочих местах</w:t>
            </w:r>
          </w:p>
        </w:tc>
      </w:tr>
    </w:tbl>
    <w:p w:rsidR="00920B81" w:rsidRPr="001D7FDD" w:rsidRDefault="00920B81" w:rsidP="00920B81">
      <w:pPr>
        <w:tabs>
          <w:tab w:val="left" w:pos="360"/>
          <w:tab w:val="left" w:pos="10490"/>
        </w:tabs>
        <w:ind w:firstLine="709"/>
        <w:jc w:val="both"/>
        <w:rPr>
          <w:sz w:val="28"/>
          <w:szCs w:val="28"/>
        </w:rPr>
      </w:pPr>
    </w:p>
    <w:p w:rsidR="00AA0881" w:rsidRDefault="00920B81" w:rsidP="00035E45">
      <w:pPr>
        <w:pStyle w:val="a3"/>
        <w:numPr>
          <w:ilvl w:val="0"/>
          <w:numId w:val="7"/>
        </w:numPr>
        <w:ind w:left="0"/>
        <w:jc w:val="center"/>
        <w:rPr>
          <w:b/>
          <w:sz w:val="28"/>
          <w:szCs w:val="28"/>
        </w:rPr>
      </w:pPr>
      <w:r w:rsidRPr="00AA0881">
        <w:rPr>
          <w:b/>
          <w:sz w:val="28"/>
          <w:szCs w:val="28"/>
        </w:rPr>
        <w:t xml:space="preserve">Основные мероприятия программы и последовательность </w:t>
      </w:r>
    </w:p>
    <w:p w:rsidR="00920B81" w:rsidRPr="00AA0881" w:rsidRDefault="00920B81" w:rsidP="00AA0881">
      <w:pPr>
        <w:pStyle w:val="a3"/>
        <w:ind w:left="0"/>
        <w:jc w:val="center"/>
        <w:rPr>
          <w:b/>
          <w:sz w:val="28"/>
          <w:szCs w:val="28"/>
        </w:rPr>
      </w:pPr>
      <w:r w:rsidRPr="00AA0881">
        <w:rPr>
          <w:b/>
          <w:sz w:val="28"/>
          <w:szCs w:val="28"/>
        </w:rPr>
        <w:t>их выполнения</w:t>
      </w:r>
    </w:p>
    <w:p w:rsidR="00920B81" w:rsidRDefault="00920B81" w:rsidP="00AA0881">
      <w:pPr>
        <w:tabs>
          <w:tab w:val="left" w:pos="1134"/>
        </w:tabs>
        <w:jc w:val="both"/>
        <w:rPr>
          <w:sz w:val="28"/>
          <w:szCs w:val="28"/>
        </w:rPr>
      </w:pPr>
    </w:p>
    <w:p w:rsidR="00AA0881" w:rsidRPr="00224D9C" w:rsidRDefault="00AA0881" w:rsidP="00AA0881">
      <w:pPr>
        <w:jc w:val="center"/>
        <w:rPr>
          <w:sz w:val="28"/>
          <w:szCs w:val="28"/>
        </w:rPr>
      </w:pPr>
      <w:r w:rsidRPr="00224D9C">
        <w:rPr>
          <w:sz w:val="28"/>
          <w:szCs w:val="28"/>
          <w:lang w:val="en-US"/>
        </w:rPr>
        <w:t xml:space="preserve">I </w:t>
      </w:r>
      <w:r w:rsidRPr="00224D9C">
        <w:rPr>
          <w:sz w:val="28"/>
          <w:szCs w:val="28"/>
        </w:rPr>
        <w:t>этап</w:t>
      </w:r>
      <w:r w:rsidR="00224D9C">
        <w:rPr>
          <w:sz w:val="28"/>
          <w:szCs w:val="28"/>
        </w:rPr>
        <w:t xml:space="preserve"> программы</w:t>
      </w:r>
    </w:p>
    <w:p w:rsidR="00AA0881" w:rsidRDefault="00AA0881" w:rsidP="00AA088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030"/>
      </w:tblGrid>
      <w:tr w:rsidR="00AA0881" w:rsidTr="008A3278">
        <w:tc>
          <w:tcPr>
            <w:tcW w:w="675" w:type="dxa"/>
          </w:tcPr>
          <w:p w:rsidR="00AA0881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п.п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:rsidR="00AA0881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AA0881" w:rsidRPr="00AB32E9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2030" w:type="dxa"/>
          </w:tcPr>
          <w:p w:rsidR="00AA0881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AA0881" w:rsidRPr="00AB32E9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исполнения </w:t>
            </w:r>
          </w:p>
        </w:tc>
      </w:tr>
      <w:tr w:rsidR="00AA0881" w:rsidRPr="00224D9C" w:rsidTr="008A3278">
        <w:tc>
          <w:tcPr>
            <w:tcW w:w="675" w:type="dxa"/>
            <w:vMerge w:val="restart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AA0881" w:rsidRPr="00224D9C" w:rsidRDefault="00AA0881" w:rsidP="008A327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Оценка фактического состояния условий труда работающих и организации охраны труда в организации: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</w:tr>
      <w:tr w:rsidR="00AA0881" w:rsidRPr="00224D9C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проведение специальной оценки условий труда с целью выявления вредных и/или опасных производственных факторов производственной среды;</w:t>
            </w:r>
          </w:p>
        </w:tc>
        <w:tc>
          <w:tcPr>
            <w:tcW w:w="2030" w:type="dxa"/>
          </w:tcPr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до 31.12.20</w:t>
            </w:r>
            <w:r w:rsidR="00090B8E">
              <w:rPr>
                <w:sz w:val="24"/>
                <w:szCs w:val="24"/>
              </w:rPr>
              <w:t>23</w:t>
            </w:r>
          </w:p>
        </w:tc>
      </w:tr>
      <w:tr w:rsidR="00AA0881" w:rsidRPr="00224D9C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проведение анализа (за три последних года) несчастных случаев на производстве, полученных мелких травм работниками, больничных по временной нетрудоспособности работников, повторяющихся причин общих заболеваний работников - с целью определения частоты производственных травм (в том числе мелких) и выявления возможных рисков;</w:t>
            </w:r>
          </w:p>
        </w:tc>
        <w:tc>
          <w:tcPr>
            <w:tcW w:w="2030" w:type="dxa"/>
          </w:tcPr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до 31.12.20</w:t>
            </w:r>
            <w:r w:rsidR="00090B8E">
              <w:rPr>
                <w:sz w:val="24"/>
                <w:szCs w:val="24"/>
              </w:rPr>
              <w:t>23</w:t>
            </w:r>
          </w:p>
        </w:tc>
      </w:tr>
      <w:tr w:rsidR="00AA0881" w:rsidRPr="00224D9C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- проведение анализа и оценка безопасности работающего оборудования, машин, механизмов, инструментов и приспособлений, в том числе на их соответствие нормативной документации, сроков эксплуатации, заявленных </w:t>
            </w:r>
            <w:r w:rsidRPr="00224D9C">
              <w:rPr>
                <w:sz w:val="24"/>
                <w:szCs w:val="24"/>
              </w:rPr>
              <w:lastRenderedPageBreak/>
              <w:t>производителем, соблюдение сроков технического обслуживания и получения допусков соответствующими органами для дальнейшей эксплуатации;</w:t>
            </w:r>
          </w:p>
        </w:tc>
        <w:tc>
          <w:tcPr>
            <w:tcW w:w="2030" w:type="dxa"/>
          </w:tcPr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lastRenderedPageBreak/>
              <w:t>до 28.02.20</w:t>
            </w:r>
            <w:r w:rsidR="00090B8E">
              <w:rPr>
                <w:sz w:val="24"/>
                <w:szCs w:val="24"/>
              </w:rPr>
              <w:t>24</w:t>
            </w:r>
          </w:p>
        </w:tc>
      </w:tr>
      <w:tr w:rsidR="00AA0881" w:rsidRPr="00224D9C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проведение осмотра и оценка состояния зданий, помещений, сооружений и прилегающей территории на соответствие строительным нормам, санитарно-гигиеническим нормам, нормам пожарной безопасности;</w:t>
            </w:r>
          </w:p>
        </w:tc>
        <w:tc>
          <w:tcPr>
            <w:tcW w:w="2030" w:type="dxa"/>
          </w:tcPr>
          <w:p w:rsidR="00AA0881" w:rsidRPr="00224D9C" w:rsidRDefault="00090B8E" w:rsidP="0009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31.03.2024</w:t>
            </w:r>
          </w:p>
        </w:tc>
      </w:tr>
      <w:tr w:rsidR="00AA0881" w:rsidRPr="00224D9C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проведение проверки соблюдения сроков и порядка обучения по охране труда всего персонала организации;</w:t>
            </w:r>
          </w:p>
        </w:tc>
        <w:tc>
          <w:tcPr>
            <w:tcW w:w="2030" w:type="dxa"/>
          </w:tcPr>
          <w:p w:rsidR="00AA0881" w:rsidRPr="00224D9C" w:rsidRDefault="00090B8E" w:rsidP="008A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31.12.2023</w:t>
            </w:r>
          </w:p>
        </w:tc>
      </w:tr>
      <w:tr w:rsidR="00AA0881" w:rsidRPr="00224D9C" w:rsidTr="008A3278">
        <w:tc>
          <w:tcPr>
            <w:tcW w:w="675" w:type="dxa"/>
            <w:vMerge w:val="restart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проведение анализа потребности и оценка обеспеченности работников средствами индивидуальной и коллективной защиты;</w:t>
            </w:r>
          </w:p>
        </w:tc>
        <w:tc>
          <w:tcPr>
            <w:tcW w:w="2030" w:type="dxa"/>
          </w:tcPr>
          <w:p w:rsidR="00AA0881" w:rsidRPr="00224D9C" w:rsidRDefault="00090B8E" w:rsidP="008A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30.04.2024</w:t>
            </w:r>
          </w:p>
        </w:tc>
      </w:tr>
      <w:tr w:rsidR="00AA0881" w:rsidRPr="00224D9C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проведение ревизии локальной документации по охране труда на соответствие действующему законодательству.</w:t>
            </w:r>
          </w:p>
        </w:tc>
        <w:tc>
          <w:tcPr>
            <w:tcW w:w="2030" w:type="dxa"/>
          </w:tcPr>
          <w:p w:rsidR="00AA0881" w:rsidRPr="00224D9C" w:rsidRDefault="00090B8E" w:rsidP="008A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30.04.2024</w:t>
            </w:r>
          </w:p>
        </w:tc>
      </w:tr>
      <w:tr w:rsidR="00AA0881" w:rsidRPr="00224D9C" w:rsidTr="008A3278">
        <w:tc>
          <w:tcPr>
            <w:tcW w:w="675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Расчет финансовых затрат для выполнения мероприятий по результатам оценки фактического состояния условий труда работающих и организации охраны труда в организации.</w:t>
            </w:r>
          </w:p>
        </w:tc>
        <w:tc>
          <w:tcPr>
            <w:tcW w:w="2030" w:type="dxa"/>
          </w:tcPr>
          <w:p w:rsidR="00AA0881" w:rsidRPr="00224D9C" w:rsidRDefault="00090B8E" w:rsidP="008A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30.04.2024</w:t>
            </w:r>
          </w:p>
        </w:tc>
      </w:tr>
      <w:tr w:rsidR="00AA0881" w:rsidRPr="00224D9C" w:rsidTr="008A3278">
        <w:tc>
          <w:tcPr>
            <w:tcW w:w="675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AA0881" w:rsidRPr="00224D9C" w:rsidRDefault="00AA0881" w:rsidP="003729C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Планирование мероприятий по результатам расчета финансовых затрат, финансирование которых выстроено в последовательности расставленных приоритетов и срочности их выполнения для достижения целевых показателей в сроки, установленные программой.</w:t>
            </w:r>
          </w:p>
        </w:tc>
        <w:tc>
          <w:tcPr>
            <w:tcW w:w="2030" w:type="dxa"/>
          </w:tcPr>
          <w:p w:rsidR="00AA0881" w:rsidRPr="00224D9C" w:rsidRDefault="00090B8E" w:rsidP="008A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31.05.2024</w:t>
            </w:r>
          </w:p>
        </w:tc>
      </w:tr>
      <w:tr w:rsidR="00AA0881" w:rsidRPr="00224D9C" w:rsidTr="008A3278">
        <w:tc>
          <w:tcPr>
            <w:tcW w:w="675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AA0881" w:rsidRPr="00224D9C" w:rsidRDefault="00AA0881" w:rsidP="003729C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Выполнение мероприятий в последовательности расставленных приоритетов и срочности их выполнения для достижения целевых показателей в сроки, установленные программой.</w:t>
            </w:r>
          </w:p>
        </w:tc>
        <w:tc>
          <w:tcPr>
            <w:tcW w:w="2030" w:type="dxa"/>
          </w:tcPr>
          <w:p w:rsidR="00AA0881" w:rsidRPr="00224D9C" w:rsidRDefault="00090B8E" w:rsidP="0009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A0881" w:rsidRPr="00224D9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AA0881" w:rsidRPr="00224D9C">
              <w:rPr>
                <w:sz w:val="24"/>
                <w:szCs w:val="24"/>
              </w:rPr>
              <w:t xml:space="preserve"> годы</w:t>
            </w:r>
          </w:p>
        </w:tc>
      </w:tr>
    </w:tbl>
    <w:p w:rsidR="00AA0881" w:rsidRPr="00E248E2" w:rsidRDefault="00AA0881" w:rsidP="00AA0881">
      <w:pPr>
        <w:jc w:val="center"/>
        <w:rPr>
          <w:b/>
          <w:sz w:val="28"/>
          <w:szCs w:val="28"/>
        </w:rPr>
      </w:pPr>
    </w:p>
    <w:p w:rsidR="00AA0881" w:rsidRPr="00224D9C" w:rsidRDefault="00AA0881" w:rsidP="00AA0881">
      <w:pPr>
        <w:pStyle w:val="a3"/>
        <w:ind w:left="0"/>
        <w:jc w:val="center"/>
        <w:rPr>
          <w:sz w:val="28"/>
          <w:szCs w:val="28"/>
        </w:rPr>
      </w:pPr>
      <w:r w:rsidRPr="00224D9C">
        <w:rPr>
          <w:sz w:val="28"/>
          <w:szCs w:val="28"/>
          <w:lang w:val="en-US"/>
        </w:rPr>
        <w:t>II</w:t>
      </w:r>
      <w:r w:rsidRPr="00224D9C">
        <w:rPr>
          <w:sz w:val="28"/>
          <w:szCs w:val="28"/>
        </w:rPr>
        <w:t xml:space="preserve"> этап</w:t>
      </w:r>
      <w:r w:rsidR="00224D9C">
        <w:rPr>
          <w:sz w:val="28"/>
          <w:szCs w:val="28"/>
        </w:rPr>
        <w:t xml:space="preserve"> программы </w:t>
      </w:r>
    </w:p>
    <w:p w:rsidR="00AA0881" w:rsidRDefault="00AA0881" w:rsidP="00AA0881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030"/>
      </w:tblGrid>
      <w:tr w:rsidR="00AA0881" w:rsidRPr="00AB32E9" w:rsidTr="008A3278">
        <w:tc>
          <w:tcPr>
            <w:tcW w:w="675" w:type="dxa"/>
          </w:tcPr>
          <w:p w:rsidR="00AA0881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п.п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:rsidR="00AA0881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AA0881" w:rsidRPr="00AB32E9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2030" w:type="dxa"/>
          </w:tcPr>
          <w:p w:rsidR="00AA0881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AA0881" w:rsidRPr="00AB32E9" w:rsidRDefault="00AA0881" w:rsidP="008A3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исполнения </w:t>
            </w:r>
          </w:p>
        </w:tc>
      </w:tr>
      <w:tr w:rsidR="00AA0881" w:rsidRPr="00AB32E9" w:rsidTr="008A3278">
        <w:tc>
          <w:tcPr>
            <w:tcW w:w="675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Устранение или минимизация производственных рисков в организации: 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</w:tr>
      <w:tr w:rsidR="00AA0881" w:rsidRPr="00AB32E9" w:rsidTr="008A3278">
        <w:tc>
          <w:tcPr>
            <w:tcW w:w="675" w:type="dxa"/>
            <w:vMerge w:val="restart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по результатам выполненных мероприятий, предусмотренных </w:t>
            </w:r>
            <w:r w:rsidRPr="00224D9C">
              <w:rPr>
                <w:sz w:val="24"/>
                <w:szCs w:val="24"/>
                <w:lang w:val="en-US"/>
              </w:rPr>
              <w:t>I</w:t>
            </w:r>
            <w:r w:rsidRPr="00224D9C">
              <w:rPr>
                <w:sz w:val="24"/>
                <w:szCs w:val="24"/>
              </w:rPr>
              <w:t xml:space="preserve"> этапом программы, установленных причин и частоты происшествий несчастных случаев на производстве, получения мелких травм работниками и общих заболеваний, выполняются мероприятия: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- незамедлительное устранение причин, которые привели к несчастным случаям на </w:t>
            </w:r>
            <w:proofErr w:type="gramStart"/>
            <w:r w:rsidRPr="00224D9C">
              <w:rPr>
                <w:sz w:val="24"/>
                <w:szCs w:val="24"/>
              </w:rPr>
              <w:t>производстве</w:t>
            </w:r>
            <w:proofErr w:type="gramEnd"/>
            <w:r w:rsidRPr="00224D9C">
              <w:rPr>
                <w:sz w:val="24"/>
                <w:szCs w:val="24"/>
              </w:rPr>
              <w:t xml:space="preserve">, если они не были устранены сразу после происшествия, или по результатам выполненных мероприятий, предусмотренных </w:t>
            </w:r>
            <w:r w:rsidRPr="00224D9C">
              <w:rPr>
                <w:sz w:val="24"/>
                <w:szCs w:val="24"/>
                <w:lang w:val="en-US"/>
              </w:rPr>
              <w:t>I</w:t>
            </w:r>
            <w:r w:rsidRPr="00224D9C">
              <w:rPr>
                <w:sz w:val="24"/>
                <w:szCs w:val="24"/>
              </w:rPr>
              <w:t xml:space="preserve"> этапом программы;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немедленно по обнаружению </w:t>
            </w: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967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- </w:t>
            </w:r>
            <w:proofErr w:type="gramStart"/>
            <w:r w:rsidRPr="00224D9C">
              <w:rPr>
                <w:sz w:val="24"/>
                <w:szCs w:val="24"/>
              </w:rPr>
              <w:t>согласно</w:t>
            </w:r>
            <w:proofErr w:type="gramEnd"/>
            <w:r w:rsidRPr="00224D9C">
              <w:rPr>
                <w:sz w:val="24"/>
                <w:szCs w:val="24"/>
              </w:rPr>
              <w:t xml:space="preserve"> установленных причин получения мелких травм работниками (порезы, ушибы и т.д.) и частоты их происшествий, необходимо устранить причины (замена инструмента,</w:t>
            </w:r>
            <w:r w:rsidR="0089676F" w:rsidRPr="00224D9C">
              <w:rPr>
                <w:sz w:val="24"/>
                <w:szCs w:val="24"/>
              </w:rPr>
              <w:t xml:space="preserve"> средств индивидуальной защиты </w:t>
            </w:r>
            <w:r w:rsidRPr="00224D9C">
              <w:rPr>
                <w:sz w:val="24"/>
                <w:szCs w:val="24"/>
              </w:rPr>
              <w:t>и т.д.), провести внеплановое обучение работников безопасным методам и приемам выполнения работ с обязательной проверкой знаний;</w:t>
            </w:r>
          </w:p>
        </w:tc>
        <w:tc>
          <w:tcPr>
            <w:tcW w:w="2030" w:type="dxa"/>
          </w:tcPr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до 31.12.20</w:t>
            </w:r>
            <w:r w:rsidR="00090B8E">
              <w:rPr>
                <w:sz w:val="24"/>
                <w:szCs w:val="24"/>
              </w:rPr>
              <w:t>23</w:t>
            </w:r>
            <w:r w:rsidRPr="00224D9C">
              <w:rPr>
                <w:sz w:val="24"/>
                <w:szCs w:val="24"/>
              </w:rPr>
              <w:t xml:space="preserve"> </w:t>
            </w: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- по результатам анализа временной нетрудоспособности работников от общих заболеваний и определения частоты </w:t>
            </w:r>
            <w:r w:rsidRPr="00224D9C">
              <w:rPr>
                <w:sz w:val="24"/>
                <w:szCs w:val="24"/>
              </w:rPr>
              <w:lastRenderedPageBreak/>
              <w:t xml:space="preserve">нахождения их на </w:t>
            </w:r>
            <w:proofErr w:type="gramStart"/>
            <w:r w:rsidRPr="00224D9C">
              <w:rPr>
                <w:sz w:val="24"/>
                <w:szCs w:val="24"/>
              </w:rPr>
              <w:t>больничном</w:t>
            </w:r>
            <w:proofErr w:type="gramEnd"/>
            <w:r w:rsidRPr="00224D9C">
              <w:rPr>
                <w:sz w:val="24"/>
                <w:szCs w:val="24"/>
              </w:rPr>
              <w:t>, с целью установления причин ослабленного состояния здоровья конкретных работников, и возможных признаков профессиональных заболеваний, необходимо данных работников направить (за счет средств работодателя) на дополнительные медицинские обследования;</w:t>
            </w:r>
          </w:p>
        </w:tc>
        <w:tc>
          <w:tcPr>
            <w:tcW w:w="2030" w:type="dxa"/>
          </w:tcPr>
          <w:p w:rsidR="00AA0881" w:rsidRPr="00224D9C" w:rsidRDefault="00090B8E" w:rsidP="008A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31.12.2023</w:t>
            </w:r>
          </w:p>
        </w:tc>
      </w:tr>
      <w:tr w:rsidR="00AA0881" w:rsidRPr="00AB32E9" w:rsidTr="008A3278">
        <w:tc>
          <w:tcPr>
            <w:tcW w:w="675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обеспечение оптимальных режимов труда и отдыха работников осуществляется с учетом специфики деятельности организации, по результатам медицинских осмотров работников и дополнительных медицинских обследований.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постоянно</w:t>
            </w:r>
          </w:p>
        </w:tc>
      </w:tr>
      <w:tr w:rsidR="00AA0881" w:rsidRPr="00AB32E9" w:rsidTr="008A3278">
        <w:tc>
          <w:tcPr>
            <w:tcW w:w="675" w:type="dxa"/>
            <w:vMerge w:val="restart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Повышение ответственности работников за собственную безопасность и безопасность других лиц при выполнении работ: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- разработка и утверждение локальных актов (приказов, распоряжений) организации об ответственности работников за безопасное поведение на рабочих местах и всех местах, где может находиться работник в процессе трудовой деятельности (с мерами поощрения за безопасный труд и штрафными санкциями за нарушения правил безопасности). </w:t>
            </w:r>
          </w:p>
        </w:tc>
        <w:tc>
          <w:tcPr>
            <w:tcW w:w="2030" w:type="dxa"/>
          </w:tcPr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до 31.12.20</w:t>
            </w:r>
            <w:r w:rsidR="00090B8E">
              <w:rPr>
                <w:sz w:val="24"/>
                <w:szCs w:val="24"/>
              </w:rPr>
              <w:t>23</w:t>
            </w:r>
          </w:p>
        </w:tc>
      </w:tr>
      <w:tr w:rsidR="00AA0881" w:rsidRPr="00AB32E9" w:rsidTr="008A3278">
        <w:tc>
          <w:tcPr>
            <w:tcW w:w="675" w:type="dxa"/>
            <w:vMerge w:val="restart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Совершенствование отношений в трудовых коллективах путем внедрения культуры безопасного поведения: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- организация и проведение коллективных физкультурно-оздоровительных мероприятий, конкурсов и тренировок; </w:t>
            </w:r>
          </w:p>
        </w:tc>
        <w:tc>
          <w:tcPr>
            <w:tcW w:w="2030" w:type="dxa"/>
          </w:tcPr>
          <w:p w:rsidR="00AA0881" w:rsidRPr="00224D9C" w:rsidRDefault="00090B8E" w:rsidP="0009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A0881" w:rsidRPr="00224D9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="00AA0881" w:rsidRPr="00224D9C">
              <w:rPr>
                <w:sz w:val="24"/>
                <w:szCs w:val="24"/>
              </w:rPr>
              <w:t xml:space="preserve"> годы</w:t>
            </w: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пропаганда безопасного поведения на рабочих местах и всех местах, где может находиться работник в процессе трудовой деятельности:</w:t>
            </w:r>
          </w:p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● изготовление средств наглядной агитации (плакатов, буклетов, стендов, предупреждающих и информационных знаков) и размещение в общедоступных местах для постоянного ознакомления;</w:t>
            </w:r>
          </w:p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● информационное оповещение работников о правилах безопасного поведения на рабочих местах при помощи аудио и видео аппаратуры.</w:t>
            </w:r>
          </w:p>
        </w:tc>
        <w:tc>
          <w:tcPr>
            <w:tcW w:w="2030" w:type="dxa"/>
          </w:tcPr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20</w:t>
            </w:r>
            <w:r w:rsidR="00090B8E">
              <w:rPr>
                <w:sz w:val="24"/>
                <w:szCs w:val="24"/>
              </w:rPr>
              <w:t>23</w:t>
            </w:r>
            <w:r w:rsidRPr="00224D9C">
              <w:rPr>
                <w:sz w:val="24"/>
                <w:szCs w:val="24"/>
              </w:rPr>
              <w:t>-202</w:t>
            </w:r>
            <w:r w:rsidR="00090B8E">
              <w:rPr>
                <w:sz w:val="24"/>
                <w:szCs w:val="24"/>
              </w:rPr>
              <w:t>5</w:t>
            </w:r>
            <w:r w:rsidRPr="00224D9C">
              <w:rPr>
                <w:sz w:val="24"/>
                <w:szCs w:val="24"/>
              </w:rPr>
              <w:t xml:space="preserve"> годы</w:t>
            </w:r>
          </w:p>
        </w:tc>
      </w:tr>
      <w:tr w:rsidR="00AA0881" w:rsidRPr="00AB32E9" w:rsidTr="008A3278">
        <w:tc>
          <w:tcPr>
            <w:tcW w:w="675" w:type="dxa"/>
            <w:vMerge w:val="restart"/>
          </w:tcPr>
          <w:p w:rsidR="00AA0881" w:rsidRPr="009D41C6" w:rsidRDefault="00AA0881" w:rsidP="008A3278">
            <w:pPr>
              <w:jc w:val="center"/>
              <w:rPr>
                <w:sz w:val="24"/>
                <w:szCs w:val="24"/>
              </w:rPr>
            </w:pPr>
            <w:r w:rsidRPr="009D41C6">
              <w:rPr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Повышение качества проведения обучения безопасным методам и приемам выполнения работ на рабочих местах: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Default="00AA0881" w:rsidP="008A3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- организация и проведения аудита обучения - проверка знаний работников сторонней организацией, аккредитованной в установленном порядке и имеющей лицензии на данный вид обучения;</w:t>
            </w:r>
          </w:p>
        </w:tc>
        <w:tc>
          <w:tcPr>
            <w:tcW w:w="2030" w:type="dxa"/>
          </w:tcPr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до 31.12.202</w:t>
            </w:r>
            <w:r w:rsidR="00090B8E">
              <w:rPr>
                <w:sz w:val="24"/>
                <w:szCs w:val="24"/>
              </w:rPr>
              <w:t>5</w:t>
            </w:r>
          </w:p>
        </w:tc>
      </w:tr>
      <w:tr w:rsidR="00AA0881" w:rsidRPr="00AB32E9" w:rsidTr="008A3278">
        <w:tc>
          <w:tcPr>
            <w:tcW w:w="675" w:type="dxa"/>
            <w:vMerge/>
          </w:tcPr>
          <w:p w:rsidR="00AA0881" w:rsidRDefault="00AA0881" w:rsidP="008A3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A0881" w:rsidRPr="00224D9C" w:rsidRDefault="00AA0881" w:rsidP="008A3278">
            <w:pPr>
              <w:jc w:val="both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- организация и проведение Дней охраны труда - осуществление контроля за правильным выполнением работ с соблюдением требований безопасности и правильным применением средств индивидуальной защиты. </w:t>
            </w:r>
          </w:p>
        </w:tc>
        <w:tc>
          <w:tcPr>
            <w:tcW w:w="2030" w:type="dxa"/>
          </w:tcPr>
          <w:p w:rsidR="00AA0881" w:rsidRPr="00224D9C" w:rsidRDefault="00AA0881" w:rsidP="008A3278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 xml:space="preserve">ежегодно </w:t>
            </w:r>
          </w:p>
          <w:p w:rsidR="00AA0881" w:rsidRPr="00224D9C" w:rsidRDefault="00AA0881" w:rsidP="00090B8E">
            <w:pPr>
              <w:jc w:val="center"/>
              <w:rPr>
                <w:sz w:val="24"/>
                <w:szCs w:val="24"/>
              </w:rPr>
            </w:pPr>
            <w:r w:rsidRPr="00224D9C">
              <w:rPr>
                <w:sz w:val="24"/>
                <w:szCs w:val="24"/>
              </w:rPr>
              <w:t>20</w:t>
            </w:r>
            <w:r w:rsidR="00090B8E">
              <w:rPr>
                <w:sz w:val="24"/>
                <w:szCs w:val="24"/>
              </w:rPr>
              <w:t>23</w:t>
            </w:r>
            <w:r w:rsidRPr="00224D9C">
              <w:rPr>
                <w:sz w:val="24"/>
                <w:szCs w:val="24"/>
              </w:rPr>
              <w:t>-202</w:t>
            </w:r>
            <w:r w:rsidR="00090B8E">
              <w:rPr>
                <w:sz w:val="24"/>
                <w:szCs w:val="24"/>
              </w:rPr>
              <w:t>5</w:t>
            </w:r>
            <w:r w:rsidRPr="00224D9C">
              <w:rPr>
                <w:sz w:val="24"/>
                <w:szCs w:val="24"/>
              </w:rPr>
              <w:t xml:space="preserve"> годы</w:t>
            </w:r>
          </w:p>
        </w:tc>
      </w:tr>
    </w:tbl>
    <w:p w:rsidR="00BE7F2C" w:rsidRDefault="00BE7F2C" w:rsidP="00AA0881">
      <w:pPr>
        <w:pStyle w:val="a3"/>
        <w:ind w:left="0"/>
        <w:jc w:val="center"/>
        <w:rPr>
          <w:b/>
          <w:sz w:val="28"/>
          <w:szCs w:val="28"/>
        </w:rPr>
      </w:pPr>
    </w:p>
    <w:p w:rsidR="00920B81" w:rsidRDefault="00920B81" w:rsidP="00035E45">
      <w:pPr>
        <w:pStyle w:val="a3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показателей конечных результатов </w:t>
      </w:r>
    </w:p>
    <w:p w:rsidR="00920B81" w:rsidRDefault="00920B81" w:rsidP="00E46C23">
      <w:pPr>
        <w:pStyle w:val="a3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плановые значения по годам</w:t>
      </w:r>
    </w:p>
    <w:p w:rsidR="00E46C23" w:rsidRDefault="00E46C23" w:rsidP="00E46C23">
      <w:pPr>
        <w:pStyle w:val="a3"/>
        <w:tabs>
          <w:tab w:val="left" w:pos="0"/>
          <w:tab w:val="left" w:pos="426"/>
        </w:tabs>
        <w:ind w:left="0"/>
        <w:jc w:val="center"/>
        <w:rPr>
          <w:sz w:val="28"/>
          <w:szCs w:val="28"/>
        </w:rPr>
      </w:pPr>
    </w:p>
    <w:p w:rsidR="00E46C23" w:rsidRPr="00E46C23" w:rsidRDefault="00E46C23" w:rsidP="00E46C23">
      <w:pPr>
        <w:pStyle w:val="a3"/>
        <w:tabs>
          <w:tab w:val="left" w:pos="0"/>
          <w:tab w:val="left" w:pos="426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</w:p>
    <w:p w:rsidR="00E46C23" w:rsidRPr="00E46C23" w:rsidRDefault="00E46C23" w:rsidP="00E46C23">
      <w:pPr>
        <w:pStyle w:val="a3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9740" w:type="dxa"/>
        <w:jc w:val="center"/>
        <w:tblLook w:val="04A0" w:firstRow="1" w:lastRow="0" w:firstColumn="1" w:lastColumn="0" w:noHBand="0" w:noVBand="1"/>
      </w:tblPr>
      <w:tblGrid>
        <w:gridCol w:w="876"/>
        <w:gridCol w:w="4739"/>
        <w:gridCol w:w="4125"/>
      </w:tblGrid>
      <w:tr w:rsidR="00920B81" w:rsidTr="00E46C23">
        <w:trPr>
          <w:trHeight w:val="487"/>
          <w:jc w:val="center"/>
        </w:trPr>
        <w:tc>
          <w:tcPr>
            <w:tcW w:w="876" w:type="dxa"/>
            <w:vAlign w:val="center"/>
          </w:tcPr>
          <w:p w:rsidR="00920B81" w:rsidRPr="00136917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136917">
              <w:rPr>
                <w:b/>
              </w:rPr>
              <w:t>№</w:t>
            </w:r>
          </w:p>
        </w:tc>
        <w:tc>
          <w:tcPr>
            <w:tcW w:w="8864" w:type="dxa"/>
            <w:gridSpan w:val="2"/>
            <w:vAlign w:val="center"/>
          </w:tcPr>
          <w:p w:rsidR="00920B81" w:rsidRPr="00136917" w:rsidRDefault="00920B81" w:rsidP="00E46C23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цели</w:t>
            </w:r>
            <w:r w:rsidRPr="00136917">
              <w:rPr>
                <w:b/>
              </w:rPr>
              <w:t>, задач, основных мероприятий, мероприятий</w:t>
            </w:r>
          </w:p>
        </w:tc>
      </w:tr>
      <w:tr w:rsidR="00920B81" w:rsidRPr="00E46C23" w:rsidTr="00F62D6F">
        <w:trPr>
          <w:jc w:val="center"/>
        </w:trPr>
        <w:tc>
          <w:tcPr>
            <w:tcW w:w="9740" w:type="dxa"/>
            <w:gridSpan w:val="3"/>
            <w:vAlign w:val="center"/>
          </w:tcPr>
          <w:p w:rsidR="00920B81" w:rsidRPr="00E46C23" w:rsidRDefault="00920B81" w:rsidP="004D6CC9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>Цель</w:t>
            </w:r>
            <w:r w:rsidR="00B6185F" w:rsidRPr="00E46C23">
              <w:rPr>
                <w:b/>
                <w:sz w:val="24"/>
                <w:szCs w:val="24"/>
              </w:rPr>
              <w:t xml:space="preserve"> </w:t>
            </w:r>
            <w:r w:rsidRPr="00E46C23">
              <w:rPr>
                <w:sz w:val="24"/>
                <w:szCs w:val="24"/>
              </w:rPr>
              <w:t xml:space="preserve">«Обеспечение здоровых и безопасных условий труда работающих и как следствие </w:t>
            </w:r>
            <w:r w:rsidRPr="00E46C23">
              <w:rPr>
                <w:sz w:val="24"/>
                <w:szCs w:val="24"/>
              </w:rPr>
              <w:lastRenderedPageBreak/>
              <w:t>улучшение финансово-экономического положения в организации, в том числе повышения рейтинга конкурентоспособности в установленной сфере деятельности»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864" w:type="dxa"/>
            <w:gridSpan w:val="2"/>
          </w:tcPr>
          <w:p w:rsidR="00920B81" w:rsidRPr="00E46C23" w:rsidRDefault="00920B81" w:rsidP="004D6CC9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>Задача</w:t>
            </w:r>
            <w:r w:rsidRPr="00E46C23">
              <w:rPr>
                <w:sz w:val="24"/>
                <w:szCs w:val="24"/>
              </w:rPr>
              <w:t xml:space="preserve"> «Улучшение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заболеваемости»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</w:t>
            </w:r>
          </w:p>
        </w:tc>
        <w:tc>
          <w:tcPr>
            <w:tcW w:w="4739" w:type="dxa"/>
          </w:tcPr>
          <w:p w:rsidR="00920B81" w:rsidRPr="00E46C23" w:rsidRDefault="00920B81" w:rsidP="004D6CC9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>Основное мероприятие</w:t>
            </w:r>
            <w:r w:rsidRPr="00E46C23">
              <w:rPr>
                <w:sz w:val="24"/>
                <w:szCs w:val="24"/>
              </w:rPr>
              <w:t xml:space="preserve"> «Оценка фактического состояния условий труда работающих и организ</w:t>
            </w:r>
            <w:r w:rsidR="004D6CC9" w:rsidRPr="00E46C23">
              <w:rPr>
                <w:sz w:val="24"/>
                <w:szCs w:val="24"/>
              </w:rPr>
              <w:t>ации охраны труда в организации</w:t>
            </w:r>
            <w:r w:rsidRPr="00E46C23">
              <w:rPr>
                <w:sz w:val="24"/>
                <w:szCs w:val="24"/>
              </w:rPr>
              <w:t>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A06832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с момента утверждения программы организации 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1.1.1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«Проведение специальной оценки условий труда»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090B8E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До 31.12.20</w:t>
            </w:r>
            <w:r w:rsidR="00090B8E">
              <w:rPr>
                <w:sz w:val="24"/>
                <w:szCs w:val="24"/>
              </w:rPr>
              <w:t>23</w:t>
            </w:r>
            <w:r w:rsidRPr="00E46C23">
              <w:rPr>
                <w:sz w:val="24"/>
                <w:szCs w:val="24"/>
              </w:rPr>
              <w:t xml:space="preserve"> года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1.1.2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>Мероприятие</w:t>
            </w:r>
            <w:r w:rsidRPr="00E46C23">
              <w:rPr>
                <w:sz w:val="24"/>
                <w:szCs w:val="24"/>
              </w:rPr>
              <w:t xml:space="preserve"> «Проведение анализа (за три года) несчастных случаев на производстве, полученных мелких травм работниками, больничных по временной</w:t>
            </w:r>
            <w:r w:rsidR="00B6185F" w:rsidRPr="00E46C23">
              <w:rPr>
                <w:sz w:val="24"/>
                <w:szCs w:val="24"/>
              </w:rPr>
              <w:t xml:space="preserve"> </w:t>
            </w:r>
            <w:r w:rsidRPr="00E46C23">
              <w:rPr>
                <w:sz w:val="24"/>
                <w:szCs w:val="24"/>
              </w:rPr>
              <w:t>нетрудоспособности работников»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A06832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с момента утверждения программы организации </w:t>
            </w:r>
          </w:p>
        </w:tc>
      </w:tr>
      <w:tr w:rsidR="00920B81" w:rsidRPr="00E46C23" w:rsidTr="00F62D6F">
        <w:trPr>
          <w:trHeight w:val="2760"/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1.1.3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«Проведение анализа и оценка безопасности работающего оборудования, машин, механизмов, инструментов и приспособлений, в том числе на их соответствие нормативной документации, сроков эксплуатации, заявленных производителем, соблюдение сроков технического обслуживания и получения допусков соответствующими органами для дальнейшей эксплуатации»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A06832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с момента утверждения программы организации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1.1.4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>Мероприятие</w:t>
            </w:r>
            <w:r w:rsidRPr="00E46C23">
              <w:rPr>
                <w:sz w:val="24"/>
                <w:szCs w:val="24"/>
              </w:rPr>
              <w:t xml:space="preserve"> «Проведение осмотра и оценка состояния зданий, помещений, сооружений и прилегающей территории на соответствие строительным нормам, санитарно-гигиеническим нормам, нормам пожарной безопасности»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A06832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с момента утверждения программы организации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1.1.5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«Проведение проверки соблюдения сроков и порядка обучения по охране труда всего персонала организации (компании)»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A06832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с момента утверждения программы организации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1.1.6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«Проведение анализа потребности и оценка обеспеченности работников средствами индивидуальной и коллективной защиты»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A06832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с момента утверждения программы организации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1.1.7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«Проведение ревизии локальной документации по охране труда на соответствие действующему</w:t>
            </w:r>
            <w:r w:rsidR="00B6185F" w:rsidRPr="00E46C23">
              <w:rPr>
                <w:sz w:val="24"/>
                <w:szCs w:val="24"/>
              </w:rPr>
              <w:t xml:space="preserve"> </w:t>
            </w:r>
            <w:r w:rsidRPr="00E46C23">
              <w:rPr>
                <w:sz w:val="24"/>
                <w:szCs w:val="24"/>
              </w:rPr>
              <w:t>законодательству»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A06832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с момента утверждения программы организации 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="00B6185F" w:rsidRPr="00E46C23">
              <w:rPr>
                <w:sz w:val="24"/>
                <w:szCs w:val="24"/>
              </w:rPr>
              <w:t xml:space="preserve"> </w:t>
            </w:r>
            <w:r w:rsidRPr="00E46C23">
              <w:rPr>
                <w:sz w:val="24"/>
                <w:szCs w:val="24"/>
              </w:rPr>
              <w:t>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>Основное мероприятие</w:t>
            </w:r>
            <w:r w:rsidRPr="00E46C23">
              <w:rPr>
                <w:sz w:val="24"/>
                <w:szCs w:val="24"/>
              </w:rPr>
              <w:t xml:space="preserve"> «Устранение или минимизация производственных рисков в организации (компании)»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Реализуется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1.2.1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 xml:space="preserve">«Незамедлительное устранение причин, которые привели к несчастным случаям на </w:t>
            </w:r>
            <w:proofErr w:type="gramStart"/>
            <w:r w:rsidRPr="00E46C23">
              <w:rPr>
                <w:sz w:val="24"/>
                <w:szCs w:val="24"/>
              </w:rPr>
              <w:t>производстве</w:t>
            </w:r>
            <w:proofErr w:type="gramEnd"/>
            <w:r w:rsidRPr="00E46C23">
              <w:rPr>
                <w:sz w:val="24"/>
                <w:szCs w:val="24"/>
              </w:rPr>
              <w:t>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Реализуется в один этап с момента установления причин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1.2.2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 xml:space="preserve">«Устранение причин </w:t>
            </w:r>
            <w:r w:rsidRPr="00E46C23">
              <w:rPr>
                <w:sz w:val="24"/>
                <w:szCs w:val="24"/>
              </w:rPr>
              <w:lastRenderedPageBreak/>
              <w:t>получения мелких травм работниками»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lastRenderedPageBreak/>
              <w:t xml:space="preserve">Реализуется в один этап с момента </w:t>
            </w:r>
            <w:r w:rsidRPr="00E46C23">
              <w:rPr>
                <w:sz w:val="24"/>
                <w:szCs w:val="24"/>
              </w:rPr>
              <w:lastRenderedPageBreak/>
              <w:t xml:space="preserve">установления причин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«Внеплановое обучение работников безопасным методам и приемам выполнения работ с обязательной проверкой знаний»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Реализуется в один этап с момента установления и устранения причин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1.2.4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«Проведение дополнительных медицинских обследований работников»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Реализуется в один этап с момента установления частоты заболеваний конкретных работников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662DFD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  <w:r w:rsidR="00920B81" w:rsidRPr="00E46C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«Обеспечение оптимальных режимов труда и отдыха работников»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Реализуется в один этап с последующим постоянным контролем за соблюдением режима труда и отдыха работниками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1.2.6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«Разработка и утверждение локальных актов (приказов, распоряжений) организации (компании) об ответственности работников за безопасное поведение на рабочих местах и всех местах, где может находиться работник в процессе трудовой деятельности»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1.2.7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«Организация и проведение коллективных физкультурно</w:t>
            </w:r>
            <w:r w:rsidR="00B6185F" w:rsidRPr="00E46C23">
              <w:rPr>
                <w:sz w:val="24"/>
                <w:szCs w:val="24"/>
              </w:rPr>
              <w:t>-</w:t>
            </w:r>
            <w:r w:rsidRPr="00E46C23">
              <w:rPr>
                <w:sz w:val="24"/>
                <w:szCs w:val="24"/>
              </w:rPr>
              <w:t>оздоровительных мероприятий, конкурсов и тренировок»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1.2.8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«Изготовление средств наглядной агитации (плакатов, буклетов, стендов, предупреждающих и информационных знаков) и размещение в общедоступных местах для постоянного ознакомления»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1.2.9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«Информационное оповещение работников о правилах безопасного поведения на рабочих местах при помощи аудио и видео аппаратуры»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1.2.10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«Организация и проведения аудита обучения - проверка знаний работников сторонней организацией, аккредитованной в установленном порядке и имеющей лицензии на данный вид обучения»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 по отдельному графику</w:t>
            </w:r>
          </w:p>
        </w:tc>
      </w:tr>
      <w:tr w:rsidR="00920B81" w:rsidRPr="00E46C23" w:rsidTr="00F62D6F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1.2.11</w:t>
            </w:r>
          </w:p>
        </w:tc>
        <w:tc>
          <w:tcPr>
            <w:tcW w:w="473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Мероприятие </w:t>
            </w:r>
            <w:r w:rsidRPr="00E46C23">
              <w:rPr>
                <w:sz w:val="24"/>
                <w:szCs w:val="24"/>
              </w:rPr>
              <w:t>«Организация и проведение Дней охраны труда - осуществление контроля за правильным выполнением работ с соблюдением требований безопасности и правильным применением средств индивидуальной защиты»</w:t>
            </w:r>
          </w:p>
        </w:tc>
        <w:tc>
          <w:tcPr>
            <w:tcW w:w="4125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 xml:space="preserve">Реализуется в один этап и </w:t>
            </w:r>
            <w:proofErr w:type="gramStart"/>
            <w:r w:rsidRPr="00E46C23">
              <w:rPr>
                <w:sz w:val="24"/>
                <w:szCs w:val="24"/>
              </w:rPr>
              <w:t>в последствии</w:t>
            </w:r>
            <w:proofErr w:type="gramEnd"/>
            <w:r w:rsidRPr="00E46C23">
              <w:rPr>
                <w:sz w:val="24"/>
                <w:szCs w:val="24"/>
              </w:rPr>
              <w:t xml:space="preserve"> постоянно по отдельному графику</w:t>
            </w:r>
          </w:p>
        </w:tc>
      </w:tr>
    </w:tbl>
    <w:p w:rsidR="00E46C23" w:rsidRPr="00E46C23" w:rsidRDefault="00E46C23">
      <w:pPr>
        <w:rPr>
          <w:sz w:val="28"/>
          <w:szCs w:val="28"/>
        </w:rPr>
      </w:pPr>
    </w:p>
    <w:p w:rsidR="00E46C23" w:rsidRPr="00E46C23" w:rsidRDefault="00E46C23" w:rsidP="00E46C23">
      <w:pPr>
        <w:jc w:val="center"/>
        <w:rPr>
          <w:sz w:val="28"/>
          <w:szCs w:val="28"/>
        </w:rPr>
      </w:pPr>
      <w:r w:rsidRPr="00E46C23">
        <w:rPr>
          <w:sz w:val="28"/>
          <w:szCs w:val="28"/>
        </w:rPr>
        <w:t xml:space="preserve">Плановые значения по годам </w:t>
      </w:r>
    </w:p>
    <w:p w:rsidR="00E46C23" w:rsidRDefault="00E46C23"/>
    <w:tbl>
      <w:tblPr>
        <w:tblStyle w:val="a4"/>
        <w:tblW w:w="9740" w:type="dxa"/>
        <w:jc w:val="center"/>
        <w:tblLook w:val="04A0" w:firstRow="1" w:lastRow="0" w:firstColumn="1" w:lastColumn="0" w:noHBand="0" w:noVBand="1"/>
      </w:tblPr>
      <w:tblGrid>
        <w:gridCol w:w="876"/>
        <w:gridCol w:w="4420"/>
        <w:gridCol w:w="1776"/>
        <w:gridCol w:w="869"/>
        <w:gridCol w:w="20"/>
        <w:gridCol w:w="879"/>
        <w:gridCol w:w="10"/>
        <w:gridCol w:w="890"/>
      </w:tblGrid>
      <w:tr w:rsidR="00920B81" w:rsidTr="0086267E">
        <w:trPr>
          <w:trHeight w:val="374"/>
          <w:jc w:val="center"/>
        </w:trPr>
        <w:tc>
          <w:tcPr>
            <w:tcW w:w="876" w:type="dxa"/>
            <w:vMerge w:val="restart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E46C2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20" w:type="dxa"/>
            <w:vMerge w:val="restart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E46C23">
              <w:rPr>
                <w:b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776" w:type="dxa"/>
            <w:vMerge w:val="restart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E46C23">
              <w:rPr>
                <w:b/>
                <w:sz w:val="20"/>
                <w:szCs w:val="20"/>
              </w:rPr>
              <w:t>Ед.</w:t>
            </w:r>
            <w:r w:rsidR="00B6185F" w:rsidRPr="00E46C23">
              <w:rPr>
                <w:b/>
                <w:sz w:val="20"/>
                <w:szCs w:val="20"/>
              </w:rPr>
              <w:t xml:space="preserve"> </w:t>
            </w:r>
            <w:r w:rsidRPr="00E46C23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2668" w:type="dxa"/>
            <w:gridSpan w:val="5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E46C23">
              <w:rPr>
                <w:b/>
                <w:sz w:val="20"/>
                <w:szCs w:val="20"/>
              </w:rPr>
              <w:t xml:space="preserve">Годы </w:t>
            </w:r>
          </w:p>
        </w:tc>
      </w:tr>
      <w:tr w:rsidR="00920B81" w:rsidTr="0086267E">
        <w:trPr>
          <w:trHeight w:val="373"/>
          <w:jc w:val="center"/>
        </w:trPr>
        <w:tc>
          <w:tcPr>
            <w:tcW w:w="876" w:type="dxa"/>
            <w:vMerge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0" w:type="dxa"/>
            <w:vMerge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20B81" w:rsidRPr="00E46C23" w:rsidRDefault="00920B81" w:rsidP="00090B8E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E46C23">
              <w:rPr>
                <w:b/>
                <w:sz w:val="20"/>
                <w:szCs w:val="20"/>
              </w:rPr>
              <w:t>20</w:t>
            </w:r>
            <w:r w:rsidR="00090B8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89" w:type="dxa"/>
            <w:gridSpan w:val="2"/>
            <w:vAlign w:val="center"/>
          </w:tcPr>
          <w:p w:rsidR="00920B81" w:rsidRPr="00E46C23" w:rsidRDefault="00920B81" w:rsidP="00090B8E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E46C23">
              <w:rPr>
                <w:b/>
                <w:sz w:val="20"/>
                <w:szCs w:val="20"/>
              </w:rPr>
              <w:t>20</w:t>
            </w:r>
            <w:r w:rsidR="00090B8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90" w:type="dxa"/>
            <w:vAlign w:val="center"/>
          </w:tcPr>
          <w:p w:rsidR="00920B81" w:rsidRPr="00E46C23" w:rsidRDefault="00920B81" w:rsidP="00090B8E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E46C23">
              <w:rPr>
                <w:b/>
                <w:sz w:val="20"/>
                <w:szCs w:val="20"/>
              </w:rPr>
              <w:t>20</w:t>
            </w:r>
            <w:r w:rsidR="00090B8E">
              <w:rPr>
                <w:b/>
                <w:sz w:val="20"/>
                <w:szCs w:val="20"/>
              </w:rPr>
              <w:t>25</w:t>
            </w:r>
          </w:p>
        </w:tc>
      </w:tr>
      <w:tr w:rsidR="00920B81" w:rsidTr="0086267E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lastRenderedPageBreak/>
              <w:t>П-1</w:t>
            </w:r>
          </w:p>
        </w:tc>
        <w:tc>
          <w:tcPr>
            <w:tcW w:w="4420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Показатель </w:t>
            </w:r>
            <w:r w:rsidRPr="00E46C23">
              <w:rPr>
                <w:sz w:val="24"/>
                <w:szCs w:val="24"/>
              </w:rPr>
              <w:t>«Выявленные/устраненные риски»</w:t>
            </w:r>
          </w:p>
        </w:tc>
        <w:tc>
          <w:tcPr>
            <w:tcW w:w="17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Ед.</w:t>
            </w:r>
          </w:p>
        </w:tc>
        <w:tc>
          <w:tcPr>
            <w:tcW w:w="869" w:type="dxa"/>
            <w:vAlign w:val="center"/>
          </w:tcPr>
          <w:p w:rsidR="00920B81" w:rsidRPr="00E46C23" w:rsidRDefault="004D5653" w:rsidP="004D5653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1/1</w:t>
            </w:r>
          </w:p>
        </w:tc>
        <w:tc>
          <w:tcPr>
            <w:tcW w:w="899" w:type="dxa"/>
            <w:gridSpan w:val="2"/>
            <w:vAlign w:val="center"/>
          </w:tcPr>
          <w:p w:rsidR="00920B81" w:rsidRPr="00E46C23" w:rsidRDefault="004D5653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0/0</w:t>
            </w:r>
          </w:p>
        </w:tc>
        <w:tc>
          <w:tcPr>
            <w:tcW w:w="900" w:type="dxa"/>
            <w:gridSpan w:val="2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0/0</w:t>
            </w:r>
          </w:p>
        </w:tc>
      </w:tr>
      <w:tr w:rsidR="00920B81" w:rsidTr="0086267E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П-2</w:t>
            </w:r>
          </w:p>
        </w:tc>
        <w:tc>
          <w:tcPr>
            <w:tcW w:w="4420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Показатель </w:t>
            </w:r>
            <w:r w:rsidRPr="00E46C23">
              <w:rPr>
                <w:sz w:val="24"/>
                <w:szCs w:val="24"/>
              </w:rPr>
              <w:t>«Улучшение условий труда работников»</w:t>
            </w:r>
          </w:p>
        </w:tc>
        <w:tc>
          <w:tcPr>
            <w:tcW w:w="17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% работников, которым улучшены условия труда</w:t>
            </w:r>
          </w:p>
        </w:tc>
        <w:tc>
          <w:tcPr>
            <w:tcW w:w="86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80 %</w:t>
            </w:r>
          </w:p>
        </w:tc>
        <w:tc>
          <w:tcPr>
            <w:tcW w:w="899" w:type="dxa"/>
            <w:gridSpan w:val="2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90 %</w:t>
            </w:r>
          </w:p>
        </w:tc>
        <w:tc>
          <w:tcPr>
            <w:tcW w:w="900" w:type="dxa"/>
            <w:gridSpan w:val="2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100 %</w:t>
            </w:r>
          </w:p>
        </w:tc>
      </w:tr>
      <w:tr w:rsidR="00920B81" w:rsidTr="0086267E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П-3</w:t>
            </w:r>
          </w:p>
        </w:tc>
        <w:tc>
          <w:tcPr>
            <w:tcW w:w="4420" w:type="dxa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Показатель </w:t>
            </w:r>
            <w:r w:rsidRPr="00E46C23">
              <w:rPr>
                <w:sz w:val="24"/>
                <w:szCs w:val="24"/>
              </w:rPr>
              <w:t>«Количество травм, в том числе мелких, полученных в процессе производства»</w:t>
            </w:r>
          </w:p>
        </w:tc>
        <w:tc>
          <w:tcPr>
            <w:tcW w:w="1776" w:type="dxa"/>
            <w:vAlign w:val="center"/>
          </w:tcPr>
          <w:p w:rsidR="00920B81" w:rsidRPr="00E46C23" w:rsidRDefault="004D5653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с</w:t>
            </w:r>
            <w:r w:rsidR="00920B81" w:rsidRPr="00E46C23">
              <w:rPr>
                <w:sz w:val="24"/>
                <w:szCs w:val="24"/>
              </w:rPr>
              <w:t xml:space="preserve">лучаев </w:t>
            </w:r>
          </w:p>
        </w:tc>
        <w:tc>
          <w:tcPr>
            <w:tcW w:w="869" w:type="dxa"/>
            <w:vAlign w:val="center"/>
          </w:tcPr>
          <w:p w:rsidR="00920B81" w:rsidRPr="00E46C23" w:rsidRDefault="004D5653" w:rsidP="004D5653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vAlign w:val="center"/>
          </w:tcPr>
          <w:p w:rsidR="00920B81" w:rsidRPr="00E46C23" w:rsidRDefault="004D5653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0</w:t>
            </w:r>
          </w:p>
        </w:tc>
      </w:tr>
      <w:tr w:rsidR="00920B81" w:rsidTr="0086267E">
        <w:trPr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П-4</w:t>
            </w:r>
          </w:p>
        </w:tc>
        <w:tc>
          <w:tcPr>
            <w:tcW w:w="4420" w:type="dxa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Показатель </w:t>
            </w:r>
            <w:r w:rsidRPr="00E46C23">
              <w:rPr>
                <w:sz w:val="24"/>
                <w:szCs w:val="24"/>
              </w:rPr>
              <w:t>«Количество несчастных случаев на производстве» (</w:t>
            </w:r>
            <w:proofErr w:type="gramStart"/>
            <w:r w:rsidRPr="00E46C23">
              <w:rPr>
                <w:sz w:val="24"/>
                <w:szCs w:val="24"/>
              </w:rPr>
              <w:t>тяжелые</w:t>
            </w:r>
            <w:proofErr w:type="gramEnd"/>
            <w:r w:rsidRPr="00E46C23">
              <w:rPr>
                <w:sz w:val="24"/>
                <w:szCs w:val="24"/>
              </w:rPr>
              <w:t xml:space="preserve"> и смертельные)</w:t>
            </w:r>
          </w:p>
        </w:tc>
        <w:tc>
          <w:tcPr>
            <w:tcW w:w="1776" w:type="dxa"/>
            <w:vAlign w:val="center"/>
          </w:tcPr>
          <w:p w:rsidR="00920B81" w:rsidRPr="00E46C23" w:rsidRDefault="004D5653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с</w:t>
            </w:r>
            <w:r w:rsidR="00920B81" w:rsidRPr="00E46C23">
              <w:rPr>
                <w:sz w:val="24"/>
                <w:szCs w:val="24"/>
              </w:rPr>
              <w:t>лучаев</w:t>
            </w:r>
          </w:p>
        </w:tc>
        <w:tc>
          <w:tcPr>
            <w:tcW w:w="869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0</w:t>
            </w:r>
          </w:p>
        </w:tc>
      </w:tr>
      <w:tr w:rsidR="00920B81" w:rsidTr="0086267E">
        <w:trPr>
          <w:trHeight w:val="771"/>
          <w:jc w:val="center"/>
        </w:trPr>
        <w:tc>
          <w:tcPr>
            <w:tcW w:w="876" w:type="dxa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П-5</w:t>
            </w:r>
          </w:p>
        </w:tc>
        <w:tc>
          <w:tcPr>
            <w:tcW w:w="4420" w:type="dxa"/>
          </w:tcPr>
          <w:p w:rsidR="00920B81" w:rsidRPr="00E46C23" w:rsidRDefault="00920B81" w:rsidP="00B6185F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E46C23">
              <w:rPr>
                <w:b/>
                <w:sz w:val="24"/>
                <w:szCs w:val="24"/>
              </w:rPr>
              <w:t xml:space="preserve">Показатель </w:t>
            </w:r>
            <w:r w:rsidRPr="00E46C23">
              <w:rPr>
                <w:sz w:val="24"/>
                <w:szCs w:val="24"/>
              </w:rPr>
              <w:t>«Количество листков временной нетрудоспособности работников по общим заболеваниям»</w:t>
            </w:r>
          </w:p>
        </w:tc>
        <w:tc>
          <w:tcPr>
            <w:tcW w:w="1776" w:type="dxa"/>
            <w:vAlign w:val="center"/>
          </w:tcPr>
          <w:p w:rsidR="00920B81" w:rsidRPr="00E46C23" w:rsidRDefault="004D5653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ш</w:t>
            </w:r>
            <w:r w:rsidR="00920B81" w:rsidRPr="00E46C23">
              <w:rPr>
                <w:sz w:val="24"/>
                <w:szCs w:val="24"/>
              </w:rPr>
              <w:t>т.</w:t>
            </w:r>
          </w:p>
        </w:tc>
        <w:tc>
          <w:tcPr>
            <w:tcW w:w="869" w:type="dxa"/>
            <w:vAlign w:val="center"/>
          </w:tcPr>
          <w:p w:rsidR="00920B81" w:rsidRPr="00E46C23" w:rsidRDefault="004D5653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vAlign w:val="center"/>
          </w:tcPr>
          <w:p w:rsidR="0086267E" w:rsidRDefault="0086267E" w:rsidP="0086267E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86267E" w:rsidRPr="0086267E" w:rsidRDefault="00920B81" w:rsidP="0086267E">
            <w:pPr>
              <w:pStyle w:val="a3"/>
              <w:tabs>
                <w:tab w:val="left" w:pos="0"/>
              </w:tabs>
              <w:ind w:left="0"/>
              <w:jc w:val="center"/>
            </w:pPr>
            <w:r w:rsidRPr="00E46C23">
              <w:rPr>
                <w:sz w:val="24"/>
                <w:szCs w:val="24"/>
              </w:rPr>
              <w:t>1</w:t>
            </w:r>
          </w:p>
          <w:p w:rsidR="00920B81" w:rsidRPr="0086267E" w:rsidRDefault="00920B81" w:rsidP="0086267E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920B81" w:rsidRPr="00E46C23" w:rsidRDefault="00920B81" w:rsidP="00F62D6F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E46C23">
              <w:rPr>
                <w:sz w:val="24"/>
                <w:szCs w:val="24"/>
              </w:rPr>
              <w:t>0</w:t>
            </w:r>
          </w:p>
        </w:tc>
      </w:tr>
    </w:tbl>
    <w:p w:rsidR="00920B81" w:rsidRPr="00E00585" w:rsidRDefault="0086267E" w:rsidP="0086267E">
      <w:pPr>
        <w:pStyle w:val="a3"/>
        <w:tabs>
          <w:tab w:val="left" w:pos="0"/>
          <w:tab w:val="left" w:pos="8388"/>
        </w:tabs>
        <w:ind w:left="0" w:firstLine="709"/>
        <w:jc w:val="center"/>
        <w:rPr>
          <w:sz w:val="32"/>
          <w:szCs w:val="32"/>
        </w:rPr>
      </w:pPr>
      <w:r>
        <w:rPr>
          <w:sz w:val="28"/>
          <w:szCs w:val="28"/>
        </w:rPr>
        <w:t>______________</w:t>
      </w:r>
    </w:p>
    <w:sectPr w:rsidR="00920B81" w:rsidRPr="00E00585" w:rsidSect="00DF5F8E">
      <w:footerReference w:type="default" r:id="rId8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DF" w:rsidRDefault="00AF6DDF" w:rsidP="00DF5F8E">
      <w:pPr>
        <w:pStyle w:val="a3"/>
      </w:pPr>
      <w:r>
        <w:separator/>
      </w:r>
    </w:p>
  </w:endnote>
  <w:endnote w:type="continuationSeparator" w:id="0">
    <w:p w:rsidR="00AF6DDF" w:rsidRDefault="00AF6DDF" w:rsidP="00DF5F8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8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5F8E" w:rsidRPr="00DF5F8E" w:rsidRDefault="00DF5F8E">
        <w:pPr>
          <w:pStyle w:val="aa"/>
          <w:jc w:val="right"/>
          <w:rPr>
            <w:sz w:val="20"/>
            <w:szCs w:val="20"/>
          </w:rPr>
        </w:pPr>
        <w:r w:rsidRPr="00DF5F8E">
          <w:rPr>
            <w:sz w:val="20"/>
            <w:szCs w:val="20"/>
          </w:rPr>
          <w:fldChar w:fldCharType="begin"/>
        </w:r>
        <w:r w:rsidRPr="00DF5F8E">
          <w:rPr>
            <w:sz w:val="20"/>
            <w:szCs w:val="20"/>
          </w:rPr>
          <w:instrText xml:space="preserve"> PAGE   \* MERGEFORMAT </w:instrText>
        </w:r>
        <w:r w:rsidRPr="00DF5F8E">
          <w:rPr>
            <w:sz w:val="20"/>
            <w:szCs w:val="20"/>
          </w:rPr>
          <w:fldChar w:fldCharType="separate"/>
        </w:r>
        <w:r w:rsidR="00BE7F2C">
          <w:rPr>
            <w:noProof/>
            <w:sz w:val="20"/>
            <w:szCs w:val="20"/>
          </w:rPr>
          <w:t>7</w:t>
        </w:r>
        <w:r w:rsidRPr="00DF5F8E">
          <w:rPr>
            <w:sz w:val="20"/>
            <w:szCs w:val="20"/>
          </w:rPr>
          <w:fldChar w:fldCharType="end"/>
        </w:r>
      </w:p>
    </w:sdtContent>
  </w:sdt>
  <w:p w:rsidR="00DF5F8E" w:rsidRDefault="00DF5F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DF" w:rsidRDefault="00AF6DDF" w:rsidP="00DF5F8E">
      <w:pPr>
        <w:pStyle w:val="a3"/>
      </w:pPr>
      <w:r>
        <w:separator/>
      </w:r>
    </w:p>
  </w:footnote>
  <w:footnote w:type="continuationSeparator" w:id="0">
    <w:p w:rsidR="00AF6DDF" w:rsidRDefault="00AF6DDF" w:rsidP="00DF5F8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331"/>
    <w:multiLevelType w:val="hybridMultilevel"/>
    <w:tmpl w:val="EE446A84"/>
    <w:lvl w:ilvl="0" w:tplc="CDA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1690E"/>
    <w:multiLevelType w:val="hybridMultilevel"/>
    <w:tmpl w:val="0A3C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03B74"/>
    <w:multiLevelType w:val="hybridMultilevel"/>
    <w:tmpl w:val="EFAEA298"/>
    <w:lvl w:ilvl="0" w:tplc="7DE2E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EA6F75"/>
    <w:multiLevelType w:val="hybridMultilevel"/>
    <w:tmpl w:val="9A100534"/>
    <w:lvl w:ilvl="0" w:tplc="EDAC6D3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12354A"/>
    <w:multiLevelType w:val="hybridMultilevel"/>
    <w:tmpl w:val="9704E27C"/>
    <w:lvl w:ilvl="0" w:tplc="99F26386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737469D3"/>
    <w:multiLevelType w:val="multilevel"/>
    <w:tmpl w:val="6F0EF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7B0DC1"/>
    <w:multiLevelType w:val="multilevel"/>
    <w:tmpl w:val="1B5617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585"/>
    <w:rsid w:val="00035E45"/>
    <w:rsid w:val="000522C4"/>
    <w:rsid w:val="00061B97"/>
    <w:rsid w:val="00090B8E"/>
    <w:rsid w:val="000D40A2"/>
    <w:rsid w:val="001C5023"/>
    <w:rsid w:val="001F4D28"/>
    <w:rsid w:val="00224D9C"/>
    <w:rsid w:val="0025062C"/>
    <w:rsid w:val="00253AC0"/>
    <w:rsid w:val="002B7C02"/>
    <w:rsid w:val="002C480B"/>
    <w:rsid w:val="002C6147"/>
    <w:rsid w:val="00306D9C"/>
    <w:rsid w:val="00315E1B"/>
    <w:rsid w:val="003729C8"/>
    <w:rsid w:val="0038638D"/>
    <w:rsid w:val="00434DDA"/>
    <w:rsid w:val="004404C0"/>
    <w:rsid w:val="00496BB2"/>
    <w:rsid w:val="004A5D5F"/>
    <w:rsid w:val="004D5653"/>
    <w:rsid w:val="004D6CC9"/>
    <w:rsid w:val="00550148"/>
    <w:rsid w:val="00662DFD"/>
    <w:rsid w:val="006666CD"/>
    <w:rsid w:val="006B01FC"/>
    <w:rsid w:val="006B7711"/>
    <w:rsid w:val="006D7998"/>
    <w:rsid w:val="00792700"/>
    <w:rsid w:val="007C1309"/>
    <w:rsid w:val="007F6737"/>
    <w:rsid w:val="00815D66"/>
    <w:rsid w:val="00827FEC"/>
    <w:rsid w:val="0086267E"/>
    <w:rsid w:val="0089676F"/>
    <w:rsid w:val="009103BF"/>
    <w:rsid w:val="00920B81"/>
    <w:rsid w:val="00924B2F"/>
    <w:rsid w:val="00947119"/>
    <w:rsid w:val="00982CEA"/>
    <w:rsid w:val="009D41C6"/>
    <w:rsid w:val="00A06832"/>
    <w:rsid w:val="00A758C0"/>
    <w:rsid w:val="00AA0881"/>
    <w:rsid w:val="00AB623A"/>
    <w:rsid w:val="00AF6DDF"/>
    <w:rsid w:val="00B6185F"/>
    <w:rsid w:val="00B75097"/>
    <w:rsid w:val="00B81F95"/>
    <w:rsid w:val="00B83A42"/>
    <w:rsid w:val="00BC11A2"/>
    <w:rsid w:val="00BE7F2C"/>
    <w:rsid w:val="00C060FC"/>
    <w:rsid w:val="00C20651"/>
    <w:rsid w:val="00C90769"/>
    <w:rsid w:val="00D0395C"/>
    <w:rsid w:val="00D15042"/>
    <w:rsid w:val="00DB4181"/>
    <w:rsid w:val="00DF5F8E"/>
    <w:rsid w:val="00E00585"/>
    <w:rsid w:val="00E075C7"/>
    <w:rsid w:val="00E46C23"/>
    <w:rsid w:val="00EF6F9B"/>
    <w:rsid w:val="00F12F48"/>
    <w:rsid w:val="00F1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585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5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920B81"/>
    <w:pPr>
      <w:ind w:left="720"/>
      <w:contextualSpacing/>
    </w:pPr>
  </w:style>
  <w:style w:type="paragraph" w:customStyle="1" w:styleId="ConsPlusNormal">
    <w:name w:val="ConsPlusNormal"/>
    <w:rsid w:val="00920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2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827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27FEC"/>
    <w:pPr>
      <w:widowControl w:val="0"/>
      <w:shd w:val="clear" w:color="auto" w:fill="FFFFFF"/>
      <w:spacing w:before="360" w:after="1020" w:line="0" w:lineRule="atLeast"/>
    </w:pPr>
    <w:rPr>
      <w:color w:val="000000"/>
      <w:sz w:val="26"/>
      <w:szCs w:val="26"/>
    </w:rPr>
  </w:style>
  <w:style w:type="paragraph" w:styleId="a5">
    <w:name w:val="No Spacing"/>
    <w:uiPriority w:val="1"/>
    <w:qFormat/>
    <w:rsid w:val="00DB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B4181"/>
    <w:pPr>
      <w:suppressAutoHyphens/>
      <w:spacing w:after="120" w:line="276" w:lineRule="auto"/>
      <w:ind w:left="283"/>
    </w:pPr>
    <w:rPr>
      <w:rFonts w:ascii="Calibri" w:eastAsia="Arial Unicode MS" w:hAnsi="Calibri" w:cs="font298"/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4181"/>
    <w:rPr>
      <w:rFonts w:ascii="Calibri" w:eastAsia="Arial Unicode MS" w:hAnsi="Calibri" w:cs="font298"/>
      <w:sz w:val="16"/>
      <w:szCs w:val="16"/>
      <w:lang w:eastAsia="ar-SA"/>
    </w:rPr>
  </w:style>
  <w:style w:type="paragraph" w:customStyle="1" w:styleId="ConsPlusTitle">
    <w:name w:val="ConsPlusTitle"/>
    <w:rsid w:val="00DB4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DB4181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DB41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F5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5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F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585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5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920B81"/>
    <w:pPr>
      <w:ind w:left="720"/>
      <w:contextualSpacing/>
    </w:pPr>
  </w:style>
  <w:style w:type="paragraph" w:customStyle="1" w:styleId="ConsPlusNormal">
    <w:name w:val="ConsPlusNormal"/>
    <w:rsid w:val="00920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2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Варьянов</dc:creator>
  <cp:lastModifiedBy>user</cp:lastModifiedBy>
  <cp:revision>7</cp:revision>
  <cp:lastPrinted>2018-12-04T02:46:00Z</cp:lastPrinted>
  <dcterms:created xsi:type="dcterms:W3CDTF">2023-04-14T06:07:00Z</dcterms:created>
  <dcterms:modified xsi:type="dcterms:W3CDTF">2023-04-14T06:24:00Z</dcterms:modified>
</cp:coreProperties>
</file>