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F5" w:rsidRDefault="006F45F5" w:rsidP="006F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6F45F5" w:rsidRPr="00414741" w:rsidRDefault="006F45F5" w:rsidP="006F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r w:rsidRPr="0041474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F45F5" w:rsidRPr="00414741" w:rsidRDefault="006F45F5" w:rsidP="006F45F5">
      <w:pPr>
        <w:jc w:val="both"/>
        <w:rPr>
          <w:rFonts w:ascii="Times New Roman" w:hAnsi="Times New Roman" w:cs="Times New Roman"/>
        </w:rPr>
      </w:pPr>
    </w:p>
    <w:p w:rsidR="006F45F5" w:rsidRDefault="006F45F5" w:rsidP="006F45F5">
      <w:pPr>
        <w:pBdr>
          <w:bottom w:val="double" w:sz="6" w:space="1" w:color="auto"/>
        </w:pBdr>
        <w:jc w:val="both"/>
        <w:rPr>
          <w:sz w:val="20"/>
          <w:szCs w:val="20"/>
        </w:rPr>
      </w:pPr>
      <w:r w:rsidRPr="00414741">
        <w:rPr>
          <w:rFonts w:ascii="Times New Roman" w:hAnsi="Times New Roman" w:cs="Times New Roman"/>
          <w:sz w:val="20"/>
          <w:szCs w:val="20"/>
        </w:rPr>
        <w:t>673</w:t>
      </w:r>
      <w:r>
        <w:rPr>
          <w:rFonts w:ascii="Times New Roman" w:hAnsi="Times New Roman" w:cs="Times New Roman"/>
          <w:sz w:val="20"/>
          <w:szCs w:val="20"/>
        </w:rPr>
        <w:t>210</w:t>
      </w:r>
      <w:r w:rsidRPr="00414741">
        <w:rPr>
          <w:rFonts w:ascii="Times New Roman" w:hAnsi="Times New Roman" w:cs="Times New Roman"/>
          <w:sz w:val="20"/>
          <w:szCs w:val="20"/>
        </w:rPr>
        <w:t>, г.</w:t>
      </w:r>
      <w:r>
        <w:rPr>
          <w:rFonts w:ascii="Times New Roman" w:hAnsi="Times New Roman" w:cs="Times New Roman"/>
          <w:sz w:val="20"/>
          <w:szCs w:val="20"/>
        </w:rPr>
        <w:t>Хилок</w:t>
      </w:r>
      <w:r w:rsidRPr="00414741">
        <w:rPr>
          <w:rFonts w:ascii="Times New Roman" w:hAnsi="Times New Roman" w:cs="Times New Roman"/>
          <w:sz w:val="20"/>
          <w:szCs w:val="20"/>
        </w:rPr>
        <w:t>,  ул.</w:t>
      </w:r>
      <w:r>
        <w:rPr>
          <w:rFonts w:ascii="Times New Roman" w:hAnsi="Times New Roman" w:cs="Times New Roman"/>
          <w:sz w:val="20"/>
          <w:szCs w:val="20"/>
        </w:rPr>
        <w:t xml:space="preserve"> Ленина</w:t>
      </w:r>
      <w:r w:rsidRPr="00414741">
        <w:rPr>
          <w:rFonts w:ascii="Times New Roman" w:hAnsi="Times New Roman" w:cs="Times New Roman"/>
          <w:sz w:val="20"/>
          <w:szCs w:val="20"/>
        </w:rPr>
        <w:t>, д.</w:t>
      </w:r>
      <w:r>
        <w:rPr>
          <w:rFonts w:ascii="Times New Roman" w:hAnsi="Times New Roman" w:cs="Times New Roman"/>
          <w:sz w:val="20"/>
          <w:szCs w:val="20"/>
        </w:rPr>
        <w:t xml:space="preserve">9                                                                                                          </w:t>
      </w:r>
      <w:r w:rsidRPr="00414741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21-6-11</w:t>
      </w:r>
    </w:p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C50152" w:rsidRDefault="00C50152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З</w:t>
      </w:r>
      <w:r w:rsidRPr="00302913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Л Ю Ч Е Н И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B477F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AB6E31">
        <w:rPr>
          <w:rFonts w:ascii="Times New Roman" w:eastAsia="Times New Roman" w:hAnsi="Times New Roman" w:cs="Times New Roman"/>
          <w:b/>
          <w:sz w:val="28"/>
          <w:szCs w:val="28"/>
        </w:rPr>
        <w:t>/01-09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КСО</w:t>
      </w:r>
    </w:p>
    <w:p w:rsidR="00FF7E24" w:rsidRPr="00CE46B6" w:rsidRDefault="006F45F5" w:rsidP="00FF7E24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1460546"/>
      <w:r w:rsidRPr="00CE46B6">
        <w:rPr>
          <w:rFonts w:ascii="Times New Roman" w:eastAsia="Times New Roman" w:hAnsi="Times New Roman" w:cs="Times New Roman"/>
          <w:b/>
          <w:sz w:val="28"/>
          <w:szCs w:val="28"/>
        </w:rPr>
        <w:t>по результатам</w:t>
      </w:r>
      <w:r w:rsidR="00FF7E24" w:rsidRPr="00CE46B6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</w:p>
    <w:p w:rsidR="00C50152" w:rsidRDefault="00FF7E24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нешн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яя 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годового отчета об</w:t>
      </w:r>
    </w:p>
    <w:p w:rsidR="006F45F5" w:rsidRPr="00CE46B6" w:rsidRDefault="00276574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исполнении бюджета се</w:t>
      </w:r>
      <w:r w:rsidR="00750C3C">
        <w:rPr>
          <w:rFonts w:ascii="Times New Roman" w:eastAsia="Times New Roman" w:hAnsi="Times New Roman" w:cs="Times New Roman"/>
          <w:b/>
          <w:sz w:val="28"/>
          <w:szCs w:val="28"/>
        </w:rPr>
        <w:t>льского поселения «Жипхегенское»</w:t>
      </w:r>
    </w:p>
    <w:p w:rsidR="006F45F5" w:rsidRPr="001C40E2" w:rsidRDefault="006F45F5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0E2">
        <w:rPr>
          <w:rFonts w:ascii="Times New Roman" w:eastAsia="Times New Roman" w:hAnsi="Times New Roman" w:cs="Times New Roman"/>
          <w:b/>
          <w:sz w:val="28"/>
          <w:szCs w:val="28"/>
        </w:rPr>
        <w:t>за 2022 год</w:t>
      </w:r>
      <w:r w:rsidR="00FF7E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826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0"/>
    <w:p w:rsidR="006F45F5" w:rsidRPr="00AB35B7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6F45F5" w:rsidRPr="00AB35B7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6F45F5" w:rsidRPr="00454AF4" w:rsidRDefault="006F45F5" w:rsidP="00454AF4">
      <w:pPr>
        <w:pStyle w:val="ac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B477F" w:rsidRPr="00AB35B7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08266F" w:rsidRPr="00AB35B7">
        <w:rPr>
          <w:rFonts w:ascii="Times New Roman" w:eastAsia="Times New Roman" w:hAnsi="Times New Roman" w:cs="Times New Roman"/>
          <w:sz w:val="26"/>
          <w:szCs w:val="26"/>
        </w:rPr>
        <w:t xml:space="preserve">апреля </w:t>
      </w:r>
      <w:r w:rsidRPr="00AB35B7">
        <w:rPr>
          <w:rFonts w:ascii="Times New Roman" w:eastAsia="Times New Roman" w:hAnsi="Times New Roman" w:cs="Times New Roman"/>
          <w:sz w:val="26"/>
          <w:szCs w:val="26"/>
        </w:rPr>
        <w:t>2023  г.</w:t>
      </w:r>
      <w:r w:rsidRPr="00AB35B7">
        <w:rPr>
          <w:rFonts w:ascii="Times New Roman" w:eastAsia="Times New Roman" w:hAnsi="Times New Roman" w:cs="Times New Roman"/>
          <w:sz w:val="26"/>
          <w:szCs w:val="26"/>
        </w:rPr>
        <w:tab/>
      </w:r>
      <w:r w:rsidRPr="00AB35B7">
        <w:rPr>
          <w:rFonts w:ascii="Times New Roman" w:eastAsia="Times New Roman" w:hAnsi="Times New Roman" w:cs="Times New Roman"/>
          <w:sz w:val="26"/>
          <w:szCs w:val="26"/>
        </w:rPr>
        <w:tab/>
      </w:r>
      <w:r w:rsidRPr="00AB35B7">
        <w:rPr>
          <w:rFonts w:ascii="Times New Roman" w:eastAsia="Times New Roman" w:hAnsi="Times New Roman" w:cs="Times New Roman"/>
          <w:sz w:val="26"/>
          <w:szCs w:val="26"/>
        </w:rPr>
        <w:tab/>
      </w:r>
      <w:r w:rsidRPr="00AB35B7">
        <w:rPr>
          <w:rFonts w:ascii="Times New Roman" w:eastAsia="Times New Roman" w:hAnsi="Times New Roman" w:cs="Times New Roman"/>
          <w:sz w:val="26"/>
          <w:szCs w:val="26"/>
        </w:rPr>
        <w:tab/>
      </w:r>
      <w:r w:rsidRPr="00AB35B7">
        <w:rPr>
          <w:rFonts w:ascii="Times New Roman" w:eastAsia="Times New Roman" w:hAnsi="Times New Roman" w:cs="Times New Roman"/>
          <w:sz w:val="26"/>
          <w:szCs w:val="26"/>
        </w:rPr>
        <w:tab/>
      </w:r>
      <w:r w:rsidR="00454AF4">
        <w:rPr>
          <w:rFonts w:ascii="Times New Roman" w:eastAsia="Times New Roman" w:hAnsi="Times New Roman" w:cs="Times New Roman"/>
          <w:sz w:val="26"/>
          <w:szCs w:val="26"/>
        </w:rPr>
        <w:t>с.Жипхеген</w:t>
      </w:r>
    </w:p>
    <w:p w:rsidR="00450A0D" w:rsidRPr="00AB35B7" w:rsidRDefault="00450A0D" w:rsidP="00417F73">
      <w:pPr>
        <w:pStyle w:val="Noeeu"/>
        <w:widowControl/>
        <w:ind w:left="540"/>
        <w:jc w:val="center"/>
        <w:rPr>
          <w:b/>
          <w:spacing w:val="0"/>
          <w:kern w:val="0"/>
          <w:position w:val="0"/>
          <w:sz w:val="26"/>
          <w:szCs w:val="26"/>
        </w:rPr>
      </w:pPr>
    </w:p>
    <w:p w:rsidR="005F199D" w:rsidRPr="00AB35B7" w:rsidRDefault="00C5342F" w:rsidP="00C534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 Основание для проведения внешней проверки: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264.4 Бюджетного Кодекса Российской </w:t>
      </w:r>
      <w:r w:rsidR="00AA00F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Положени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A00F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 </w:t>
      </w:r>
      <w:r w:rsidR="002765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750C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«Жипхегенское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</w:t>
      </w:r>
      <w:r w:rsidR="00AA00F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</w:t>
      </w:r>
      <w:r w:rsidR="002765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се</w:t>
      </w:r>
      <w:r w:rsidR="00750C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«Жипхегенское</w:t>
      </w:r>
      <w:r w:rsidR="00AA00F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369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29.03.2023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369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46, </w:t>
      </w:r>
      <w:r w:rsidR="00417F7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A00F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онтрольно-счетного органа муниципального района «Хилокский район»</w:t>
      </w:r>
      <w:r w:rsidR="00417F7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F87E1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5D4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7F7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соглашение № 0</w:t>
      </w:r>
      <w:r w:rsidR="00750C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469F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/2023 от 17</w:t>
      </w:r>
      <w:r w:rsidR="00AA00F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2023 года «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полномочий по осуществлению внешнего муниципального контроля» между Контрольно-счетным органом муниципального района «Хилок</w:t>
      </w:r>
      <w:r w:rsidR="008469F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район» и Советом се</w:t>
      </w:r>
      <w:r w:rsidR="00750C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«Жипхегенское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5342F" w:rsidRPr="00AB35B7" w:rsidRDefault="00C5342F" w:rsidP="00C5342F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B35B7">
        <w:rPr>
          <w:rFonts w:ascii="Times New Roman" w:hAnsi="Times New Roman" w:cs="Times New Roman"/>
          <w:b/>
          <w:i/>
          <w:sz w:val="26"/>
          <w:szCs w:val="26"/>
        </w:rPr>
        <w:t xml:space="preserve">2. Цели внешней проверки: </w:t>
      </w:r>
    </w:p>
    <w:p w:rsidR="00C5342F" w:rsidRPr="00AB35B7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подтверждение достоверности годового отчета об исполнении бюджета за отчетный финансовый год;</w:t>
      </w:r>
    </w:p>
    <w:p w:rsidR="00C5342F" w:rsidRPr="00AB35B7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-определение достоверности показателей бюджетной отчетности главных распорядителей бюджетных средств;</w:t>
      </w:r>
    </w:p>
    <w:p w:rsidR="00321D7D" w:rsidRPr="00AB35B7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-проверка соблюдения бюджетного законодательства при исполнении </w:t>
      </w:r>
      <w:r w:rsidR="00750C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финансовый год.</w:t>
      </w:r>
    </w:p>
    <w:p w:rsidR="00332870" w:rsidRPr="00AB35B7" w:rsidRDefault="00332870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3. Предмет внешней проверки: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об исполнении </w:t>
      </w:r>
      <w:r w:rsidR="005B0E6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за 20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годовая бюджетная отчетность главных распорядителей бюджетных средств</w:t>
      </w:r>
      <w:r w:rsidR="00E20F35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FF" w:rsidRPr="00AB35B7" w:rsidRDefault="00332870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321D7D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Объекты внешней проверки:</w:t>
      </w:r>
      <w:r w:rsidR="005B0E6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</w:t>
      </w:r>
      <w:r w:rsidR="005D1D4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еления «Жипхегенское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как главный распорядитель бюджетных </w:t>
      </w:r>
      <w:r w:rsidR="002068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73F8" w:rsidRPr="00AB35B7" w:rsidRDefault="00DE57FF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b/>
          <w:sz w:val="26"/>
          <w:szCs w:val="26"/>
        </w:rPr>
        <w:t>Срок проведения проверки</w:t>
      </w:r>
      <w:r w:rsidR="005D1D44" w:rsidRPr="00AB35B7">
        <w:rPr>
          <w:rFonts w:ascii="Times New Roman" w:hAnsi="Times New Roman" w:cs="Times New Roman"/>
          <w:sz w:val="26"/>
          <w:szCs w:val="26"/>
        </w:rPr>
        <w:t>: с «10</w:t>
      </w:r>
      <w:r w:rsidRPr="00AB35B7">
        <w:rPr>
          <w:rFonts w:ascii="Times New Roman" w:hAnsi="Times New Roman" w:cs="Times New Roman"/>
          <w:sz w:val="26"/>
          <w:szCs w:val="26"/>
        </w:rPr>
        <w:t>» апреля 2022 года по «</w:t>
      </w:r>
      <w:r w:rsidR="005D1D44" w:rsidRPr="00AB35B7">
        <w:rPr>
          <w:rFonts w:ascii="Times New Roman" w:hAnsi="Times New Roman" w:cs="Times New Roman"/>
          <w:sz w:val="26"/>
          <w:szCs w:val="26"/>
        </w:rPr>
        <w:t>17</w:t>
      </w:r>
      <w:r w:rsidRPr="00AB35B7">
        <w:rPr>
          <w:rFonts w:ascii="Times New Roman" w:hAnsi="Times New Roman" w:cs="Times New Roman"/>
          <w:sz w:val="26"/>
          <w:szCs w:val="26"/>
        </w:rPr>
        <w:t>» апреля 2023 года.</w:t>
      </w:r>
    </w:p>
    <w:p w:rsidR="004C73F8" w:rsidRPr="00AB35B7" w:rsidRDefault="004C73F8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b/>
          <w:sz w:val="26"/>
          <w:szCs w:val="26"/>
        </w:rPr>
        <w:t>Ответственными должностными лицами в проверяемом периоде являлись</w:t>
      </w:r>
      <w:r w:rsidRPr="00AB35B7">
        <w:rPr>
          <w:rFonts w:ascii="Times New Roman" w:hAnsi="Times New Roman" w:cs="Times New Roman"/>
          <w:sz w:val="26"/>
          <w:szCs w:val="26"/>
        </w:rPr>
        <w:t>:</w:t>
      </w:r>
    </w:p>
    <w:p w:rsidR="001E4082" w:rsidRPr="00AB35B7" w:rsidRDefault="00DE57FF" w:rsidP="004C73F8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B0E6B" w:rsidRPr="00AB35B7">
        <w:rPr>
          <w:rFonts w:ascii="Times New Roman" w:hAnsi="Times New Roman" w:cs="Times New Roman"/>
          <w:sz w:val="26"/>
          <w:szCs w:val="26"/>
        </w:rPr>
        <w:t>сельского</w:t>
      </w:r>
      <w:r w:rsidR="004C73F8" w:rsidRPr="00AB35B7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5D1D44" w:rsidRPr="00AB35B7">
        <w:rPr>
          <w:rFonts w:ascii="Times New Roman" w:hAnsi="Times New Roman" w:cs="Times New Roman"/>
          <w:sz w:val="26"/>
          <w:szCs w:val="26"/>
        </w:rPr>
        <w:t>«Жипхегенское</w:t>
      </w:r>
      <w:r w:rsidR="004C73F8" w:rsidRPr="00AB35B7">
        <w:rPr>
          <w:rFonts w:ascii="Times New Roman" w:hAnsi="Times New Roman" w:cs="Times New Roman"/>
          <w:sz w:val="26"/>
          <w:szCs w:val="26"/>
        </w:rPr>
        <w:t>» -</w:t>
      </w:r>
      <w:r w:rsidR="005D1D44" w:rsidRPr="00AB35B7">
        <w:rPr>
          <w:rFonts w:ascii="Times New Roman" w:hAnsi="Times New Roman" w:cs="Times New Roman"/>
          <w:sz w:val="26"/>
          <w:szCs w:val="26"/>
        </w:rPr>
        <w:t>Притворова Софья Максимовна</w:t>
      </w:r>
      <w:r w:rsidR="005B0E6B" w:rsidRPr="00AB35B7">
        <w:rPr>
          <w:rFonts w:ascii="Times New Roman" w:hAnsi="Times New Roman" w:cs="Times New Roman"/>
          <w:sz w:val="26"/>
          <w:szCs w:val="26"/>
        </w:rPr>
        <w:t xml:space="preserve">, бухгалтер </w:t>
      </w:r>
      <w:r w:rsidR="005B0E6B" w:rsidRPr="00AB35B7">
        <w:rPr>
          <w:rFonts w:ascii="Times New Roman" w:eastAsia="Times New Roman" w:hAnsi="Times New Roman" w:cs="Times New Roman"/>
          <w:sz w:val="26"/>
          <w:szCs w:val="26"/>
        </w:rPr>
        <w:t>МКУ «Центра бухгалтерского учета и материально-технического обеспечения</w:t>
      </w:r>
      <w:r w:rsidR="005B0E6B" w:rsidRPr="00AB35B7">
        <w:rPr>
          <w:rFonts w:ascii="Times New Roman" w:hAnsi="Times New Roman" w:cs="Times New Roman"/>
          <w:sz w:val="26"/>
          <w:szCs w:val="26"/>
        </w:rPr>
        <w:t>–  Толмачева Екатерина Петровна, обслуживающая поселение на основании соглашения, между МКУ «ЦБУМТО» и се</w:t>
      </w:r>
      <w:r w:rsidR="005D1D44" w:rsidRPr="00AB35B7">
        <w:rPr>
          <w:rFonts w:ascii="Times New Roman" w:hAnsi="Times New Roman" w:cs="Times New Roman"/>
          <w:sz w:val="26"/>
          <w:szCs w:val="26"/>
        </w:rPr>
        <w:t>льским поселением «Жипхегенское</w:t>
      </w:r>
      <w:r w:rsidR="005B0E6B" w:rsidRPr="00AB35B7">
        <w:rPr>
          <w:rFonts w:ascii="Times New Roman" w:hAnsi="Times New Roman" w:cs="Times New Roman"/>
          <w:sz w:val="26"/>
          <w:szCs w:val="26"/>
        </w:rPr>
        <w:t>».</w:t>
      </w:r>
    </w:p>
    <w:p w:rsidR="00A35A28" w:rsidRPr="00AB35B7" w:rsidRDefault="00E20F35" w:rsidP="00EE729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A35A28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Общие </w:t>
      </w:r>
      <w:r w:rsidR="00BD6B19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положения</w:t>
      </w:r>
    </w:p>
    <w:p w:rsidR="00DD799B" w:rsidRPr="00AB35B7" w:rsidRDefault="00BD6B19" w:rsidP="00DD799B">
      <w:pPr>
        <w:pStyle w:val="Default"/>
        <w:ind w:firstLine="709"/>
        <w:jc w:val="both"/>
        <w:rPr>
          <w:sz w:val="26"/>
          <w:szCs w:val="26"/>
        </w:rPr>
      </w:pPr>
      <w:r w:rsidRPr="00AB35B7">
        <w:rPr>
          <w:sz w:val="26"/>
          <w:szCs w:val="26"/>
        </w:rPr>
        <w:t>В соответствии со статьей</w:t>
      </w:r>
      <w:r w:rsidR="00DD799B" w:rsidRPr="00AB35B7">
        <w:rPr>
          <w:sz w:val="26"/>
          <w:szCs w:val="26"/>
        </w:rPr>
        <w:t xml:space="preserve">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  <w:r w:rsidR="00E92E50" w:rsidRPr="00AB35B7">
        <w:rPr>
          <w:sz w:val="26"/>
          <w:szCs w:val="26"/>
        </w:rPr>
        <w:t>Статьями 80-87</w:t>
      </w:r>
      <w:r w:rsidR="00CB713D" w:rsidRPr="00AB35B7">
        <w:rPr>
          <w:sz w:val="26"/>
          <w:szCs w:val="26"/>
        </w:rPr>
        <w:t xml:space="preserve"> Положения о бюджетном процессе </w:t>
      </w:r>
      <w:r w:rsidR="00A37F28" w:rsidRPr="00AB35B7">
        <w:rPr>
          <w:sz w:val="26"/>
          <w:szCs w:val="26"/>
        </w:rPr>
        <w:t>также утверждены порядок представления и сроки проведения внешней проверки</w:t>
      </w:r>
      <w:r w:rsidR="00F23E1E" w:rsidRPr="00AB35B7">
        <w:rPr>
          <w:sz w:val="26"/>
          <w:szCs w:val="26"/>
        </w:rPr>
        <w:t xml:space="preserve"> в соответствии с действующим бюджетным законодательством</w:t>
      </w:r>
      <w:r w:rsidR="00A37F28" w:rsidRPr="00AB35B7">
        <w:rPr>
          <w:sz w:val="26"/>
          <w:szCs w:val="26"/>
        </w:rPr>
        <w:t>.</w:t>
      </w:r>
    </w:p>
    <w:p w:rsidR="00E25A95" w:rsidRPr="00AB35B7" w:rsidRDefault="004804B4" w:rsidP="000E3B90">
      <w:pPr>
        <w:pStyle w:val="Default"/>
        <w:ind w:firstLine="709"/>
        <w:jc w:val="both"/>
        <w:rPr>
          <w:sz w:val="26"/>
          <w:szCs w:val="26"/>
        </w:rPr>
      </w:pPr>
      <w:r w:rsidRPr="00AB35B7">
        <w:rPr>
          <w:sz w:val="26"/>
          <w:szCs w:val="26"/>
        </w:rPr>
        <w:lastRenderedPageBreak/>
        <w:t>Г</w:t>
      </w:r>
      <w:r w:rsidR="00DD799B" w:rsidRPr="00AB35B7">
        <w:rPr>
          <w:sz w:val="26"/>
          <w:szCs w:val="26"/>
        </w:rPr>
        <w:t>одово</w:t>
      </w:r>
      <w:r w:rsidRPr="00AB35B7">
        <w:rPr>
          <w:sz w:val="26"/>
          <w:szCs w:val="26"/>
        </w:rPr>
        <w:t>й</w:t>
      </w:r>
      <w:r w:rsidR="00DD799B" w:rsidRPr="00AB35B7">
        <w:rPr>
          <w:sz w:val="26"/>
          <w:szCs w:val="26"/>
        </w:rPr>
        <w:t xml:space="preserve"> отчет об исполнении бюджета</w:t>
      </w:r>
      <w:r w:rsidR="00D57FD7" w:rsidRPr="00AB35B7">
        <w:rPr>
          <w:sz w:val="26"/>
          <w:szCs w:val="26"/>
        </w:rPr>
        <w:t xml:space="preserve"> се</w:t>
      </w:r>
      <w:r w:rsidR="005D1D44" w:rsidRPr="00AB35B7">
        <w:rPr>
          <w:sz w:val="26"/>
          <w:szCs w:val="26"/>
        </w:rPr>
        <w:t>льского поселения «Жипхегенское</w:t>
      </w:r>
      <w:r w:rsidR="00BD3E97" w:rsidRPr="00AB35B7">
        <w:rPr>
          <w:sz w:val="26"/>
          <w:szCs w:val="26"/>
        </w:rPr>
        <w:t>за 20</w:t>
      </w:r>
      <w:r w:rsidR="00E92E50" w:rsidRPr="00AB35B7">
        <w:rPr>
          <w:sz w:val="26"/>
          <w:szCs w:val="26"/>
        </w:rPr>
        <w:t>22</w:t>
      </w:r>
      <w:r w:rsidR="00BD3E97" w:rsidRPr="00AB35B7">
        <w:rPr>
          <w:sz w:val="26"/>
          <w:szCs w:val="26"/>
        </w:rPr>
        <w:t xml:space="preserve">год </w:t>
      </w:r>
      <w:r w:rsidRPr="00AB35B7">
        <w:rPr>
          <w:sz w:val="26"/>
          <w:szCs w:val="26"/>
        </w:rPr>
        <w:t xml:space="preserve">для проведения внешней проверки </w:t>
      </w:r>
      <w:r w:rsidR="00BD3E97" w:rsidRPr="00AB35B7">
        <w:rPr>
          <w:sz w:val="26"/>
          <w:szCs w:val="26"/>
        </w:rPr>
        <w:t xml:space="preserve">представлен </w:t>
      </w:r>
      <w:r w:rsidR="00D57FD7" w:rsidRPr="00AB35B7">
        <w:rPr>
          <w:sz w:val="26"/>
          <w:szCs w:val="26"/>
        </w:rPr>
        <w:t>16</w:t>
      </w:r>
      <w:r w:rsidR="00E20F35" w:rsidRPr="00AB35B7">
        <w:rPr>
          <w:sz w:val="26"/>
          <w:szCs w:val="26"/>
        </w:rPr>
        <w:t>.03.202</w:t>
      </w:r>
      <w:r w:rsidR="00E92E50" w:rsidRPr="00AB35B7">
        <w:rPr>
          <w:sz w:val="26"/>
          <w:szCs w:val="26"/>
        </w:rPr>
        <w:t>3</w:t>
      </w:r>
      <w:r w:rsidR="00E20F35" w:rsidRPr="00AB35B7">
        <w:rPr>
          <w:sz w:val="26"/>
          <w:szCs w:val="26"/>
        </w:rPr>
        <w:t xml:space="preserve">г. </w:t>
      </w:r>
      <w:r w:rsidR="0098387E" w:rsidRPr="00AB35B7">
        <w:rPr>
          <w:sz w:val="26"/>
          <w:szCs w:val="26"/>
        </w:rPr>
        <w:t xml:space="preserve">администрацией </w:t>
      </w:r>
      <w:r w:rsidR="00D57FD7" w:rsidRPr="00AB35B7">
        <w:rPr>
          <w:sz w:val="26"/>
          <w:szCs w:val="26"/>
        </w:rPr>
        <w:t>се</w:t>
      </w:r>
      <w:r w:rsidR="005D1D44" w:rsidRPr="00AB35B7">
        <w:rPr>
          <w:sz w:val="26"/>
          <w:szCs w:val="26"/>
        </w:rPr>
        <w:t>льского поселения «Жипхегенское</w:t>
      </w:r>
      <w:r w:rsidR="00E92E50" w:rsidRPr="00AB35B7">
        <w:rPr>
          <w:sz w:val="26"/>
          <w:szCs w:val="26"/>
        </w:rPr>
        <w:t>»</w:t>
      </w:r>
      <w:r w:rsidR="0098387E" w:rsidRPr="00AB35B7">
        <w:rPr>
          <w:sz w:val="26"/>
          <w:szCs w:val="26"/>
        </w:rPr>
        <w:t xml:space="preserve"> в лице </w:t>
      </w:r>
      <w:r w:rsidR="005D1D44" w:rsidRPr="00AB35B7">
        <w:rPr>
          <w:sz w:val="26"/>
          <w:szCs w:val="26"/>
        </w:rPr>
        <w:t xml:space="preserve">бухгалтера </w:t>
      </w:r>
      <w:r w:rsidR="00D57FD7" w:rsidRPr="00AB35B7">
        <w:rPr>
          <w:sz w:val="26"/>
          <w:szCs w:val="26"/>
        </w:rPr>
        <w:t>сельского поселения</w:t>
      </w:r>
      <w:r w:rsidR="00E20F35" w:rsidRPr="00AB35B7">
        <w:rPr>
          <w:sz w:val="26"/>
          <w:szCs w:val="26"/>
        </w:rPr>
        <w:t xml:space="preserve">, </w:t>
      </w:r>
      <w:r w:rsidR="00F87E1C" w:rsidRPr="00AB35B7">
        <w:rPr>
          <w:sz w:val="26"/>
          <w:szCs w:val="26"/>
        </w:rPr>
        <w:t>без нарушения установленного срока</w:t>
      </w:r>
      <w:r w:rsidR="0097507A" w:rsidRPr="00AB35B7">
        <w:rPr>
          <w:sz w:val="26"/>
          <w:szCs w:val="26"/>
        </w:rPr>
        <w:t>.</w:t>
      </w:r>
    </w:p>
    <w:p w:rsidR="00EB3393" w:rsidRPr="00AB35B7" w:rsidRDefault="00BD3E97" w:rsidP="00BD3E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>Внешняя проверка годового отчета об исполнении бюджета за 20</w:t>
      </w:r>
      <w:r w:rsidR="005A3BE4" w:rsidRPr="00AB35B7">
        <w:rPr>
          <w:rFonts w:ascii="Times New Roman" w:hAnsi="Times New Roman" w:cs="Times New Roman"/>
          <w:sz w:val="26"/>
          <w:szCs w:val="26"/>
        </w:rPr>
        <w:t xml:space="preserve">22 </w:t>
      </w:r>
      <w:r w:rsidRPr="00AB35B7">
        <w:rPr>
          <w:rFonts w:ascii="Times New Roman" w:hAnsi="Times New Roman" w:cs="Times New Roman"/>
          <w:sz w:val="26"/>
          <w:szCs w:val="26"/>
        </w:rPr>
        <w:t>год проводилась на основании распоряжения Председателя Контрольно-счетного органа от</w:t>
      </w:r>
      <w:r w:rsidR="005A3BE4" w:rsidRPr="00AB35B7">
        <w:rPr>
          <w:rFonts w:ascii="Times New Roman" w:hAnsi="Times New Roman" w:cs="Times New Roman"/>
          <w:sz w:val="26"/>
          <w:szCs w:val="26"/>
        </w:rPr>
        <w:t>14.03.2023 года</w:t>
      </w:r>
      <w:r w:rsidR="00EB3393" w:rsidRPr="00AB35B7">
        <w:rPr>
          <w:rFonts w:ascii="Times New Roman" w:hAnsi="Times New Roman" w:cs="Times New Roman"/>
          <w:sz w:val="26"/>
          <w:szCs w:val="26"/>
        </w:rPr>
        <w:t>. №</w:t>
      </w:r>
      <w:r w:rsidR="005A3BE4" w:rsidRPr="00AB35B7">
        <w:rPr>
          <w:rFonts w:ascii="Times New Roman" w:hAnsi="Times New Roman" w:cs="Times New Roman"/>
          <w:sz w:val="26"/>
          <w:szCs w:val="26"/>
        </w:rPr>
        <w:t xml:space="preserve"> 28-ОД</w:t>
      </w:r>
      <w:r w:rsidR="00EB3393" w:rsidRPr="00AB35B7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5A3BE4" w:rsidRPr="00AB35B7" w:rsidRDefault="00EB3393" w:rsidP="00BD3E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 xml:space="preserve">- </w:t>
      </w:r>
      <w:r w:rsidR="003C32C3" w:rsidRPr="00AB35B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D3E97" w:rsidRPr="00AB35B7">
        <w:rPr>
          <w:rFonts w:ascii="Times New Roman" w:hAnsi="Times New Roman" w:cs="Times New Roman"/>
          <w:sz w:val="26"/>
          <w:szCs w:val="26"/>
        </w:rPr>
        <w:t xml:space="preserve"> этап проверки – </w:t>
      </w:r>
      <w:r w:rsidRPr="00AB35B7">
        <w:rPr>
          <w:rFonts w:ascii="Times New Roman" w:hAnsi="Times New Roman" w:cs="Times New Roman"/>
          <w:sz w:val="26"/>
          <w:szCs w:val="26"/>
        </w:rPr>
        <w:t>п</w:t>
      </w:r>
      <w:r w:rsidR="00BD3E97" w:rsidRPr="00AB35B7">
        <w:rPr>
          <w:rFonts w:ascii="Times New Roman" w:hAnsi="Times New Roman" w:cs="Times New Roman"/>
          <w:sz w:val="26"/>
          <w:szCs w:val="26"/>
        </w:rPr>
        <w:t>роверка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</w:t>
      </w:r>
      <w:r w:rsidR="005A3BE4" w:rsidRPr="00AB35B7">
        <w:rPr>
          <w:rFonts w:ascii="Times New Roman" w:hAnsi="Times New Roman" w:cs="Times New Roman"/>
          <w:sz w:val="26"/>
          <w:szCs w:val="26"/>
        </w:rPr>
        <w:t>;</w:t>
      </w:r>
    </w:p>
    <w:p w:rsidR="00A822A8" w:rsidRPr="00AB35B7" w:rsidRDefault="00EB3393" w:rsidP="00A822A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>-</w:t>
      </w:r>
      <w:r w:rsidR="003C32C3" w:rsidRPr="00AB35B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D3E97" w:rsidRPr="00AB35B7">
        <w:rPr>
          <w:rFonts w:ascii="Times New Roman" w:hAnsi="Times New Roman" w:cs="Times New Roman"/>
          <w:sz w:val="26"/>
          <w:szCs w:val="26"/>
        </w:rPr>
        <w:t xml:space="preserve"> этап проверки – внешняя проверка годового отчета об исполнении бюджета</w:t>
      </w:r>
      <w:r w:rsidR="00DC061E" w:rsidRPr="00AB35B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D3E97" w:rsidRPr="00AB35B7">
        <w:rPr>
          <w:rFonts w:ascii="Times New Roman" w:hAnsi="Times New Roman" w:cs="Times New Roman"/>
          <w:sz w:val="26"/>
          <w:szCs w:val="26"/>
        </w:rPr>
        <w:t xml:space="preserve"> за 20</w:t>
      </w:r>
      <w:r w:rsidR="005A3BE4" w:rsidRPr="00AB35B7">
        <w:rPr>
          <w:rFonts w:ascii="Times New Roman" w:hAnsi="Times New Roman" w:cs="Times New Roman"/>
          <w:sz w:val="26"/>
          <w:szCs w:val="26"/>
        </w:rPr>
        <w:t>22</w:t>
      </w:r>
      <w:r w:rsidR="00BD3E97" w:rsidRPr="00AB35B7">
        <w:rPr>
          <w:rFonts w:ascii="Times New Roman" w:hAnsi="Times New Roman" w:cs="Times New Roman"/>
          <w:sz w:val="26"/>
          <w:szCs w:val="26"/>
        </w:rPr>
        <w:t xml:space="preserve"> год и подготовка заключения на </w:t>
      </w:r>
      <w:r w:rsidR="005A3BE4" w:rsidRPr="00AB35B7">
        <w:rPr>
          <w:rFonts w:ascii="Times New Roman" w:hAnsi="Times New Roman" w:cs="Times New Roman"/>
          <w:sz w:val="26"/>
          <w:szCs w:val="26"/>
        </w:rPr>
        <w:t>отчет.</w:t>
      </w:r>
    </w:p>
    <w:p w:rsidR="00A35A28" w:rsidRPr="00AB35B7" w:rsidRDefault="00EB3393" w:rsidP="0063220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DD799B" w:rsidRPr="00AB35B7">
        <w:rPr>
          <w:rFonts w:ascii="Times New Roman" w:hAnsi="Times New Roman" w:cs="Times New Roman"/>
          <w:sz w:val="26"/>
          <w:szCs w:val="26"/>
        </w:rPr>
        <w:t xml:space="preserve">внешней проверки исследованы показатели доходной и расходной части </w:t>
      </w:r>
      <w:r w:rsidR="005A3BE4" w:rsidRPr="00AB35B7">
        <w:rPr>
          <w:rFonts w:ascii="Times New Roman" w:hAnsi="Times New Roman" w:cs="Times New Roman"/>
          <w:sz w:val="26"/>
          <w:szCs w:val="26"/>
        </w:rPr>
        <w:t>городского</w:t>
      </w:r>
      <w:r w:rsidR="00DD799B" w:rsidRPr="00AB35B7">
        <w:rPr>
          <w:rFonts w:ascii="Times New Roman" w:hAnsi="Times New Roman" w:cs="Times New Roman"/>
          <w:sz w:val="26"/>
          <w:szCs w:val="26"/>
        </w:rPr>
        <w:t xml:space="preserve"> бюджета за 20</w:t>
      </w:r>
      <w:r w:rsidR="005A3BE4" w:rsidRPr="00AB35B7">
        <w:rPr>
          <w:rFonts w:ascii="Times New Roman" w:hAnsi="Times New Roman" w:cs="Times New Roman"/>
          <w:sz w:val="26"/>
          <w:szCs w:val="26"/>
        </w:rPr>
        <w:t>22</w:t>
      </w:r>
      <w:r w:rsidR="00DD799B" w:rsidRPr="00AB35B7">
        <w:rPr>
          <w:rFonts w:ascii="Times New Roman" w:hAnsi="Times New Roman" w:cs="Times New Roman"/>
          <w:sz w:val="26"/>
          <w:szCs w:val="26"/>
        </w:rPr>
        <w:t xml:space="preserve">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</w:t>
      </w:r>
      <w:r w:rsidRPr="00AB35B7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799B" w:rsidRPr="00AB35B7">
        <w:rPr>
          <w:rFonts w:ascii="Times New Roman" w:hAnsi="Times New Roman" w:cs="Times New Roman"/>
          <w:sz w:val="26"/>
          <w:szCs w:val="26"/>
        </w:rPr>
        <w:t>, а также полноты и достоверности данных годового отчета.</w:t>
      </w:r>
    </w:p>
    <w:p w:rsidR="00833BED" w:rsidRPr="00454AF4" w:rsidRDefault="00833BED" w:rsidP="00454AF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6. Проверка соблюдения сроков представления бюджетной отчетности.</w:t>
      </w:r>
    </w:p>
    <w:p w:rsidR="00833BED" w:rsidRPr="00AB35B7" w:rsidRDefault="00833BED" w:rsidP="00833BED">
      <w:pPr>
        <w:tabs>
          <w:tab w:val="left" w:pos="426"/>
          <w:tab w:val="left" w:pos="540"/>
          <w:tab w:val="left" w:pos="1080"/>
        </w:tabs>
        <w:ind w:firstLine="709"/>
        <w:jc w:val="both"/>
        <w:rPr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Годовая бюджетная отчетность Администрацие</w:t>
      </w:r>
      <w:r w:rsidR="002257B7" w:rsidRPr="00AB35B7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C061E" w:rsidRPr="00AB35B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«Жипхегенское</w:t>
      </w:r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» за 2022 год (далее – бюджетная отчетность) представлена в МУ Комитет по финансам муниципального района «Хилокский район»  </w:t>
      </w:r>
      <w:r w:rsidR="004B6B3E" w:rsidRPr="00AB35B7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Pr="00AB35B7">
        <w:rPr>
          <w:rFonts w:ascii="Times New Roman" w:eastAsia="Times New Roman" w:hAnsi="Times New Roman" w:cs="Times New Roman"/>
          <w:b/>
          <w:sz w:val="26"/>
          <w:szCs w:val="26"/>
        </w:rPr>
        <w:t xml:space="preserve">.01.2023 </w:t>
      </w:r>
      <w:r w:rsidR="004B6B3E" w:rsidRPr="00AB35B7">
        <w:rPr>
          <w:rFonts w:ascii="Times New Roman" w:eastAsia="Times New Roman" w:hAnsi="Times New Roman" w:cs="Times New Roman"/>
          <w:sz w:val="26"/>
          <w:szCs w:val="26"/>
        </w:rPr>
        <w:t xml:space="preserve">года, что </w:t>
      </w:r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 соответствует сроку ее представления, установленному </w:t>
      </w:r>
      <w:bookmarkStart w:id="1" w:name="_Hlk37868877"/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bookmarkEnd w:id="1"/>
      <w:r w:rsidRPr="00AB35B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28-ПД от 23 декабря 2022 года « О сроках предоставления годовой отчетности об исполнении бюджетов сельскими и городскими поселениями на территории муниципального района «Хилокский район» и сводной бухгалтерской отчетности бюджетных учреждений, в отношении,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«Хилокский район» за 2022 год, месячной и квартальной отчетности в 2023 году». </w:t>
      </w:r>
      <w:r w:rsidR="004B6B3E" w:rsidRPr="00AB35B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Срок по приказу-23</w:t>
      </w:r>
      <w:r w:rsidR="002257B7" w:rsidRPr="00AB35B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.01.2023 г.</w:t>
      </w:r>
    </w:p>
    <w:p w:rsidR="00833BED" w:rsidRPr="00454AF4" w:rsidRDefault="00833BED" w:rsidP="00454AF4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>Б</w:t>
      </w:r>
      <w:r w:rsidRPr="00AB35B7">
        <w:rPr>
          <w:rFonts w:ascii="Times New Roman" w:eastAsia="Times New Roman" w:hAnsi="Times New Roman" w:cs="Times New Roman"/>
          <w:sz w:val="26"/>
          <w:szCs w:val="26"/>
        </w:rPr>
        <w:t>юджетная отчетность сформирована с использованием подсистемы сбора и формирования отчетности в программном комплексе «Свод- Смарт».</w:t>
      </w:r>
    </w:p>
    <w:p w:rsidR="00E1427A" w:rsidRPr="00AB35B7" w:rsidRDefault="00E1427A" w:rsidP="000E4D3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EA3" w:rsidRPr="00AB35B7" w:rsidRDefault="00833BED" w:rsidP="007B32C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="0097507A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EE7290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Внешняя проверка годового отчета об исполнении  бюджета </w:t>
      </w:r>
      <w:r w:rsidR="00A278E9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сельского поселения «Жипхегенское» </w:t>
      </w:r>
      <w:r w:rsidR="00EE7290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 20</w:t>
      </w:r>
      <w:r w:rsidR="00082B0B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22 </w:t>
      </w:r>
      <w:r w:rsidR="00EE7290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</w:t>
      </w:r>
      <w:r w:rsidR="005F1EA3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7832F0" w:rsidRPr="00AB35B7" w:rsidRDefault="007832F0" w:rsidP="007B32C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832F0" w:rsidRPr="00AB35B7" w:rsidRDefault="005F1EA3" w:rsidP="005F1EA3">
      <w:pPr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b/>
          <w:i/>
          <w:sz w:val="26"/>
          <w:szCs w:val="26"/>
        </w:rPr>
        <w:t xml:space="preserve">В целях ведения бюджетного учета в  </w:t>
      </w:r>
      <w:r w:rsidR="003F01CD" w:rsidRPr="00AB35B7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A278E9" w:rsidRPr="00AB35B7">
        <w:rPr>
          <w:rFonts w:ascii="Times New Roman" w:hAnsi="Times New Roman" w:cs="Times New Roman"/>
          <w:b/>
          <w:i/>
          <w:sz w:val="26"/>
          <w:szCs w:val="26"/>
        </w:rPr>
        <w:t>ельском поселении «Жипхегенское</w:t>
      </w:r>
      <w:r w:rsidRPr="00AB35B7">
        <w:rPr>
          <w:rFonts w:ascii="Times New Roman" w:hAnsi="Times New Roman" w:cs="Times New Roman"/>
          <w:b/>
          <w:i/>
          <w:sz w:val="26"/>
          <w:szCs w:val="26"/>
        </w:rPr>
        <w:t>» «Учетная политика для целей бюджетного учета» в 2022 году не утверждена в нарушение  статьи 8 ФЗ-402 «Закон о бухгалтерском учете» от 06.12.2011 года, пункта 13 Стандарта «Учетная политика, оценочные значения и ошибки»  утвержденного приказом 274 от 27.12.2017 года.</w:t>
      </w:r>
    </w:p>
    <w:p w:rsidR="008421FF" w:rsidRPr="00AB35B7" w:rsidRDefault="005F1EA3" w:rsidP="005F1EA3">
      <w:pPr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 xml:space="preserve">           В соответствии с пунктом 7 Инструкции № 191н 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учета, проверки полноты отражения в бюджетном учете обязательств проводится </w:t>
      </w:r>
      <w:r w:rsidRPr="00AB35B7">
        <w:rPr>
          <w:rFonts w:ascii="Times New Roman" w:hAnsi="Times New Roman" w:cs="Times New Roman"/>
          <w:sz w:val="26"/>
          <w:szCs w:val="26"/>
        </w:rPr>
        <w:lastRenderedPageBreak/>
        <w:t xml:space="preserve">инвентаризация (в ред. Приказа Минфина РФ </w:t>
      </w:r>
      <w:hyperlink r:id="rId8" w:anchor="l12" w:history="1">
        <w:r w:rsidRPr="00AB35B7">
          <w:rPr>
            <w:rFonts w:ascii="Times New Roman" w:hAnsi="Times New Roman" w:cs="Times New Roman"/>
            <w:sz w:val="26"/>
            <w:szCs w:val="26"/>
            <w:u w:val="single"/>
          </w:rPr>
          <w:t>от 02.11.2017 N 176н</w:t>
        </w:r>
      </w:hyperlink>
      <w:r w:rsidRPr="00AB35B7">
        <w:rPr>
          <w:rFonts w:ascii="Times New Roman" w:hAnsi="Times New Roman" w:cs="Times New Roman"/>
          <w:sz w:val="26"/>
          <w:szCs w:val="26"/>
        </w:rPr>
        <w:t xml:space="preserve">). Результаты инвентаризации, проведенной перед составлением годовой отчетности, подлежат отражению в годовой отчетности. </w:t>
      </w:r>
      <w:r w:rsidR="008421FF" w:rsidRPr="00AB35B7">
        <w:rPr>
          <w:rFonts w:ascii="Times New Roman" w:hAnsi="Times New Roman" w:cs="Times New Roman"/>
          <w:sz w:val="26"/>
          <w:szCs w:val="26"/>
        </w:rPr>
        <w:t>В соответствии с пунктом 7 Инструкции № 191н, на основании распоряжени</w:t>
      </w:r>
      <w:r w:rsidR="00540092" w:rsidRPr="00AB35B7">
        <w:rPr>
          <w:rFonts w:ascii="Times New Roman" w:hAnsi="Times New Roman" w:cs="Times New Roman"/>
          <w:sz w:val="26"/>
          <w:szCs w:val="26"/>
        </w:rPr>
        <w:t>я главы сельского поселения № 16а от 27</w:t>
      </w:r>
      <w:r w:rsidR="008421FF" w:rsidRPr="00AB35B7">
        <w:rPr>
          <w:rFonts w:ascii="Times New Roman" w:hAnsi="Times New Roman" w:cs="Times New Roman"/>
          <w:sz w:val="26"/>
          <w:szCs w:val="26"/>
        </w:rPr>
        <w:t>.11.2022 года     проведена инвентаризация основных средств.</w:t>
      </w:r>
      <w:r w:rsidR="00176393" w:rsidRPr="00AB35B7">
        <w:rPr>
          <w:rFonts w:ascii="Times New Roman" w:hAnsi="Times New Roman"/>
          <w:sz w:val="26"/>
          <w:szCs w:val="26"/>
        </w:rPr>
        <w:t>Инвентаризационная опись имеется, членами комиссии подписана.</w:t>
      </w:r>
    </w:p>
    <w:p w:rsidR="005F1EA3" w:rsidRPr="00AB35B7" w:rsidRDefault="005F1EA3" w:rsidP="005F1EA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B35B7">
        <w:rPr>
          <w:rFonts w:ascii="Times New Roman" w:hAnsi="Times New Roman" w:cs="Times New Roman"/>
          <w:b/>
          <w:i/>
          <w:sz w:val="26"/>
          <w:szCs w:val="26"/>
        </w:rPr>
        <w:t>Инвентаризация обязательств, расчетов с поставщиками, подрядчиками, различными дебиторами и кредиторами не проводилась</w:t>
      </w:r>
      <w:r w:rsidR="00BB6033" w:rsidRPr="00AB35B7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AB35B7">
        <w:rPr>
          <w:rFonts w:ascii="Times New Roman" w:hAnsi="Times New Roman" w:cs="Times New Roman"/>
          <w:b/>
          <w:i/>
          <w:sz w:val="26"/>
          <w:szCs w:val="26"/>
        </w:rPr>
        <w:t xml:space="preserve"> Акты сверок на момент инвентаризации не составлялись.</w:t>
      </w:r>
    </w:p>
    <w:p w:rsidR="005F1EA3" w:rsidRPr="00AB35B7" w:rsidRDefault="005F1EA3" w:rsidP="005F1EA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 xml:space="preserve">        Указание на обязательность проведения инвентаризации перед составлением годовой бухгалтерской  отчетности содержится в статье 11 Федерального Закона «О бухгалтерском учете» № 402 – ФЗ от 6 декабря 2011 года (с учетом всех изменений и дополнений). Статьей 11 ФЗ -402 от 06 декабря 2011 года установлена обязанность перед составлением годовой отчетности проводить инвентаризацию активов и обязательств. Результаты инвентаризации расчетов с поставщиками, подрядчиками, различными дебиторами и кредиторами, должны быть подтверждены актами сверок с контрагентами. </w:t>
      </w:r>
    </w:p>
    <w:p w:rsidR="00DA7485" w:rsidRPr="00AB35B7" w:rsidRDefault="00DA7485" w:rsidP="00EE72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внешней проверки отчета об исполнении бюджета за 20</w:t>
      </w:r>
      <w:r w:rsidR="00082B0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проверено:</w:t>
      </w:r>
    </w:p>
    <w:p w:rsidR="00DA7485" w:rsidRPr="00AB35B7" w:rsidRDefault="00DA7485" w:rsidP="006A00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</w:t>
      </w:r>
      <w:r w:rsidR="00082B0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тветствие плановых показателей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о бюджете </w:t>
      </w:r>
      <w:r w:rsidR="00654F1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«Жипхегенское</w:t>
      </w:r>
      <w:r w:rsidR="00082B0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082B0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 учетом изменений, внесенных в ходе его исполнения;</w:t>
      </w:r>
    </w:p>
    <w:p w:rsidR="006E2279" w:rsidRPr="00AB35B7" w:rsidRDefault="006E2279" w:rsidP="006A00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показателей исполнения бюджетных назначений, указанных в отчетности главных распорядителей бюджетных средств, показателям консолидированной отчетности за 20</w:t>
      </w:r>
      <w:r w:rsidR="00082B0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год;</w:t>
      </w:r>
    </w:p>
    <w:p w:rsidR="00F418DC" w:rsidRPr="00AB35B7" w:rsidRDefault="00DA7485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внутренняя согласованность показателей соответствующих форм </w:t>
      </w:r>
      <w:r w:rsidR="00E918C5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</w:t>
      </w:r>
      <w:r w:rsidR="00D01DD5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отчетности</w:t>
      </w:r>
      <w:r w:rsidR="008B57B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427C" w:rsidRPr="00AB35B7" w:rsidRDefault="0019427C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отчет об</w:t>
      </w:r>
      <w:r w:rsidR="00541B7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исполнении бюджета представлен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следующих форм: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 0503130);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Справка по заключению счетов бюджетного учета отчетного финансового года (ф.0503110);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Отчет о финансовых результатах деятельность (ф.0503121);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Отчет о движении денежных средств (ф.0503123);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 Справка по консолидируемым расчетам (ф. 0503125),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 Отчет о бюджетных обязательствах (ф.0503128);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- Пояснительная записка </w:t>
      </w:r>
      <w:bookmarkStart w:id="2" w:name="_Hlk37615443"/>
      <w:r w:rsidRPr="00AB35B7">
        <w:rPr>
          <w:rFonts w:ascii="Times New Roman" w:eastAsia="Times New Roman" w:hAnsi="Times New Roman" w:cs="Times New Roman"/>
          <w:sz w:val="26"/>
          <w:szCs w:val="26"/>
        </w:rPr>
        <w:t>(ф.0503160)</w:t>
      </w:r>
      <w:bookmarkEnd w:id="2"/>
      <w:r w:rsidRPr="00AB35B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Сведения о движении нефинансовых активов (ф.0503168);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Сведения по дебиторской и кредиторской задолженности (вид задолженности – дебиторская) (ф.0503169);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Сведения по дебиторской и кредиторской задолженности (вид задолженности – кредиторская) (ф.0503169);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Сведения о принятых и неисполненных обязательствах получателя бюджетных средств (ф.0503175);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Сведения об изменении остатков валюты баланса (бюджетная деятельность (ф.0503173) с нулевыми значениями.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lastRenderedPageBreak/>
        <w:t>- Сведения об исполнении судебных решений по денежным обязательствам бюджета (ф. 0503296) с нулевыми показателями.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Отчет о бюджетных назначениях (ф.0503127);</w:t>
      </w:r>
    </w:p>
    <w:p w:rsidR="00A42737" w:rsidRPr="00AB35B7" w:rsidRDefault="00A42737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300A43" w:rsidRPr="00AB35B7" w:rsidRDefault="00300A43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 Сведения об исполнении мероприятий в рамках целевых программ (ф. 0503166);</w:t>
      </w:r>
    </w:p>
    <w:p w:rsidR="0009674C" w:rsidRPr="00AB35B7" w:rsidRDefault="0009674C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соответствия показателей отчетности установлено:</w:t>
      </w:r>
    </w:p>
    <w:p w:rsidR="00B81A10" w:rsidRPr="00AB35B7" w:rsidRDefault="0047307D" w:rsidP="0091599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E36D7A"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«Отчет об исполнении бюджета»</w:t>
      </w:r>
      <w:r w:rsidR="00F642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требованиям Инструкции №191н и содержит показатели доходов, расходов бюджета и источников финансирования дефицита бюджета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E056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1A1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лановые бюджетные назначения по разделу «Доходы бюджета»</w:t>
      </w:r>
      <w:r w:rsidR="00654F1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7681,0</w:t>
      </w:r>
      <w:r w:rsidR="0094141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r w:rsidR="000A70E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разделу «Расходы бюджета»</w:t>
      </w:r>
      <w:r w:rsidR="00654F1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7685,2</w:t>
      </w:r>
      <w:r w:rsidR="0094141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r w:rsidR="00DB796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отраженные в отчете об исполнении бюджета</w:t>
      </w:r>
      <w:r w:rsidR="00CE07E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соответствуют данным отраженным в сводной бюджетной росписи и представленному проекту р</w:t>
      </w:r>
      <w:r w:rsidR="009B717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 «Об исполнении бюджета сел</w:t>
      </w:r>
      <w:r w:rsidR="00654F1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ьского  поселения «Жипхегенское</w:t>
      </w:r>
      <w:r w:rsidR="009B717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4141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2022 год</w:t>
      </w:r>
      <w:r w:rsidR="00CE07E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3348" w:rsidRPr="00AB35B7" w:rsidRDefault="00F6423C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CE07E6"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«Баланс исполнения бюджета»</w:t>
      </w:r>
      <w:r w:rsidR="00C044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 по состоянию на 01.01.2020 года в соответствии с Инструкци</w:t>
      </w:r>
      <w:r w:rsidR="00E44E2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044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№191н</w:t>
      </w:r>
      <w:r w:rsidR="00E44E2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4A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суммирования одноименных показателей по одинаковым строкам и графам Балансов </w:t>
      </w:r>
      <w:r w:rsidR="0003334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осуществляющего  </w:t>
      </w:r>
      <w:r w:rsidR="00F24A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органа и главн</w:t>
      </w:r>
      <w:r w:rsidR="00FC111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24A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распорядителей бюджетных средств</w:t>
      </w:r>
      <w:r w:rsidR="00C044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4AF3" w:rsidRPr="00AB35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Расхождения не выявлены</w:t>
      </w:r>
      <w:r w:rsidR="00F24A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3348" w:rsidRPr="00AB35B7">
        <w:rPr>
          <w:rFonts w:ascii="Times New Roman" w:eastAsia="Times New Roman" w:hAnsi="Times New Roman" w:cs="Times New Roman"/>
          <w:sz w:val="26"/>
          <w:szCs w:val="26"/>
        </w:rPr>
        <w:t xml:space="preserve"> Данные вступительного баланса (ф. 0503130) на начало года соответствуют аналогичным показателям на конец предыдущего года (ф. 0503130).</w:t>
      </w:r>
    </w:p>
    <w:p w:rsidR="00033348" w:rsidRPr="00AB35B7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Проверка соответствия показателей Баланса (ф.0503130) с другими формами бухгалтерской отчетности и регистрами бухгалтерского учета показала:</w:t>
      </w:r>
    </w:p>
    <w:p w:rsidR="00033348" w:rsidRPr="00AB35B7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показатели Баланса (ф.0503130) соответствуют контрольным соотношениям показателей справки по заключению счетов бюджетного учета (ф.0503110);</w:t>
      </w:r>
    </w:p>
    <w:p w:rsidR="00033348" w:rsidRPr="00AB35B7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показатели Баланса (ф.0503130) соответствуют контрольным соотношениям показателей сведений о движении нефинансовых активов (ф.0503168);</w:t>
      </w:r>
    </w:p>
    <w:p w:rsidR="00033348" w:rsidRPr="00AB35B7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показатели справки о наличии имущества и обязательств на забалансовых счетах в составе Баланса (ф.0503130) соответствуют контрольным соотношениям показателей сведений о движении нефинансовых активов (ф.0503168);</w:t>
      </w:r>
    </w:p>
    <w:p w:rsidR="00FC111E" w:rsidRPr="00AB35B7" w:rsidRDefault="00FC111E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показатели Баланса (ф.0503130) соответствуют контрольным соотношениям показателей сведений о дебиторской и кредиторской (ф.0503169);</w:t>
      </w:r>
    </w:p>
    <w:p w:rsidR="00E44E2B" w:rsidRPr="00AB35B7" w:rsidRDefault="00F24AF3" w:rsidP="000A70E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FC111E"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21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111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 о финансовых результатах деятельности»</w:t>
      </w:r>
      <w:r w:rsidR="001C4CD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 фактические результаты фина</w:t>
      </w:r>
      <w:r w:rsidR="009B717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нсовой деятельности сельского</w:t>
      </w:r>
      <w:r w:rsidR="005C6FE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«Жипхегенское</w:t>
      </w:r>
      <w:r w:rsidR="00FC111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C4CD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FC111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C4CD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9647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сформирован по состоянию на 01.01.202</w:t>
      </w:r>
      <w:r w:rsidR="00FC111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9647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Инструкцией №191н, при суммировании одноименных показателей соответствующих форм бюджетной отчетности </w:t>
      </w:r>
      <w:r w:rsidR="00B9647B" w:rsidRPr="00AB35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расхождения не выявлены</w:t>
      </w:r>
      <w:r w:rsidR="00B9647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CD4" w:rsidRPr="00AB35B7" w:rsidRDefault="00FC111E" w:rsidP="000A70E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Ф.05031</w:t>
      </w:r>
      <w:r w:rsidR="001C4CD4"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1C4CD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 о движении денежных средств» содержит информацию о движении денежных средств на бюджетном счете </w:t>
      </w:r>
      <w:r w:rsidR="00DB372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5C6FE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«Жипхегенское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647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сформирован по состоянию на 01.01.202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9647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Инструкцией №191н, </w:t>
      </w:r>
      <w:r w:rsidR="00B9647B" w:rsidRPr="00AB35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замечания отсутствуют</w:t>
      </w:r>
      <w:r w:rsidR="00B9647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F5E" w:rsidRPr="00AB35B7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F5E" w:rsidRPr="00AB35B7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Проверкой составления пояснительной записки (ф.0503160) установлено:</w:t>
      </w:r>
    </w:p>
    <w:p w:rsidR="006460DB" w:rsidRPr="00AB35B7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6460DB"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разделе 1 «Организационная структура субъекта бюджетной отчетности» Пояснительной записки (ф. 0503160) отсутствует информация </w:t>
      </w:r>
      <w:bookmarkStart w:id="3" w:name="_Hlk38285497"/>
      <w:r w:rsidR="006460DB"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исполнителе (ФИО, должность), составившем бухгалтерскую отчетность </w:t>
      </w:r>
      <w:r w:rsidR="006460DB" w:rsidRPr="00AB35B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(пункт 152 Инструкции № 191н о структуре пояснительной записки).</w:t>
      </w:r>
    </w:p>
    <w:p w:rsidR="00353789" w:rsidRPr="00AB35B7" w:rsidRDefault="00353789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- в разделе 5</w:t>
      </w:r>
      <w:r w:rsidRPr="00AB35B7">
        <w:rPr>
          <w:rFonts w:ascii="Times New Roman" w:hAnsi="Times New Roman"/>
          <w:b/>
          <w:i/>
          <w:sz w:val="26"/>
          <w:szCs w:val="26"/>
        </w:rPr>
        <w:t xml:space="preserve"> «Прочие вопросы деятельности субъекта бюджетной отчетности»</w:t>
      </w: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Пояснительной записки (ф. 0503160) отсутствует таблица №4 «</w:t>
      </w:r>
      <w:r w:rsidRPr="00AB35B7">
        <w:rPr>
          <w:rFonts w:ascii="Times New Roman" w:hAnsi="Times New Roman"/>
          <w:b/>
          <w:i/>
          <w:sz w:val="26"/>
          <w:szCs w:val="26"/>
        </w:rPr>
        <w:t>Сведения об основных положениях учетной политики».</w:t>
      </w:r>
    </w:p>
    <w:p w:rsidR="00B644CA" w:rsidRPr="00AB35B7" w:rsidRDefault="00B644CA" w:rsidP="00B644CA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47431C"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>разделе 5 «Прочие вопросы деятельности субъекта бюджетной отчетности» Пояснительной записки (ф. 0503160) отражены Сведения о результатах мероприятий внутреннего контроля (Таблица № 5), которая утратила силу, начиная с бюджетной отчетности за 2019 год (</w:t>
      </w:r>
      <w:r w:rsidRPr="00AB35B7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пункты 152, 157</w:t>
      </w: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Инструкции № 191н).</w:t>
      </w:r>
    </w:p>
    <w:p w:rsidR="00B644CA" w:rsidRPr="00AB35B7" w:rsidRDefault="00B644CA" w:rsidP="00B644CA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 </w:t>
      </w:r>
      <w:r w:rsidR="0047431C"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>разделе 5 «Прочие вопросы деятельности субъекта бюджетной отчетности» Пояснительной записки (ф. 0503160) отражены Сведения о результатах внешних контрольных мероприятий (Таблица № 7), которая утратила силу, начиная с бюджетной отчетности за 2019 год (</w:t>
      </w:r>
      <w:r w:rsidRPr="00AB35B7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пункты 152, 159 </w:t>
      </w: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>Инструкции № 191н).</w:t>
      </w:r>
    </w:p>
    <w:p w:rsidR="00316F5E" w:rsidRPr="00AB35B7" w:rsidRDefault="00A038EB" w:rsidP="00B644CA">
      <w:pPr>
        <w:tabs>
          <w:tab w:val="left" w:pos="426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остальным пунктам нарушений</w:t>
      </w:r>
      <w:r w:rsidR="00316F5E" w:rsidRPr="00AB35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выявлено.</w:t>
      </w:r>
    </w:p>
    <w:p w:rsidR="00340AC8" w:rsidRPr="00AB35B7" w:rsidRDefault="00340AC8" w:rsidP="00B644CA">
      <w:pPr>
        <w:tabs>
          <w:tab w:val="left" w:pos="426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      В нарушении Бюджетного кодекса,  пункта 84 статьи 5 Положения о бюджетном процессе сельского поселения «Жипхегенское» отчет об исполнении бюджета сельского поселения «Жипхегенское» утвержден решением Совета сельского поселения 28 февраля 2023 года № 45, т.е. без заключения контрольно-счетного органа по результатам проверки</w:t>
      </w:r>
      <w:r w:rsidRPr="00AB35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bookmarkEnd w:id="3"/>
    <w:p w:rsidR="009C627A" w:rsidRPr="00AB35B7" w:rsidRDefault="009C627A" w:rsidP="00A2615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64701" w:rsidRPr="00AB35B7" w:rsidRDefault="005C5C2D" w:rsidP="00D279E9">
      <w:pPr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="0090327A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F6346B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Общая характеристика исполнения </w:t>
      </w:r>
      <w:r w:rsidR="0047431C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сельского поселения «Жипхегенское</w:t>
      </w:r>
      <w:r w:rsidR="00510D4A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F6346B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 20</w:t>
      </w:r>
      <w:r w:rsidR="00510D4A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22</w:t>
      </w:r>
      <w:r w:rsidR="00F6346B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</w:t>
      </w:r>
    </w:p>
    <w:p w:rsidR="00E1427A" w:rsidRPr="00AB35B7" w:rsidRDefault="00E1427A" w:rsidP="00D279E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5478" w:rsidRPr="00AB35B7" w:rsidRDefault="00D02CB7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B547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на 20</w:t>
      </w:r>
      <w:r w:rsidR="006B49A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FB547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="00FB547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финансового года </w:t>
      </w:r>
      <w:r w:rsidR="00076C39" w:rsidRPr="00AB35B7">
        <w:rPr>
          <w:rFonts w:ascii="Times New Roman" w:hAnsi="Times New Roman" w:cs="Times New Roman"/>
          <w:sz w:val="26"/>
          <w:szCs w:val="26"/>
        </w:rPr>
        <w:t>утве</w:t>
      </w:r>
      <w:r w:rsidR="002E085C" w:rsidRPr="00AB35B7">
        <w:rPr>
          <w:rFonts w:ascii="Times New Roman" w:hAnsi="Times New Roman" w:cs="Times New Roman"/>
          <w:sz w:val="26"/>
          <w:szCs w:val="26"/>
        </w:rPr>
        <w:t>ржден решением Совета сел</w:t>
      </w:r>
      <w:r w:rsidR="0047431C" w:rsidRPr="00AB35B7">
        <w:rPr>
          <w:rFonts w:ascii="Times New Roman" w:hAnsi="Times New Roman" w:cs="Times New Roman"/>
          <w:sz w:val="26"/>
          <w:szCs w:val="26"/>
        </w:rPr>
        <w:t>ьского поселения « Жипхегенское» № 11 от 17</w:t>
      </w:r>
      <w:r w:rsidR="00076C39" w:rsidRPr="00AB35B7">
        <w:rPr>
          <w:rFonts w:ascii="Times New Roman" w:hAnsi="Times New Roman" w:cs="Times New Roman"/>
          <w:sz w:val="26"/>
          <w:szCs w:val="26"/>
        </w:rPr>
        <w:t>.12.2021 года «О бю</w:t>
      </w:r>
      <w:r w:rsidR="004511B5" w:rsidRPr="00AB35B7">
        <w:rPr>
          <w:rFonts w:ascii="Times New Roman" w:hAnsi="Times New Roman" w:cs="Times New Roman"/>
          <w:sz w:val="26"/>
          <w:szCs w:val="26"/>
        </w:rPr>
        <w:t>джете се</w:t>
      </w:r>
      <w:r w:rsidR="0047431C" w:rsidRPr="00AB35B7">
        <w:rPr>
          <w:rFonts w:ascii="Times New Roman" w:hAnsi="Times New Roman" w:cs="Times New Roman"/>
          <w:sz w:val="26"/>
          <w:szCs w:val="26"/>
        </w:rPr>
        <w:t>льского поселения «Жипхегенское</w:t>
      </w:r>
      <w:r w:rsidR="00076C39" w:rsidRPr="00AB35B7">
        <w:rPr>
          <w:rFonts w:ascii="Times New Roman" w:hAnsi="Times New Roman" w:cs="Times New Roman"/>
          <w:sz w:val="26"/>
          <w:szCs w:val="26"/>
        </w:rPr>
        <w:t xml:space="preserve">» на 2022 год и плановый период 2023-2024 года» </w:t>
      </w:r>
      <w:r w:rsidRPr="00AB35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соответствии со статьей 184.1 Бюджетного кодекса РФ</w:t>
      </w:r>
      <w:r w:rsidR="00A2615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478" w:rsidRPr="00AB35B7" w:rsidRDefault="00FB5478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бюджет на 20</w:t>
      </w:r>
      <w:r w:rsidR="00076C3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36470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принят со следующими основными характеристиками:</w:t>
      </w:r>
    </w:p>
    <w:p w:rsidR="00364701" w:rsidRPr="00AB35B7" w:rsidRDefault="00364701" w:rsidP="00364701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доходов в сумме </w:t>
      </w:r>
      <w:r w:rsidR="0047431C" w:rsidRPr="00AB35B7">
        <w:rPr>
          <w:rFonts w:ascii="Times New Roman" w:hAnsi="Times New Roman" w:cs="Times New Roman"/>
          <w:sz w:val="26"/>
          <w:szCs w:val="26"/>
        </w:rPr>
        <w:t>7790,9</w:t>
      </w:r>
      <w:r w:rsidR="00076C39" w:rsidRPr="00AB35B7">
        <w:rPr>
          <w:rFonts w:ascii="Times New Roman" w:hAnsi="Times New Roman" w:cs="Times New Roman"/>
          <w:sz w:val="26"/>
          <w:szCs w:val="26"/>
        </w:rPr>
        <w:t>тыс.рублей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6C39" w:rsidRPr="00AB35B7" w:rsidRDefault="00364701" w:rsidP="003B5F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расходов в сумме </w:t>
      </w:r>
      <w:r w:rsidR="0047431C" w:rsidRPr="00AB35B7">
        <w:rPr>
          <w:rFonts w:ascii="Times New Roman" w:hAnsi="Times New Roman" w:cs="Times New Roman"/>
          <w:sz w:val="26"/>
          <w:szCs w:val="26"/>
        </w:rPr>
        <w:t>7790,9</w:t>
      </w:r>
      <w:r w:rsidR="00076C39" w:rsidRPr="00AB35B7">
        <w:rPr>
          <w:rFonts w:ascii="Times New Roman" w:hAnsi="Times New Roman" w:cs="Times New Roman"/>
          <w:sz w:val="26"/>
          <w:szCs w:val="26"/>
        </w:rPr>
        <w:t>тыс.рублей</w:t>
      </w:r>
    </w:p>
    <w:p w:rsidR="00076C39" w:rsidRPr="00AB35B7" w:rsidRDefault="00364701" w:rsidP="003B5F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076C39" w:rsidRPr="00AB35B7">
        <w:rPr>
          <w:rFonts w:ascii="Times New Roman" w:hAnsi="Times New Roman" w:cs="Times New Roman"/>
          <w:sz w:val="26"/>
          <w:szCs w:val="26"/>
        </w:rPr>
        <w:t xml:space="preserve">дефицит бюджета поселения в сумме 0,00 тыс.рублей; </w:t>
      </w:r>
    </w:p>
    <w:p w:rsidR="00364701" w:rsidRPr="00AB35B7" w:rsidRDefault="00076C39" w:rsidP="003B5F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hAnsi="Times New Roman" w:cs="Times New Roman"/>
          <w:sz w:val="26"/>
          <w:szCs w:val="26"/>
        </w:rPr>
        <w:t>-  источники внутреннего финансирования дефицита бюджета поселения в сумме 0,00 тыс.рублей</w:t>
      </w:r>
      <w:r w:rsidR="00DE309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478" w:rsidRPr="00AB35B7" w:rsidRDefault="00FB5478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</w:t>
      </w:r>
      <w:r w:rsidR="00076C3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изменения и дополнения в бюджет </w:t>
      </w:r>
      <w:r w:rsidR="0079553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основным характеристикам бюджета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вносились решениями </w:t>
      </w:r>
      <w:r w:rsidR="00076C3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BC301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74081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«Жипхегенское</w:t>
      </w:r>
      <w:r w:rsidR="00076C3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33D3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 w:rsidR="00BC301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307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="0036470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в таблице:</w:t>
      </w:r>
    </w:p>
    <w:p w:rsidR="0079553D" w:rsidRPr="00AB35B7" w:rsidRDefault="0079553D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55" w:rsidRPr="00F66655" w:rsidRDefault="00F66655" w:rsidP="00F66655">
      <w:pPr>
        <w:rPr>
          <w:rFonts w:ascii="Times New Roman" w:eastAsia="Times New Roman" w:hAnsi="Times New Roman" w:cs="Times New Roman"/>
          <w:i/>
          <w:lang w:eastAsia="ru-RU"/>
        </w:rPr>
      </w:pPr>
      <w:r w:rsidRPr="00F66655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796" w:type="dxa"/>
        <w:tblInd w:w="93" w:type="dxa"/>
        <w:tblLook w:val="04A0"/>
      </w:tblPr>
      <w:tblGrid>
        <w:gridCol w:w="4835"/>
        <w:gridCol w:w="1701"/>
        <w:gridCol w:w="1701"/>
        <w:gridCol w:w="1559"/>
      </w:tblGrid>
      <w:tr w:rsidR="004C461D" w:rsidRPr="00F66655" w:rsidTr="006437BB">
        <w:trPr>
          <w:trHeight w:val="48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(-) Дефицит                    (+) Профицит</w:t>
            </w:r>
          </w:p>
        </w:tc>
      </w:tr>
      <w:tr w:rsidR="00F66655" w:rsidRPr="00F66655" w:rsidTr="00F66655">
        <w:trPr>
          <w:trHeight w:val="2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редакция</w:t>
            </w:r>
          </w:p>
        </w:tc>
      </w:tr>
      <w:tr w:rsidR="00F66655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076C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от </w:t>
            </w:r>
            <w:r w:rsidR="0074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076C39"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.12.2021 </w:t>
            </w: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740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74081A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74081A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7790</w:t>
            </w:r>
            <w:r w:rsidR="00166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076C39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66655" w:rsidRPr="00F66655" w:rsidTr="00F66655">
        <w:trPr>
          <w:trHeight w:val="2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660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</w:t>
            </w:r>
          </w:p>
        </w:tc>
      </w:tr>
      <w:tr w:rsidR="00F66655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1646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в ред. от </w:t>
            </w:r>
            <w:r w:rsidR="008B1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</w:t>
            </w:r>
            <w:r w:rsidR="001646EE"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8B1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C271A8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C271A8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16673F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66655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9F39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о бюджете в ред. от </w:t>
            </w:r>
            <w:r w:rsidR="008B1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66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B1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</w:t>
            </w:r>
            <w:r w:rsidR="009F3984"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8B1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C271A8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C271A8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C271A8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271A8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A8" w:rsidRPr="004B4A74" w:rsidRDefault="00C271A8" w:rsidP="009F39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в ред.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</w:t>
            </w: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A8" w:rsidRDefault="00C271A8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A8" w:rsidRDefault="00C271A8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A8" w:rsidRDefault="00C271A8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8B1C9F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C9F" w:rsidRPr="004B4A74" w:rsidRDefault="008B1C9F" w:rsidP="009F39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в ред. от </w:t>
            </w:r>
            <w:r w:rsidR="00B7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</w:t>
            </w: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.2022 г. № </w:t>
            </w:r>
            <w:r w:rsidR="00B7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C9F" w:rsidRDefault="00C7215F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C9F" w:rsidRDefault="00F470EC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C9F" w:rsidRDefault="00F470EC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38B3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B3" w:rsidRPr="004B4A74" w:rsidRDefault="00B738B3" w:rsidP="009F39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в ред.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</w:t>
            </w: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B3" w:rsidRDefault="00C7215F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B3" w:rsidRDefault="00C7215F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B3" w:rsidRDefault="006606AB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</w:tr>
      <w:tr w:rsidR="00D02968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CE409B" w:rsidRDefault="00D02968" w:rsidP="00D029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редакция к первоначальной редакции (в 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CE409B" w:rsidRDefault="006606AB" w:rsidP="006606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CE409B" w:rsidRDefault="006606AB" w:rsidP="006606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CE409B" w:rsidRDefault="00D02968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66655" w:rsidRPr="00F66655" w:rsidTr="00F66655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5" w:rsidRPr="00CE409B" w:rsidRDefault="00F66655" w:rsidP="00F666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редакция к первоначальной редакции (в 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CE409B" w:rsidRDefault="006606AB" w:rsidP="00660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CE409B" w:rsidRDefault="006606AB" w:rsidP="00660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CE409B" w:rsidRDefault="00F66655" w:rsidP="00660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702DFA" w:rsidRDefault="00702DFA" w:rsidP="00412CC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701" w:rsidRPr="00AB35B7" w:rsidRDefault="00840ECE" w:rsidP="00412CC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бюджет в соответствии с Бюджетным кодексом,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вносить только реше</w:t>
      </w:r>
      <w:r w:rsidR="00AA677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Совета депутатов сельского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поселения. </w:t>
      </w:r>
      <w:r w:rsidR="0012749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8791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точненные основные характеристики бюджета</w:t>
      </w:r>
      <w:r w:rsidR="0012749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227E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12749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88791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следующие значения:</w:t>
      </w:r>
    </w:p>
    <w:p w:rsidR="00887918" w:rsidRPr="00AB35B7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доходов в сумме </w:t>
      </w:r>
      <w:r w:rsidR="00702DF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7681,0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887918" w:rsidRPr="00AB35B7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расходов в сумме </w:t>
      </w:r>
      <w:r w:rsidR="00702DF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7685,2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2DFA" w:rsidRPr="00AB35B7" w:rsidRDefault="00702DFA" w:rsidP="00702D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   дефицит сельского</w:t>
      </w:r>
      <w:r w:rsidR="0038430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«Жипхегенское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</w:t>
      </w:r>
      <w:r w:rsidR="0038430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4,2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</w:p>
    <w:p w:rsidR="00702DFA" w:rsidRPr="00AB35B7" w:rsidRDefault="00702DFA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A80" w:rsidRPr="00AB35B7" w:rsidRDefault="00FB547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внесен</w:t>
      </w:r>
      <w:r w:rsidR="002B7F7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и дополнений в бюджет </w:t>
      </w:r>
      <w:r w:rsidR="00AA6779" w:rsidRPr="00AB3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доходная часть бюджета по сравнению с первон</w:t>
      </w:r>
      <w:r w:rsidR="000D083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ачальными значениями снизмилась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D083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109,0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932EA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92EC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асходная часть бюджета по сравнению с первон</w:t>
      </w:r>
      <w:r w:rsidR="000D083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ачальными значениями снизилась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D083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105,7</w:t>
      </w:r>
      <w:r w:rsidR="004540E5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932EA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6779" w:rsidRPr="00AB35B7" w:rsidRDefault="008A2EA9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представленному отчету об исполнении бюджета за 20</w:t>
      </w:r>
      <w:r w:rsidR="0015488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бюджета составили </w:t>
      </w:r>
      <w:r w:rsidR="00F3759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7587,2</w:t>
      </w:r>
      <w:r w:rsidR="00634D7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 или </w:t>
      </w:r>
      <w:r w:rsidR="00F3759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98,8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уточненным годовым назначениям,</w:t>
      </w:r>
      <w:r w:rsidR="001E0D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расходная часть бюджета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</w:t>
      </w:r>
      <w:r w:rsidR="001E0D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F3759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7508,2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тыс.руб.</w:t>
      </w:r>
      <w:r w:rsidR="001E0D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на </w:t>
      </w:r>
      <w:r w:rsidR="00F3759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97,7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годовых назначений</w:t>
      </w:r>
      <w:r w:rsidR="001E0D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614E" w:rsidRPr="00AB35B7" w:rsidRDefault="006F614E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F85" w:rsidRPr="00AB35B7" w:rsidRDefault="00EA76CA" w:rsidP="00AB567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="00AB567F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6C77E1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</w:t>
      </w:r>
      <w:r w:rsidR="00E32C74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се</w:t>
      </w:r>
      <w:r w:rsidR="00EA5949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льского поселения «Жипхегенское</w:t>
      </w:r>
      <w:r w:rsidR="009979F7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6C77E1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доходам.</w:t>
      </w:r>
    </w:p>
    <w:p w:rsidR="00A95C61" w:rsidRPr="00AB35B7" w:rsidRDefault="006F614E" w:rsidP="009767C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план по д</w:t>
      </w:r>
      <w:r w:rsidR="00A95C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A95C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20</w:t>
      </w:r>
      <w:r w:rsidR="009979F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EA594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исполнен на 98,8</w:t>
      </w:r>
      <w:r w:rsidR="00A95C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4653D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EA594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7587,2</w:t>
      </w:r>
      <w:r w:rsidR="003626A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тыс.рублей.</w:t>
      </w:r>
    </w:p>
    <w:p w:rsidR="00A95C61" w:rsidRPr="00AB35B7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5A6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</w:t>
      </w:r>
      <w:r w:rsidR="00B15A6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712F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неналоговы</w:t>
      </w:r>
      <w:r w:rsidR="00B15A6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 w:rsidR="00B15A6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A594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1113,1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</w:t>
      </w:r>
      <w:r w:rsidR="004979E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A594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92,2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3712F4" w:rsidRPr="00AB35B7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5A6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безвозмездным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перечисления</w:t>
      </w:r>
      <w:r w:rsidR="00B15A6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A594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6474,1</w:t>
      </w:r>
      <w:r w:rsidR="003712F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или </w:t>
      </w:r>
      <w:r w:rsidR="004979E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A202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="003712F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95C61" w:rsidRPr="00AB35B7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собственных доходов в составе доходных источников бюджета составила </w:t>
      </w:r>
      <w:r w:rsidR="00EA594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14,7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безвозмездных перечислений </w:t>
      </w:r>
      <w:r w:rsidR="00EA594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85,3</w:t>
      </w:r>
      <w:r w:rsidR="005F47C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0D51B7" w:rsidRPr="00AB35B7" w:rsidRDefault="00A95C61" w:rsidP="000438B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Наибольшую долю поступлений в структуре доходов бюджета</w:t>
      </w:r>
      <w:r w:rsidR="001706E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B8603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706E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4309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</w:t>
      </w:r>
      <w:r w:rsidR="000D51B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безвозмездные</w:t>
      </w:r>
      <w:r w:rsidR="004025E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поступления, в сравнении с 20</w:t>
      </w:r>
      <w:r w:rsidR="00B8603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D51B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они </w:t>
      </w:r>
      <w:r w:rsidR="005F47C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уменьшились</w:t>
      </w:r>
      <w:r w:rsidR="000D51B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A594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10007,2</w:t>
      </w:r>
      <w:r w:rsidR="000D51B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0438B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5F47C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39B0" w:rsidRPr="00AB35B7" w:rsidRDefault="00C639B0" w:rsidP="00C639B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об исполнении доходной части местного бюджета по группам доходов в сравнении с </w:t>
      </w:r>
      <w:r w:rsidR="001E239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аналогичными показателями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603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239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таблице:</w:t>
      </w:r>
    </w:p>
    <w:p w:rsidR="00C639B0" w:rsidRPr="00CA488B" w:rsidRDefault="00C639B0" w:rsidP="00C639B0">
      <w:pPr>
        <w:spacing w:line="24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88B">
        <w:rPr>
          <w:rFonts w:ascii="Times New Roman" w:eastAsia="Times New Roman" w:hAnsi="Times New Roman" w:cs="Times New Roman"/>
          <w:sz w:val="19"/>
          <w:szCs w:val="19"/>
          <w:lang w:eastAsia="ru-RU"/>
        </w:rPr>
        <w:t>тыс. 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2000"/>
        <w:gridCol w:w="1134"/>
        <w:gridCol w:w="992"/>
        <w:gridCol w:w="1134"/>
        <w:gridCol w:w="851"/>
        <w:gridCol w:w="850"/>
        <w:gridCol w:w="1134"/>
        <w:gridCol w:w="851"/>
        <w:gridCol w:w="992"/>
      </w:tblGrid>
      <w:tr w:rsidR="00BA59DC" w:rsidRPr="001B415E" w:rsidTr="004C461D">
        <w:trPr>
          <w:trHeight w:val="4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вида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643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Уточненн</w:t>
            </w:r>
            <w:r w:rsidR="006437BB"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ый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план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в 20</w:t>
            </w:r>
            <w:r w:rsidR="00B86036"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BA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</w:t>
            </w:r>
            <w:r w:rsidR="00BA59DC"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(+;-)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объёме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Справочно:</w:t>
            </w:r>
          </w:p>
        </w:tc>
      </w:tr>
      <w:tr w:rsidR="00BA59DC" w:rsidRPr="001B415E" w:rsidTr="00454AF4">
        <w:trPr>
          <w:trHeight w:val="8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в 20</w:t>
            </w:r>
            <w:r w:rsidR="00B86036"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объёме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в 20</w:t>
            </w:r>
            <w:r w:rsidR="00B86036"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году в сравнении с 2021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BA59DC" w:rsidRPr="001B415E" w:rsidTr="00454AF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723D76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723D76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7413AB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723D76"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723D76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632" w:rsidRPr="001B415E" w:rsidRDefault="005C6632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1B415E" w:rsidRDefault="00723D76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8B7CFC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1B415E" w:rsidRDefault="00723D76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-9909,7</w:t>
            </w:r>
          </w:p>
        </w:tc>
      </w:tr>
      <w:tr w:rsidR="00BA59DC" w:rsidRPr="001B415E" w:rsidTr="005A44A0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E739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Налоговые и 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7413AB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7413AB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7413AB"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7413AB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1B415E" w:rsidRDefault="007413AB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080C75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1F69EA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1B415E" w:rsidRDefault="00871FCB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93,4</w:t>
            </w:r>
          </w:p>
        </w:tc>
      </w:tr>
      <w:tr w:rsidR="00BA59DC" w:rsidRPr="001B415E" w:rsidTr="005A44A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1F69EA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1F69EA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1F69EA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1F69EA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1B415E" w:rsidRDefault="001F69EA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1F69EA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1F69EA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1F69EA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-8,4</w:t>
            </w:r>
          </w:p>
        </w:tc>
      </w:tr>
      <w:tr w:rsidR="00BA59DC" w:rsidRPr="001B415E" w:rsidTr="005A44A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B17738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F69EA"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D0446F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0446F"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B17738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1B415E" w:rsidRDefault="00D0446F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1F69EA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1F69EA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D0446F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-88,8</w:t>
            </w:r>
          </w:p>
        </w:tc>
      </w:tr>
      <w:tr w:rsidR="00B7522E" w:rsidRPr="001B415E" w:rsidTr="005A44A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2E" w:rsidRPr="001B415E" w:rsidRDefault="00F91AF8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B7522E"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B17738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F1794"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B17738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17738"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B17738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  <w:p w:rsidR="005A44A0" w:rsidRPr="001B415E" w:rsidRDefault="005A44A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22E" w:rsidRPr="001B415E" w:rsidRDefault="00B17738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A66B99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A66B99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A66B99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</w:tr>
      <w:tr w:rsidR="001F224F" w:rsidRPr="001B415E" w:rsidTr="005A44A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4F" w:rsidRPr="001B415E" w:rsidRDefault="001F224F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1F1794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1F1794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E8342F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224F" w:rsidRPr="001B415E" w:rsidRDefault="001F224F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080C75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1F224F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A66B99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-5,2</w:t>
            </w:r>
          </w:p>
        </w:tc>
      </w:tr>
      <w:tr w:rsidR="00BA59DC" w:rsidRPr="001B415E" w:rsidTr="005A44A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-4,0</w:t>
            </w:r>
          </w:p>
        </w:tc>
      </w:tr>
      <w:tr w:rsidR="00BA59DC" w:rsidRPr="001B415E" w:rsidTr="005A44A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C70AC0" w:rsidP="00E7393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662D41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</w:t>
            </w:r>
          </w:p>
        </w:tc>
      </w:tr>
      <w:tr w:rsidR="00BA59DC" w:rsidRPr="001B415E" w:rsidTr="005A44A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E7393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</w:t>
            </w:r>
            <w:r w:rsidR="00E73930"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1B415E" w:rsidRDefault="00531681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531681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531681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531681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BA59DC" w:rsidRPr="001B415E" w:rsidTr="005A44A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531681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531681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DF3EBA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F087D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632" w:rsidRPr="001B415E" w:rsidRDefault="00531681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531681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531681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531681" w:rsidP="00871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-10007,2</w:t>
            </w:r>
          </w:p>
        </w:tc>
      </w:tr>
    </w:tbl>
    <w:p w:rsidR="005C6632" w:rsidRDefault="005C6632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C3E" w:rsidRPr="00AB35B7" w:rsidRDefault="00CA488B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таблицы, </w:t>
      </w:r>
      <w:r w:rsidR="0050601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</w:t>
      </w:r>
      <w:r w:rsidR="00A54B7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местного бюджета </w:t>
      </w:r>
      <w:r w:rsidR="00192E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аналогичными показателями 20</w:t>
      </w:r>
      <w:r w:rsidR="00CB15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192E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составило</w:t>
      </w:r>
      <w:r w:rsidR="00662D4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9909,7</w:t>
      </w:r>
      <w:r w:rsidR="00A54B7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40688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  <w:r w:rsidR="002E7C3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</w:t>
      </w:r>
      <w:r w:rsidR="002E043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прирост </w:t>
      </w:r>
      <w:r w:rsidR="00DB600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собственных </w:t>
      </w:r>
      <w:r w:rsidR="002E043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местного бюджета обеспечен увеличени</w:t>
      </w:r>
      <w:r w:rsidR="00653D8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E7393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</w:t>
      </w:r>
      <w:r w:rsidR="002E043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</w:t>
      </w:r>
      <w:r w:rsidR="00653D8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7393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53D8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2E043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налоговых </w:t>
      </w:r>
      <w:r w:rsidR="002E7C3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неналоговых доходов:</w:t>
      </w:r>
    </w:p>
    <w:p w:rsidR="00102CDF" w:rsidRPr="00AB35B7" w:rsidRDefault="00102CDF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33F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налог на 49,7</w:t>
      </w:r>
      <w:r w:rsidR="00C90D4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тыс.рублей;</w:t>
      </w:r>
    </w:p>
    <w:p w:rsidR="008B33FB" w:rsidRPr="00AB35B7" w:rsidRDefault="008B33FB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штрафы, санкции, недоимки на 152,0тыс.руб</w:t>
      </w:r>
    </w:p>
    <w:p w:rsidR="00142A20" w:rsidRPr="00AB35B7" w:rsidRDefault="00142A20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доходы от продажи материальных и нематериальных активов на 13,9 тыс.руб.</w:t>
      </w:r>
    </w:p>
    <w:p w:rsidR="00A54B72" w:rsidRPr="00AB35B7" w:rsidRDefault="00A54B72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Снизились поступления от:</w:t>
      </w:r>
    </w:p>
    <w:p w:rsidR="008B33FB" w:rsidRPr="00AB35B7" w:rsidRDefault="008B33FB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НДФЛ на 8,4тыс.руб;</w:t>
      </w:r>
    </w:p>
    <w:p w:rsidR="008B33FB" w:rsidRPr="00AB35B7" w:rsidRDefault="008B33FB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налоги на имущество на 88,8тыс.руб;</w:t>
      </w:r>
    </w:p>
    <w:p w:rsidR="008B33FB" w:rsidRPr="00AB35B7" w:rsidRDefault="008B33FB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государственная пошлина на 5,2тыс.руб;</w:t>
      </w:r>
    </w:p>
    <w:p w:rsidR="00102CDF" w:rsidRPr="00AB35B7" w:rsidRDefault="00802341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42DE" w:rsidRPr="00AB3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доходов от продажи материальных и нематериальных активов</w:t>
      </w:r>
      <w:r w:rsidR="008B33F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4,0</w:t>
      </w:r>
      <w:r w:rsidR="002E42D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тыс.рублей;</w:t>
      </w:r>
    </w:p>
    <w:p w:rsidR="00142A20" w:rsidRPr="00AB35B7" w:rsidRDefault="00142A20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</w:t>
      </w:r>
      <w:r w:rsidR="008B33F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возмездные поступления на 10007,2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тыс.руб.</w:t>
      </w:r>
    </w:p>
    <w:p w:rsidR="00BC46A9" w:rsidRPr="00AB35B7" w:rsidRDefault="00B47DE5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доходов в местный бюджет в динамике трех лет представлен</w:t>
      </w:r>
      <w:r w:rsidR="00C578E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показателями:</w:t>
      </w:r>
    </w:p>
    <w:p w:rsidR="00B47DE5" w:rsidRPr="00B47DE5" w:rsidRDefault="00816368" w:rsidP="00B47DE5">
      <w:pPr>
        <w:shd w:val="clear" w:color="auto" w:fill="FFFFFF"/>
        <w:tabs>
          <w:tab w:val="left" w:pos="3686"/>
        </w:tabs>
        <w:spacing w:before="10" w:after="1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ыс.рублей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843"/>
        <w:gridCol w:w="1701"/>
        <w:gridCol w:w="1559"/>
      </w:tblGrid>
      <w:tr w:rsidR="002E0430" w:rsidRPr="00CA5E52" w:rsidTr="002E0430">
        <w:trPr>
          <w:cantSplit/>
          <w:trHeight w:val="5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2E0430" w:rsidP="002E0430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0430" w:rsidRPr="001B415E" w:rsidRDefault="002E0430" w:rsidP="002E0430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Показатели </w:t>
            </w:r>
          </w:p>
          <w:p w:rsidR="002E0430" w:rsidRPr="001B415E" w:rsidRDefault="002E0430" w:rsidP="002E0430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2E0430" w:rsidP="00C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15E">
              <w:rPr>
                <w:rFonts w:ascii="Times New Roman" w:hAnsi="Times New Roman" w:cs="Times New Roman"/>
                <w:b/>
              </w:rPr>
              <w:t>20</w:t>
            </w:r>
            <w:r w:rsidR="00CB1574" w:rsidRPr="001B415E">
              <w:rPr>
                <w:rFonts w:ascii="Times New Roman" w:hAnsi="Times New Roman" w:cs="Times New Roman"/>
                <w:b/>
              </w:rPr>
              <w:t>20</w:t>
            </w:r>
            <w:r w:rsidRPr="001B415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2E0430" w:rsidP="00C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15E">
              <w:rPr>
                <w:rFonts w:ascii="Times New Roman" w:hAnsi="Times New Roman" w:cs="Times New Roman"/>
                <w:b/>
              </w:rPr>
              <w:t>20</w:t>
            </w:r>
            <w:r w:rsidR="00CB1574" w:rsidRPr="001B415E">
              <w:rPr>
                <w:rFonts w:ascii="Times New Roman" w:hAnsi="Times New Roman" w:cs="Times New Roman"/>
                <w:b/>
              </w:rPr>
              <w:t>21</w:t>
            </w:r>
            <w:r w:rsidRPr="001B415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2E0430" w:rsidP="00CB1574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CB1574"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C01D6" w:rsidP="001B4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15E">
              <w:rPr>
                <w:rFonts w:ascii="Times New Roman" w:hAnsi="Times New Roman" w:cs="Times New Roman"/>
                <w:b/>
              </w:rPr>
              <w:t>7339,1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274CB2" w:rsidP="001B4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15E">
              <w:rPr>
                <w:rFonts w:ascii="Times New Roman" w:hAnsi="Times New Roman" w:cs="Times New Roman"/>
                <w:b/>
              </w:rPr>
              <w:t>17496,9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274CB2" w:rsidP="001B415E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7587,2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            в томчисле: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1B4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1B4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1B415E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E73930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Налоговые и неналоговыедоходы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C01D6" w:rsidP="001B415E">
            <w:pPr>
              <w:jc w:val="center"/>
              <w:rPr>
                <w:rFonts w:ascii="Times New Roman" w:hAnsi="Times New Roman" w:cs="Times New Roman"/>
              </w:rPr>
            </w:pPr>
            <w:r w:rsidRPr="001B415E">
              <w:rPr>
                <w:rFonts w:ascii="Times New Roman" w:hAnsi="Times New Roman" w:cs="Times New Roman"/>
              </w:rPr>
              <w:t>898,8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C01D6" w:rsidP="001B415E">
            <w:pPr>
              <w:jc w:val="center"/>
              <w:rPr>
                <w:rFonts w:ascii="Times New Roman" w:hAnsi="Times New Roman" w:cs="Times New Roman"/>
              </w:rPr>
            </w:pPr>
            <w:r w:rsidRPr="001B415E">
              <w:rPr>
                <w:rFonts w:ascii="Times New Roman" w:hAnsi="Times New Roman" w:cs="Times New Roman"/>
              </w:rPr>
              <w:t>1019,7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C01D6" w:rsidP="001B415E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1113,1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Безвозмездныепоступления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C01D6" w:rsidP="001B415E">
            <w:pPr>
              <w:jc w:val="center"/>
              <w:rPr>
                <w:rFonts w:ascii="Times New Roman" w:hAnsi="Times New Roman" w:cs="Times New Roman"/>
              </w:rPr>
            </w:pPr>
            <w:r w:rsidRPr="001B415E">
              <w:rPr>
                <w:rFonts w:ascii="Times New Roman" w:hAnsi="Times New Roman" w:cs="Times New Roman"/>
              </w:rPr>
              <w:t>6440,3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C01D6" w:rsidP="001B415E">
            <w:pPr>
              <w:jc w:val="center"/>
              <w:rPr>
                <w:rFonts w:ascii="Times New Roman" w:hAnsi="Times New Roman" w:cs="Times New Roman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C01D6" w:rsidP="001B415E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6474,1</w:t>
            </w:r>
          </w:p>
        </w:tc>
      </w:tr>
      <w:tr w:rsidR="002E0430" w:rsidRPr="00CA5E52" w:rsidTr="006247B6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2E0430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Доля безвозмездных поступлений в общей сумме доходов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444435" w:rsidP="001B4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15E">
              <w:rPr>
                <w:rFonts w:ascii="Times New Roman" w:hAnsi="Times New Roman" w:cs="Times New Roman"/>
                <w:b/>
              </w:rPr>
              <w:t>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D800BC" w:rsidP="001B4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D800BC" w:rsidP="001B415E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96,9</w:t>
            </w:r>
          </w:p>
        </w:tc>
      </w:tr>
    </w:tbl>
    <w:p w:rsidR="00B47DE5" w:rsidRPr="00CA5E52" w:rsidRDefault="00B47DE5" w:rsidP="006054C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1A9" w:rsidRDefault="00D800BC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при общем снижении</w:t>
      </w:r>
      <w:r w:rsidR="00D46026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доходной части бюджета в сравнении с показателями </w:t>
      </w:r>
      <w:r w:rsidR="00B5593E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541D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5593E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46026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541D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46026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5593E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46026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</w:t>
      </w:r>
      <w:r w:rsidR="00DB6000">
        <w:rPr>
          <w:rFonts w:ascii="Times New Roman" w:eastAsia="Times New Roman" w:hAnsi="Times New Roman" w:cs="Times New Roman"/>
          <w:sz w:val="26"/>
          <w:szCs w:val="26"/>
          <w:lang w:eastAsia="ru-RU"/>
        </w:rPr>
        <w:t>,в том числе, и увеличение</w:t>
      </w:r>
      <w:r w:rsidR="00D46026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 собственных доходов бюджета с 2020 годом и снижение с 2021 годом.</w:t>
      </w:r>
    </w:p>
    <w:p w:rsidR="00527DDA" w:rsidRDefault="00527DDA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EA3" w:rsidRDefault="001D5EA3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налоговых и неналоговых доходов представлена в таблице.</w:t>
      </w:r>
    </w:p>
    <w:p w:rsidR="001D5EA3" w:rsidRDefault="001D5EA3" w:rsidP="001D5EA3">
      <w:pPr>
        <w:tabs>
          <w:tab w:val="left" w:pos="1080"/>
        </w:tabs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</w:p>
    <w:tbl>
      <w:tblPr>
        <w:tblW w:w="9796" w:type="dxa"/>
        <w:tblInd w:w="93" w:type="dxa"/>
        <w:tblLayout w:type="fixed"/>
        <w:tblLook w:val="04A0"/>
      </w:tblPr>
      <w:tblGrid>
        <w:gridCol w:w="4126"/>
        <w:gridCol w:w="1276"/>
        <w:gridCol w:w="1276"/>
        <w:gridCol w:w="1134"/>
        <w:gridCol w:w="1134"/>
        <w:gridCol w:w="850"/>
      </w:tblGrid>
      <w:tr w:rsidR="006B66D1" w:rsidRPr="001B415E" w:rsidTr="009537C7">
        <w:trPr>
          <w:trHeight w:val="5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BF3" w:rsidRPr="001B415E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точненный план на 20</w:t>
            </w:r>
            <w:r w:rsidR="00B75E5B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  <w:p w:rsidR="00E431F1" w:rsidRPr="001B415E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BF3" w:rsidRPr="001B415E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сполнено в 20</w:t>
            </w:r>
            <w:r w:rsidR="00B75E5B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  <w:p w:rsidR="00E431F1" w:rsidRPr="001B415E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1B415E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тклонения          (тыс. руб.)        +/-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1B415E" w:rsidRDefault="00197D58" w:rsidP="00197D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ыполнени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1B415E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Доля в объеме доходов </w:t>
            </w:r>
          </w:p>
        </w:tc>
      </w:tr>
      <w:tr w:rsidR="006B66D1" w:rsidRPr="001B415E" w:rsidTr="009537C7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1B415E" w:rsidRDefault="00E431F1" w:rsidP="006B6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66D1" w:rsidRPr="001B415E" w:rsidTr="009537C7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1B415E" w:rsidRDefault="00E431F1" w:rsidP="00BD6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66D1" w:rsidRPr="001B415E" w:rsidTr="00B75E5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1B415E" w:rsidRDefault="00BD6BF3" w:rsidP="00BD6B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F80C7E" w:rsidP="001B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F80C7E" w:rsidP="001B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F80C7E" w:rsidP="001B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F80C7E" w:rsidP="001B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96102B" w:rsidP="001B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6B66D1" w:rsidRPr="001B415E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1B415E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1B415E" w:rsidRDefault="00F80C7E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F80C7E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  <w:r w:rsidR="00E8342F" w:rsidRPr="001B415E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-46,5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2B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38,0</w:t>
            </w:r>
          </w:p>
        </w:tc>
      </w:tr>
      <w:tr w:rsidR="006B66D1" w:rsidRPr="001B415E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1B415E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-99,6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0,03</w:t>
            </w:r>
          </w:p>
        </w:tc>
      </w:tr>
      <w:tr w:rsidR="006B66D1" w:rsidRPr="001B415E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1B415E" w:rsidRDefault="00B75E5B" w:rsidP="00BD6BF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459,3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-40,6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41,2</w:t>
            </w:r>
          </w:p>
        </w:tc>
      </w:tr>
      <w:tr w:rsidR="008B3386" w:rsidRPr="001B415E" w:rsidTr="00B75E5B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3386" w:rsidRPr="001B415E" w:rsidRDefault="008B3386" w:rsidP="006B66D1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386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386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386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386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386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1,6</w:t>
            </w:r>
          </w:p>
        </w:tc>
      </w:tr>
      <w:tr w:rsidR="006B66D1" w:rsidRPr="001B415E" w:rsidTr="00B75E5B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1B415E" w:rsidRDefault="00E431F1" w:rsidP="006B66D1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имущества, находящегося в гос</w:t>
            </w:r>
            <w:r w:rsidR="006B66D1"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муниц</w:t>
            </w:r>
            <w:r w:rsidR="006B66D1"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E8342F" w:rsidRPr="001B415E" w:rsidTr="00B75E5B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42F" w:rsidRPr="001B415E" w:rsidRDefault="00E8342F" w:rsidP="00C271A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342F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342F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164,1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342F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42F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42F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14,7</w:t>
            </w:r>
          </w:p>
        </w:tc>
      </w:tr>
      <w:tr w:rsidR="00E8342F" w:rsidRPr="001B415E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42F" w:rsidRPr="001B415E" w:rsidRDefault="00E8342F" w:rsidP="00BD6BF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342F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342F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342F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-4,1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42F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42F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</w:tbl>
    <w:p w:rsidR="001D5EA3" w:rsidRPr="001B415E" w:rsidRDefault="001D5EA3" w:rsidP="001D5EA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0E7684" w:rsidRPr="00AB35B7" w:rsidRDefault="00C614B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доля в структуре налоговых и ненало</w:t>
      </w:r>
      <w:r w:rsidR="000E76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говых доходов приходится на земельный налог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1649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41,2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объеме собственных доходов); </w:t>
      </w:r>
      <w:r w:rsidR="0031649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 (38,0%) штрафы, возмещение ущерба (14,7</w:t>
      </w:r>
      <w:r w:rsidR="000E76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932EA3" w:rsidRPr="00AB35B7" w:rsidRDefault="00A95C61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поступленияна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505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утвержденыв сумме </w:t>
      </w:r>
      <w:r w:rsidR="0031649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6474,1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A701F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67C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исполнены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31649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6474,1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</w:t>
      </w:r>
      <w:r w:rsidR="00A701F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составило </w:t>
      </w:r>
      <w:r w:rsidR="009505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D4058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знач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ений. </w:t>
      </w:r>
      <w:r w:rsidR="009967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безвозмездных поступлений в общем объеме доходов местного бюджета </w:t>
      </w:r>
      <w:r w:rsidR="0031649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94,2</w:t>
      </w:r>
      <w:r w:rsidR="000E76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F14987" w:rsidRPr="00AB35B7" w:rsidRDefault="00F14987" w:rsidP="00F21D4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1FA8" w:rsidRPr="00AB35B7" w:rsidRDefault="008F5418" w:rsidP="00520D6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="009967F3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BF1FA8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бюджета </w:t>
      </w:r>
      <w:r w:rsidR="007F5F22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</w:t>
      </w:r>
      <w:r w:rsidR="00316494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льского поселения «Жипхегенское</w:t>
      </w:r>
      <w:r w:rsidR="00B86036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BF1FA8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расходам</w:t>
      </w:r>
    </w:p>
    <w:p w:rsidR="00BF1FA8" w:rsidRPr="00AB35B7" w:rsidRDefault="00BF1FA8" w:rsidP="00BF1FA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показатели расходов местного бюджета на 20</w:t>
      </w:r>
      <w:r w:rsidR="00221DE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1427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решением о бюджете в сумме </w:t>
      </w:r>
      <w:r w:rsidR="0031649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7790,9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тыс.руб. В ходе исполнения бюджета принято </w:t>
      </w:r>
      <w:r w:rsidR="00F3759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правовых актов, вносящих изменения в первоначальное решение о бюджете. В результате расходы бюджета </w:t>
      </w:r>
      <w:r w:rsidR="00450A0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="000813C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снижены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813C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105,7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8F541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36E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составили </w:t>
      </w:r>
      <w:r w:rsidR="000813C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7685,2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6836E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FA8" w:rsidRPr="00AB35B7" w:rsidRDefault="00BF1FA8" w:rsidP="00BF1FA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Расходная часть бюджета исполнена в объеме </w:t>
      </w:r>
      <w:r w:rsidR="000813C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7508,2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что составляет </w:t>
      </w:r>
      <w:r w:rsidR="000813C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97,7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плановых значений. По отношению к 20</w:t>
      </w:r>
      <w:r w:rsidR="0091464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общая сумма расходов </w:t>
      </w:r>
      <w:r w:rsidR="00E10D4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снижена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813C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10013,0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91464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450A0D" w:rsidRPr="00AB35B7" w:rsidRDefault="00BF1FA8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D8414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структура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местного бюджета за 20</w:t>
      </w:r>
      <w:r w:rsidR="0091464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8414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 классификации расходов, а также изменений по отношению к предыдущему финансовому периоду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 в таблице:</w:t>
      </w:r>
    </w:p>
    <w:p w:rsidR="001315F5" w:rsidRPr="00AB35B7" w:rsidRDefault="001315F5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3AE" w:rsidRPr="00AB35B7" w:rsidRDefault="00AF03AE" w:rsidP="001315F5">
      <w:pPr>
        <w:widowControl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рублей</w:t>
      </w:r>
    </w:p>
    <w:tbl>
      <w:tblPr>
        <w:tblW w:w="10120" w:type="dxa"/>
        <w:tblInd w:w="113" w:type="dxa"/>
        <w:tblLook w:val="04A0"/>
      </w:tblPr>
      <w:tblGrid>
        <w:gridCol w:w="1838"/>
        <w:gridCol w:w="709"/>
        <w:gridCol w:w="1232"/>
        <w:gridCol w:w="1009"/>
        <w:gridCol w:w="976"/>
        <w:gridCol w:w="850"/>
        <w:gridCol w:w="864"/>
        <w:gridCol w:w="1009"/>
        <w:gridCol w:w="864"/>
        <w:gridCol w:w="1009"/>
      </w:tblGrid>
      <w:tr w:rsidR="008D1DC0" w:rsidRPr="00F1378F" w:rsidTr="0001304F">
        <w:trPr>
          <w:trHeight w:val="22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расходов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E627CE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2022</w:t>
            </w:r>
            <w:r w:rsidR="00F1378F"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8C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ие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(+;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ие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 объёме расходов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Справочно:</w:t>
            </w:r>
          </w:p>
        </w:tc>
      </w:tr>
      <w:tr w:rsidR="008D1DC0" w:rsidRPr="00F1378F" w:rsidTr="0001304F">
        <w:trPr>
          <w:trHeight w:val="84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7C0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7C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 объёме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7C0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7C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в сравнении с 20</w:t>
            </w:r>
            <w:r w:rsidR="007C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8D1DC0" w:rsidRPr="00F1378F" w:rsidTr="0001304F">
        <w:trPr>
          <w:trHeight w:val="4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4808,1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4767,2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D57D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052E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10542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-213,7</w:t>
            </w:r>
          </w:p>
        </w:tc>
      </w:tr>
      <w:tr w:rsidR="008D1DC0" w:rsidRPr="00F1378F" w:rsidTr="0001304F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766FCC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766FCC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="00F1378F"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D57D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C62E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667B8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D57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D57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010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10542" w:rsidP="00766F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</w:tr>
      <w:tr w:rsidR="00766FCC" w:rsidRPr="00F1378F" w:rsidTr="0001304F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C" w:rsidRPr="00F1378F" w:rsidRDefault="00766FCC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C" w:rsidRPr="00F1378F" w:rsidRDefault="00766FCC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D57D5E" w:rsidP="00D57D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D57D5E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766FCC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766FCC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6FCC" w:rsidRDefault="00D57D5E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010542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010542" w:rsidP="00052E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010542" w:rsidP="00766F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8D1DC0" w:rsidRPr="00F1378F" w:rsidTr="0001304F">
        <w:trPr>
          <w:trHeight w:val="6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461ED8" w:rsidP="00D55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461ED8" w:rsidP="0046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461ED8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461ED8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461ED8" w:rsidP="00D55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010542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-817,3</w:t>
            </w:r>
          </w:p>
        </w:tc>
      </w:tr>
      <w:tr w:rsidR="008D1DC0" w:rsidRPr="00F1378F" w:rsidTr="0001304F">
        <w:trPr>
          <w:trHeight w:val="4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461ED8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461ED8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B81037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667B8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461ED8" w:rsidP="0046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11410,1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010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40A73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-8993,7</w:t>
            </w:r>
          </w:p>
        </w:tc>
      </w:tr>
      <w:tr w:rsidR="008D1DC0" w:rsidRPr="00F1378F" w:rsidTr="0001304F">
        <w:trPr>
          <w:trHeight w:val="2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D57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B81037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667B8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461ED8" w:rsidP="00D57D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DC6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010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2B" w:rsidRPr="00F1378F" w:rsidRDefault="00840A73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1DC0" w:rsidRPr="00F1378F" w:rsidTr="0001304F">
        <w:trPr>
          <w:trHeight w:val="5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8C2BB7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8C2BB7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C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9B100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C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C63CC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C63CC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D57D5E" w:rsidP="00DC6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0130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B30F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40A73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</w:tr>
      <w:tr w:rsidR="008D1DC0" w:rsidRPr="00F1378F" w:rsidTr="0001304F">
        <w:trPr>
          <w:trHeight w:val="35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461ED8" w:rsidP="00DC6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7685,2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461ED8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C63CC" w:rsidP="00DC6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C63CC" w:rsidP="00DC6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4E40E9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010542" w:rsidP="00013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17521,2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B30FDD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840A73" w:rsidP="00DC6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-10013,0</w:t>
            </w:r>
          </w:p>
        </w:tc>
      </w:tr>
    </w:tbl>
    <w:p w:rsidR="00513D09" w:rsidRDefault="00513D09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0F0" w:rsidRPr="00AB35B7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назначен</w:t>
      </w:r>
      <w:r w:rsidR="001905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в полном объеме исполнены по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157A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E8308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5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 «Национальная оборона» (100%), </w:t>
      </w:r>
      <w:r w:rsidR="00513D0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157A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13D09" w:rsidRPr="00AB3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Национальная безопасность и правоохранительная деятельность</w:t>
      </w:r>
      <w:r w:rsidR="00513D0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 (100%), 08 «</w:t>
      </w:r>
      <w:r w:rsidR="00513D09" w:rsidRPr="00AB3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и кинематография» (100%), 10 «Социальная политика» (100%).</w:t>
      </w:r>
      <w:r w:rsidR="0055669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остальным разделам исполнение бюджетных назначений обеспечено в диапазоне от </w:t>
      </w:r>
      <w:r w:rsidR="001905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38,2</w:t>
      </w:r>
      <w:r w:rsidR="0055669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до 99,</w:t>
      </w:r>
      <w:r w:rsidR="001905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669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1F072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70E0" w:rsidRPr="00AB35B7" w:rsidRDefault="00AC70E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по разделу 05 «Жилищно-коммунальное хозяйство» составило 84,4тыс.руб от 220,6тыс.руб. или 38,2% от уточненных бюджетных назначений.</w:t>
      </w:r>
    </w:p>
    <w:p w:rsidR="008D0507" w:rsidRPr="00AB35B7" w:rsidRDefault="000C5C76" w:rsidP="005C11D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3D7BC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</w:t>
      </w:r>
      <w:r w:rsidR="003D7BC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повлиявши</w:t>
      </w:r>
      <w:r w:rsidR="003D7BC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неисполнение плановых назначений, </w:t>
      </w:r>
      <w:r w:rsidR="005C11D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3D7BC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указаны в текстовой части Раздела 3 Пояснительной записки</w:t>
      </w:r>
      <w:r w:rsidR="005C11D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11DA" w:rsidRPr="00AB35B7" w:rsidRDefault="005C11DA" w:rsidP="005C11D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C35" w:rsidRPr="00AB35B7" w:rsidRDefault="00A25747" w:rsidP="005C11D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бюджета в части расходов по основным разделам</w:t>
      </w:r>
      <w:r w:rsidR="000B04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следующее.</w:t>
      </w:r>
    </w:p>
    <w:p w:rsidR="009F30F0" w:rsidRPr="00AB35B7" w:rsidRDefault="009F30F0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«Общегосударственные вопросы»</w:t>
      </w:r>
      <w:r w:rsidR="000B049D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(0100)</w:t>
      </w:r>
    </w:p>
    <w:p w:rsidR="009F30F0" w:rsidRPr="00AB35B7" w:rsidRDefault="009F30F0" w:rsidP="00DF37B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общегосударственные вопросы в 20</w:t>
      </w:r>
      <w:r w:rsidR="00FC18D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произведены в сумме </w:t>
      </w:r>
      <w:r w:rsidR="00B34E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4767,2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при плановых назначениях </w:t>
      </w:r>
      <w:r w:rsidR="00B34E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4808,1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 составляют </w:t>
      </w:r>
      <w:r w:rsidR="00B34E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99,1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</w:t>
      </w:r>
      <w:r w:rsidR="00210BC5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суммы рас</w:t>
      </w:r>
      <w:r w:rsidR="00B34E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ходной части бюджета. Расходы на общегосударственные вопросы являются одними из приоритетных, в 2022 году в общей структуре расходов бюджета составили 63,5%, в сравнении с абсолютными значениями показателей 2021 года уменьшились 40,9 тыс. рублей.</w:t>
      </w:r>
    </w:p>
    <w:p w:rsidR="009F30F0" w:rsidRPr="00AB35B7" w:rsidRDefault="00F20157" w:rsidP="00FC77C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</w:t>
      </w:r>
      <w:r w:rsidR="009F30F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разделу расходы исполнены на </w:t>
      </w:r>
      <w:r w:rsidR="00DF37B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99,1</w:t>
      </w:r>
      <w:r w:rsidR="00A2574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9F30F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назначений, которые включают:</w:t>
      </w:r>
    </w:p>
    <w:p w:rsidR="009F30F0" w:rsidRPr="00AB35B7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функционирование высшего должностного лица МО – </w:t>
      </w:r>
      <w:r w:rsidR="00FC77C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518,1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B738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451C" w:rsidRPr="00AB35B7" w:rsidRDefault="009F30F0" w:rsidP="001C62E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функционирование </w:t>
      </w:r>
      <w:r w:rsidR="005B738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A2574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C77C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819,1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B738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2EA" w:rsidRPr="00AB35B7" w:rsidRDefault="001C62EA" w:rsidP="001C62EA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Раздел «Национальная оборона» (0200) </w:t>
      </w:r>
    </w:p>
    <w:p w:rsidR="001C62EA" w:rsidRPr="00AB35B7" w:rsidRDefault="001C62EA" w:rsidP="001C62EA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произведены в сумме 152,3 тыс. руб., исполнение составило 100,0%. В общей структуре расходов бюджета занимают 2,0% против 0,8% в 2021 году, в суммовом выражении увеличилось по сравнению с 2021 годом на 8,8 тыс.рублей и включают:</w:t>
      </w:r>
      <w:r w:rsidRPr="00AB35B7">
        <w:rPr>
          <w:rFonts w:ascii="Times New Roman" w:hAnsi="Times New Roman" w:cs="Times New Roman"/>
          <w:sz w:val="26"/>
          <w:szCs w:val="26"/>
        </w:rPr>
        <w:t xml:space="preserve"> субвенцию на осуществление полномочий по воинскому учету.</w:t>
      </w:r>
    </w:p>
    <w:p w:rsidR="001C62EA" w:rsidRPr="00AB35B7" w:rsidRDefault="001C62EA" w:rsidP="001C62E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0F0" w:rsidRPr="00AB35B7" w:rsidRDefault="009F30F0" w:rsidP="00DE451C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«Национальная безопасность и правоохранительная деятельность»</w:t>
      </w:r>
      <w:r w:rsidR="00D80C35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(0300) </w:t>
      </w:r>
    </w:p>
    <w:p w:rsidR="009F30F0" w:rsidRPr="00AB35B7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произведены в сумме </w:t>
      </w:r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8,0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исполнение составило </w:t>
      </w:r>
      <w:r w:rsidR="00C3695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общей структуре расходов бюджета занима</w:t>
      </w:r>
      <w:r w:rsidR="00DE451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E5F7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против </w:t>
      </w:r>
      <w:r w:rsidR="00DE451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в 20</w:t>
      </w:r>
      <w:r w:rsidR="00C3695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DE451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80C35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суммовом выражении </w:t>
      </w:r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увеличилось</w:t>
      </w:r>
      <w:r w:rsidR="00C3695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сравнению с 2021 годом на 3,0</w:t>
      </w:r>
      <w:r w:rsidR="00C3695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r w:rsidR="00DE451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включают:</w:t>
      </w:r>
    </w:p>
    <w:p w:rsidR="0000717C" w:rsidRPr="00AB35B7" w:rsidRDefault="00DE451C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0C35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снижению риско</w:t>
      </w:r>
      <w:r w:rsidR="00ED60C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 чрезвычайных ситуаций, создание и использование резервов материальных ресурсов для ликвидации чрезвычайных ситуаций природного и техногенного характера за с</w:t>
      </w:r>
      <w:r w:rsidR="007A5D6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ED60C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средств </w:t>
      </w:r>
      <w:r w:rsidR="007A5D6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бюджета.</w:t>
      </w:r>
    </w:p>
    <w:p w:rsidR="001C62EA" w:rsidRPr="00AB35B7" w:rsidRDefault="001C62EA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0C1" w:rsidRPr="00AB35B7" w:rsidRDefault="004900C1" w:rsidP="008B01C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Раздел «Жилищно-коммунальное хозяйство»</w:t>
      </w:r>
      <w:r w:rsidR="009E64BE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(0500)</w:t>
      </w:r>
    </w:p>
    <w:p w:rsidR="001208CC" w:rsidRPr="00AB35B7" w:rsidRDefault="000453E5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Утвержденные плановые показатели в сумме </w:t>
      </w:r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220,6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исполнены на </w:t>
      </w:r>
      <w:r w:rsidR="006B239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38,2</w:t>
      </w:r>
      <w:r w:rsidR="00895F1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84,8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r w:rsidR="00B268C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  <w:r w:rsidR="00E960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208C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сновные направления произведенных расходов по подразделам:</w:t>
      </w:r>
    </w:p>
    <w:p w:rsidR="006B2390" w:rsidRPr="00AB35B7" w:rsidRDefault="004F4F32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128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оммунальное хозяйство </w:t>
      </w:r>
      <w:r w:rsidR="00B6128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B239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53,7 тыс.руб. </w:t>
      </w:r>
    </w:p>
    <w:p w:rsidR="004F4F32" w:rsidRPr="00AB35B7" w:rsidRDefault="004F4F32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128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лагоустройство </w:t>
      </w:r>
      <w:r w:rsidR="00B6128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B239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31,1</w:t>
      </w:r>
      <w:r w:rsidR="00B6128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r w:rsidR="006B239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уличное освещение.</w:t>
      </w:r>
    </w:p>
    <w:p w:rsidR="00443366" w:rsidRPr="00AB35B7" w:rsidRDefault="00443366" w:rsidP="0044336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4AC" w:rsidRPr="00AB35B7" w:rsidRDefault="005424AD" w:rsidP="006400F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D72BBF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Культура</w:t>
      </w:r>
      <w:r w:rsidR="00E549CC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кинематография</w:t>
      </w: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(0800)</w:t>
      </w:r>
    </w:p>
    <w:p w:rsidR="004900C1" w:rsidRPr="00AB35B7" w:rsidRDefault="004900C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 бюджетны</w:t>
      </w:r>
      <w:r w:rsidR="00C070A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назначения по разделу в сумме 2416,6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исполнены в объеме </w:t>
      </w:r>
      <w:r w:rsidR="00C070A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2416,6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или на </w:t>
      </w:r>
      <w:r w:rsidR="00C9754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251ED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показателями 20</w:t>
      </w:r>
      <w:r w:rsidR="00C9754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расходы </w:t>
      </w:r>
      <w:r w:rsidR="00C9754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снизились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C070A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8993,7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</w:p>
    <w:p w:rsidR="00E549CC" w:rsidRPr="00AB35B7" w:rsidRDefault="00251EDA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данному разделу </w:t>
      </w:r>
      <w:r w:rsidR="006735E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произведены по следующим подразделам:</w:t>
      </w:r>
    </w:p>
    <w:p w:rsidR="006735EB" w:rsidRPr="00AB35B7" w:rsidRDefault="006735EB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культура – </w:t>
      </w:r>
      <w:r w:rsidR="00EE261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1318,9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r w:rsidR="008D55F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DB236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D55F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="00DB236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2614" w:rsidRPr="00AB35B7" w:rsidRDefault="00EE2614" w:rsidP="00EE2614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-библиотеки – 753,8тыс.руб.(100%);</w:t>
      </w:r>
    </w:p>
    <w:p w:rsidR="00DB236F" w:rsidRPr="00AB35B7" w:rsidRDefault="00D36BE6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данному разделу были направлены на содержание муниципальных бюджетных учреждений на выполнение муниципального задания, на финансовое обеспечение мероприятий в рамках социально-творческого заказа, на реализацию значимых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проектов, основанных на местных инициативах.</w:t>
      </w:r>
    </w:p>
    <w:p w:rsidR="006735EB" w:rsidRPr="00AB35B7" w:rsidRDefault="006735EB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138" w:rsidRPr="00AB35B7" w:rsidRDefault="005424AD" w:rsidP="006735EB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607138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Социальная политика</w:t>
      </w: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(1000)</w:t>
      </w:r>
    </w:p>
    <w:p w:rsidR="006735EB" w:rsidRPr="00AB35B7" w:rsidRDefault="004900C1" w:rsidP="007E70C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бюджетных н</w:t>
      </w:r>
      <w:r w:rsidR="003501A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азначений по разделу составило 76,6</w:t>
      </w:r>
      <w:r w:rsidR="00D6038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</w:t>
      </w:r>
      <w:r w:rsidR="00E9382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планового показателя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501A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76,6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тыс.руб.)</w:t>
      </w:r>
      <w:r w:rsidR="003E66D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по разделу «Социальная политика» в общей структуре расходом местного бюджета 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501A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1,0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735E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абсолютном выражении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7E70C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остались на уровне 2021 год. Расходы </w:t>
      </w:r>
      <w:r w:rsidR="00AC389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направлены на:</w:t>
      </w:r>
    </w:p>
    <w:p w:rsidR="00AC3892" w:rsidRPr="00AB35B7" w:rsidRDefault="00AC3892" w:rsidP="00AA13C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пенсионное обеспечение – </w:t>
      </w:r>
      <w:r w:rsidR="007E70C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76,6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тыс.руб.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направлены на доплаты к пенсиям муниципальных служащих</w:t>
      </w:r>
      <w:r w:rsidR="007E70C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3CD" w:rsidRPr="00AB35B7" w:rsidRDefault="00AA13CD" w:rsidP="00AA13C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0C1" w:rsidRPr="00AB35B7" w:rsidRDefault="004900C1" w:rsidP="00AC389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116A24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Прочие межбюджетные трансферты</w:t>
      </w: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(1</w:t>
      </w:r>
      <w:r w:rsidR="00116A24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9E64BE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00)</w:t>
      </w:r>
    </w:p>
    <w:p w:rsidR="00AA13CD" w:rsidRPr="00AB35B7" w:rsidRDefault="004900C1" w:rsidP="004900C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разделу составили </w:t>
      </w:r>
      <w:r w:rsidR="00AA13C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2,6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DE252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6A2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плановых назначениях</w:t>
      </w:r>
      <w:r w:rsidR="00AA13C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– 2,6тыс.рублей или 100</w:t>
      </w:r>
      <w:r w:rsidR="00116A2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3F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разделу </w:t>
      </w:r>
      <w:r w:rsidR="00116A2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на выполнение соглашени</w:t>
      </w:r>
      <w:r w:rsidR="00AA13C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по передаваемым полномочиям по внешнему  муниципальному контролю.</w:t>
      </w:r>
    </w:p>
    <w:p w:rsidR="00AC3892" w:rsidRPr="00AB35B7" w:rsidRDefault="00AC3892" w:rsidP="00AA13C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A7" w:rsidRPr="00AB35B7" w:rsidRDefault="003A45A7" w:rsidP="003A45A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12. Дебиторская и кредиторская задолженность</w:t>
      </w:r>
    </w:p>
    <w:p w:rsidR="00FA366D" w:rsidRPr="00AB35B7" w:rsidRDefault="00FA366D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A7" w:rsidRPr="00AB35B7" w:rsidRDefault="003A45A7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</w:t>
      </w:r>
      <w:r w:rsidR="00B620D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дебиторская задолженность </w:t>
      </w:r>
      <w:r w:rsidR="00BC578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 кредиторская задолженность по расходным обязательствам по данным форм отчетности 0503169 ДТ,КТ –отсутствовала.</w:t>
      </w:r>
    </w:p>
    <w:p w:rsidR="00BC5787" w:rsidRPr="00AB35B7" w:rsidRDefault="00BC5787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доходным обязательства динамика изменения дебиторской задолженности приведена в таблице</w:t>
      </w:r>
      <w:r w:rsidR="001823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660" w:type="dxa"/>
        <w:tblInd w:w="108" w:type="dxa"/>
        <w:tblLook w:val="04A0"/>
      </w:tblPr>
      <w:tblGrid>
        <w:gridCol w:w="4803"/>
        <w:gridCol w:w="1577"/>
        <w:gridCol w:w="1577"/>
        <w:gridCol w:w="1703"/>
      </w:tblGrid>
      <w:tr w:rsidR="006A2B33" w:rsidRPr="00AB35B7" w:rsidTr="006A2B33">
        <w:trPr>
          <w:trHeight w:val="255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AB35B7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AB35B7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AB35B7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AB35B7" w:rsidRDefault="006A2B33" w:rsidP="006A2B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B35B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 тыс. рублей</w:t>
            </w:r>
          </w:p>
        </w:tc>
      </w:tr>
      <w:tr w:rsidR="006A2B33" w:rsidRPr="006A2B33" w:rsidTr="006A2B33">
        <w:trPr>
          <w:trHeight w:val="76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6A2B33" w:rsidP="006A2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BC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 w:rsidR="00BC5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BC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 w:rsidR="00BC5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6A2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(+) уменьшение (-)</w:t>
            </w:r>
          </w:p>
        </w:tc>
      </w:tr>
      <w:tr w:rsidR="006A2B33" w:rsidRPr="006A2B33" w:rsidTr="006A2B33">
        <w:trPr>
          <w:trHeight w:val="25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4A5283" w:rsidP="006A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A2B33" w:rsidRPr="006A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205 00 000 «Расчеты по доходам»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11772B" w:rsidP="00BC57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20213,9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11772B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11041,8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11772B" w:rsidP="00BC57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-9172,1</w:t>
            </w:r>
          </w:p>
        </w:tc>
      </w:tr>
      <w:tr w:rsidR="006A2B33" w:rsidRPr="006A2B33" w:rsidTr="00BC5787">
        <w:trPr>
          <w:trHeight w:val="25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6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B33" w:rsidRPr="006A2B33" w:rsidTr="006A2B33">
        <w:trPr>
          <w:trHeight w:val="27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11772B" w:rsidP="00117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20213,9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11772B" w:rsidP="00117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11041,8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11772B" w:rsidP="006A2B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-9172,1</w:t>
            </w:r>
          </w:p>
        </w:tc>
      </w:tr>
    </w:tbl>
    <w:p w:rsidR="006A2B33" w:rsidRDefault="006A2B33" w:rsidP="006A2B3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A56" w:rsidRPr="00AB35B7" w:rsidRDefault="006A2B33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Как видно из таблицы, дебиторская задолженность на 01.01.202</w:t>
      </w:r>
      <w:r w:rsidR="00BC578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сравнении с состо</w:t>
      </w:r>
      <w:r w:rsidR="00BC578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янием задолженности на 01.01.2022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4A52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значительно </w:t>
      </w:r>
      <w:r w:rsidR="00BC578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уменьшилась </w:t>
      </w:r>
      <w:r w:rsidR="004A52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 w:rsidR="0011772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9172,1</w:t>
      </w:r>
      <w:r w:rsidR="004A52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тыс.руб., по счету 0 205 00 000 «Расчеты по доходам»</w:t>
      </w:r>
      <w:r w:rsidR="0088241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5283" w:rsidRPr="00AB35B7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годового отчета об исполнении местного бюджета, задолженность по счету 0 205 00 000 в сумме </w:t>
      </w:r>
      <w:r w:rsidR="00CF58C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11041,8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CF58C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.руб.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распределяется следующим образом:</w:t>
      </w:r>
    </w:p>
    <w:p w:rsidR="00882416" w:rsidRPr="00AB35B7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счету 0 205 51 00 «Расчеты по поступлениям текущего характера от других бюджетов бюджетной системы РФ» в сумме </w:t>
      </w:r>
      <w:r w:rsidR="00CF58C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11041,8</w:t>
      </w:r>
      <w:r w:rsidR="00BC578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 (доходы будущих периодов)</w:t>
      </w:r>
      <w:r w:rsidR="00CF58C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2B33" w:rsidRPr="00AB35B7" w:rsidRDefault="00FA366D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изменения кредиторской задолженности</w:t>
      </w:r>
      <w:r w:rsidR="0009600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приведена в таблице.</w:t>
      </w:r>
    </w:p>
    <w:tbl>
      <w:tblPr>
        <w:tblW w:w="9781" w:type="dxa"/>
        <w:tblInd w:w="108" w:type="dxa"/>
        <w:tblLook w:val="04A0"/>
      </w:tblPr>
      <w:tblGrid>
        <w:gridCol w:w="4660"/>
        <w:gridCol w:w="1720"/>
        <w:gridCol w:w="1740"/>
        <w:gridCol w:w="1661"/>
      </w:tblGrid>
      <w:tr w:rsidR="00FA366D" w:rsidRPr="00AB35B7" w:rsidTr="00FA366D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AB35B7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AB35B7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AB35B7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6D" w:rsidRPr="00AB35B7" w:rsidRDefault="00FA366D" w:rsidP="00FA36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B35B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 тыс. рублей</w:t>
            </w:r>
          </w:p>
        </w:tc>
      </w:tr>
      <w:tr w:rsidR="00FA366D" w:rsidRPr="00FA366D" w:rsidTr="00FA366D">
        <w:trPr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6D" w:rsidRPr="00FA366D" w:rsidRDefault="00FA366D" w:rsidP="00FA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D" w:rsidRPr="00FA366D" w:rsidRDefault="00FA366D" w:rsidP="00C82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 w:rsidR="00C8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D" w:rsidRPr="00FA366D" w:rsidRDefault="00FA366D" w:rsidP="00C82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 w:rsidR="00C8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6D" w:rsidRPr="00FA366D" w:rsidRDefault="00FA366D" w:rsidP="00FA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(+) уменьшение (-)</w:t>
            </w:r>
          </w:p>
        </w:tc>
      </w:tr>
      <w:tr w:rsidR="00FA366D" w:rsidRPr="00FA366D" w:rsidTr="00FA366D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F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3020000 0 «Расчеты по принятым обязательствам»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CF58CA" w:rsidP="00CF5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CF58CA" w:rsidP="00CF5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CF58CA" w:rsidP="00CF5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-18,2</w:t>
            </w:r>
          </w:p>
        </w:tc>
      </w:tr>
      <w:tr w:rsidR="00CF58CA" w:rsidRPr="00FA366D" w:rsidTr="00FA366D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A" w:rsidRPr="00FA366D" w:rsidRDefault="00CF58CA" w:rsidP="00FA3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1303000000 ««Расчеты по платежам»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CA" w:rsidRDefault="00CF58CA" w:rsidP="00CF5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CA" w:rsidRPr="00FA366D" w:rsidRDefault="00CF58CA" w:rsidP="00CF5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8CA" w:rsidRPr="00FA366D" w:rsidRDefault="00CF58CA" w:rsidP="00CF5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-36,6</w:t>
            </w:r>
          </w:p>
        </w:tc>
      </w:tr>
      <w:tr w:rsidR="00FA366D" w:rsidRPr="00FA366D" w:rsidTr="0009600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6D" w:rsidRPr="00FA366D" w:rsidRDefault="00593D6C" w:rsidP="00FA3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1 401 </w:t>
            </w:r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0 000 «</w:t>
            </w:r>
            <w:r w:rsidR="00BA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будущих периодов к признанию в очередные года»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66D" w:rsidRPr="00FA366D" w:rsidRDefault="00CF58CA" w:rsidP="00CF5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20213,9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66D" w:rsidRPr="00FA366D" w:rsidRDefault="00CF58CA" w:rsidP="00CF5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11041,8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66D" w:rsidRPr="00FA366D" w:rsidRDefault="00CF58CA" w:rsidP="00CF5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-9172,1</w:t>
            </w:r>
          </w:p>
        </w:tc>
      </w:tr>
      <w:tr w:rsidR="00FA366D" w:rsidRPr="00FA366D" w:rsidTr="00FA366D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6D" w:rsidRPr="00FA366D" w:rsidRDefault="00FA366D" w:rsidP="00FA36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CF58CA" w:rsidP="00CF5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20268,7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CF58CA" w:rsidP="00CF5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11041,8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6D" w:rsidRPr="00FA366D" w:rsidRDefault="00CF58CA" w:rsidP="00CF5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-9226,9</w:t>
            </w:r>
          </w:p>
        </w:tc>
      </w:tr>
    </w:tbl>
    <w:p w:rsidR="00FA366D" w:rsidRDefault="00FA366D" w:rsidP="00FA366D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6D" w:rsidRPr="003A45A7" w:rsidRDefault="00FA366D" w:rsidP="00FA366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таблицы,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кредиторская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сравнении с </w:t>
      </w:r>
      <w:r w:rsidR="00866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 на 01.01.20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снизилась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</w:t>
      </w:r>
      <w:r w:rsidR="006C2166">
        <w:rPr>
          <w:rFonts w:ascii="Times New Roman" w:eastAsia="Times New Roman" w:hAnsi="Times New Roman" w:cs="Times New Roman"/>
          <w:sz w:val="26"/>
          <w:szCs w:val="26"/>
          <w:lang w:eastAsia="ru-RU"/>
        </w:rPr>
        <w:t>9226,9</w:t>
      </w:r>
      <w:r w:rsidR="00497E7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тыс.рублей.</w:t>
      </w:r>
    </w:p>
    <w:p w:rsidR="00757A15" w:rsidRDefault="00757A15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16368" w:rsidRDefault="00223120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866B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Рассмотрение проекта решения </w:t>
      </w:r>
      <w:r w:rsidR="002605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Совета сельского поселения «Жипхегенское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«Об исполнении </w:t>
      </w:r>
      <w:r w:rsidR="002605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сельского поселения «Жипхегенское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 за 2022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год» на предмет соответствия требованиям бюджетного законодательства</w:t>
      </w:r>
      <w:r w:rsidR="007270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16368" w:rsidRDefault="00816368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368" w:rsidRPr="00816368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 статьи 264.5 БК РФ устанавливается порядок представления, рассмотрения и утверждения годового отчета об исполнении бюджета законодательным (представительным) органом</w:t>
      </w:r>
      <w:r w:rsidR="002605A6" w:rsidRP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Статьей 86</w:t>
      </w:r>
      <w:r w:rsidRP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также утверждены</w:t>
      </w:r>
      <w:r w:rsidR="00F23E1E" w:rsidRP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нормы в соответствии с бюджетным законодательством.</w:t>
      </w:r>
    </w:p>
    <w:p w:rsidR="00816368" w:rsidRPr="00816368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сельского поселения «Жипхегенское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исполнении </w:t>
      </w:r>
      <w:r w:rsid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сельского поселения «Жипхегенское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 2022 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Решения) представлен в </w:t>
      </w:r>
      <w:r w:rsid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сельского поселения «Жипхегенское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содновременным представлением в Контрольно-счетный орган муниципального района «Хилокский район» </w:t>
      </w:r>
      <w:r w:rsid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.03.2023 г.</w:t>
      </w:r>
    </w:p>
    <w:p w:rsidR="00F23E1E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годовым отчетом об исполнении бюджета </w:t>
      </w:r>
      <w:r w:rsid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представлены:</w:t>
      </w:r>
    </w:p>
    <w:p w:rsidR="00816368" w:rsidRDefault="00F23E1E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16368"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бюджета;</w:t>
      </w:r>
    </w:p>
    <w:p w:rsidR="00F23E1E" w:rsidRPr="00F23E1E" w:rsidRDefault="00F23E1E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пояснительная записка.</w:t>
      </w:r>
    </w:p>
    <w:p w:rsidR="00FC20EA" w:rsidRDefault="00FC20EA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 статьи 264.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</w:t>
      </w:r>
      <w:r w:rsidR="00AE77FF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статьей 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 требования к решению об утверждении годового отчета об исполнении бюджета, где четко определены те показатели, которые подлежат обязательному утверждению представительным органом.</w:t>
      </w:r>
    </w:p>
    <w:p w:rsidR="00E9227F" w:rsidRDefault="00FC20EA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Решения</w:t>
      </w:r>
      <w:r w:rsidR="00E9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1 предлагается утвердить следующие показатели:</w:t>
      </w:r>
    </w:p>
    <w:p w:rsidR="00E9227F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доходов </w:t>
      </w:r>
      <w:r w:rsidR="00AE77FF">
        <w:rPr>
          <w:rFonts w:ascii="Times New Roman" w:eastAsia="Times New Roman" w:hAnsi="Times New Roman" w:cs="Times New Roman"/>
          <w:sz w:val="26"/>
          <w:szCs w:val="26"/>
          <w:lang w:eastAsia="ru-RU"/>
        </w:rPr>
        <w:t>-7587,2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r w:rsidR="00B62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E9227F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расходов </w:t>
      </w:r>
      <w:r w:rsidR="00AE77FF">
        <w:rPr>
          <w:rFonts w:ascii="Times New Roman" w:eastAsia="Times New Roman" w:hAnsi="Times New Roman" w:cs="Times New Roman"/>
          <w:sz w:val="26"/>
          <w:szCs w:val="26"/>
          <w:lang w:eastAsia="ru-RU"/>
        </w:rPr>
        <w:t>7508,2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r w:rsidR="00B62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E9227F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2231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фицит </w:t>
      </w:r>
      <w:r w:rsidR="00223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бюджета </w:t>
      </w:r>
      <w:r w:rsidR="00AE77FF">
        <w:rPr>
          <w:rFonts w:ascii="Times New Roman" w:eastAsia="Times New Roman" w:hAnsi="Times New Roman" w:cs="Times New Roman"/>
          <w:sz w:val="26"/>
          <w:szCs w:val="26"/>
          <w:lang w:eastAsia="ru-RU"/>
        </w:rPr>
        <w:t>79,0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r w:rsidR="00B62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3001" w:rsidRPr="003A45A7" w:rsidRDefault="00C91155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утверждению показатели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</w:t>
      </w:r>
      <w:r w:rsidR="005269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сельского поселения «Жипхегенское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соответствуют показателям консолидированной отчетности; 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составу представленных к утверждению форм не противоречат п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оложениям 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законодательства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и Положени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1155" w:rsidRDefault="00C91155" w:rsidP="00D838F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</w:pPr>
    </w:p>
    <w:p w:rsidR="00D838F6" w:rsidRPr="00C91155" w:rsidRDefault="00C91155" w:rsidP="00C91155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866B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3714C3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9C270D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Выводы</w:t>
      </w:r>
      <w:r w:rsidR="009C74AC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предложения</w:t>
      </w:r>
    </w:p>
    <w:p w:rsidR="00280B42" w:rsidRDefault="00280B42" w:rsidP="00F9780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D54" w:rsidRDefault="00C26D54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</w:t>
      </w:r>
      <w:r w:rsidR="005269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сельского поселения «Жипхегенское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исполнении бюджета </w:t>
      </w:r>
      <w:r w:rsidR="0052696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«Жипхегенское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2022 год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предмет соответствия требованиям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следующее:</w:t>
      </w:r>
    </w:p>
    <w:p w:rsidR="0007325C" w:rsidRPr="009D3C7E" w:rsidRDefault="00BF34A8" w:rsidP="009D3C7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- Предлагаемый проект Решение«Об исполнении бюджета </w:t>
      </w:r>
      <w:r w:rsidR="00526960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сельского поселения «Жипхегенское</w:t>
      </w: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за 2022 год» </w:t>
      </w:r>
      <w:r w:rsidR="007D2AF1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соответству</w:t>
      </w: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ет,</w:t>
      </w:r>
      <w:r w:rsidR="007D2AF1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показателям </w:t>
      </w: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бюджетной отчетности п</w:t>
      </w:r>
      <w:r w:rsidR="007D2AF1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составу представленных к утверждению форм</w:t>
      </w: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</w:t>
      </w:r>
      <w:r w:rsidR="007D2AF1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не противореч</w:t>
      </w: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ит </w:t>
      </w:r>
      <w:r w:rsidR="007D2AF1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положениям бюджетного законодательства РФ, Положению о бюджетном процессе и рекомендован к рассмотрению </w:t>
      </w:r>
      <w:r w:rsidR="00526960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Советом сельского поселения «Жипхегенское</w:t>
      </w: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7D2AF1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9D3C7E" w:rsidRDefault="009D3C7E" w:rsidP="009D3C7E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Бухгалтеру, обслуживающему администрациюсельского поселения «Жипхегенское» разработать и утвердить «Учетную политику» в соответствии с установленными требованиями, ознакомить работников администрации. </w:t>
      </w:r>
      <w:r w:rsidRPr="00907154">
        <w:rPr>
          <w:rFonts w:ascii="Times New Roman" w:hAnsi="Times New Roman" w:cs="Times New Roman"/>
          <w:sz w:val="26"/>
          <w:szCs w:val="26"/>
        </w:rPr>
        <w:t>В обязательном порядке перед составлением годовой отчетности проводить инвентаризацию финансовых и нефинансовых активов, с оформлением инвентаризационных описей, актов сверо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07154">
        <w:rPr>
          <w:rFonts w:ascii="Times New Roman" w:hAnsi="Times New Roman" w:cs="Times New Roman"/>
          <w:sz w:val="26"/>
          <w:szCs w:val="26"/>
        </w:rPr>
        <w:t xml:space="preserve"> с </w:t>
      </w:r>
      <w:r w:rsidRPr="00B33B9B">
        <w:rPr>
          <w:rFonts w:ascii="Times New Roman" w:hAnsi="Times New Roman" w:cs="Times New Roman"/>
          <w:sz w:val="26"/>
          <w:szCs w:val="26"/>
        </w:rPr>
        <w:t xml:space="preserve">поставщиками и подрядчиками в соответствии  с </w:t>
      </w:r>
      <w:r w:rsidRPr="00B33B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требованиями </w:t>
      </w:r>
      <w:r w:rsidRPr="00B33B9B">
        <w:rPr>
          <w:rFonts w:ascii="Times New Roman" w:hAnsi="Times New Roman" w:cs="Times New Roman"/>
          <w:color w:val="000000"/>
          <w:sz w:val="26"/>
          <w:szCs w:val="26"/>
        </w:rPr>
        <w:t>приказ Минфина РФ от 13.06.1995 N 49 (в редакции от 08.11.2010) "Об утверждении Методических указаний по инвентаризации имущества и финансовых обязательств</w:t>
      </w:r>
      <w:r w:rsidRPr="00B33B9B">
        <w:rPr>
          <w:rFonts w:ascii="Arial" w:hAnsi="Arial" w:cs="Arial"/>
          <w:color w:val="000000"/>
          <w:sz w:val="26"/>
          <w:szCs w:val="26"/>
        </w:rPr>
        <w:t>".</w:t>
      </w:r>
    </w:p>
    <w:p w:rsidR="009D3C7E" w:rsidRDefault="009D3C7E" w:rsidP="009D3C7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Своевременно вносить изменения в бюджет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«Жипхегенское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>», и во все приложения к утвержденному бюджету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>с Бю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>джетным кодексом РФ и Положением о бюджетном процессе.</w:t>
      </w:r>
    </w:p>
    <w:p w:rsidR="009D3C7E" w:rsidRPr="00454AF4" w:rsidRDefault="009D3C7E" w:rsidP="009D3C7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Главе сельского поселения «Жипхегенское» взять под личный контроль внесение изменений в бюджет поселения и размещение в сети «Интернет» решений о </w:t>
      </w:r>
      <w:r w:rsidRPr="00454AF4">
        <w:rPr>
          <w:rFonts w:ascii="Times New Roman" w:hAnsi="Times New Roman" w:cs="Times New Roman"/>
          <w:color w:val="000000"/>
          <w:sz w:val="26"/>
          <w:szCs w:val="26"/>
        </w:rPr>
        <w:t>внесении изменений с прилагаемыми приложениями.</w:t>
      </w:r>
    </w:p>
    <w:p w:rsidR="00454AF4" w:rsidRPr="00454AF4" w:rsidRDefault="00454AF4" w:rsidP="00454AF4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54AF4">
        <w:rPr>
          <w:rFonts w:ascii="Times New Roman" w:eastAsia="Times New Roman" w:hAnsi="Times New Roman" w:cs="Times New Roman"/>
          <w:sz w:val="26"/>
          <w:szCs w:val="26"/>
          <w:lang w:eastAsia="ru-RU"/>
        </w:rPr>
        <w:t>-Главе сель</w:t>
      </w:r>
      <w:r w:rsidR="0016712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«Жипхегенское</w:t>
      </w:r>
      <w:r w:rsidRPr="00454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совместного с депутатами Совета сельского поселения, рассматривать и утверждать годовой отчет об исполнении бюджета сельского поселения, в соответствии </w:t>
      </w:r>
      <w:r w:rsidRPr="00454AF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Бюджетного кодекса,  пункта 84 статьи 5 Положения о бюджетном процессе с</w:t>
      </w:r>
      <w:r w:rsidR="00EC2A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ельского поселения «Жипхегенское</w:t>
      </w:r>
      <w:bookmarkStart w:id="4" w:name="_GoBack"/>
      <w:bookmarkEnd w:id="4"/>
      <w:r w:rsidRPr="00454AF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», после Заключения Контрольно-счетного органа.</w:t>
      </w:r>
    </w:p>
    <w:p w:rsidR="00454AF4" w:rsidRPr="00454AF4" w:rsidRDefault="00454AF4" w:rsidP="009D3C7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A8" w:rsidRDefault="00BF34A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A8" w:rsidRDefault="00BF34A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BF" w:rsidRDefault="00526960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</w:t>
      </w:r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Контрольно-счетного органа</w:t>
      </w:r>
    </w:p>
    <w:p w:rsidR="00510D4A" w:rsidRDefault="00AC320E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 «Хилокский район»:</w:t>
      </w:r>
      <w:r w:rsidR="0079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526960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Ю.А.Баранова</w:t>
      </w:r>
    </w:p>
    <w:p w:rsidR="007844F3" w:rsidRDefault="007844F3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BF" w:rsidRPr="00D72BBF" w:rsidRDefault="00D72BBF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2BBF" w:rsidRPr="00D72BBF" w:rsidSect="008D1DC0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36" w:rsidRDefault="00324F36" w:rsidP="009E46EB">
      <w:r>
        <w:separator/>
      </w:r>
    </w:p>
  </w:endnote>
  <w:endnote w:type="continuationSeparator" w:id="1">
    <w:p w:rsidR="00324F36" w:rsidRDefault="00324F36" w:rsidP="009E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36" w:rsidRDefault="00324F36" w:rsidP="009E46EB">
      <w:r>
        <w:separator/>
      </w:r>
    </w:p>
  </w:footnote>
  <w:footnote w:type="continuationSeparator" w:id="1">
    <w:p w:rsidR="00324F36" w:rsidRDefault="00324F36" w:rsidP="009E4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F6B"/>
    <w:multiLevelType w:val="hybridMultilevel"/>
    <w:tmpl w:val="9B1278F2"/>
    <w:lvl w:ilvl="0" w:tplc="B98A9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71CF9"/>
    <w:multiLevelType w:val="hybridMultilevel"/>
    <w:tmpl w:val="4394F3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6D5A53"/>
    <w:multiLevelType w:val="hybridMultilevel"/>
    <w:tmpl w:val="D4124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337"/>
    <w:rsid w:val="0000056C"/>
    <w:rsid w:val="00000FD9"/>
    <w:rsid w:val="00002535"/>
    <w:rsid w:val="00003672"/>
    <w:rsid w:val="00004EF8"/>
    <w:rsid w:val="00004FFA"/>
    <w:rsid w:val="00005C0D"/>
    <w:rsid w:val="00006467"/>
    <w:rsid w:val="00006499"/>
    <w:rsid w:val="0000717C"/>
    <w:rsid w:val="00010542"/>
    <w:rsid w:val="00011857"/>
    <w:rsid w:val="0001304F"/>
    <w:rsid w:val="00014ADB"/>
    <w:rsid w:val="00016242"/>
    <w:rsid w:val="000227B8"/>
    <w:rsid w:val="000227ED"/>
    <w:rsid w:val="00022F34"/>
    <w:rsid w:val="0002566F"/>
    <w:rsid w:val="00026970"/>
    <w:rsid w:val="0003118A"/>
    <w:rsid w:val="00031DF8"/>
    <w:rsid w:val="00032A34"/>
    <w:rsid w:val="00033348"/>
    <w:rsid w:val="00034006"/>
    <w:rsid w:val="00034348"/>
    <w:rsid w:val="000438BC"/>
    <w:rsid w:val="00044416"/>
    <w:rsid w:val="000453E5"/>
    <w:rsid w:val="00046D1F"/>
    <w:rsid w:val="000517D2"/>
    <w:rsid w:val="000519C1"/>
    <w:rsid w:val="000519D8"/>
    <w:rsid w:val="00051F2B"/>
    <w:rsid w:val="000525BE"/>
    <w:rsid w:val="00052988"/>
    <w:rsid w:val="00052E28"/>
    <w:rsid w:val="00055D48"/>
    <w:rsid w:val="000600AA"/>
    <w:rsid w:val="00060EB8"/>
    <w:rsid w:val="00063743"/>
    <w:rsid w:val="00064555"/>
    <w:rsid w:val="00065C6A"/>
    <w:rsid w:val="0007325C"/>
    <w:rsid w:val="000757A7"/>
    <w:rsid w:val="00075E43"/>
    <w:rsid w:val="00076538"/>
    <w:rsid w:val="00076C39"/>
    <w:rsid w:val="00077A80"/>
    <w:rsid w:val="000805BB"/>
    <w:rsid w:val="00080C75"/>
    <w:rsid w:val="000813C8"/>
    <w:rsid w:val="0008266F"/>
    <w:rsid w:val="00082B0B"/>
    <w:rsid w:val="000840E6"/>
    <w:rsid w:val="000860E2"/>
    <w:rsid w:val="00087AC8"/>
    <w:rsid w:val="00096001"/>
    <w:rsid w:val="0009674C"/>
    <w:rsid w:val="00096CCC"/>
    <w:rsid w:val="000A1C18"/>
    <w:rsid w:val="000A6A06"/>
    <w:rsid w:val="000A70E1"/>
    <w:rsid w:val="000B049D"/>
    <w:rsid w:val="000B46D3"/>
    <w:rsid w:val="000B4DDF"/>
    <w:rsid w:val="000B668B"/>
    <w:rsid w:val="000C1240"/>
    <w:rsid w:val="000C1BC5"/>
    <w:rsid w:val="000C58E3"/>
    <w:rsid w:val="000C5C76"/>
    <w:rsid w:val="000D0839"/>
    <w:rsid w:val="000D2194"/>
    <w:rsid w:val="000D281C"/>
    <w:rsid w:val="000D2963"/>
    <w:rsid w:val="000D51B7"/>
    <w:rsid w:val="000D63E8"/>
    <w:rsid w:val="000D6503"/>
    <w:rsid w:val="000E2A40"/>
    <w:rsid w:val="000E2A93"/>
    <w:rsid w:val="000E3B90"/>
    <w:rsid w:val="000E433A"/>
    <w:rsid w:val="000E4D3D"/>
    <w:rsid w:val="000E6039"/>
    <w:rsid w:val="000E7684"/>
    <w:rsid w:val="000F0F25"/>
    <w:rsid w:val="000F1804"/>
    <w:rsid w:val="000F2DC1"/>
    <w:rsid w:val="000F5059"/>
    <w:rsid w:val="000F677A"/>
    <w:rsid w:val="00102CDF"/>
    <w:rsid w:val="00103E29"/>
    <w:rsid w:val="00106463"/>
    <w:rsid w:val="00107F64"/>
    <w:rsid w:val="00111735"/>
    <w:rsid w:val="00111F0B"/>
    <w:rsid w:val="00116A24"/>
    <w:rsid w:val="001173ED"/>
    <w:rsid w:val="00117684"/>
    <w:rsid w:val="0011772B"/>
    <w:rsid w:val="00117C2A"/>
    <w:rsid w:val="001208CC"/>
    <w:rsid w:val="001225CE"/>
    <w:rsid w:val="00123001"/>
    <w:rsid w:val="00123ADF"/>
    <w:rsid w:val="0012708D"/>
    <w:rsid w:val="0012749F"/>
    <w:rsid w:val="001315F5"/>
    <w:rsid w:val="001426FA"/>
    <w:rsid w:val="0014295E"/>
    <w:rsid w:val="00142A20"/>
    <w:rsid w:val="001452A0"/>
    <w:rsid w:val="001466AF"/>
    <w:rsid w:val="001473FB"/>
    <w:rsid w:val="00147C65"/>
    <w:rsid w:val="00152681"/>
    <w:rsid w:val="00152AC8"/>
    <w:rsid w:val="0015488E"/>
    <w:rsid w:val="001565FD"/>
    <w:rsid w:val="00157A83"/>
    <w:rsid w:val="00161762"/>
    <w:rsid w:val="001632EE"/>
    <w:rsid w:val="001646EE"/>
    <w:rsid w:val="001653BD"/>
    <w:rsid w:val="00165A77"/>
    <w:rsid w:val="0016673F"/>
    <w:rsid w:val="001667B8"/>
    <w:rsid w:val="0016712F"/>
    <w:rsid w:val="001706EF"/>
    <w:rsid w:val="00171F4A"/>
    <w:rsid w:val="001724DC"/>
    <w:rsid w:val="001730C1"/>
    <w:rsid w:val="00176393"/>
    <w:rsid w:val="00176C53"/>
    <w:rsid w:val="001803A3"/>
    <w:rsid w:val="00180B55"/>
    <w:rsid w:val="001823F3"/>
    <w:rsid w:val="001838FB"/>
    <w:rsid w:val="0018493F"/>
    <w:rsid w:val="00184F95"/>
    <w:rsid w:val="001867AE"/>
    <w:rsid w:val="00187D39"/>
    <w:rsid w:val="00187D4C"/>
    <w:rsid w:val="00190584"/>
    <w:rsid w:val="00191332"/>
    <w:rsid w:val="00192E3C"/>
    <w:rsid w:val="0019427C"/>
    <w:rsid w:val="001973F6"/>
    <w:rsid w:val="00197D58"/>
    <w:rsid w:val="001A245B"/>
    <w:rsid w:val="001A34FD"/>
    <w:rsid w:val="001A3ADC"/>
    <w:rsid w:val="001A666E"/>
    <w:rsid w:val="001A7563"/>
    <w:rsid w:val="001B3104"/>
    <w:rsid w:val="001B3866"/>
    <w:rsid w:val="001B415E"/>
    <w:rsid w:val="001B74CE"/>
    <w:rsid w:val="001C1455"/>
    <w:rsid w:val="001C275D"/>
    <w:rsid w:val="001C2C0A"/>
    <w:rsid w:val="001C41F2"/>
    <w:rsid w:val="001C4CD4"/>
    <w:rsid w:val="001C62EA"/>
    <w:rsid w:val="001C73BD"/>
    <w:rsid w:val="001D105B"/>
    <w:rsid w:val="001D253A"/>
    <w:rsid w:val="001D2A56"/>
    <w:rsid w:val="001D4B1C"/>
    <w:rsid w:val="001D5EA3"/>
    <w:rsid w:val="001D62F6"/>
    <w:rsid w:val="001E0D0E"/>
    <w:rsid w:val="001E108B"/>
    <w:rsid w:val="001E10B7"/>
    <w:rsid w:val="001E239E"/>
    <w:rsid w:val="001E3E68"/>
    <w:rsid w:val="001E3F62"/>
    <w:rsid w:val="001E4082"/>
    <w:rsid w:val="001E7B0B"/>
    <w:rsid w:val="001F0726"/>
    <w:rsid w:val="001F0C5B"/>
    <w:rsid w:val="001F0E0D"/>
    <w:rsid w:val="001F1794"/>
    <w:rsid w:val="001F1D78"/>
    <w:rsid w:val="001F224F"/>
    <w:rsid w:val="001F69EA"/>
    <w:rsid w:val="00200DF1"/>
    <w:rsid w:val="002046AB"/>
    <w:rsid w:val="002068F3"/>
    <w:rsid w:val="00207AF1"/>
    <w:rsid w:val="002102C6"/>
    <w:rsid w:val="00210BC5"/>
    <w:rsid w:val="00214701"/>
    <w:rsid w:val="0021608E"/>
    <w:rsid w:val="00216424"/>
    <w:rsid w:val="002173F6"/>
    <w:rsid w:val="00220337"/>
    <w:rsid w:val="00221DEF"/>
    <w:rsid w:val="00222B2C"/>
    <w:rsid w:val="00223120"/>
    <w:rsid w:val="00224FEE"/>
    <w:rsid w:val="002257B7"/>
    <w:rsid w:val="0022608B"/>
    <w:rsid w:val="00230118"/>
    <w:rsid w:val="002315B1"/>
    <w:rsid w:val="0023266C"/>
    <w:rsid w:val="00233648"/>
    <w:rsid w:val="002369F3"/>
    <w:rsid w:val="002375E8"/>
    <w:rsid w:val="002400E2"/>
    <w:rsid w:val="002402C4"/>
    <w:rsid w:val="00242064"/>
    <w:rsid w:val="0024477E"/>
    <w:rsid w:val="00251EDA"/>
    <w:rsid w:val="00252233"/>
    <w:rsid w:val="002541DD"/>
    <w:rsid w:val="00256901"/>
    <w:rsid w:val="002605A6"/>
    <w:rsid w:val="00261951"/>
    <w:rsid w:val="00263B94"/>
    <w:rsid w:val="00263D22"/>
    <w:rsid w:val="00265A4D"/>
    <w:rsid w:val="00265E35"/>
    <w:rsid w:val="002670D2"/>
    <w:rsid w:val="0027185F"/>
    <w:rsid w:val="00272558"/>
    <w:rsid w:val="00272FAE"/>
    <w:rsid w:val="002744FA"/>
    <w:rsid w:val="00274CB2"/>
    <w:rsid w:val="0027510C"/>
    <w:rsid w:val="00275BBD"/>
    <w:rsid w:val="00276574"/>
    <w:rsid w:val="0027748E"/>
    <w:rsid w:val="0027763A"/>
    <w:rsid w:val="00280B42"/>
    <w:rsid w:val="00280FA0"/>
    <w:rsid w:val="00285AD3"/>
    <w:rsid w:val="0029053D"/>
    <w:rsid w:val="00292E0A"/>
    <w:rsid w:val="00293AB6"/>
    <w:rsid w:val="00294D81"/>
    <w:rsid w:val="00296A35"/>
    <w:rsid w:val="00296D9E"/>
    <w:rsid w:val="002A202E"/>
    <w:rsid w:val="002A2F5B"/>
    <w:rsid w:val="002A37C8"/>
    <w:rsid w:val="002B0A99"/>
    <w:rsid w:val="002B170A"/>
    <w:rsid w:val="002B7F7A"/>
    <w:rsid w:val="002C0401"/>
    <w:rsid w:val="002C1586"/>
    <w:rsid w:val="002C41EB"/>
    <w:rsid w:val="002D0723"/>
    <w:rsid w:val="002D10AC"/>
    <w:rsid w:val="002D3029"/>
    <w:rsid w:val="002D54CB"/>
    <w:rsid w:val="002D6BD5"/>
    <w:rsid w:val="002E0430"/>
    <w:rsid w:val="002E085C"/>
    <w:rsid w:val="002E09A2"/>
    <w:rsid w:val="002E0B0E"/>
    <w:rsid w:val="002E0C61"/>
    <w:rsid w:val="002E0D5C"/>
    <w:rsid w:val="002E2D65"/>
    <w:rsid w:val="002E42DE"/>
    <w:rsid w:val="002E5B0C"/>
    <w:rsid w:val="002E63D5"/>
    <w:rsid w:val="002E64B8"/>
    <w:rsid w:val="002E7C3E"/>
    <w:rsid w:val="002F087D"/>
    <w:rsid w:val="002F0BD9"/>
    <w:rsid w:val="002F2EEA"/>
    <w:rsid w:val="002F6111"/>
    <w:rsid w:val="002F6B01"/>
    <w:rsid w:val="002F6FC2"/>
    <w:rsid w:val="003007A9"/>
    <w:rsid w:val="00300A43"/>
    <w:rsid w:val="0030371A"/>
    <w:rsid w:val="00303CDE"/>
    <w:rsid w:val="00303D3F"/>
    <w:rsid w:val="003041BC"/>
    <w:rsid w:val="003054C4"/>
    <w:rsid w:val="00311555"/>
    <w:rsid w:val="00316494"/>
    <w:rsid w:val="00316572"/>
    <w:rsid w:val="00316789"/>
    <w:rsid w:val="00316F5E"/>
    <w:rsid w:val="00317378"/>
    <w:rsid w:val="0032175B"/>
    <w:rsid w:val="00321D2C"/>
    <w:rsid w:val="00321D7D"/>
    <w:rsid w:val="00322937"/>
    <w:rsid w:val="00324F36"/>
    <w:rsid w:val="00325ECE"/>
    <w:rsid w:val="00330491"/>
    <w:rsid w:val="00331FB8"/>
    <w:rsid w:val="00332870"/>
    <w:rsid w:val="00336F3F"/>
    <w:rsid w:val="00340AC8"/>
    <w:rsid w:val="00340B40"/>
    <w:rsid w:val="0034421B"/>
    <w:rsid w:val="00346196"/>
    <w:rsid w:val="00346DC4"/>
    <w:rsid w:val="003501AF"/>
    <w:rsid w:val="00352263"/>
    <w:rsid w:val="003526DA"/>
    <w:rsid w:val="00353789"/>
    <w:rsid w:val="00356345"/>
    <w:rsid w:val="00356D1D"/>
    <w:rsid w:val="00362064"/>
    <w:rsid w:val="003626A9"/>
    <w:rsid w:val="00362BC5"/>
    <w:rsid w:val="00364701"/>
    <w:rsid w:val="00366175"/>
    <w:rsid w:val="003712F4"/>
    <w:rsid w:val="003714C3"/>
    <w:rsid w:val="003718AA"/>
    <w:rsid w:val="00372FC3"/>
    <w:rsid w:val="00373E0C"/>
    <w:rsid w:val="00376E0C"/>
    <w:rsid w:val="00377EF1"/>
    <w:rsid w:val="00382519"/>
    <w:rsid w:val="00384303"/>
    <w:rsid w:val="00385097"/>
    <w:rsid w:val="00387AA4"/>
    <w:rsid w:val="00390D82"/>
    <w:rsid w:val="0039101C"/>
    <w:rsid w:val="00391C72"/>
    <w:rsid w:val="00391E0A"/>
    <w:rsid w:val="00392253"/>
    <w:rsid w:val="00393F83"/>
    <w:rsid w:val="003960AE"/>
    <w:rsid w:val="00397610"/>
    <w:rsid w:val="00397E2C"/>
    <w:rsid w:val="003A416B"/>
    <w:rsid w:val="003A45A7"/>
    <w:rsid w:val="003B0651"/>
    <w:rsid w:val="003B5F4F"/>
    <w:rsid w:val="003B7398"/>
    <w:rsid w:val="003C0C28"/>
    <w:rsid w:val="003C32C3"/>
    <w:rsid w:val="003C4C44"/>
    <w:rsid w:val="003C4D04"/>
    <w:rsid w:val="003C5FF0"/>
    <w:rsid w:val="003C7314"/>
    <w:rsid w:val="003C7F85"/>
    <w:rsid w:val="003D14BE"/>
    <w:rsid w:val="003D3097"/>
    <w:rsid w:val="003D3DF5"/>
    <w:rsid w:val="003D7BC4"/>
    <w:rsid w:val="003E0FA5"/>
    <w:rsid w:val="003E5417"/>
    <w:rsid w:val="003E5DDA"/>
    <w:rsid w:val="003E66DA"/>
    <w:rsid w:val="003F01CD"/>
    <w:rsid w:val="003F0327"/>
    <w:rsid w:val="003F03CB"/>
    <w:rsid w:val="003F0CF0"/>
    <w:rsid w:val="003F372F"/>
    <w:rsid w:val="003F4723"/>
    <w:rsid w:val="003F528B"/>
    <w:rsid w:val="003F607C"/>
    <w:rsid w:val="003F77B9"/>
    <w:rsid w:val="00401791"/>
    <w:rsid w:val="004025EF"/>
    <w:rsid w:val="0040472E"/>
    <w:rsid w:val="004049C6"/>
    <w:rsid w:val="0040688F"/>
    <w:rsid w:val="00411810"/>
    <w:rsid w:val="004127A8"/>
    <w:rsid w:val="00412CC8"/>
    <w:rsid w:val="004130C4"/>
    <w:rsid w:val="00413FB8"/>
    <w:rsid w:val="00414A9B"/>
    <w:rsid w:val="004150DB"/>
    <w:rsid w:val="00417080"/>
    <w:rsid w:val="00417F73"/>
    <w:rsid w:val="0042048B"/>
    <w:rsid w:val="00427082"/>
    <w:rsid w:val="0042711E"/>
    <w:rsid w:val="004276A0"/>
    <w:rsid w:val="0043171D"/>
    <w:rsid w:val="0043341D"/>
    <w:rsid w:val="00435B08"/>
    <w:rsid w:val="00436601"/>
    <w:rsid w:val="004405CD"/>
    <w:rsid w:val="00441CF7"/>
    <w:rsid w:val="00443366"/>
    <w:rsid w:val="00444435"/>
    <w:rsid w:val="00446F14"/>
    <w:rsid w:val="00450030"/>
    <w:rsid w:val="00450969"/>
    <w:rsid w:val="00450A0D"/>
    <w:rsid w:val="004511B5"/>
    <w:rsid w:val="004515E5"/>
    <w:rsid w:val="0045359E"/>
    <w:rsid w:val="00453BE0"/>
    <w:rsid w:val="004540E5"/>
    <w:rsid w:val="00454AF4"/>
    <w:rsid w:val="0045621E"/>
    <w:rsid w:val="00456D9A"/>
    <w:rsid w:val="00457483"/>
    <w:rsid w:val="00461E4C"/>
    <w:rsid w:val="00461ED8"/>
    <w:rsid w:val="0046391D"/>
    <w:rsid w:val="004653D0"/>
    <w:rsid w:val="00467619"/>
    <w:rsid w:val="0047307D"/>
    <w:rsid w:val="0047431C"/>
    <w:rsid w:val="00476439"/>
    <w:rsid w:val="00476E2A"/>
    <w:rsid w:val="00477991"/>
    <w:rsid w:val="004804B4"/>
    <w:rsid w:val="004810F2"/>
    <w:rsid w:val="00482A7F"/>
    <w:rsid w:val="004847E3"/>
    <w:rsid w:val="00486E71"/>
    <w:rsid w:val="00486EE8"/>
    <w:rsid w:val="004900C1"/>
    <w:rsid w:val="00492749"/>
    <w:rsid w:val="00493F87"/>
    <w:rsid w:val="00496122"/>
    <w:rsid w:val="004977FD"/>
    <w:rsid w:val="004979EE"/>
    <w:rsid w:val="00497CD9"/>
    <w:rsid w:val="00497E7A"/>
    <w:rsid w:val="004A0ECB"/>
    <w:rsid w:val="004A39D0"/>
    <w:rsid w:val="004A4B3B"/>
    <w:rsid w:val="004A5283"/>
    <w:rsid w:val="004A5A96"/>
    <w:rsid w:val="004A7F22"/>
    <w:rsid w:val="004B0290"/>
    <w:rsid w:val="004B0D7D"/>
    <w:rsid w:val="004B0F93"/>
    <w:rsid w:val="004B1D40"/>
    <w:rsid w:val="004B231E"/>
    <w:rsid w:val="004B4A74"/>
    <w:rsid w:val="004B5761"/>
    <w:rsid w:val="004B65D1"/>
    <w:rsid w:val="004B6B3E"/>
    <w:rsid w:val="004B73BC"/>
    <w:rsid w:val="004B7781"/>
    <w:rsid w:val="004C0FA6"/>
    <w:rsid w:val="004C4317"/>
    <w:rsid w:val="004C461D"/>
    <w:rsid w:val="004C562C"/>
    <w:rsid w:val="004C61EE"/>
    <w:rsid w:val="004C73F8"/>
    <w:rsid w:val="004D330F"/>
    <w:rsid w:val="004D3CE0"/>
    <w:rsid w:val="004D45EC"/>
    <w:rsid w:val="004D6B51"/>
    <w:rsid w:val="004E40E9"/>
    <w:rsid w:val="004E5F72"/>
    <w:rsid w:val="004F1B69"/>
    <w:rsid w:val="004F1D3A"/>
    <w:rsid w:val="004F259E"/>
    <w:rsid w:val="004F2F36"/>
    <w:rsid w:val="004F46DA"/>
    <w:rsid w:val="004F4F32"/>
    <w:rsid w:val="00502F73"/>
    <w:rsid w:val="00506010"/>
    <w:rsid w:val="00506CCA"/>
    <w:rsid w:val="005102E4"/>
    <w:rsid w:val="00510D4A"/>
    <w:rsid w:val="0051153C"/>
    <w:rsid w:val="005117CA"/>
    <w:rsid w:val="00513D09"/>
    <w:rsid w:val="00520D6F"/>
    <w:rsid w:val="00521516"/>
    <w:rsid w:val="005229BC"/>
    <w:rsid w:val="005251BA"/>
    <w:rsid w:val="0052550E"/>
    <w:rsid w:val="00526960"/>
    <w:rsid w:val="00527572"/>
    <w:rsid w:val="00527DDA"/>
    <w:rsid w:val="005305B6"/>
    <w:rsid w:val="00531681"/>
    <w:rsid w:val="00531CE9"/>
    <w:rsid w:val="00533D36"/>
    <w:rsid w:val="0053409F"/>
    <w:rsid w:val="0053558F"/>
    <w:rsid w:val="00540092"/>
    <w:rsid w:val="00540591"/>
    <w:rsid w:val="00541B7E"/>
    <w:rsid w:val="005424AD"/>
    <w:rsid w:val="00551E94"/>
    <w:rsid w:val="00553AD4"/>
    <w:rsid w:val="00554833"/>
    <w:rsid w:val="00554B52"/>
    <w:rsid w:val="00555F80"/>
    <w:rsid w:val="0055669C"/>
    <w:rsid w:val="0055690E"/>
    <w:rsid w:val="00566351"/>
    <w:rsid w:val="005715B6"/>
    <w:rsid w:val="00572BFE"/>
    <w:rsid w:val="005737F5"/>
    <w:rsid w:val="00573A45"/>
    <w:rsid w:val="0057611C"/>
    <w:rsid w:val="005778BD"/>
    <w:rsid w:val="00582561"/>
    <w:rsid w:val="005919A9"/>
    <w:rsid w:val="00591F74"/>
    <w:rsid w:val="005925CC"/>
    <w:rsid w:val="00593953"/>
    <w:rsid w:val="00593D6C"/>
    <w:rsid w:val="00595C5A"/>
    <w:rsid w:val="00596106"/>
    <w:rsid w:val="00597A70"/>
    <w:rsid w:val="00597D0B"/>
    <w:rsid w:val="005A04AB"/>
    <w:rsid w:val="005A054A"/>
    <w:rsid w:val="005A0B6C"/>
    <w:rsid w:val="005A2DDC"/>
    <w:rsid w:val="005A34BA"/>
    <w:rsid w:val="005A3BE4"/>
    <w:rsid w:val="005A44A0"/>
    <w:rsid w:val="005B0518"/>
    <w:rsid w:val="005B0748"/>
    <w:rsid w:val="005B0E6B"/>
    <w:rsid w:val="005B3B4E"/>
    <w:rsid w:val="005B5580"/>
    <w:rsid w:val="005B6833"/>
    <w:rsid w:val="005B738B"/>
    <w:rsid w:val="005C11DA"/>
    <w:rsid w:val="005C239E"/>
    <w:rsid w:val="005C4368"/>
    <w:rsid w:val="005C5309"/>
    <w:rsid w:val="005C5C2D"/>
    <w:rsid w:val="005C6632"/>
    <w:rsid w:val="005C6C5C"/>
    <w:rsid w:val="005C6DA0"/>
    <w:rsid w:val="005C6FE3"/>
    <w:rsid w:val="005C7206"/>
    <w:rsid w:val="005C7671"/>
    <w:rsid w:val="005D0594"/>
    <w:rsid w:val="005D0BA0"/>
    <w:rsid w:val="005D1D44"/>
    <w:rsid w:val="005D661A"/>
    <w:rsid w:val="005E17C6"/>
    <w:rsid w:val="005E35E2"/>
    <w:rsid w:val="005F199D"/>
    <w:rsid w:val="005F1EA3"/>
    <w:rsid w:val="005F3FE7"/>
    <w:rsid w:val="005F47C1"/>
    <w:rsid w:val="005F55F3"/>
    <w:rsid w:val="005F652E"/>
    <w:rsid w:val="0060243A"/>
    <w:rsid w:val="0060543D"/>
    <w:rsid w:val="006054C2"/>
    <w:rsid w:val="006058F3"/>
    <w:rsid w:val="00606A45"/>
    <w:rsid w:val="00607138"/>
    <w:rsid w:val="0061215C"/>
    <w:rsid w:val="00614753"/>
    <w:rsid w:val="00614BF0"/>
    <w:rsid w:val="006172F4"/>
    <w:rsid w:val="00617F8F"/>
    <w:rsid w:val="0062153E"/>
    <w:rsid w:val="0062295D"/>
    <w:rsid w:val="006242AD"/>
    <w:rsid w:val="006245F6"/>
    <w:rsid w:val="006247B6"/>
    <w:rsid w:val="00630ACB"/>
    <w:rsid w:val="00632049"/>
    <w:rsid w:val="0063220A"/>
    <w:rsid w:val="00634D71"/>
    <w:rsid w:val="00634E9B"/>
    <w:rsid w:val="006369B8"/>
    <w:rsid w:val="00637BCB"/>
    <w:rsid w:val="006400F1"/>
    <w:rsid w:val="006437BB"/>
    <w:rsid w:val="0064425A"/>
    <w:rsid w:val="006460DB"/>
    <w:rsid w:val="00647ECE"/>
    <w:rsid w:val="00650266"/>
    <w:rsid w:val="006502C3"/>
    <w:rsid w:val="00650B59"/>
    <w:rsid w:val="00652502"/>
    <w:rsid w:val="00653D8A"/>
    <w:rsid w:val="006546C9"/>
    <w:rsid w:val="00654F12"/>
    <w:rsid w:val="00657404"/>
    <w:rsid w:val="006606AB"/>
    <w:rsid w:val="00661944"/>
    <w:rsid w:val="00662D41"/>
    <w:rsid w:val="00664B5E"/>
    <w:rsid w:val="00665481"/>
    <w:rsid w:val="00667211"/>
    <w:rsid w:val="00667997"/>
    <w:rsid w:val="0067265A"/>
    <w:rsid w:val="00672F13"/>
    <w:rsid w:val="00672FDE"/>
    <w:rsid w:val="0067349A"/>
    <w:rsid w:val="006735EB"/>
    <w:rsid w:val="00674F5F"/>
    <w:rsid w:val="00676E0E"/>
    <w:rsid w:val="00677938"/>
    <w:rsid w:val="0068179B"/>
    <w:rsid w:val="006836E3"/>
    <w:rsid w:val="00683F97"/>
    <w:rsid w:val="00685A41"/>
    <w:rsid w:val="00686ED9"/>
    <w:rsid w:val="006871A5"/>
    <w:rsid w:val="00690973"/>
    <w:rsid w:val="00695040"/>
    <w:rsid w:val="0069522A"/>
    <w:rsid w:val="00695414"/>
    <w:rsid w:val="00696F91"/>
    <w:rsid w:val="006972EF"/>
    <w:rsid w:val="006A0018"/>
    <w:rsid w:val="006A09F4"/>
    <w:rsid w:val="006A1A97"/>
    <w:rsid w:val="006A2573"/>
    <w:rsid w:val="006A2B33"/>
    <w:rsid w:val="006A4E22"/>
    <w:rsid w:val="006A7106"/>
    <w:rsid w:val="006B2390"/>
    <w:rsid w:val="006B467C"/>
    <w:rsid w:val="006B49A9"/>
    <w:rsid w:val="006B5E79"/>
    <w:rsid w:val="006B66D1"/>
    <w:rsid w:val="006B70F7"/>
    <w:rsid w:val="006C00F4"/>
    <w:rsid w:val="006C0A3A"/>
    <w:rsid w:val="006C0D00"/>
    <w:rsid w:val="006C2166"/>
    <w:rsid w:val="006C3087"/>
    <w:rsid w:val="006C58BB"/>
    <w:rsid w:val="006C65A5"/>
    <w:rsid w:val="006C77E1"/>
    <w:rsid w:val="006C7A2A"/>
    <w:rsid w:val="006D0213"/>
    <w:rsid w:val="006E006B"/>
    <w:rsid w:val="006E2279"/>
    <w:rsid w:val="006E313A"/>
    <w:rsid w:val="006E3B2A"/>
    <w:rsid w:val="006F034D"/>
    <w:rsid w:val="006F2618"/>
    <w:rsid w:val="006F28E5"/>
    <w:rsid w:val="006F2F1A"/>
    <w:rsid w:val="006F45F5"/>
    <w:rsid w:val="006F614E"/>
    <w:rsid w:val="0070102E"/>
    <w:rsid w:val="00702C0B"/>
    <w:rsid w:val="00702D9D"/>
    <w:rsid w:val="00702DFA"/>
    <w:rsid w:val="007032EA"/>
    <w:rsid w:val="0070541C"/>
    <w:rsid w:val="0071056C"/>
    <w:rsid w:val="00714D38"/>
    <w:rsid w:val="007164CA"/>
    <w:rsid w:val="007168C1"/>
    <w:rsid w:val="00717991"/>
    <w:rsid w:val="00723D76"/>
    <w:rsid w:val="00726C86"/>
    <w:rsid w:val="00727035"/>
    <w:rsid w:val="00727F3A"/>
    <w:rsid w:val="00730167"/>
    <w:rsid w:val="00732D14"/>
    <w:rsid w:val="00734C58"/>
    <w:rsid w:val="007369D0"/>
    <w:rsid w:val="00736D29"/>
    <w:rsid w:val="00737CE0"/>
    <w:rsid w:val="0074081A"/>
    <w:rsid w:val="0074138E"/>
    <w:rsid w:val="007413AB"/>
    <w:rsid w:val="00745859"/>
    <w:rsid w:val="00745E0D"/>
    <w:rsid w:val="00747A7B"/>
    <w:rsid w:val="00747FED"/>
    <w:rsid w:val="00750124"/>
    <w:rsid w:val="00750C3C"/>
    <w:rsid w:val="007515BD"/>
    <w:rsid w:val="00752404"/>
    <w:rsid w:val="0075291A"/>
    <w:rsid w:val="00754C0A"/>
    <w:rsid w:val="00754D8C"/>
    <w:rsid w:val="00756724"/>
    <w:rsid w:val="00756DE6"/>
    <w:rsid w:val="00757A15"/>
    <w:rsid w:val="007603A2"/>
    <w:rsid w:val="00761704"/>
    <w:rsid w:val="00766FCC"/>
    <w:rsid w:val="007702D7"/>
    <w:rsid w:val="00770A8C"/>
    <w:rsid w:val="007737F1"/>
    <w:rsid w:val="00774409"/>
    <w:rsid w:val="007751A9"/>
    <w:rsid w:val="00776030"/>
    <w:rsid w:val="007802BD"/>
    <w:rsid w:val="0078111A"/>
    <w:rsid w:val="00781314"/>
    <w:rsid w:val="007822A7"/>
    <w:rsid w:val="007832F0"/>
    <w:rsid w:val="00783518"/>
    <w:rsid w:val="007844F3"/>
    <w:rsid w:val="0078451F"/>
    <w:rsid w:val="007852D6"/>
    <w:rsid w:val="00786EDC"/>
    <w:rsid w:val="0079084C"/>
    <w:rsid w:val="00790B0F"/>
    <w:rsid w:val="007919B9"/>
    <w:rsid w:val="007950E2"/>
    <w:rsid w:val="0079553D"/>
    <w:rsid w:val="00797050"/>
    <w:rsid w:val="007A3974"/>
    <w:rsid w:val="007A5D64"/>
    <w:rsid w:val="007A7CD5"/>
    <w:rsid w:val="007B07F8"/>
    <w:rsid w:val="007B2007"/>
    <w:rsid w:val="007B32CA"/>
    <w:rsid w:val="007B7A0C"/>
    <w:rsid w:val="007C05FF"/>
    <w:rsid w:val="007C0E7F"/>
    <w:rsid w:val="007C1008"/>
    <w:rsid w:val="007C19A7"/>
    <w:rsid w:val="007C2200"/>
    <w:rsid w:val="007C2E29"/>
    <w:rsid w:val="007C3ED9"/>
    <w:rsid w:val="007C5C1A"/>
    <w:rsid w:val="007C705A"/>
    <w:rsid w:val="007D2097"/>
    <w:rsid w:val="007D2AF1"/>
    <w:rsid w:val="007D3083"/>
    <w:rsid w:val="007E0DB4"/>
    <w:rsid w:val="007E13F2"/>
    <w:rsid w:val="007E3E38"/>
    <w:rsid w:val="007E6E33"/>
    <w:rsid w:val="007E70CB"/>
    <w:rsid w:val="007F203C"/>
    <w:rsid w:val="007F2917"/>
    <w:rsid w:val="007F508A"/>
    <w:rsid w:val="007F5F22"/>
    <w:rsid w:val="00802341"/>
    <w:rsid w:val="00802F7F"/>
    <w:rsid w:val="00807534"/>
    <w:rsid w:val="0081289C"/>
    <w:rsid w:val="00813CCD"/>
    <w:rsid w:val="00816142"/>
    <w:rsid w:val="00816368"/>
    <w:rsid w:val="00817517"/>
    <w:rsid w:val="0082090E"/>
    <w:rsid w:val="00820DD2"/>
    <w:rsid w:val="00822CC7"/>
    <w:rsid w:val="00823252"/>
    <w:rsid w:val="0082432F"/>
    <w:rsid w:val="00824ABA"/>
    <w:rsid w:val="008264A4"/>
    <w:rsid w:val="008271C2"/>
    <w:rsid w:val="00830B47"/>
    <w:rsid w:val="00833629"/>
    <w:rsid w:val="00833B7A"/>
    <w:rsid w:val="00833BED"/>
    <w:rsid w:val="008348B8"/>
    <w:rsid w:val="00834F68"/>
    <w:rsid w:val="00837A7D"/>
    <w:rsid w:val="00837F13"/>
    <w:rsid w:val="0084083F"/>
    <w:rsid w:val="00840A73"/>
    <w:rsid w:val="00840ECE"/>
    <w:rsid w:val="00841756"/>
    <w:rsid w:val="008421FF"/>
    <w:rsid w:val="008469FA"/>
    <w:rsid w:val="0086027F"/>
    <w:rsid w:val="008602CA"/>
    <w:rsid w:val="00862D38"/>
    <w:rsid w:val="00863313"/>
    <w:rsid w:val="0086612A"/>
    <w:rsid w:val="00866BF5"/>
    <w:rsid w:val="00871FCB"/>
    <w:rsid w:val="008743C0"/>
    <w:rsid w:val="00877769"/>
    <w:rsid w:val="008801ED"/>
    <w:rsid w:val="00882416"/>
    <w:rsid w:val="00887918"/>
    <w:rsid w:val="00890219"/>
    <w:rsid w:val="0089039D"/>
    <w:rsid w:val="00890464"/>
    <w:rsid w:val="00890798"/>
    <w:rsid w:val="00891A95"/>
    <w:rsid w:val="008927CF"/>
    <w:rsid w:val="00893E30"/>
    <w:rsid w:val="00894A60"/>
    <w:rsid w:val="00895F1E"/>
    <w:rsid w:val="008A2EA9"/>
    <w:rsid w:val="008A4A2B"/>
    <w:rsid w:val="008A4D06"/>
    <w:rsid w:val="008A515A"/>
    <w:rsid w:val="008A51B8"/>
    <w:rsid w:val="008A6095"/>
    <w:rsid w:val="008A66C5"/>
    <w:rsid w:val="008B01C2"/>
    <w:rsid w:val="008B1C9F"/>
    <w:rsid w:val="008B3386"/>
    <w:rsid w:val="008B33FB"/>
    <w:rsid w:val="008B477F"/>
    <w:rsid w:val="008B57B2"/>
    <w:rsid w:val="008B5A51"/>
    <w:rsid w:val="008B7B96"/>
    <w:rsid w:val="008B7CFC"/>
    <w:rsid w:val="008C0CE8"/>
    <w:rsid w:val="008C2BB7"/>
    <w:rsid w:val="008C3FC7"/>
    <w:rsid w:val="008C6F0A"/>
    <w:rsid w:val="008C7E0B"/>
    <w:rsid w:val="008D0507"/>
    <w:rsid w:val="008D17E7"/>
    <w:rsid w:val="008D1DC0"/>
    <w:rsid w:val="008D23A1"/>
    <w:rsid w:val="008D33C7"/>
    <w:rsid w:val="008D34DD"/>
    <w:rsid w:val="008D55FA"/>
    <w:rsid w:val="008D596C"/>
    <w:rsid w:val="008D690E"/>
    <w:rsid w:val="008E3620"/>
    <w:rsid w:val="008E3FA5"/>
    <w:rsid w:val="008E790F"/>
    <w:rsid w:val="008F0BA3"/>
    <w:rsid w:val="008F0BDD"/>
    <w:rsid w:val="008F1EE3"/>
    <w:rsid w:val="008F5418"/>
    <w:rsid w:val="009004A7"/>
    <w:rsid w:val="0090327A"/>
    <w:rsid w:val="00904411"/>
    <w:rsid w:val="00905856"/>
    <w:rsid w:val="00906496"/>
    <w:rsid w:val="0091281A"/>
    <w:rsid w:val="0091464C"/>
    <w:rsid w:val="009150E2"/>
    <w:rsid w:val="00915995"/>
    <w:rsid w:val="00917929"/>
    <w:rsid w:val="009210E3"/>
    <w:rsid w:val="0093092A"/>
    <w:rsid w:val="00932879"/>
    <w:rsid w:val="00932EA3"/>
    <w:rsid w:val="009343D4"/>
    <w:rsid w:val="009372B4"/>
    <w:rsid w:val="00937D31"/>
    <w:rsid w:val="00941413"/>
    <w:rsid w:val="00942B0A"/>
    <w:rsid w:val="009461B9"/>
    <w:rsid w:val="00947B62"/>
    <w:rsid w:val="00950574"/>
    <w:rsid w:val="0095265C"/>
    <w:rsid w:val="009527C2"/>
    <w:rsid w:val="009537C7"/>
    <w:rsid w:val="00953BEE"/>
    <w:rsid w:val="00954F80"/>
    <w:rsid w:val="009554C4"/>
    <w:rsid w:val="00956E6E"/>
    <w:rsid w:val="009574BF"/>
    <w:rsid w:val="009607D4"/>
    <w:rsid w:val="0096102B"/>
    <w:rsid w:val="0096405D"/>
    <w:rsid w:val="00964D2D"/>
    <w:rsid w:val="00966408"/>
    <w:rsid w:val="00966915"/>
    <w:rsid w:val="009669DB"/>
    <w:rsid w:val="00971298"/>
    <w:rsid w:val="00972C2C"/>
    <w:rsid w:val="009740B2"/>
    <w:rsid w:val="0097507A"/>
    <w:rsid w:val="009767C7"/>
    <w:rsid w:val="009768C1"/>
    <w:rsid w:val="00976A8F"/>
    <w:rsid w:val="00977975"/>
    <w:rsid w:val="00981B6B"/>
    <w:rsid w:val="00981D4B"/>
    <w:rsid w:val="0098387E"/>
    <w:rsid w:val="00985BDC"/>
    <w:rsid w:val="00986BC6"/>
    <w:rsid w:val="00986BF6"/>
    <w:rsid w:val="009870A9"/>
    <w:rsid w:val="009936AA"/>
    <w:rsid w:val="00995A32"/>
    <w:rsid w:val="009967F3"/>
    <w:rsid w:val="009979F7"/>
    <w:rsid w:val="00997ED6"/>
    <w:rsid w:val="009A1208"/>
    <w:rsid w:val="009A2385"/>
    <w:rsid w:val="009A2501"/>
    <w:rsid w:val="009A3B51"/>
    <w:rsid w:val="009A5264"/>
    <w:rsid w:val="009A58B2"/>
    <w:rsid w:val="009A7332"/>
    <w:rsid w:val="009B0C5B"/>
    <w:rsid w:val="009B100A"/>
    <w:rsid w:val="009B1F8B"/>
    <w:rsid w:val="009B29D7"/>
    <w:rsid w:val="009B420E"/>
    <w:rsid w:val="009B472A"/>
    <w:rsid w:val="009B4C83"/>
    <w:rsid w:val="009B5D5E"/>
    <w:rsid w:val="009B7176"/>
    <w:rsid w:val="009C1850"/>
    <w:rsid w:val="009C270D"/>
    <w:rsid w:val="009C627A"/>
    <w:rsid w:val="009C6A03"/>
    <w:rsid w:val="009C74AC"/>
    <w:rsid w:val="009C7998"/>
    <w:rsid w:val="009D09B7"/>
    <w:rsid w:val="009D196D"/>
    <w:rsid w:val="009D30BC"/>
    <w:rsid w:val="009D3C7E"/>
    <w:rsid w:val="009D4C72"/>
    <w:rsid w:val="009D4F32"/>
    <w:rsid w:val="009D59BB"/>
    <w:rsid w:val="009E0399"/>
    <w:rsid w:val="009E46EB"/>
    <w:rsid w:val="009E4C58"/>
    <w:rsid w:val="009E4CF2"/>
    <w:rsid w:val="009E4EBC"/>
    <w:rsid w:val="009E64BE"/>
    <w:rsid w:val="009E6EEE"/>
    <w:rsid w:val="009E737D"/>
    <w:rsid w:val="009E7F9E"/>
    <w:rsid w:val="009F0181"/>
    <w:rsid w:val="009F2C17"/>
    <w:rsid w:val="009F30F0"/>
    <w:rsid w:val="009F3984"/>
    <w:rsid w:val="009F4245"/>
    <w:rsid w:val="009F5AD9"/>
    <w:rsid w:val="00A008FF"/>
    <w:rsid w:val="00A011B5"/>
    <w:rsid w:val="00A02889"/>
    <w:rsid w:val="00A038EB"/>
    <w:rsid w:val="00A051F5"/>
    <w:rsid w:val="00A05EE0"/>
    <w:rsid w:val="00A07830"/>
    <w:rsid w:val="00A133FB"/>
    <w:rsid w:val="00A1367B"/>
    <w:rsid w:val="00A15E3C"/>
    <w:rsid w:val="00A222A2"/>
    <w:rsid w:val="00A2304D"/>
    <w:rsid w:val="00A25747"/>
    <w:rsid w:val="00A26151"/>
    <w:rsid w:val="00A278E9"/>
    <w:rsid w:val="00A301F4"/>
    <w:rsid w:val="00A3021B"/>
    <w:rsid w:val="00A35A28"/>
    <w:rsid w:val="00A374C8"/>
    <w:rsid w:val="00A37F28"/>
    <w:rsid w:val="00A407B2"/>
    <w:rsid w:val="00A41093"/>
    <w:rsid w:val="00A42737"/>
    <w:rsid w:val="00A4276A"/>
    <w:rsid w:val="00A42786"/>
    <w:rsid w:val="00A4309B"/>
    <w:rsid w:val="00A43AD8"/>
    <w:rsid w:val="00A441CB"/>
    <w:rsid w:val="00A44839"/>
    <w:rsid w:val="00A44BF4"/>
    <w:rsid w:val="00A452A2"/>
    <w:rsid w:val="00A461EC"/>
    <w:rsid w:val="00A471B9"/>
    <w:rsid w:val="00A51139"/>
    <w:rsid w:val="00A51190"/>
    <w:rsid w:val="00A516A1"/>
    <w:rsid w:val="00A52E1F"/>
    <w:rsid w:val="00A54B72"/>
    <w:rsid w:val="00A558E2"/>
    <w:rsid w:val="00A55BA0"/>
    <w:rsid w:val="00A564A2"/>
    <w:rsid w:val="00A6177D"/>
    <w:rsid w:val="00A61FD4"/>
    <w:rsid w:val="00A63E92"/>
    <w:rsid w:val="00A64549"/>
    <w:rsid w:val="00A6530C"/>
    <w:rsid w:val="00A66B99"/>
    <w:rsid w:val="00A66F2A"/>
    <w:rsid w:val="00A701F8"/>
    <w:rsid w:val="00A702B8"/>
    <w:rsid w:val="00A702DF"/>
    <w:rsid w:val="00A8169E"/>
    <w:rsid w:val="00A822A8"/>
    <w:rsid w:val="00A87FC5"/>
    <w:rsid w:val="00A95C61"/>
    <w:rsid w:val="00A95C9A"/>
    <w:rsid w:val="00A961A3"/>
    <w:rsid w:val="00AA00FF"/>
    <w:rsid w:val="00AA13CD"/>
    <w:rsid w:val="00AA1F93"/>
    <w:rsid w:val="00AA2950"/>
    <w:rsid w:val="00AA3A31"/>
    <w:rsid w:val="00AA439C"/>
    <w:rsid w:val="00AA54AB"/>
    <w:rsid w:val="00AA6779"/>
    <w:rsid w:val="00AB35B7"/>
    <w:rsid w:val="00AB4AD9"/>
    <w:rsid w:val="00AB5190"/>
    <w:rsid w:val="00AB567F"/>
    <w:rsid w:val="00AB6C5C"/>
    <w:rsid w:val="00AB6E31"/>
    <w:rsid w:val="00AC13EF"/>
    <w:rsid w:val="00AC28E5"/>
    <w:rsid w:val="00AC2A75"/>
    <w:rsid w:val="00AC320E"/>
    <w:rsid w:val="00AC3892"/>
    <w:rsid w:val="00AC399A"/>
    <w:rsid w:val="00AC3A0A"/>
    <w:rsid w:val="00AC7015"/>
    <w:rsid w:val="00AC70E0"/>
    <w:rsid w:val="00AD4447"/>
    <w:rsid w:val="00AD4769"/>
    <w:rsid w:val="00AD6299"/>
    <w:rsid w:val="00AE46F6"/>
    <w:rsid w:val="00AE77FF"/>
    <w:rsid w:val="00AE7C96"/>
    <w:rsid w:val="00AF01A1"/>
    <w:rsid w:val="00AF03AE"/>
    <w:rsid w:val="00AF1ACE"/>
    <w:rsid w:val="00AF6E5E"/>
    <w:rsid w:val="00AF7288"/>
    <w:rsid w:val="00AF7EEA"/>
    <w:rsid w:val="00B00441"/>
    <w:rsid w:val="00B00D02"/>
    <w:rsid w:val="00B033AD"/>
    <w:rsid w:val="00B07376"/>
    <w:rsid w:val="00B127DA"/>
    <w:rsid w:val="00B13831"/>
    <w:rsid w:val="00B146A5"/>
    <w:rsid w:val="00B15A60"/>
    <w:rsid w:val="00B16E02"/>
    <w:rsid w:val="00B17738"/>
    <w:rsid w:val="00B17AD4"/>
    <w:rsid w:val="00B20517"/>
    <w:rsid w:val="00B26432"/>
    <w:rsid w:val="00B268CA"/>
    <w:rsid w:val="00B300DC"/>
    <w:rsid w:val="00B30FDD"/>
    <w:rsid w:val="00B34E74"/>
    <w:rsid w:val="00B36B16"/>
    <w:rsid w:val="00B42E05"/>
    <w:rsid w:val="00B44615"/>
    <w:rsid w:val="00B450DC"/>
    <w:rsid w:val="00B46186"/>
    <w:rsid w:val="00B469B4"/>
    <w:rsid w:val="00B47DE5"/>
    <w:rsid w:val="00B50F17"/>
    <w:rsid w:val="00B530F0"/>
    <w:rsid w:val="00B5476A"/>
    <w:rsid w:val="00B5593E"/>
    <w:rsid w:val="00B55FE1"/>
    <w:rsid w:val="00B56198"/>
    <w:rsid w:val="00B566C6"/>
    <w:rsid w:val="00B56709"/>
    <w:rsid w:val="00B60CB9"/>
    <w:rsid w:val="00B61289"/>
    <w:rsid w:val="00B620D1"/>
    <w:rsid w:val="00B644CA"/>
    <w:rsid w:val="00B676A7"/>
    <w:rsid w:val="00B67DA0"/>
    <w:rsid w:val="00B710E0"/>
    <w:rsid w:val="00B73460"/>
    <w:rsid w:val="00B738B3"/>
    <w:rsid w:val="00B7522E"/>
    <w:rsid w:val="00B75E5B"/>
    <w:rsid w:val="00B80004"/>
    <w:rsid w:val="00B801EF"/>
    <w:rsid w:val="00B802EC"/>
    <w:rsid w:val="00B81037"/>
    <w:rsid w:val="00B818D5"/>
    <w:rsid w:val="00B81A10"/>
    <w:rsid w:val="00B831B0"/>
    <w:rsid w:val="00B85041"/>
    <w:rsid w:val="00B85A24"/>
    <w:rsid w:val="00B85EDB"/>
    <w:rsid w:val="00B86036"/>
    <w:rsid w:val="00B9647B"/>
    <w:rsid w:val="00BA017C"/>
    <w:rsid w:val="00BA5604"/>
    <w:rsid w:val="00BA570C"/>
    <w:rsid w:val="00BA59DC"/>
    <w:rsid w:val="00BB20CF"/>
    <w:rsid w:val="00BB2511"/>
    <w:rsid w:val="00BB2F4F"/>
    <w:rsid w:val="00BB59F8"/>
    <w:rsid w:val="00BB6033"/>
    <w:rsid w:val="00BB6CD6"/>
    <w:rsid w:val="00BC301B"/>
    <w:rsid w:val="00BC30D3"/>
    <w:rsid w:val="00BC46A9"/>
    <w:rsid w:val="00BC5787"/>
    <w:rsid w:val="00BC6DA1"/>
    <w:rsid w:val="00BD129A"/>
    <w:rsid w:val="00BD298D"/>
    <w:rsid w:val="00BD2FA7"/>
    <w:rsid w:val="00BD39B6"/>
    <w:rsid w:val="00BD3E97"/>
    <w:rsid w:val="00BD57A8"/>
    <w:rsid w:val="00BD6B19"/>
    <w:rsid w:val="00BD6BF3"/>
    <w:rsid w:val="00BE3B4A"/>
    <w:rsid w:val="00BE5188"/>
    <w:rsid w:val="00BE527F"/>
    <w:rsid w:val="00BE5CCC"/>
    <w:rsid w:val="00BE652F"/>
    <w:rsid w:val="00BF1FA8"/>
    <w:rsid w:val="00BF34A8"/>
    <w:rsid w:val="00BF3ADC"/>
    <w:rsid w:val="00BF4AEA"/>
    <w:rsid w:val="00BF6B5E"/>
    <w:rsid w:val="00C00F07"/>
    <w:rsid w:val="00C02011"/>
    <w:rsid w:val="00C02104"/>
    <w:rsid w:val="00C0440E"/>
    <w:rsid w:val="00C070AD"/>
    <w:rsid w:val="00C13127"/>
    <w:rsid w:val="00C17238"/>
    <w:rsid w:val="00C2329E"/>
    <w:rsid w:val="00C26D54"/>
    <w:rsid w:val="00C271A8"/>
    <w:rsid w:val="00C316E7"/>
    <w:rsid w:val="00C3233C"/>
    <w:rsid w:val="00C35FBB"/>
    <w:rsid w:val="00C36574"/>
    <w:rsid w:val="00C3695E"/>
    <w:rsid w:val="00C373B4"/>
    <w:rsid w:val="00C401A7"/>
    <w:rsid w:val="00C40B8D"/>
    <w:rsid w:val="00C42055"/>
    <w:rsid w:val="00C461FB"/>
    <w:rsid w:val="00C476EE"/>
    <w:rsid w:val="00C47E20"/>
    <w:rsid w:val="00C50152"/>
    <w:rsid w:val="00C501A5"/>
    <w:rsid w:val="00C508BF"/>
    <w:rsid w:val="00C51560"/>
    <w:rsid w:val="00C52682"/>
    <w:rsid w:val="00C527A4"/>
    <w:rsid w:val="00C5342F"/>
    <w:rsid w:val="00C535E8"/>
    <w:rsid w:val="00C53CF5"/>
    <w:rsid w:val="00C578E9"/>
    <w:rsid w:val="00C614B8"/>
    <w:rsid w:val="00C639B0"/>
    <w:rsid w:val="00C65703"/>
    <w:rsid w:val="00C70AC0"/>
    <w:rsid w:val="00C7209E"/>
    <w:rsid w:val="00C7215F"/>
    <w:rsid w:val="00C754EB"/>
    <w:rsid w:val="00C76FD6"/>
    <w:rsid w:val="00C80460"/>
    <w:rsid w:val="00C82670"/>
    <w:rsid w:val="00C82D03"/>
    <w:rsid w:val="00C844E5"/>
    <w:rsid w:val="00C85AD6"/>
    <w:rsid w:val="00C86901"/>
    <w:rsid w:val="00C86CEE"/>
    <w:rsid w:val="00C86E07"/>
    <w:rsid w:val="00C86F7A"/>
    <w:rsid w:val="00C90D43"/>
    <w:rsid w:val="00C91155"/>
    <w:rsid w:val="00C9183C"/>
    <w:rsid w:val="00C9754D"/>
    <w:rsid w:val="00CA1C7A"/>
    <w:rsid w:val="00CA488B"/>
    <w:rsid w:val="00CA5057"/>
    <w:rsid w:val="00CA5E52"/>
    <w:rsid w:val="00CB0F01"/>
    <w:rsid w:val="00CB1574"/>
    <w:rsid w:val="00CB603F"/>
    <w:rsid w:val="00CB713D"/>
    <w:rsid w:val="00CC01D6"/>
    <w:rsid w:val="00CC0F1E"/>
    <w:rsid w:val="00CC7B82"/>
    <w:rsid w:val="00CD05F0"/>
    <w:rsid w:val="00CD0AA3"/>
    <w:rsid w:val="00CD1002"/>
    <w:rsid w:val="00CD1DC1"/>
    <w:rsid w:val="00CD7079"/>
    <w:rsid w:val="00CD71CE"/>
    <w:rsid w:val="00CE07E6"/>
    <w:rsid w:val="00CE235D"/>
    <w:rsid w:val="00CE409B"/>
    <w:rsid w:val="00CE514C"/>
    <w:rsid w:val="00CE5AB1"/>
    <w:rsid w:val="00CE5C7C"/>
    <w:rsid w:val="00CF00D1"/>
    <w:rsid w:val="00CF0805"/>
    <w:rsid w:val="00CF1E6E"/>
    <w:rsid w:val="00CF3F93"/>
    <w:rsid w:val="00CF513B"/>
    <w:rsid w:val="00CF58CA"/>
    <w:rsid w:val="00D001E6"/>
    <w:rsid w:val="00D01DD5"/>
    <w:rsid w:val="00D02385"/>
    <w:rsid w:val="00D02968"/>
    <w:rsid w:val="00D02CB7"/>
    <w:rsid w:val="00D0446F"/>
    <w:rsid w:val="00D0553C"/>
    <w:rsid w:val="00D056A9"/>
    <w:rsid w:val="00D07519"/>
    <w:rsid w:val="00D07713"/>
    <w:rsid w:val="00D128A4"/>
    <w:rsid w:val="00D1510F"/>
    <w:rsid w:val="00D1566A"/>
    <w:rsid w:val="00D165C8"/>
    <w:rsid w:val="00D17013"/>
    <w:rsid w:val="00D216E6"/>
    <w:rsid w:val="00D222DD"/>
    <w:rsid w:val="00D2254F"/>
    <w:rsid w:val="00D226C5"/>
    <w:rsid w:val="00D22F86"/>
    <w:rsid w:val="00D22FBD"/>
    <w:rsid w:val="00D253AF"/>
    <w:rsid w:val="00D279E9"/>
    <w:rsid w:val="00D3161B"/>
    <w:rsid w:val="00D33D76"/>
    <w:rsid w:val="00D35BE6"/>
    <w:rsid w:val="00D3657E"/>
    <w:rsid w:val="00D36BE6"/>
    <w:rsid w:val="00D36C18"/>
    <w:rsid w:val="00D3730A"/>
    <w:rsid w:val="00D4058A"/>
    <w:rsid w:val="00D41A44"/>
    <w:rsid w:val="00D41E73"/>
    <w:rsid w:val="00D42945"/>
    <w:rsid w:val="00D43CC9"/>
    <w:rsid w:val="00D43F01"/>
    <w:rsid w:val="00D46026"/>
    <w:rsid w:val="00D472CE"/>
    <w:rsid w:val="00D475C0"/>
    <w:rsid w:val="00D52B7D"/>
    <w:rsid w:val="00D556F3"/>
    <w:rsid w:val="00D57D5E"/>
    <w:rsid w:val="00D57FD7"/>
    <w:rsid w:val="00D6038D"/>
    <w:rsid w:val="00D6047C"/>
    <w:rsid w:val="00D63222"/>
    <w:rsid w:val="00D637D4"/>
    <w:rsid w:val="00D642D7"/>
    <w:rsid w:val="00D65512"/>
    <w:rsid w:val="00D71A61"/>
    <w:rsid w:val="00D71BF7"/>
    <w:rsid w:val="00D72390"/>
    <w:rsid w:val="00D724A8"/>
    <w:rsid w:val="00D72BBF"/>
    <w:rsid w:val="00D800BC"/>
    <w:rsid w:val="00D80C35"/>
    <w:rsid w:val="00D82A3F"/>
    <w:rsid w:val="00D838F6"/>
    <w:rsid w:val="00D83FAE"/>
    <w:rsid w:val="00D84141"/>
    <w:rsid w:val="00D84795"/>
    <w:rsid w:val="00D847AB"/>
    <w:rsid w:val="00D85059"/>
    <w:rsid w:val="00D86C1E"/>
    <w:rsid w:val="00D907A9"/>
    <w:rsid w:val="00D93756"/>
    <w:rsid w:val="00D9543C"/>
    <w:rsid w:val="00D95476"/>
    <w:rsid w:val="00D96440"/>
    <w:rsid w:val="00D966B9"/>
    <w:rsid w:val="00DA1773"/>
    <w:rsid w:val="00DA188B"/>
    <w:rsid w:val="00DA43C9"/>
    <w:rsid w:val="00DA4C39"/>
    <w:rsid w:val="00DA590A"/>
    <w:rsid w:val="00DA7485"/>
    <w:rsid w:val="00DB14AC"/>
    <w:rsid w:val="00DB20F7"/>
    <w:rsid w:val="00DB236F"/>
    <w:rsid w:val="00DB372C"/>
    <w:rsid w:val="00DB412E"/>
    <w:rsid w:val="00DB413F"/>
    <w:rsid w:val="00DB4CB6"/>
    <w:rsid w:val="00DB5CCC"/>
    <w:rsid w:val="00DB6000"/>
    <w:rsid w:val="00DB7968"/>
    <w:rsid w:val="00DB7A6A"/>
    <w:rsid w:val="00DC061E"/>
    <w:rsid w:val="00DC220C"/>
    <w:rsid w:val="00DC3765"/>
    <w:rsid w:val="00DC4485"/>
    <w:rsid w:val="00DC5645"/>
    <w:rsid w:val="00DC63CC"/>
    <w:rsid w:val="00DD187B"/>
    <w:rsid w:val="00DD50A3"/>
    <w:rsid w:val="00DD799B"/>
    <w:rsid w:val="00DD7B52"/>
    <w:rsid w:val="00DE2528"/>
    <w:rsid w:val="00DE3091"/>
    <w:rsid w:val="00DE3B2E"/>
    <w:rsid w:val="00DE43A5"/>
    <w:rsid w:val="00DE451C"/>
    <w:rsid w:val="00DE481E"/>
    <w:rsid w:val="00DE57FF"/>
    <w:rsid w:val="00DE6831"/>
    <w:rsid w:val="00DE7DAE"/>
    <w:rsid w:val="00DF1B5A"/>
    <w:rsid w:val="00DF3223"/>
    <w:rsid w:val="00DF3373"/>
    <w:rsid w:val="00DF37BE"/>
    <w:rsid w:val="00DF3EBA"/>
    <w:rsid w:val="00DF3FCD"/>
    <w:rsid w:val="00DF5BCD"/>
    <w:rsid w:val="00E05BC9"/>
    <w:rsid w:val="00E072C6"/>
    <w:rsid w:val="00E10D4A"/>
    <w:rsid w:val="00E10FBA"/>
    <w:rsid w:val="00E123D7"/>
    <w:rsid w:val="00E13E03"/>
    <w:rsid w:val="00E1427A"/>
    <w:rsid w:val="00E143CB"/>
    <w:rsid w:val="00E148DA"/>
    <w:rsid w:val="00E15442"/>
    <w:rsid w:val="00E15FAA"/>
    <w:rsid w:val="00E20780"/>
    <w:rsid w:val="00E20F35"/>
    <w:rsid w:val="00E22507"/>
    <w:rsid w:val="00E25A95"/>
    <w:rsid w:val="00E25B7D"/>
    <w:rsid w:val="00E26050"/>
    <w:rsid w:val="00E26837"/>
    <w:rsid w:val="00E269F9"/>
    <w:rsid w:val="00E26ACC"/>
    <w:rsid w:val="00E26D21"/>
    <w:rsid w:val="00E30029"/>
    <w:rsid w:val="00E311A8"/>
    <w:rsid w:val="00E328D1"/>
    <w:rsid w:val="00E32C74"/>
    <w:rsid w:val="00E36D7A"/>
    <w:rsid w:val="00E372A5"/>
    <w:rsid w:val="00E405DA"/>
    <w:rsid w:val="00E4076F"/>
    <w:rsid w:val="00E40FCB"/>
    <w:rsid w:val="00E431F1"/>
    <w:rsid w:val="00E4468D"/>
    <w:rsid w:val="00E44E2B"/>
    <w:rsid w:val="00E45348"/>
    <w:rsid w:val="00E469FF"/>
    <w:rsid w:val="00E502FE"/>
    <w:rsid w:val="00E530B7"/>
    <w:rsid w:val="00E53269"/>
    <w:rsid w:val="00E536B8"/>
    <w:rsid w:val="00E5489F"/>
    <w:rsid w:val="00E549CC"/>
    <w:rsid w:val="00E5551B"/>
    <w:rsid w:val="00E56650"/>
    <w:rsid w:val="00E57031"/>
    <w:rsid w:val="00E57CD4"/>
    <w:rsid w:val="00E61F8A"/>
    <w:rsid w:val="00E626DC"/>
    <w:rsid w:val="00E627CE"/>
    <w:rsid w:val="00E63077"/>
    <w:rsid w:val="00E633C5"/>
    <w:rsid w:val="00E63958"/>
    <w:rsid w:val="00E6462C"/>
    <w:rsid w:val="00E67E0B"/>
    <w:rsid w:val="00E72E61"/>
    <w:rsid w:val="00E73930"/>
    <w:rsid w:val="00E76F13"/>
    <w:rsid w:val="00E80A2F"/>
    <w:rsid w:val="00E83082"/>
    <w:rsid w:val="00E8342F"/>
    <w:rsid w:val="00E85B9F"/>
    <w:rsid w:val="00E86967"/>
    <w:rsid w:val="00E873C8"/>
    <w:rsid w:val="00E918C5"/>
    <w:rsid w:val="00E9227F"/>
    <w:rsid w:val="00E92E50"/>
    <w:rsid w:val="00E93821"/>
    <w:rsid w:val="00E960F3"/>
    <w:rsid w:val="00EA0549"/>
    <w:rsid w:val="00EA37FB"/>
    <w:rsid w:val="00EA5949"/>
    <w:rsid w:val="00EA63C3"/>
    <w:rsid w:val="00EA76CA"/>
    <w:rsid w:val="00EB0C87"/>
    <w:rsid w:val="00EB158D"/>
    <w:rsid w:val="00EB22C6"/>
    <w:rsid w:val="00EB30FF"/>
    <w:rsid w:val="00EB31FF"/>
    <w:rsid w:val="00EB3393"/>
    <w:rsid w:val="00EB4026"/>
    <w:rsid w:val="00EB56F7"/>
    <w:rsid w:val="00EC2AFC"/>
    <w:rsid w:val="00ED2388"/>
    <w:rsid w:val="00ED4585"/>
    <w:rsid w:val="00ED48C1"/>
    <w:rsid w:val="00ED60CD"/>
    <w:rsid w:val="00ED7E92"/>
    <w:rsid w:val="00EE0563"/>
    <w:rsid w:val="00EE1D8E"/>
    <w:rsid w:val="00EE2614"/>
    <w:rsid w:val="00EE3F17"/>
    <w:rsid w:val="00EE7290"/>
    <w:rsid w:val="00EE72F9"/>
    <w:rsid w:val="00EF0FDB"/>
    <w:rsid w:val="00EF3F4B"/>
    <w:rsid w:val="00F0124B"/>
    <w:rsid w:val="00F017ED"/>
    <w:rsid w:val="00F02EFF"/>
    <w:rsid w:val="00F03500"/>
    <w:rsid w:val="00F03707"/>
    <w:rsid w:val="00F065C3"/>
    <w:rsid w:val="00F1378F"/>
    <w:rsid w:val="00F14987"/>
    <w:rsid w:val="00F177B4"/>
    <w:rsid w:val="00F20157"/>
    <w:rsid w:val="00F20CE3"/>
    <w:rsid w:val="00F21156"/>
    <w:rsid w:val="00F21D42"/>
    <w:rsid w:val="00F23E1E"/>
    <w:rsid w:val="00F24AF3"/>
    <w:rsid w:val="00F3759F"/>
    <w:rsid w:val="00F377ED"/>
    <w:rsid w:val="00F37DE8"/>
    <w:rsid w:val="00F418DC"/>
    <w:rsid w:val="00F439CA"/>
    <w:rsid w:val="00F45455"/>
    <w:rsid w:val="00F46DBE"/>
    <w:rsid w:val="00F470EC"/>
    <w:rsid w:val="00F52B2A"/>
    <w:rsid w:val="00F5429E"/>
    <w:rsid w:val="00F547B9"/>
    <w:rsid w:val="00F55C34"/>
    <w:rsid w:val="00F5720B"/>
    <w:rsid w:val="00F60066"/>
    <w:rsid w:val="00F6087C"/>
    <w:rsid w:val="00F60FAE"/>
    <w:rsid w:val="00F6346B"/>
    <w:rsid w:val="00F63BC2"/>
    <w:rsid w:val="00F6423C"/>
    <w:rsid w:val="00F66655"/>
    <w:rsid w:val="00F77040"/>
    <w:rsid w:val="00F80C7E"/>
    <w:rsid w:val="00F82D88"/>
    <w:rsid w:val="00F831D8"/>
    <w:rsid w:val="00F87411"/>
    <w:rsid w:val="00F87E1C"/>
    <w:rsid w:val="00F91AF8"/>
    <w:rsid w:val="00F92963"/>
    <w:rsid w:val="00F92ECE"/>
    <w:rsid w:val="00F93502"/>
    <w:rsid w:val="00F94AE2"/>
    <w:rsid w:val="00F95F68"/>
    <w:rsid w:val="00F9780C"/>
    <w:rsid w:val="00F97D4B"/>
    <w:rsid w:val="00FA0234"/>
    <w:rsid w:val="00FA366D"/>
    <w:rsid w:val="00FA4929"/>
    <w:rsid w:val="00FA7ADE"/>
    <w:rsid w:val="00FB07BE"/>
    <w:rsid w:val="00FB5478"/>
    <w:rsid w:val="00FC09AA"/>
    <w:rsid w:val="00FC111E"/>
    <w:rsid w:val="00FC1196"/>
    <w:rsid w:val="00FC18D3"/>
    <w:rsid w:val="00FC20EA"/>
    <w:rsid w:val="00FC41F9"/>
    <w:rsid w:val="00FC4694"/>
    <w:rsid w:val="00FC46D6"/>
    <w:rsid w:val="00FC5588"/>
    <w:rsid w:val="00FC6E5F"/>
    <w:rsid w:val="00FC72CF"/>
    <w:rsid w:val="00FC730E"/>
    <w:rsid w:val="00FC77CC"/>
    <w:rsid w:val="00FD3B1F"/>
    <w:rsid w:val="00FD4313"/>
    <w:rsid w:val="00FD7CC3"/>
    <w:rsid w:val="00FE0813"/>
    <w:rsid w:val="00FE31EB"/>
    <w:rsid w:val="00FE32CC"/>
    <w:rsid w:val="00FE3BE6"/>
    <w:rsid w:val="00FE65ED"/>
    <w:rsid w:val="00FE6CF0"/>
    <w:rsid w:val="00FF4CCD"/>
    <w:rsid w:val="00FF53EF"/>
    <w:rsid w:val="00FF56B0"/>
    <w:rsid w:val="00FF5946"/>
    <w:rsid w:val="00FF7C3D"/>
    <w:rsid w:val="00FF7E24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</w:style>
  <w:style w:type="paragraph" w:styleId="1">
    <w:name w:val="heading 1"/>
    <w:basedOn w:val="a"/>
    <w:next w:val="a"/>
    <w:link w:val="10"/>
    <w:uiPriority w:val="9"/>
    <w:qFormat/>
    <w:rsid w:val="00833BE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2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7"/>
    <w:rPr>
      <w:rFonts w:ascii="Tahoma" w:hAnsi="Tahoma" w:cs="Tahoma"/>
      <w:sz w:val="16"/>
      <w:szCs w:val="16"/>
    </w:rPr>
  </w:style>
  <w:style w:type="paragraph" w:customStyle="1" w:styleId="Noeeu">
    <w:name w:val="Noeeu"/>
    <w:rsid w:val="00417F73"/>
    <w:pPr>
      <w:widowControl w:val="0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4D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7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9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86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6EB"/>
  </w:style>
  <w:style w:type="paragraph" w:styleId="aa">
    <w:name w:val="footer"/>
    <w:basedOn w:val="a"/>
    <w:link w:val="ab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6EB"/>
  </w:style>
  <w:style w:type="paragraph" w:customStyle="1" w:styleId="2">
    <w:name w:val="Знак2"/>
    <w:basedOn w:val="a"/>
    <w:rsid w:val="00AC7015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6F45F5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</w:style>
  <w:style w:type="paragraph" w:styleId="1">
    <w:name w:val="heading 1"/>
    <w:basedOn w:val="a"/>
    <w:next w:val="a"/>
    <w:link w:val="10"/>
    <w:uiPriority w:val="9"/>
    <w:qFormat/>
    <w:rsid w:val="00833BE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2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7"/>
    <w:rPr>
      <w:rFonts w:ascii="Tahoma" w:hAnsi="Tahoma" w:cs="Tahoma"/>
      <w:sz w:val="16"/>
      <w:szCs w:val="16"/>
    </w:rPr>
  </w:style>
  <w:style w:type="paragraph" w:customStyle="1" w:styleId="Noeeu">
    <w:name w:val="Noeeu"/>
    <w:rsid w:val="00417F73"/>
    <w:pPr>
      <w:widowControl w:val="0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4D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7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9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86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6EB"/>
  </w:style>
  <w:style w:type="paragraph" w:styleId="aa">
    <w:name w:val="footer"/>
    <w:basedOn w:val="a"/>
    <w:link w:val="ab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6EB"/>
  </w:style>
  <w:style w:type="paragraph" w:customStyle="1" w:styleId="2">
    <w:name w:val="Знак2"/>
    <w:basedOn w:val="a"/>
    <w:rsid w:val="00AC7015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6F45F5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3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51BF-61F5-45AD-822A-79E1F83D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ПК</cp:lastModifiedBy>
  <cp:revision>2</cp:revision>
  <cp:lastPrinted>2023-04-13T05:51:00Z</cp:lastPrinted>
  <dcterms:created xsi:type="dcterms:W3CDTF">2023-04-24T07:14:00Z</dcterms:created>
  <dcterms:modified xsi:type="dcterms:W3CDTF">2023-04-24T07:14:00Z</dcterms:modified>
</cp:coreProperties>
</file>