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283930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</w:t>
      </w:r>
      <w:r w:rsidR="006809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D07CA5" w:rsidRDefault="000C5347" w:rsidP="00D07CA5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услуги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«Передача жилых помещений в собственность граждан»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249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68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протестом прокуратуры Хилокского района от 20.06.2023г № 07-22б-2023,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«Харагунское» от 19.05.2017г. № 205 «О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утверждении административных регламентов предоставления муниципальных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727C6" w:rsidRPr="00D727C6" w:rsidRDefault="000C5347" w:rsidP="00D727C6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kern w:val="28"/>
          <w:sz w:val="28"/>
          <w:szCs w:val="28"/>
          <w:lang w:eastAsia="ru-RU"/>
        </w:rPr>
      </w:pPr>
      <w:r w:rsidRPr="006D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D727C6" w:rsidRPr="00D727C6">
        <w:rPr>
          <w:rFonts w:ascii="Times New Roman" w:hAnsi="Times New Roman"/>
          <w:b w:val="0"/>
          <w:color w:val="auto"/>
          <w:sz w:val="28"/>
          <w:szCs w:val="28"/>
        </w:rPr>
        <w:t>«Передача жилых помещений в собственность граждан»</w:t>
      </w:r>
      <w:r w:rsidR="00D727C6"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D727C6" w:rsidRPr="00D727C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 поселения «Харагунское» от 01.12.2017 года № 249</w:t>
      </w:r>
      <w:r w:rsidR="00D727C6"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6D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    </w:t>
      </w:r>
      <w:r w:rsidR="006809B7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283930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</w:t>
      </w:r>
      <w:r w:rsidR="006809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 w:rsidR="0028393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bookmarkStart w:id="0" w:name="_GoBack"/>
      <w:bookmarkEnd w:id="0"/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C6" w:rsidRPr="00D07CA5" w:rsidRDefault="000C5347" w:rsidP="00D727C6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«Передача жилых помещений в собственность граждан»</w:t>
      </w:r>
      <w:r w:rsidR="00D727C6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D727C6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249</w:t>
      </w:r>
      <w:r w:rsidR="00D727C6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D7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Pr="003D1876" w:rsidRDefault="006809B7" w:rsidP="003D1876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6.1 и пункт 6.2 пункта 6</w:t>
      </w:r>
      <w:r w:rsidR="006D1FB3"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852E7"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122C41"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9B7" w:rsidRDefault="003852E7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6809B7">
        <w:rPr>
          <w:sz w:val="28"/>
          <w:szCs w:val="28"/>
        </w:rPr>
        <w:t>6.1.Посредством размещения в сети Интернет</w:t>
      </w:r>
    </w:p>
    <w:p w:rsidR="006809B7" w:rsidRPr="006809B7" w:rsidRDefault="006809B7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9B7">
        <w:rPr>
          <w:sz w:val="28"/>
          <w:szCs w:val="28"/>
        </w:rPr>
        <w:t>в федеральной  информационной системе «Единый портал государственных и муниципальных услуг (функций)» (https://www.gosuslugi.ru/) (далее – ЕПГУ);</w:t>
      </w:r>
    </w:p>
    <w:p w:rsidR="006809B7" w:rsidRPr="006809B7" w:rsidRDefault="006809B7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6809B7">
        <w:rPr>
          <w:sz w:val="28"/>
          <w:szCs w:val="28"/>
        </w:rPr>
        <w:t>на официальном сайте Уполномоченного органа https://hiloksky.75.ru/</w:t>
      </w:r>
    </w:p>
    <w:p w:rsidR="006809B7" w:rsidRDefault="00C30551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</w:t>
      </w:r>
      <w:r w:rsidR="006809B7" w:rsidRPr="006809B7">
        <w:rPr>
          <w:sz w:val="28"/>
          <w:szCs w:val="28"/>
        </w:rPr>
        <w:tab/>
        <w:t>непосредственно при личном приеме заявителя в Администрацию сельского поселения «Харагунское» (дале</w:t>
      </w:r>
      <w:proofErr w:type="gramStart"/>
      <w:r w:rsidR="006809B7" w:rsidRPr="006809B7">
        <w:rPr>
          <w:sz w:val="28"/>
          <w:szCs w:val="28"/>
        </w:rPr>
        <w:t>е-</w:t>
      </w:r>
      <w:proofErr w:type="gramEnd"/>
      <w:r w:rsidR="006809B7" w:rsidRPr="006809B7">
        <w:rPr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</w:t>
      </w:r>
      <w:r>
        <w:rPr>
          <w:sz w:val="28"/>
          <w:szCs w:val="28"/>
        </w:rPr>
        <w:t>МФЦ</w:t>
      </w:r>
      <w:r w:rsidR="006809B7" w:rsidRPr="006809B7">
        <w:rPr>
          <w:sz w:val="28"/>
          <w:szCs w:val="28"/>
        </w:rPr>
        <w:t>);</w:t>
      </w:r>
    </w:p>
    <w:p w:rsidR="00C30551" w:rsidRPr="00C30551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51">
        <w:rPr>
          <w:sz w:val="28"/>
          <w:szCs w:val="28"/>
        </w:rPr>
        <w:t>673230, Забайкальский край, Хилокский район, село Харагун, улица Советская, 47</w:t>
      </w:r>
    </w:p>
    <w:p w:rsidR="00C30551" w:rsidRPr="006809B7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t xml:space="preserve">Режим работы: </w:t>
      </w:r>
      <w:r>
        <w:rPr>
          <w:sz w:val="28"/>
          <w:szCs w:val="28"/>
        </w:rPr>
        <w:t>с понедельника по четверг с 8.00 до 16.2</w:t>
      </w:r>
      <w:r w:rsidRPr="00C30551">
        <w:rPr>
          <w:sz w:val="28"/>
          <w:szCs w:val="28"/>
        </w:rPr>
        <w:t>0. Переры</w:t>
      </w:r>
      <w:r>
        <w:rPr>
          <w:sz w:val="28"/>
          <w:szCs w:val="28"/>
        </w:rPr>
        <w:t>в с 12.00 до 13</w:t>
      </w:r>
      <w:r w:rsidRPr="00C30551">
        <w:rPr>
          <w:sz w:val="28"/>
          <w:szCs w:val="28"/>
        </w:rPr>
        <w:t>.00. Пятница – не приемный день.</w:t>
      </w:r>
    </w:p>
    <w:p w:rsidR="00C30551" w:rsidRPr="00C30551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551">
        <w:rPr>
          <w:sz w:val="28"/>
          <w:szCs w:val="28"/>
        </w:rPr>
        <w:t>Почтовый адрес МФЦ: 673204 Забайкальский край, г</w:t>
      </w:r>
      <w:r>
        <w:rPr>
          <w:sz w:val="28"/>
          <w:szCs w:val="28"/>
        </w:rPr>
        <w:t>. Хилок, ул. Дзержинского, д.4;</w:t>
      </w:r>
    </w:p>
    <w:p w:rsidR="00C30551" w:rsidRPr="00C30551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t>График работы МФЦ:</w:t>
      </w:r>
    </w:p>
    <w:p w:rsidR="00C30551" w:rsidRPr="00C30551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t>Понедельник, среда, четверг, пятница-с 08-00 до 17-00 без перерыва на обед</w:t>
      </w:r>
    </w:p>
    <w:p w:rsidR="00C30551" w:rsidRPr="00C30551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t>вторник</w:t>
      </w:r>
      <w:proofErr w:type="gramStart"/>
      <w:r w:rsidRPr="00C30551">
        <w:rPr>
          <w:sz w:val="28"/>
          <w:szCs w:val="28"/>
        </w:rPr>
        <w:t>.</w:t>
      </w:r>
      <w:proofErr w:type="gramEnd"/>
      <w:r w:rsidRPr="00C30551">
        <w:rPr>
          <w:sz w:val="28"/>
          <w:szCs w:val="28"/>
        </w:rPr>
        <w:t xml:space="preserve">- </w:t>
      </w:r>
      <w:proofErr w:type="gramStart"/>
      <w:r w:rsidRPr="00C30551">
        <w:rPr>
          <w:sz w:val="28"/>
          <w:szCs w:val="28"/>
        </w:rPr>
        <w:t>с</w:t>
      </w:r>
      <w:proofErr w:type="gramEnd"/>
      <w:r w:rsidRPr="00C30551">
        <w:rPr>
          <w:sz w:val="28"/>
          <w:szCs w:val="28"/>
        </w:rPr>
        <w:t xml:space="preserve"> 08-00 до 20-00 без перерыва на обед</w:t>
      </w:r>
    </w:p>
    <w:p w:rsidR="006809B7" w:rsidRPr="006809B7" w:rsidRDefault="00C30551" w:rsidP="00C3055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lastRenderedPageBreak/>
        <w:t>суббота</w:t>
      </w:r>
      <w:proofErr w:type="gramStart"/>
      <w:r w:rsidRPr="00C30551">
        <w:rPr>
          <w:sz w:val="28"/>
          <w:szCs w:val="28"/>
        </w:rPr>
        <w:t>.</w:t>
      </w:r>
      <w:proofErr w:type="gramEnd"/>
      <w:r w:rsidRPr="00C30551">
        <w:rPr>
          <w:sz w:val="28"/>
          <w:szCs w:val="28"/>
        </w:rPr>
        <w:t xml:space="preserve">- </w:t>
      </w:r>
      <w:proofErr w:type="gramStart"/>
      <w:r w:rsidRPr="00C30551">
        <w:rPr>
          <w:sz w:val="28"/>
          <w:szCs w:val="28"/>
        </w:rPr>
        <w:t>с</w:t>
      </w:r>
      <w:proofErr w:type="gramEnd"/>
      <w:r w:rsidRPr="00C30551">
        <w:rPr>
          <w:sz w:val="28"/>
          <w:szCs w:val="28"/>
        </w:rPr>
        <w:t xml:space="preserve"> 08-00 до 17-00 с перерывом на обед с 12-00 до 13-00</w:t>
      </w:r>
    </w:p>
    <w:p w:rsidR="006809B7" w:rsidRPr="006809B7" w:rsidRDefault="00C30551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809B7" w:rsidRPr="006809B7">
        <w:rPr>
          <w:sz w:val="28"/>
          <w:szCs w:val="28"/>
        </w:rPr>
        <w:tab/>
        <w:t xml:space="preserve">по телефону </w:t>
      </w:r>
      <w:proofErr w:type="gramStart"/>
      <w:r w:rsidR="006809B7" w:rsidRPr="006809B7">
        <w:rPr>
          <w:sz w:val="28"/>
          <w:szCs w:val="28"/>
        </w:rPr>
        <w:t>Уполномоченном</w:t>
      </w:r>
      <w:proofErr w:type="gramEnd"/>
      <w:r w:rsidR="006809B7" w:rsidRPr="006809B7">
        <w:rPr>
          <w:sz w:val="28"/>
          <w:szCs w:val="28"/>
        </w:rPr>
        <w:t xml:space="preserve"> органе или </w:t>
      </w:r>
      <w:r>
        <w:rPr>
          <w:sz w:val="28"/>
          <w:szCs w:val="28"/>
        </w:rPr>
        <w:t xml:space="preserve">МФЦ: 8(30237)25121 или </w:t>
      </w:r>
      <w:r w:rsidRPr="00C30551">
        <w:rPr>
          <w:sz w:val="28"/>
          <w:szCs w:val="28"/>
        </w:rPr>
        <w:t>8(30237)21020</w:t>
      </w:r>
    </w:p>
    <w:p w:rsidR="006809B7" w:rsidRPr="00C30551" w:rsidRDefault="00C30551" w:rsidP="006809B7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809B7" w:rsidRPr="006809B7">
        <w:rPr>
          <w:sz w:val="28"/>
          <w:szCs w:val="28"/>
        </w:rPr>
        <w:tab/>
        <w:t>письменно, в том числе посредством электронной почты, факсимильной связи</w:t>
      </w:r>
      <w:r>
        <w:rPr>
          <w:sz w:val="28"/>
          <w:szCs w:val="28"/>
        </w:rPr>
        <w:t xml:space="preserve">: </w:t>
      </w:r>
      <w:hyperlink r:id="rId9" w:history="1">
        <w:r w:rsidRPr="00181D06">
          <w:rPr>
            <w:rStyle w:val="a5"/>
            <w:sz w:val="28"/>
            <w:szCs w:val="28"/>
            <w:lang w:val="en-US"/>
          </w:rPr>
          <w:t>admharagun</w:t>
        </w:r>
        <w:r w:rsidRPr="00181D06">
          <w:rPr>
            <w:rStyle w:val="a5"/>
            <w:sz w:val="28"/>
            <w:szCs w:val="28"/>
          </w:rPr>
          <w:t>@</w:t>
        </w:r>
        <w:r w:rsidRPr="00181D06">
          <w:rPr>
            <w:rStyle w:val="a5"/>
            <w:sz w:val="28"/>
            <w:szCs w:val="28"/>
            <w:lang w:val="en-US"/>
          </w:rPr>
          <w:t>mail</w:t>
        </w:r>
        <w:r w:rsidRPr="00C30551">
          <w:rPr>
            <w:rStyle w:val="a5"/>
            <w:sz w:val="28"/>
            <w:szCs w:val="28"/>
          </w:rPr>
          <w:t>.</w:t>
        </w:r>
        <w:proofErr w:type="spellStart"/>
        <w:r w:rsidRPr="00181D0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30551">
        <w:rPr>
          <w:sz w:val="28"/>
          <w:szCs w:val="28"/>
        </w:rPr>
        <w:t xml:space="preserve"> </w:t>
      </w:r>
    </w:p>
    <w:p w:rsidR="000C5347" w:rsidRDefault="00C30551" w:rsidP="006809B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C30551">
        <w:rPr>
          <w:sz w:val="28"/>
          <w:szCs w:val="28"/>
        </w:rPr>
        <w:t>-</w:t>
      </w:r>
      <w:r w:rsidR="006809B7" w:rsidRPr="006809B7">
        <w:rPr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>
        <w:rPr>
          <w:sz w:val="28"/>
          <w:szCs w:val="28"/>
        </w:rPr>
        <w:t>МФЦ</w:t>
      </w:r>
      <w:r w:rsidR="006809B7" w:rsidRPr="006809B7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18D3">
        <w:rPr>
          <w:sz w:val="28"/>
          <w:szCs w:val="28"/>
        </w:rPr>
        <w:t xml:space="preserve">В главе 2 </w:t>
      </w:r>
      <w:r w:rsidR="004E18D3" w:rsidRPr="004E18D3">
        <w:rPr>
          <w:sz w:val="28"/>
          <w:szCs w:val="28"/>
        </w:rPr>
        <w:t>Исчерпывающий перечень документов и сведений, необходимых для предоставления  муниципальной услуги</w:t>
      </w:r>
      <w:proofErr w:type="gramStart"/>
      <w:r w:rsidR="004E18D3" w:rsidRPr="004E18D3">
        <w:rPr>
          <w:sz w:val="28"/>
          <w:szCs w:val="28"/>
        </w:rPr>
        <w:t xml:space="preserve"> </w:t>
      </w:r>
      <w:r w:rsidR="004E18D3">
        <w:rPr>
          <w:sz w:val="28"/>
          <w:szCs w:val="28"/>
        </w:rPr>
        <w:t>,</w:t>
      </w:r>
      <w:proofErr w:type="gramEnd"/>
      <w:r w:rsidR="004E18D3">
        <w:rPr>
          <w:sz w:val="28"/>
          <w:szCs w:val="28"/>
        </w:rPr>
        <w:t xml:space="preserve"> порядок их предоставления</w:t>
      </w:r>
      <w:r w:rsidR="004E18D3" w:rsidRPr="004E18D3">
        <w:rPr>
          <w:sz w:val="28"/>
          <w:szCs w:val="28"/>
        </w:rPr>
        <w:t xml:space="preserve"> </w:t>
      </w:r>
      <w:r w:rsidR="004E18D3">
        <w:rPr>
          <w:sz w:val="28"/>
          <w:szCs w:val="28"/>
        </w:rPr>
        <w:t>изложить в следующей редакции:</w:t>
      </w:r>
    </w:p>
    <w:p w:rsidR="004E18D3" w:rsidRPr="004E18D3" w:rsidRDefault="004E18D3" w:rsidP="004E18D3">
      <w:pPr>
        <w:pStyle w:val="1"/>
        <w:ind w:right="663"/>
        <w:jc w:val="center"/>
        <w:rPr>
          <w:rFonts w:ascii="Times New Roman" w:eastAsia="Times New Roman" w:hAnsi="Times New Roman" w:cs="Times New Roman"/>
          <w:color w:val="auto"/>
        </w:rPr>
      </w:pPr>
      <w:r>
        <w:t>«</w:t>
      </w:r>
      <w:r w:rsidRPr="004E18D3">
        <w:rPr>
          <w:rFonts w:ascii="Times New Roman" w:eastAsia="Times New Roman" w:hAnsi="Times New Roman" w:cs="Times New Roman"/>
          <w:color w:val="auto"/>
        </w:rPr>
        <w:t>Исчерпывающий перечень документов и сведений, необходимых в</w:t>
      </w:r>
      <w:r w:rsidRPr="004E18D3">
        <w:rPr>
          <w:rFonts w:ascii="Times New Roman" w:eastAsia="Times New Roman" w:hAnsi="Times New Roman" w:cs="Times New Roman"/>
          <w:color w:val="auto"/>
          <w:spacing w:val="-67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соответствии</w:t>
      </w:r>
      <w:r w:rsidRPr="004E18D3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с</w:t>
      </w:r>
      <w:r w:rsidRPr="004E18D3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нормативными</w:t>
      </w:r>
      <w:r w:rsidRPr="004E18D3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правовыми</w:t>
      </w:r>
      <w:r w:rsidRPr="004E18D3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актами</w:t>
      </w:r>
      <w:r w:rsidRPr="004E18D3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для</w:t>
      </w:r>
      <w:r w:rsidRPr="004E18D3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предоставления</w:t>
      </w:r>
      <w:r w:rsidRPr="004E18D3">
        <w:rPr>
          <w:rFonts w:ascii="Times New Roman" w:eastAsia="Times New Roman" w:hAnsi="Times New Roman" w:cs="Times New Roman"/>
          <w:color w:val="auto"/>
          <w:spacing w:val="-67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 xml:space="preserve"> муниципальной услуги и услуг, которые являются</w:t>
      </w:r>
      <w:r w:rsidRPr="004E18D3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необходимыми</w:t>
      </w:r>
      <w:r w:rsidRPr="004E18D3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и</w:t>
      </w:r>
      <w:r w:rsidRPr="004E18D3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обязательными</w:t>
      </w:r>
      <w:r w:rsidRPr="004E18D3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для</w:t>
      </w:r>
      <w:r w:rsidRPr="004E18D3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4E18D3">
        <w:rPr>
          <w:rFonts w:ascii="Times New Roman" w:eastAsia="Times New Roman" w:hAnsi="Times New Roman" w:cs="Times New Roman"/>
          <w:color w:val="auto"/>
        </w:rPr>
        <w:t>предоставления</w:t>
      </w:r>
    </w:p>
    <w:p w:rsidR="004E18D3" w:rsidRPr="004E18D3" w:rsidRDefault="004E18D3" w:rsidP="004E18D3">
      <w:pPr>
        <w:widowControl w:val="0"/>
        <w:autoSpaceDE w:val="0"/>
        <w:autoSpaceDN w:val="0"/>
        <w:spacing w:after="0" w:line="240" w:lineRule="auto"/>
        <w:ind w:left="192" w:right="20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18D3">
        <w:rPr>
          <w:rFonts w:ascii="Times New Roman" w:eastAsia="Times New Roman" w:hAnsi="Times New Roman" w:cs="Times New Roman"/>
          <w:b/>
          <w:sz w:val="28"/>
        </w:rPr>
        <w:t>Муниципальной услуги,</w:t>
      </w:r>
      <w:r w:rsidRPr="004E18D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подлежащих</w:t>
      </w:r>
      <w:r w:rsidRPr="004E18D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представлению</w:t>
      </w:r>
      <w:r w:rsidRPr="004E18D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заявителем,</w:t>
      </w:r>
      <w:r w:rsidRPr="004E18D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способы</w:t>
      </w:r>
      <w:r w:rsidRPr="004E18D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их</w:t>
      </w:r>
      <w:r w:rsidRPr="004E18D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получения заявителем, в том числе в электронной форме, порядок их</w:t>
      </w:r>
      <w:r w:rsidRPr="004E18D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E18D3"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</w:t>
      </w:r>
      <w:r w:rsidRPr="004E18D3">
        <w:rPr>
          <w:sz w:val="28"/>
          <w:szCs w:val="28"/>
        </w:rPr>
        <w:tab/>
        <w:t>Для получения  муниципальной услуги заявитель представляет: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4E18D3" w:rsidRPr="004E18D3">
        <w:rPr>
          <w:sz w:val="28"/>
          <w:szCs w:val="28"/>
        </w:rPr>
        <w:tab/>
        <w:t>Заявление о предоставлении  муниципальной услуги по форме, согласно Приложению № 1 к настоящему Административному регламенту.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 муниципальной услуги: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в форме электронного документа в личном кабинете на ЕПГУ;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 xml:space="preserve"> 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lastRenderedPageBreak/>
        <w:t xml:space="preserve">дополнительно на бумажном носителе в виде распечатанного экземпляра электронного документа в Уполномоченном органе, </w:t>
      </w:r>
      <w:r w:rsidR="003D1876">
        <w:rPr>
          <w:sz w:val="28"/>
          <w:szCs w:val="28"/>
        </w:rPr>
        <w:t>МФЦ</w:t>
      </w:r>
      <w:r w:rsidRPr="004E18D3">
        <w:rPr>
          <w:sz w:val="28"/>
          <w:szCs w:val="28"/>
        </w:rPr>
        <w:t>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2.</w:t>
      </w:r>
      <w:r w:rsidRPr="004E18D3">
        <w:rPr>
          <w:sz w:val="28"/>
          <w:szCs w:val="28"/>
        </w:rPr>
        <w:tab/>
        <w:t>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E18D3">
        <w:rPr>
          <w:sz w:val="28"/>
          <w:szCs w:val="28"/>
        </w:rPr>
        <w:t>ии и ау</w:t>
      </w:r>
      <w:proofErr w:type="gramEnd"/>
      <w:r w:rsidRPr="004E18D3">
        <w:rPr>
          <w:sz w:val="28"/>
          <w:szCs w:val="28"/>
        </w:rPr>
        <w:t>тентификации (далее – ЕСИА) и могут быть проверены путем направления запроса с использованием СМЭВ.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 xml:space="preserve">В случае если заявление подается представителем, дополнительно </w:t>
      </w:r>
      <w:proofErr w:type="gramStart"/>
      <w:r w:rsidRPr="004E18D3">
        <w:rPr>
          <w:sz w:val="28"/>
          <w:szCs w:val="28"/>
        </w:rPr>
        <w:t>предоставляется документ</w:t>
      </w:r>
      <w:proofErr w:type="gramEnd"/>
      <w:r w:rsidRPr="004E18D3">
        <w:rPr>
          <w:sz w:val="28"/>
          <w:szCs w:val="28"/>
        </w:rPr>
        <w:t>, подтверждающий полномочия представителя действовать от имени заявителя.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Документ, подтверждающий полномочия заявителя должен быть выдан нотариусом и подписан усиленной квалификационной электронной подписью нотариуса.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4E18D3" w:rsidRPr="004E18D3">
        <w:rPr>
          <w:sz w:val="28"/>
          <w:szCs w:val="28"/>
        </w:rPr>
        <w:tab/>
        <w:t>Основной документ, удостоверяющий личность представителя заявителя (паспорт гражданина Российской Федерации) предоставляется в случаях обращения представителя заявителя без использования ЕПГУ.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>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</w:t>
      </w:r>
      <w:proofErr w:type="gramEnd"/>
      <w:r w:rsidR="004E18D3" w:rsidRPr="004E18D3">
        <w:rPr>
          <w:sz w:val="28"/>
          <w:szCs w:val="28"/>
        </w:rPr>
        <w:t>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4E18D3" w:rsidRPr="004E18D3">
        <w:rPr>
          <w:sz w:val="28"/>
          <w:szCs w:val="28"/>
        </w:rPr>
        <w:tab/>
        <w:t xml:space="preserve">Вступившее в законную силу решение суда о признании гражданина недееспособным/ограниченно дееспособным (копия, заверенная судом, </w:t>
      </w:r>
      <w:r w:rsidR="004E18D3" w:rsidRPr="004E18D3">
        <w:rPr>
          <w:sz w:val="28"/>
          <w:szCs w:val="28"/>
        </w:rPr>
        <w:lastRenderedPageBreak/>
        <w:t>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</w:t>
      </w:r>
      <w:r>
        <w:rPr>
          <w:sz w:val="28"/>
          <w:szCs w:val="28"/>
        </w:rPr>
        <w:t>я, членов семьи заявителя, лиц,</w:t>
      </w:r>
      <w:proofErr w:type="gramEnd"/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E18D3" w:rsidRPr="004E18D3">
        <w:rPr>
          <w:sz w:val="28"/>
          <w:szCs w:val="28"/>
        </w:rPr>
        <w:t>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="004E18D3" w:rsidRPr="004E18D3">
        <w:rPr>
          <w:sz w:val="28"/>
          <w:szCs w:val="28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4E18D3" w:rsidRPr="004E18D3">
        <w:rPr>
          <w:sz w:val="28"/>
          <w:szCs w:val="28"/>
        </w:rPr>
        <w:tab/>
        <w:t>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 xml:space="preserve"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</w:t>
      </w:r>
      <w:r w:rsidR="004E18D3" w:rsidRPr="004E18D3">
        <w:rPr>
          <w:sz w:val="28"/>
          <w:szCs w:val="28"/>
        </w:rPr>
        <w:lastRenderedPageBreak/>
        <w:t>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</w:t>
      </w:r>
      <w:proofErr w:type="gramEnd"/>
      <w:r w:rsidR="004E18D3" w:rsidRPr="004E18D3">
        <w:rPr>
          <w:sz w:val="28"/>
          <w:szCs w:val="28"/>
        </w:rPr>
        <w:t xml:space="preserve"> данным помещением на условиях социального найма (при наличии в отношении таких лиц вступившего в силу решения суда).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>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</w:t>
      </w:r>
      <w:proofErr w:type="gramEnd"/>
      <w:r w:rsidR="004E18D3" w:rsidRPr="004E18D3">
        <w:rPr>
          <w:sz w:val="28"/>
          <w:szCs w:val="28"/>
        </w:rPr>
        <w:t xml:space="preserve"> </w:t>
      </w:r>
      <w:proofErr w:type="gramStart"/>
      <w:r w:rsidR="004E18D3" w:rsidRPr="004E18D3">
        <w:rPr>
          <w:sz w:val="28"/>
          <w:szCs w:val="28"/>
        </w:rPr>
        <w:t>условиях</w:t>
      </w:r>
      <w:proofErr w:type="gramEnd"/>
      <w:r w:rsidR="004E18D3" w:rsidRPr="004E18D3">
        <w:rPr>
          <w:sz w:val="28"/>
          <w:szCs w:val="28"/>
        </w:rPr>
        <w:t xml:space="preserve"> социального найма (при наличии в отношении таких лиц, вступившего в силу приговора суда).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>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</w:t>
      </w:r>
      <w:r>
        <w:rPr>
          <w:sz w:val="28"/>
          <w:szCs w:val="28"/>
        </w:rPr>
        <w:t xml:space="preserve">имаемого жилого помещения члена </w:t>
      </w:r>
      <w:r w:rsidR="004E18D3" w:rsidRPr="004E18D3">
        <w:rPr>
          <w:sz w:val="28"/>
          <w:szCs w:val="28"/>
        </w:rPr>
        <w:t>семьи заявителя, иного лица, зарегистрированного в приватизируемом жилом помещении</w:t>
      </w:r>
      <w:proofErr w:type="gramEnd"/>
      <w:r w:rsidR="004E18D3" w:rsidRPr="004E18D3">
        <w:rPr>
          <w:sz w:val="28"/>
          <w:szCs w:val="28"/>
        </w:rPr>
        <w:t>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t>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 Административного регламента отсутствует.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</w:t>
      </w:r>
      <w:r w:rsidR="004E18D3" w:rsidRPr="004E18D3">
        <w:rPr>
          <w:sz w:val="28"/>
          <w:szCs w:val="28"/>
        </w:rPr>
        <w:tab/>
        <w:t>Заявления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</w:t>
      </w:r>
      <w:r w:rsidR="004E18D3" w:rsidRPr="004E18D3">
        <w:rPr>
          <w:sz w:val="28"/>
          <w:szCs w:val="28"/>
        </w:rPr>
        <w:tab/>
        <w:t>Письменный отказ от участия в приватизации.</w:t>
      </w:r>
    </w:p>
    <w:p w:rsidR="004E18D3" w:rsidRPr="004E18D3" w:rsidRDefault="004E18D3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</w:p>
    <w:p w:rsidR="003D1876" w:rsidRPr="003D1876" w:rsidRDefault="003D1876" w:rsidP="003D1876">
      <w:pPr>
        <w:pStyle w:val="pboth"/>
        <w:numPr>
          <w:ilvl w:val="0"/>
          <w:numId w:val="3"/>
        </w:numPr>
        <w:spacing w:after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главе 2 </w:t>
      </w:r>
      <w:r w:rsidRPr="003D1876">
        <w:rPr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  <w:r>
        <w:rPr>
          <w:sz w:val="28"/>
          <w:szCs w:val="28"/>
        </w:rPr>
        <w:t xml:space="preserve"> изложить в новой редакции:</w:t>
      </w:r>
    </w:p>
    <w:p w:rsidR="004E18D3" w:rsidRPr="007E022D" w:rsidRDefault="007E022D" w:rsidP="007E022D">
      <w:pPr>
        <w:pStyle w:val="pboth"/>
        <w:spacing w:after="0"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18D3" w:rsidRPr="003D1876"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</w:t>
      </w:r>
      <w:r w:rsidR="003D1876" w:rsidRPr="003D1876">
        <w:rPr>
          <w:b/>
          <w:sz w:val="28"/>
          <w:szCs w:val="28"/>
        </w:rPr>
        <w:t>овыми актами для предоставления</w:t>
      </w:r>
      <w:r w:rsidR="004E18D3" w:rsidRPr="003D1876">
        <w:rPr>
          <w:b/>
          <w:sz w:val="28"/>
          <w:szCs w:val="28"/>
        </w:rPr>
        <w:t xml:space="preserve">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</w:t>
      </w:r>
      <w:r w:rsidR="004E18D3" w:rsidRPr="004E18D3">
        <w:rPr>
          <w:sz w:val="28"/>
          <w:szCs w:val="28"/>
        </w:rPr>
        <w:tab/>
        <w:t>Перечень документов и сведений,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4E18D3" w:rsidRPr="004E18D3">
        <w:rPr>
          <w:sz w:val="28"/>
          <w:szCs w:val="28"/>
        </w:rPr>
        <w:tab/>
        <w:t>Ордер или выписка из распоряжения органа исполнительной власти о предоставлении жилого помещения по договору социального найма.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4E18D3" w:rsidRPr="004E18D3">
        <w:rPr>
          <w:sz w:val="28"/>
          <w:szCs w:val="28"/>
        </w:rPr>
        <w:tab/>
        <w:t>Свидетельство о рождении для членов семьи заявителя,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городе Москве).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4E18D3" w:rsidRPr="004E18D3">
        <w:rPr>
          <w:sz w:val="28"/>
          <w:szCs w:val="28"/>
        </w:rPr>
        <w:tab/>
        <w:t>Документы, содержащие сведения о гражданстве лиц, не достигших 14-летнего возраста.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4E18D3" w:rsidRPr="004E18D3">
        <w:rPr>
          <w:sz w:val="28"/>
          <w:szCs w:val="28"/>
        </w:rPr>
        <w:tab/>
        <w:t>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4E18D3" w:rsidRPr="004E18D3">
        <w:rPr>
          <w:sz w:val="28"/>
          <w:szCs w:val="28"/>
        </w:rPr>
        <w:tab/>
        <w:t>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4E18D3" w:rsidRPr="004E18D3">
        <w:rPr>
          <w:sz w:val="28"/>
          <w:szCs w:val="28"/>
        </w:rPr>
        <w:tab/>
        <w:t>Документы, подтверждающие использованное (неиспользованное) право на приватизацию жилого помещения.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4E18D3" w:rsidRPr="004E18D3">
        <w:rPr>
          <w:sz w:val="28"/>
          <w:szCs w:val="28"/>
        </w:rPr>
        <w:tab/>
        <w:t>Документ уполномоченного органа, подтверждающий неиспользованное право на участие в приватизаци</w:t>
      </w:r>
      <w:r w:rsidR="007E022D">
        <w:rPr>
          <w:sz w:val="28"/>
          <w:szCs w:val="28"/>
        </w:rPr>
        <w:t xml:space="preserve">и по прежнему месту жительства, </w:t>
      </w:r>
      <w:r w:rsidR="004E18D3" w:rsidRPr="004E18D3">
        <w:rPr>
          <w:sz w:val="28"/>
          <w:szCs w:val="28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4E18D3" w:rsidRDefault="003D1876" w:rsidP="007E022D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="004E18D3" w:rsidRPr="004E18D3">
        <w:rPr>
          <w:sz w:val="28"/>
          <w:szCs w:val="28"/>
        </w:rPr>
        <w:tab/>
        <w:t>Документ, подтверждающий полномочия органа, указанного в п</w:t>
      </w:r>
      <w:r w:rsidR="007E022D">
        <w:rPr>
          <w:sz w:val="28"/>
          <w:szCs w:val="28"/>
        </w:rPr>
        <w:t xml:space="preserve">ункте </w:t>
      </w:r>
      <w:r w:rsidR="004E18D3" w:rsidRPr="004E18D3">
        <w:rPr>
          <w:sz w:val="28"/>
          <w:szCs w:val="28"/>
        </w:rPr>
        <w:t>настоящего Административного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</w:t>
      </w:r>
      <w:proofErr w:type="gramStart"/>
      <w:r w:rsidR="004E18D3" w:rsidRPr="004E18D3">
        <w:rPr>
          <w:sz w:val="28"/>
          <w:szCs w:val="28"/>
        </w:rPr>
        <w:t>.</w:t>
      </w:r>
      <w:r w:rsidR="007E022D">
        <w:rPr>
          <w:sz w:val="28"/>
          <w:szCs w:val="28"/>
        </w:rPr>
        <w:t>»</w:t>
      </w:r>
      <w:proofErr w:type="gramEnd"/>
    </w:p>
    <w:p w:rsidR="007E022D" w:rsidRDefault="009B352E" w:rsidP="007E022D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 13 главы 2 изложить в новой редакции:</w:t>
      </w:r>
    </w:p>
    <w:p w:rsidR="009B352E" w:rsidRPr="009B352E" w:rsidRDefault="009B352E" w:rsidP="009B352E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 13.</w:t>
      </w:r>
      <w:r w:rsidRPr="009B352E">
        <w:t xml:space="preserve"> </w:t>
      </w:r>
      <w:r w:rsidRPr="009B352E">
        <w:rPr>
          <w:sz w:val="28"/>
          <w:szCs w:val="28"/>
        </w:rPr>
        <w:t>Результатом предоставления  услуги является один из следующих документов:</w:t>
      </w:r>
    </w:p>
    <w:p w:rsidR="009B352E" w:rsidRPr="009B352E" w:rsidRDefault="009B352E" w:rsidP="009B352E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9B352E">
        <w:rPr>
          <w:sz w:val="28"/>
          <w:szCs w:val="28"/>
        </w:rPr>
        <w:tab/>
        <w:t xml:space="preserve">Решение </w:t>
      </w:r>
      <w:proofErr w:type="gramStart"/>
      <w:r w:rsidRPr="009B352E">
        <w:rPr>
          <w:sz w:val="28"/>
          <w:szCs w:val="28"/>
        </w:rPr>
        <w:t>о заключении договора о передаче жилого помещения в собственность граждан с приложением проекта договора о передаче</w:t>
      </w:r>
      <w:proofErr w:type="gramEnd"/>
      <w:r w:rsidRPr="009B352E">
        <w:rPr>
          <w:sz w:val="28"/>
          <w:szCs w:val="28"/>
        </w:rPr>
        <w:t xml:space="preserve"> жилого помещения в собственность граждан в форме электронного документа, подписанного усиленной электронной подписью.</w:t>
      </w:r>
    </w:p>
    <w:p w:rsidR="009B352E" w:rsidRDefault="009B352E" w:rsidP="009B352E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9B352E">
        <w:rPr>
          <w:sz w:val="28"/>
          <w:szCs w:val="28"/>
        </w:rPr>
        <w:t xml:space="preserve"> Решение об отказе в предоставлении  услуги.</w:t>
      </w:r>
      <w:r>
        <w:rPr>
          <w:sz w:val="28"/>
          <w:szCs w:val="28"/>
        </w:rPr>
        <w:t>»</w:t>
      </w:r>
    </w:p>
    <w:p w:rsidR="00C30551" w:rsidRPr="00C30551" w:rsidRDefault="00C30551" w:rsidP="006809B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B8" w:rsidRDefault="002533B8">
      <w:pPr>
        <w:spacing w:after="0" w:line="240" w:lineRule="auto"/>
      </w:pPr>
      <w:r>
        <w:separator/>
      </w:r>
    </w:p>
  </w:endnote>
  <w:endnote w:type="continuationSeparator" w:id="0">
    <w:p w:rsidR="002533B8" w:rsidRDefault="002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B8" w:rsidRDefault="002533B8">
      <w:pPr>
        <w:spacing w:after="0" w:line="240" w:lineRule="auto"/>
      </w:pPr>
      <w:r>
        <w:separator/>
      </w:r>
    </w:p>
  </w:footnote>
  <w:footnote w:type="continuationSeparator" w:id="0">
    <w:p w:rsidR="002533B8" w:rsidRDefault="002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930">
      <w:rPr>
        <w:noProof/>
      </w:rPr>
      <w:t>2</w:t>
    </w:r>
    <w:r>
      <w:rPr>
        <w:noProof/>
      </w:rPr>
      <w:fldChar w:fldCharType="end"/>
    </w:r>
  </w:p>
  <w:p w:rsidR="00D97EFF" w:rsidRDefault="002533B8">
    <w:pPr>
      <w:pStyle w:val="a3"/>
    </w:pPr>
  </w:p>
  <w:p w:rsidR="00377E65" w:rsidRDefault="00377E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4F6F18DA"/>
    <w:multiLevelType w:val="hybridMultilevel"/>
    <w:tmpl w:val="DF2ACF64"/>
    <w:lvl w:ilvl="0" w:tplc="46CA24FA">
      <w:start w:val="3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76100302"/>
    <w:multiLevelType w:val="hybridMultilevel"/>
    <w:tmpl w:val="994EE8B8"/>
    <w:lvl w:ilvl="0" w:tplc="20B0827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122C41"/>
    <w:rsid w:val="002533B8"/>
    <w:rsid w:val="00283930"/>
    <w:rsid w:val="00377E65"/>
    <w:rsid w:val="003852E7"/>
    <w:rsid w:val="00394670"/>
    <w:rsid w:val="003A4FF6"/>
    <w:rsid w:val="003D1876"/>
    <w:rsid w:val="004E18D3"/>
    <w:rsid w:val="006809B7"/>
    <w:rsid w:val="00686816"/>
    <w:rsid w:val="006B46A2"/>
    <w:rsid w:val="006D1FB3"/>
    <w:rsid w:val="007E022D"/>
    <w:rsid w:val="009B352E"/>
    <w:rsid w:val="00C30551"/>
    <w:rsid w:val="00D07CA5"/>
    <w:rsid w:val="00D727C6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D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D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harag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2023-06-30T02:27:00Z</cp:lastPrinted>
  <dcterms:created xsi:type="dcterms:W3CDTF">2023-06-30T02:33:00Z</dcterms:created>
  <dcterms:modified xsi:type="dcterms:W3CDTF">2023-06-30T02:33:00Z</dcterms:modified>
</cp:coreProperties>
</file>