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705A" w:rsidRPr="00601ADD" w:rsidRDefault="003769C4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«</w:t>
      </w:r>
      <w:r w:rsidR="00154D2E">
        <w:rPr>
          <w:rFonts w:ascii="Times New Roman" w:eastAsia="Calibri" w:hAnsi="Times New Roman" w:cs="Times New Roman"/>
          <w:sz w:val="24"/>
          <w:szCs w:val="24"/>
        </w:rPr>
        <w:t>14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54D2E">
        <w:rPr>
          <w:rFonts w:ascii="Times New Roman" w:eastAsia="Calibri" w:hAnsi="Times New Roman" w:cs="Times New Roman"/>
          <w:sz w:val="24"/>
          <w:szCs w:val="24"/>
        </w:rPr>
        <w:t>июля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>3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154D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№ 38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13.02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б утверждении перечней информации о деятельности органов местного самоуправления сельского поселения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601ADD" w:rsidP="00601ADD">
      <w:pPr>
        <w:pStyle w:val="1"/>
        <w:spacing w:before="0" w:after="150" w:line="288" w:lineRule="atLeast"/>
        <w:ind w:firstLine="42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proofErr w:type="gramStart"/>
      <w:r w:rsidRPr="00601AD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доступа к информации о деятельности органов местного самоуправления сельского поселения «Жипхегенское», руководствуясь Конституцией Российской Федерации, Федеральным законом от 06.10.2003г.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09.02.2009г.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решением Совета сельского поселения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11 от 30.01.2012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601ADD">
        <w:rPr>
          <w:rFonts w:ascii="Times New Roman" w:hAnsi="Times New Roman" w:cs="Times New Roman"/>
          <w:color w:val="000000"/>
          <w:sz w:val="24"/>
          <w:szCs w:val="24"/>
        </w:rPr>
        <w:t>. «Об обеспечении доступа к информации о деятельности органов местного самоуправления»,</w:t>
      </w:r>
      <w:r w:rsidR="00F9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0FC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протеста</w:t>
      </w:r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19.06.2013 г. № 07-22б-2023</w:t>
      </w:r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F0705A" w:rsidRPr="00601A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601ADD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 xml:space="preserve">ого поселения «Жипхегенское» № </w:t>
      </w:r>
      <w:r w:rsidR="00601ADD">
        <w:rPr>
          <w:rFonts w:ascii="Times New Roman" w:eastAsia="Calibri" w:hAnsi="Times New Roman" w:cs="Times New Roman"/>
          <w:sz w:val="24"/>
          <w:szCs w:val="24"/>
        </w:rPr>
        <w:t>15</w:t>
      </w:r>
      <w:r w:rsidRPr="00601AD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01ADD">
        <w:rPr>
          <w:rFonts w:ascii="Times New Roman" w:eastAsia="Calibri" w:hAnsi="Times New Roman" w:cs="Times New Roman"/>
          <w:sz w:val="24"/>
          <w:szCs w:val="24"/>
        </w:rPr>
        <w:t>13.02.2012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ADD">
        <w:rPr>
          <w:rFonts w:ascii="Times New Roman" w:eastAsia="Calibri" w:hAnsi="Times New Roman" w:cs="Times New Roman"/>
          <w:sz w:val="24"/>
          <w:szCs w:val="24"/>
        </w:rPr>
        <w:t>г. «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>Об утверждении перечней информации о деятельности органов местного самоуправления сельского поселения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>»</w:t>
      </w:r>
      <w:r w:rsidRPr="00601A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705A" w:rsidRPr="00601ADD" w:rsidRDefault="00601ADD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к постановлению Администрации сельского поселения «Жипхегенское» от 13 февраля 2012 года № 15 «Перечень информации о деятельности органов местного самоуправления сельского поселения «Жипхегенское», размещаемой в сети Интернет» 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eastAsia="Calibri" w:hAnsi="Times New Roman" w:cs="Times New Roman"/>
          <w:sz w:val="24"/>
          <w:szCs w:val="24"/>
        </w:rPr>
        <w:t>новой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>
        <w:rPr>
          <w:rFonts w:ascii="Times New Roman" w:eastAsia="Calibri" w:hAnsi="Times New Roman" w:cs="Times New Roman"/>
          <w:sz w:val="24"/>
          <w:szCs w:val="24"/>
        </w:rPr>
        <w:t>. (Приложение 1)</w:t>
      </w:r>
    </w:p>
    <w:p w:rsidR="00F0705A" w:rsidRPr="00601ADD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</w:pPr>
      <w:r w:rsidRPr="00601ADD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601ADD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ADD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601ADD" w:rsidTr="00F0705A">
        <w:tc>
          <w:tcPr>
            <w:tcW w:w="4995" w:type="dxa"/>
          </w:tcPr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601ADD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601ADD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601ADD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F0705A" w:rsidRPr="00601ADD" w:rsidRDefault="00F0705A" w:rsidP="00F0705A">
      <w:pPr>
        <w:rPr>
          <w:sz w:val="24"/>
          <w:szCs w:val="24"/>
        </w:rPr>
      </w:pPr>
    </w:p>
    <w:p w:rsidR="000508C8" w:rsidRPr="00601ADD" w:rsidRDefault="000508C8">
      <w:pPr>
        <w:rPr>
          <w:sz w:val="24"/>
          <w:szCs w:val="24"/>
        </w:rPr>
      </w:pPr>
    </w:p>
    <w:p w:rsidR="00810A29" w:rsidRPr="00601ADD" w:rsidRDefault="00810A29">
      <w:pPr>
        <w:rPr>
          <w:sz w:val="24"/>
          <w:szCs w:val="24"/>
        </w:rPr>
      </w:pPr>
    </w:p>
    <w:p w:rsidR="00810A29" w:rsidRDefault="00810A29">
      <w:pPr>
        <w:rPr>
          <w:sz w:val="24"/>
          <w:szCs w:val="24"/>
        </w:rPr>
      </w:pPr>
    </w:p>
    <w:p w:rsidR="00601ADD" w:rsidRDefault="00601ADD">
      <w:pPr>
        <w:rPr>
          <w:sz w:val="24"/>
          <w:szCs w:val="24"/>
        </w:rPr>
      </w:pPr>
    </w:p>
    <w:p w:rsidR="00601ADD" w:rsidRDefault="00601ADD">
      <w:pPr>
        <w:rPr>
          <w:sz w:val="24"/>
          <w:szCs w:val="24"/>
        </w:rPr>
      </w:pPr>
    </w:p>
    <w:p w:rsidR="00601ADD" w:rsidRDefault="00601ADD">
      <w:pPr>
        <w:rPr>
          <w:sz w:val="24"/>
          <w:szCs w:val="24"/>
        </w:rPr>
      </w:pPr>
    </w:p>
    <w:p w:rsidR="00154D2E" w:rsidRPr="00601ADD" w:rsidRDefault="00154D2E">
      <w:pPr>
        <w:rPr>
          <w:sz w:val="24"/>
          <w:szCs w:val="24"/>
        </w:rPr>
      </w:pPr>
    </w:p>
    <w:p w:rsidR="00810A29" w:rsidRPr="00601ADD" w:rsidRDefault="00810A29" w:rsidP="00810A29">
      <w:pPr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154D2E">
        <w:rPr>
          <w:rFonts w:ascii="Times New Roman" w:hAnsi="Times New Roman" w:cs="Times New Roman"/>
          <w:sz w:val="24"/>
          <w:szCs w:val="24"/>
        </w:rPr>
        <w:t xml:space="preserve">«14» июля </w:t>
      </w:r>
      <w:r w:rsidR="00601ADD">
        <w:rPr>
          <w:rFonts w:ascii="Times New Roman" w:hAnsi="Times New Roman" w:cs="Times New Roman"/>
          <w:sz w:val="24"/>
          <w:szCs w:val="24"/>
        </w:rPr>
        <w:t>2023</w:t>
      </w:r>
      <w:r w:rsidRPr="00601A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4D2E">
        <w:rPr>
          <w:rFonts w:ascii="Times New Roman" w:hAnsi="Times New Roman" w:cs="Times New Roman"/>
          <w:sz w:val="24"/>
          <w:szCs w:val="24"/>
        </w:rPr>
        <w:t>38</w:t>
      </w:r>
    </w:p>
    <w:p w:rsidR="00810A29" w:rsidRPr="00601ADD" w:rsidRDefault="00810A29" w:rsidP="0081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A29" w:rsidRPr="00601ADD" w:rsidRDefault="00810A29" w:rsidP="0081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7"/>
      <w:bookmarkEnd w:id="0"/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 </w:t>
      </w: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 </w:t>
      </w: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«Жипхегенское» </w:t>
      </w:r>
    </w:p>
    <w:p w:rsidR="00601ADD" w:rsidRPr="00601ADD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от «13» февраля 2012 года № 15</w:t>
      </w:r>
    </w:p>
    <w:p w:rsidR="00601ADD" w:rsidRPr="00601ADD" w:rsidRDefault="00601ADD" w:rsidP="0060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1ADD" w:rsidRPr="00601ADD" w:rsidRDefault="00601ADD" w:rsidP="0060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 информации о деятельности органов местного самоуправления сельского поселения «Жипхегенское», размещаемой в сети Интернет</w:t>
      </w:r>
    </w:p>
    <w:p w:rsidR="00601ADD" w:rsidRPr="00601ADD" w:rsidRDefault="00601ADD" w:rsidP="0060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44"/>
        <w:gridCol w:w="1952"/>
        <w:gridCol w:w="3084"/>
      </w:tblGrid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обновления</w:t>
            </w:r>
          </w:p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органов местного самоуправления сельского поселения (далее - ОМС СП),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ОМС СП, почтовый адрес, адрес электронной почты (при наличии), номера телефонов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полномочиях ОМС СП, задачах и функциях структурных подразделений Администрации СП, муниципальные нормативные акты, определяющие полномочия, задачи и функции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руководителях ОМС СП, структурных подразделений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C52078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01ADD"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нормотворческой деятельности ОМС СП, в том числе:</w:t>
            </w:r>
          </w:p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нормативные правовые акты принятые ОМС СП,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</w:t>
            </w:r>
          </w:p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каждую пятницу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поставку товаров, выполнение работ, оказание услуг для муниципальных нужд в соответствии с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размещения заказов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предусмотренные Федеральным законом от 21.07.2005г. №94-ФЗ «О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проведении конкурсов или аукционов на право заключения договоров, указанных в частях 1 и 3 статьи 17.1 Федерального закона от 26.07.2006г. №135-ФЗ «О защите конкуренции»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конкурсов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антимонопольным законодательством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 с момента утверждения, внесения изменений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обращений, заявлений и иных документов, принимаемых администрацией ОМС СП к рассмотрению в соответствии с законами и муниципальными правовыми актами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участии ОМС СП в целевых и иных программах, международном сотрудничестве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участия в программах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10-ти дней с момента наступления события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СП до сведения граждан и организаций в соответствии с федеральными законами и законами Забайкальского края</w:t>
            </w:r>
            <w:proofErr w:type="gramEnd"/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проверок, проведенных ОМС СП, подведомственными организациями в пределах их полномочий, а также о результатах проверок, проведенных в ОМС СП, подведомственных организациях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проведения проверок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 рабочих дней с момента утверждения, соответствующего результата проверки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официальных выступлений и заявлений Главы СП, заместителя Главы Администрации СП, председателя Муниципального Совета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выступления, заявления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информация о деятельности Администрации СП,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 данные и показатели, характеризующие состояние и динамику развития экономической, социальной и иных сфер жизнедеятельности СП, регулирование которых отнесено к полномочиям 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 рабочих дней с момента наступления следующего квартала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ОМС СП, подведомственными организациями бюджетных средств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 рабочих дней с момента наступления следующего квартала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кадровом обеспечении Администрации СП,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 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 должностях муниципальной службы, имеющихся в 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 требования к кандидатам на замещение вакантных должностей муниципальной службы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результаты конкурсов на замещение вакантных должностей муниципальной службы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ОМС СП с обращениями граждан (физических лиц), в том числе представителей организаций (юридических лиц), общественных объединений,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время приема граждан (физических лиц), в том числе представителей организаций (юридических лиц), общественных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порядок рассмотрения их обращений с указанием актов, регулирующих эту деятельность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 должностных лиц, к полномочиям которых отнесены организация приема лиц, указанных в пункте 9.1 перечня, обеспечение рассмотрения их обращений, а также номер телефона, по которому можно получить информацию справочного характера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обращений граждан, поступившие в ОМС СП, а также обобщенная информация о результатах рассмотрения этих обращений и принятых мерах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52078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поддержке субъектов малого и среднего предпринимательства, предусмотренной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19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участия в программах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10-ти дней с момента наступления события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20-ти рабочих дней с момента наступления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20-ти рабочих дней с момента наступления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организациях, образующих инфраструктуру поддержки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государственном и муниципальном имуществе, включенном в перечни, указанные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ст. 18 настоящего Федерального закона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конкурсов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3A66A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</w:tr>
    </w:tbl>
    <w:p w:rsidR="00810A29" w:rsidRPr="00C52078" w:rsidRDefault="00810A29" w:rsidP="005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29" w:rsidRPr="00C52078" w:rsidRDefault="00810A29" w:rsidP="00810A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0A29" w:rsidRPr="00C52078" w:rsidSect="00601A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508C8"/>
    <w:rsid w:val="00154D2E"/>
    <w:rsid w:val="003769C4"/>
    <w:rsid w:val="003A66AA"/>
    <w:rsid w:val="003F6C1A"/>
    <w:rsid w:val="00583745"/>
    <w:rsid w:val="005D2835"/>
    <w:rsid w:val="00601ADD"/>
    <w:rsid w:val="007D2063"/>
    <w:rsid w:val="00810A29"/>
    <w:rsid w:val="008320FC"/>
    <w:rsid w:val="008C5B85"/>
    <w:rsid w:val="008E5EEC"/>
    <w:rsid w:val="0097702F"/>
    <w:rsid w:val="00AA4495"/>
    <w:rsid w:val="00C31CA8"/>
    <w:rsid w:val="00C52078"/>
    <w:rsid w:val="00F0705A"/>
    <w:rsid w:val="00F9791D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mmenttext">
    <w:name w:val="commenttext"/>
    <w:basedOn w:val="a"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2023-07-14T07:37:00Z</dcterms:created>
  <dcterms:modified xsi:type="dcterms:W3CDTF">2023-07-14T07:37:00Z</dcterms:modified>
</cp:coreProperties>
</file>