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4D05DB" w:rsidP="004D05D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14 июля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№ </w:t>
      </w:r>
      <w:r>
        <w:rPr>
          <w:rFonts w:ascii="Arial" w:hAnsi="Arial" w:cs="Arial"/>
          <w:sz w:val="24"/>
          <w:szCs w:val="24"/>
          <w:lang w:val="ru-RU"/>
        </w:rPr>
        <w:t>115</w:t>
      </w:r>
      <w:bookmarkStart w:id="0" w:name="_GoBack"/>
      <w:bookmarkEnd w:id="0"/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D6D1C" w:rsidRDefault="004D3C8A" w:rsidP="001D6D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О внесении изменений </w:t>
      </w:r>
      <w:r w:rsidR="00A05D6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в некоторые постановления Администрации городского поселения «</w:t>
      </w:r>
      <w:proofErr w:type="spellStart"/>
      <w:r w:rsidR="00A05D6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 w:rsidR="00A05D6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4D3C8A" w:rsidRPr="00CC3CF2" w:rsidRDefault="004D3C8A" w:rsidP="001D6D1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szCs w:val="32"/>
          <w:lang w:val="ru-RU" w:eastAsia="ru-RU"/>
        </w:rPr>
      </w:pPr>
    </w:p>
    <w:p w:rsidR="001E0891" w:rsidRPr="00A25F79" w:rsidRDefault="001E0891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Pr="005C667F" w:rsidRDefault="00CC5588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4D274D" w:rsidRPr="005C667F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="004D274D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4D274D" w:rsidRPr="005C667F">
        <w:rPr>
          <w:rFonts w:ascii="Arial" w:hAnsi="Arial" w:cs="Arial"/>
          <w:sz w:val="24"/>
          <w:szCs w:val="24"/>
          <w:lang w:val="ru-RU"/>
        </w:rPr>
        <w:t>»  ПОСТАНОВЛЯЮ:</w:t>
      </w:r>
    </w:p>
    <w:p w:rsidR="001E0891" w:rsidRPr="005C667F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>:</w:t>
      </w:r>
    </w:p>
    <w:p w:rsidR="00A05D63" w:rsidRDefault="001D6D1C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>1.</w:t>
      </w:r>
      <w:r w:rsidR="00A05D63" w:rsidRPr="005C667F">
        <w:rPr>
          <w:rFonts w:ascii="Arial" w:hAnsi="Arial" w:cs="Arial"/>
          <w:sz w:val="24"/>
          <w:szCs w:val="24"/>
          <w:lang w:val="ru-RU"/>
        </w:rPr>
        <w:t>Внести  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 на территории городского поселения «</w:t>
      </w:r>
      <w:proofErr w:type="spellStart"/>
      <w:r w:rsidR="00A05D63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A05D63" w:rsidRPr="005C667F">
        <w:rPr>
          <w:rFonts w:ascii="Arial" w:hAnsi="Arial" w:cs="Arial"/>
          <w:sz w:val="24"/>
          <w:szCs w:val="24"/>
          <w:lang w:val="ru-RU"/>
        </w:rPr>
        <w:t>», утвержденный постановлением администрации городского поселения «</w:t>
      </w:r>
      <w:proofErr w:type="spellStart"/>
      <w:r w:rsidR="00A05D63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A05D63" w:rsidRPr="005C667F">
        <w:rPr>
          <w:rFonts w:ascii="Arial" w:hAnsi="Arial" w:cs="Arial"/>
          <w:sz w:val="24"/>
          <w:szCs w:val="24"/>
          <w:lang w:val="ru-RU"/>
        </w:rPr>
        <w:t>» от 25.11.2022г. №158, следующие изменения:</w:t>
      </w:r>
    </w:p>
    <w:p w:rsidR="005C667F" w:rsidRPr="005C667F" w:rsidRDefault="005C667F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4D3C8A" w:rsidRPr="005C667F" w:rsidRDefault="00A05D63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 xml:space="preserve"> в пункте 2.6. регламента цифру «30» заменить цифрой «20»</w:t>
      </w:r>
    </w:p>
    <w:p w:rsidR="00A05D63" w:rsidRPr="005C667F" w:rsidRDefault="00A05D63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A05D63" w:rsidRPr="005C667F" w:rsidRDefault="005C667F" w:rsidP="005C667F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A05D63" w:rsidRPr="005C667F">
        <w:rPr>
          <w:rFonts w:ascii="Arial" w:hAnsi="Arial" w:cs="Arial"/>
          <w:sz w:val="24"/>
          <w:szCs w:val="24"/>
          <w:lang w:val="ru-RU"/>
        </w:rPr>
        <w:t>2. Внести  в Административный регламент по предоставлению муниципальной услуги «Предварительное согласование предоставления земельного участка» на территории городского поселения «</w:t>
      </w:r>
      <w:proofErr w:type="spellStart"/>
      <w:r w:rsidR="00A05D63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A05D63" w:rsidRPr="005C667F">
        <w:rPr>
          <w:rFonts w:ascii="Arial" w:hAnsi="Arial" w:cs="Arial"/>
          <w:sz w:val="24"/>
          <w:szCs w:val="24"/>
          <w:lang w:val="ru-RU"/>
        </w:rPr>
        <w:t>», утвержденный постановлением администрации городского поселения «</w:t>
      </w:r>
      <w:proofErr w:type="spellStart"/>
      <w:r w:rsidR="00A05D63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A05D63" w:rsidRPr="005C667F">
        <w:rPr>
          <w:rFonts w:ascii="Arial" w:hAnsi="Arial" w:cs="Arial"/>
          <w:sz w:val="24"/>
          <w:szCs w:val="24"/>
          <w:lang w:val="ru-RU"/>
        </w:rPr>
        <w:t xml:space="preserve">» от </w:t>
      </w:r>
      <w:r w:rsidR="00B06B92" w:rsidRPr="005C667F">
        <w:rPr>
          <w:rFonts w:ascii="Arial" w:hAnsi="Arial" w:cs="Arial"/>
          <w:sz w:val="24"/>
          <w:szCs w:val="24"/>
          <w:lang w:val="ru-RU"/>
        </w:rPr>
        <w:t>26.01.2023г. №16, следующие изменения:</w:t>
      </w:r>
    </w:p>
    <w:p w:rsidR="00B06B92" w:rsidRPr="005C667F" w:rsidRDefault="00B06B92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</w:pPr>
    </w:p>
    <w:p w:rsidR="00A05D63" w:rsidRDefault="00B06B92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</w:pPr>
      <w:r w:rsidRPr="005C667F"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  <w:t>пункт 2.8. регламента изложить в следующей редакции:</w:t>
      </w:r>
    </w:p>
    <w:p w:rsidR="005C667F" w:rsidRPr="005C667F" w:rsidRDefault="005C667F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</w:pPr>
    </w:p>
    <w:p w:rsidR="004D3C8A" w:rsidRPr="005C667F" w:rsidRDefault="00B06B92" w:rsidP="00B06B92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</w:pPr>
      <w:r w:rsidRPr="005C667F"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  <w:t xml:space="preserve">«2.8. </w:t>
      </w:r>
      <w:r w:rsidR="00A87157"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</w:t>
      </w:r>
    </w:p>
    <w:p w:rsidR="00A87157" w:rsidRPr="005C667F" w:rsidRDefault="00DF7B2A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В случае</w:t>
      </w:r>
      <w:proofErr w:type="gramStart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proofErr w:type="gramEnd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</w:t>
      </w:r>
      <w:r w:rsidR="00B06B92"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B06B92"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срок </w:t>
      </w: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уполномоче</w:t>
      </w:r>
      <w:r w:rsid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нный орган уведомляет заявителя».</w:t>
      </w:r>
    </w:p>
    <w:p w:rsidR="00B06B92" w:rsidRPr="005C667F" w:rsidRDefault="00B06B92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B06B92" w:rsidRDefault="00F76E1B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>3.</w:t>
      </w:r>
      <w:r w:rsidR="00B06B92" w:rsidRPr="005C667F">
        <w:rPr>
          <w:rFonts w:ascii="Arial" w:hAnsi="Arial" w:cs="Arial"/>
          <w:sz w:val="24"/>
          <w:szCs w:val="24"/>
          <w:lang w:val="ru-RU"/>
        </w:rPr>
        <w:t xml:space="preserve"> Внести  в 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</w:t>
      </w:r>
      <w:r w:rsidR="00B06B92" w:rsidRPr="005C667F">
        <w:rPr>
          <w:rFonts w:ascii="Arial" w:hAnsi="Arial" w:cs="Arial"/>
          <w:sz w:val="24"/>
          <w:szCs w:val="24"/>
          <w:lang w:val="ru-RU"/>
        </w:rPr>
        <w:lastRenderedPageBreak/>
        <w:t>муниципальной собственности, без проведения торгов» на территории городского поселения «</w:t>
      </w:r>
      <w:proofErr w:type="spellStart"/>
      <w:r w:rsidR="00B06B92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B06B92" w:rsidRPr="005C667F">
        <w:rPr>
          <w:rFonts w:ascii="Arial" w:hAnsi="Arial" w:cs="Arial"/>
          <w:sz w:val="24"/>
          <w:szCs w:val="24"/>
          <w:lang w:val="ru-RU"/>
        </w:rPr>
        <w:t>», утвержденный постановлением администрации городского поселения «</w:t>
      </w:r>
      <w:proofErr w:type="spellStart"/>
      <w:r w:rsidR="00B06B92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B06B92" w:rsidRPr="005C667F">
        <w:rPr>
          <w:rFonts w:ascii="Arial" w:hAnsi="Arial" w:cs="Arial"/>
          <w:sz w:val="24"/>
          <w:szCs w:val="24"/>
          <w:lang w:val="ru-RU"/>
        </w:rPr>
        <w:t>» от 25.11.2022г. №161</w:t>
      </w:r>
    </w:p>
    <w:p w:rsidR="005C667F" w:rsidRPr="005C667F" w:rsidRDefault="005C667F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F76E1B" w:rsidRDefault="00F76E1B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 xml:space="preserve"> п.2.7. постановления №161 от 25.11.2022г.</w:t>
      </w:r>
    </w:p>
    <w:p w:rsidR="005C667F" w:rsidRPr="005C667F" w:rsidRDefault="005C667F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F76E1B" w:rsidRPr="005C667F" w:rsidRDefault="005C667F" w:rsidP="00B06B9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="00F76E1B" w:rsidRPr="005C667F">
        <w:rPr>
          <w:rFonts w:ascii="Arial" w:hAnsi="Arial" w:cs="Arial"/>
          <w:sz w:val="24"/>
          <w:szCs w:val="24"/>
          <w:lang w:val="ru-RU"/>
        </w:rPr>
        <w:t>2.7.</w:t>
      </w:r>
      <w:r w:rsidR="00F76E1B" w:rsidRPr="005C667F">
        <w:rPr>
          <w:rFonts w:ascii="Arial" w:hAnsi="Arial" w:cs="Arial"/>
          <w:sz w:val="24"/>
          <w:szCs w:val="24"/>
        </w:rPr>
        <w:t> </w:t>
      </w:r>
      <w:r w:rsidR="00F76E1B" w:rsidRPr="005C667F">
        <w:rPr>
          <w:rFonts w:ascii="Arial" w:hAnsi="Arial" w:cs="Arial"/>
          <w:sz w:val="24"/>
          <w:szCs w:val="24"/>
          <w:lang w:val="ru-RU"/>
        </w:rPr>
        <w:t xml:space="preserve">Уполномоченный орган в </w:t>
      </w:r>
      <w:r w:rsidR="00B06B92" w:rsidRPr="005C667F">
        <w:rPr>
          <w:rFonts w:ascii="Arial" w:hAnsi="Arial" w:cs="Arial"/>
          <w:sz w:val="24"/>
          <w:szCs w:val="24"/>
          <w:lang w:val="ru-RU"/>
        </w:rPr>
        <w:t xml:space="preserve">срок не более чем </w:t>
      </w:r>
      <w:r w:rsidR="00F76E1B" w:rsidRPr="005C667F">
        <w:rPr>
          <w:rFonts w:ascii="Arial" w:hAnsi="Arial" w:cs="Arial"/>
          <w:sz w:val="24"/>
          <w:szCs w:val="24"/>
          <w:lang w:val="ru-RU"/>
        </w:rPr>
        <w:t xml:space="preserve">20 дней со дня </w:t>
      </w:r>
      <w:r w:rsidR="00B06B92" w:rsidRPr="005C667F">
        <w:rPr>
          <w:rFonts w:ascii="Arial" w:hAnsi="Arial" w:cs="Arial"/>
          <w:sz w:val="24"/>
          <w:szCs w:val="24"/>
          <w:lang w:val="ru-RU"/>
        </w:rPr>
        <w:t>поступления</w:t>
      </w:r>
      <w:r w:rsidR="00F76E1B" w:rsidRPr="005C667F">
        <w:rPr>
          <w:rFonts w:ascii="Arial" w:hAnsi="Arial" w:cs="Arial"/>
          <w:sz w:val="24"/>
          <w:szCs w:val="24"/>
          <w:lang w:val="ru-RU"/>
        </w:rPr>
        <w:t xml:space="preserve">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2.6 Административного регламента</w:t>
      </w:r>
      <w:proofErr w:type="gramStart"/>
      <w:r w:rsidR="00F76E1B" w:rsidRPr="005C667F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»</w:t>
      </w:r>
      <w:proofErr w:type="gramEnd"/>
    </w:p>
    <w:p w:rsidR="00A87157" w:rsidRPr="005C667F" w:rsidRDefault="00A87157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323BE4" w:rsidRPr="005C667F" w:rsidRDefault="00A15F5E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4.</w:t>
      </w:r>
      <w:r w:rsidR="00323BE4" w:rsidRPr="005C667F">
        <w:rPr>
          <w:rFonts w:ascii="Arial" w:hAnsi="Arial" w:cs="Arial"/>
          <w:sz w:val="24"/>
          <w:szCs w:val="24"/>
          <w:lang w:val="ru-RU"/>
        </w:rPr>
        <w:t xml:space="preserve"> Внести  в Административный регламент по предоставлению муниципальной услуги «Предоставление земельных участков государственной или муниципальной собственности, на торгах» на территории городского поселения «</w:t>
      </w:r>
      <w:proofErr w:type="spellStart"/>
      <w:r w:rsidR="00323BE4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323BE4" w:rsidRPr="005C667F">
        <w:rPr>
          <w:rFonts w:ascii="Arial" w:hAnsi="Arial" w:cs="Arial"/>
          <w:sz w:val="24"/>
          <w:szCs w:val="24"/>
          <w:lang w:val="ru-RU"/>
        </w:rPr>
        <w:t>», утвержденный постановлением администрации городского поселения «</w:t>
      </w:r>
      <w:proofErr w:type="spellStart"/>
      <w:r w:rsidR="00323BE4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323BE4" w:rsidRPr="005C667F">
        <w:rPr>
          <w:rFonts w:ascii="Arial" w:hAnsi="Arial" w:cs="Arial"/>
          <w:sz w:val="24"/>
          <w:szCs w:val="24"/>
          <w:lang w:val="ru-RU"/>
        </w:rPr>
        <w:t>» от 30.11.2022г. №167</w:t>
      </w:r>
    </w:p>
    <w:p w:rsidR="00323BE4" w:rsidRPr="005C667F" w:rsidRDefault="00323BE4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4D3C8A" w:rsidRPr="005C667F" w:rsidRDefault="00323BE4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пункт </w:t>
      </w:r>
      <w:r w:rsidR="00A15F5E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2.7. </w:t>
      </w: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регламента изложить в следующей редакции:</w:t>
      </w:r>
    </w:p>
    <w:p w:rsidR="00A15F5E" w:rsidRPr="005C667F" w:rsidRDefault="00A15F5E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A15F5E" w:rsidRPr="005C667F" w:rsidRDefault="00323BE4" w:rsidP="00323BE4">
      <w:pPr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  «</w:t>
      </w:r>
      <w:r w:rsidR="00A15F5E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2.7. Срок предоставления муниципальной услуги не более чем </w:t>
      </w:r>
      <w:r w:rsidR="006F34A0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двадцать </w:t>
      </w:r>
      <w:r w:rsidR="00A15F5E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дней со дня поступления заявления.</w:t>
      </w:r>
      <w:r w:rsidR="00B91225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B91225" w:rsidRPr="005C667F" w:rsidRDefault="00B91225" w:rsidP="00A15F5E">
      <w:pPr>
        <w:ind w:firstLine="709"/>
        <w:jc w:val="both"/>
        <w:rPr>
          <w:rFonts w:ascii="Arial" w:eastAsia="Arial Unicode MS" w:hAnsi="Arial" w:cs="Arial"/>
          <w:color w:val="FF0000"/>
          <w:sz w:val="24"/>
          <w:szCs w:val="24"/>
          <w:lang w:val="ru-RU" w:eastAsia="ru-RU"/>
        </w:rPr>
      </w:pPr>
    </w:p>
    <w:p w:rsidR="00323BE4" w:rsidRPr="005C667F" w:rsidRDefault="00B91225" w:rsidP="00323BE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5. </w:t>
      </w:r>
      <w:r w:rsidR="00323BE4" w:rsidRPr="005C667F">
        <w:rPr>
          <w:rFonts w:ascii="Arial" w:hAnsi="Arial" w:cs="Arial"/>
          <w:sz w:val="24"/>
          <w:szCs w:val="24"/>
          <w:lang w:val="ru-RU"/>
        </w:rPr>
        <w:t>Внести  в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городского поселения «</w:t>
      </w:r>
      <w:proofErr w:type="spellStart"/>
      <w:r w:rsidR="00323BE4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323BE4" w:rsidRPr="005C667F">
        <w:rPr>
          <w:rFonts w:ascii="Arial" w:hAnsi="Arial" w:cs="Arial"/>
          <w:sz w:val="24"/>
          <w:szCs w:val="24"/>
          <w:lang w:val="ru-RU"/>
        </w:rPr>
        <w:t>»,</w:t>
      </w:r>
      <w:r w:rsidR="005C667F">
        <w:rPr>
          <w:rFonts w:ascii="Arial" w:hAnsi="Arial" w:cs="Arial"/>
          <w:sz w:val="24"/>
          <w:szCs w:val="24"/>
          <w:lang w:val="ru-RU"/>
        </w:rPr>
        <w:t xml:space="preserve"> </w:t>
      </w:r>
      <w:r w:rsidR="00323BE4" w:rsidRPr="005C667F">
        <w:rPr>
          <w:rFonts w:ascii="Arial" w:hAnsi="Arial" w:cs="Arial"/>
          <w:sz w:val="24"/>
          <w:szCs w:val="24"/>
          <w:lang w:val="ru-RU"/>
        </w:rPr>
        <w:t>утвержденный постановлением администрации городского поселения «</w:t>
      </w:r>
      <w:proofErr w:type="spellStart"/>
      <w:r w:rsidR="00323BE4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323BE4" w:rsidRPr="005C667F">
        <w:rPr>
          <w:rFonts w:ascii="Arial" w:hAnsi="Arial" w:cs="Arial"/>
          <w:sz w:val="24"/>
          <w:szCs w:val="24"/>
          <w:lang w:val="ru-RU"/>
        </w:rPr>
        <w:t>» от 15.11.2022г. №138</w:t>
      </w:r>
    </w:p>
    <w:p w:rsidR="00323BE4" w:rsidRPr="005C667F" w:rsidRDefault="00323BE4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A15F5E" w:rsidRPr="005C667F" w:rsidRDefault="00323BE4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пункт </w:t>
      </w:r>
      <w:r w:rsidR="00B91225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2.6. </w:t>
      </w:r>
      <w:r w:rsidR="005C667F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регламента изложить в следующей редакции:</w:t>
      </w:r>
    </w:p>
    <w:p w:rsidR="005C667F" w:rsidRPr="005C667F" w:rsidRDefault="005C667F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5C667F" w:rsidRPr="005C667F" w:rsidRDefault="00B91225" w:rsidP="005C667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 xml:space="preserve"> </w:t>
      </w:r>
      <w:r w:rsidR="005C667F" w:rsidRPr="005C667F">
        <w:rPr>
          <w:rFonts w:ascii="Arial" w:hAnsi="Arial" w:cs="Arial"/>
          <w:sz w:val="24"/>
          <w:szCs w:val="24"/>
          <w:lang w:val="ru-RU"/>
        </w:rPr>
        <w:t>«</w:t>
      </w:r>
      <w:r w:rsidRPr="005C667F">
        <w:rPr>
          <w:rFonts w:ascii="Arial" w:hAnsi="Arial" w:cs="Arial"/>
          <w:sz w:val="24"/>
          <w:szCs w:val="24"/>
          <w:lang w:val="ru-RU"/>
        </w:rPr>
        <w:t>2.6.</w:t>
      </w:r>
      <w:r w:rsidRPr="005C667F">
        <w:rPr>
          <w:rFonts w:ascii="Arial" w:hAnsi="Arial" w:cs="Arial"/>
          <w:sz w:val="24"/>
          <w:szCs w:val="24"/>
        </w:rPr>
        <w:t> </w:t>
      </w:r>
      <w:r w:rsidRPr="005C667F">
        <w:rPr>
          <w:rFonts w:ascii="Arial" w:hAnsi="Arial" w:cs="Arial"/>
          <w:sz w:val="24"/>
          <w:szCs w:val="24"/>
          <w:lang w:val="ru-RU"/>
        </w:rPr>
        <w:t>Срок предоставления муниципальной услуги составляет 20 календарных дней</w:t>
      </w: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с даты поступления</w:t>
      </w:r>
      <w:proofErr w:type="gramEnd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заявления. </w:t>
      </w:r>
    </w:p>
    <w:p w:rsidR="00B91225" w:rsidRPr="005C667F" w:rsidRDefault="00B91225" w:rsidP="00B9122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В случае</w:t>
      </w:r>
      <w:proofErr w:type="gramStart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proofErr w:type="gramEnd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</w:t>
      </w:r>
      <w:r w:rsidR="005C667F"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5C667F"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срок</w:t>
      </w: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может быть </w:t>
      </w:r>
      <w:proofErr w:type="gramStart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продлен</w:t>
      </w:r>
      <w:proofErr w:type="gramEnd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</w:t>
      </w:r>
      <w:r w:rsid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нный орган уведомляет заявителя»</w:t>
      </w:r>
    </w:p>
    <w:p w:rsidR="00B91225" w:rsidRPr="001D6D1C" w:rsidRDefault="00B91225" w:rsidP="005C667F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1D6D1C" w:rsidRPr="001D6D1C" w:rsidRDefault="00CC3CF2" w:rsidP="001D6D1C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5C667F">
        <w:rPr>
          <w:rFonts w:ascii="Arial" w:hAnsi="Arial" w:cs="Arial"/>
          <w:sz w:val="24"/>
          <w:szCs w:val="24"/>
          <w:lang w:val="ru-RU" w:eastAsia="ru-RU"/>
        </w:rPr>
        <w:t>6</w:t>
      </w:r>
      <w:r w:rsidR="001D6D1C" w:rsidRPr="00CC3CF2">
        <w:rPr>
          <w:rFonts w:ascii="Arial" w:hAnsi="Arial" w:cs="Arial"/>
          <w:sz w:val="24"/>
          <w:szCs w:val="24"/>
          <w:lang w:val="ru-RU" w:eastAsia="ru-RU"/>
        </w:rPr>
        <w:t>.</w:t>
      </w:r>
      <w:r w:rsidR="001D6D1C" w:rsidRPr="001D6D1C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1D6D1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1D6D1C" w:rsidRDefault="00CC3CF2" w:rsidP="001D6D1C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7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 Настоящее постановление вступает в силу на следующий день после дня официального опубликования</w:t>
      </w:r>
      <w:r w:rsidR="001D6D1C" w:rsidRPr="001D6D1C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4D05DB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И.о</w:t>
      </w:r>
      <w:proofErr w:type="spellEnd"/>
      <w:r>
        <w:rPr>
          <w:rFonts w:ascii="Arial" w:eastAsia="Calibri" w:hAnsi="Arial" w:cs="Arial"/>
          <w:iCs/>
          <w:sz w:val="24"/>
          <w:szCs w:val="24"/>
          <w:lang w:val="ru-RU"/>
        </w:rPr>
        <w:t>. главы городского поселения «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М.В.Маврина</w:t>
      </w:r>
      <w:proofErr w:type="spellEnd"/>
    </w:p>
    <w:p w:rsidR="002D19C5" w:rsidRPr="001E0891" w:rsidRDefault="002D19C5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D6D1C"/>
    <w:rsid w:val="001E0891"/>
    <w:rsid w:val="002D19C5"/>
    <w:rsid w:val="00323BE4"/>
    <w:rsid w:val="003447F8"/>
    <w:rsid w:val="004D05DB"/>
    <w:rsid w:val="004D274D"/>
    <w:rsid w:val="004D3C8A"/>
    <w:rsid w:val="00522CE0"/>
    <w:rsid w:val="005750F4"/>
    <w:rsid w:val="005C667F"/>
    <w:rsid w:val="006F34A0"/>
    <w:rsid w:val="00750464"/>
    <w:rsid w:val="00A05D63"/>
    <w:rsid w:val="00A15F5E"/>
    <w:rsid w:val="00A87157"/>
    <w:rsid w:val="00B06B92"/>
    <w:rsid w:val="00B91225"/>
    <w:rsid w:val="00C47DA2"/>
    <w:rsid w:val="00CC3CF2"/>
    <w:rsid w:val="00CC5588"/>
    <w:rsid w:val="00DC3D7C"/>
    <w:rsid w:val="00DF7B2A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2020-08-09T12:49:00Z</cp:lastPrinted>
  <dcterms:created xsi:type="dcterms:W3CDTF">2023-07-17T00:24:00Z</dcterms:created>
  <dcterms:modified xsi:type="dcterms:W3CDTF">2023-07-17T00:24:00Z</dcterms:modified>
</cp:coreProperties>
</file>