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6" w:rsidRDefault="00614A26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3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«ЭНГОРОКСКОЕ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306BF6" w:rsidP="0030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» июля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14A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0C5347" w:rsidRPr="00731C72" w:rsidRDefault="00731C72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</w:t>
      </w:r>
      <w:proofErr w:type="spellEnd"/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</w:t>
      </w:r>
      <w:r w:rsidR="00306BF6">
        <w:rPr>
          <w:rFonts w:ascii="Times New Roman" w:hAnsi="Times New Roman"/>
          <w:color w:val="auto"/>
          <w:sz w:val="28"/>
          <w:szCs w:val="28"/>
        </w:rPr>
        <w:t>Заключение, изменение или расторжение договора передачи жилых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 xml:space="preserve"> помещений в собственность граждан»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</w:t>
      </w:r>
      <w:proofErr w:type="spellStart"/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Энгорокское</w:t>
      </w:r>
      <w:proofErr w:type="spellEnd"/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» от 26.07.2013 года № 14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прокуратуры Хилокского района от 20.06.2023г № 07-22б-2023,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</w:t>
      </w:r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533990" w:rsidRPr="00533990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22.05.2017г. № 11</w:t>
      </w:r>
      <w:r w:rsidRPr="0053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утверждении административных регламентов предоставления муниципальных услуг </w:t>
      </w:r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администрация </w:t>
      </w:r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27C6" w:rsidRPr="00D727C6" w:rsidRDefault="000C5347" w:rsidP="00306BF6">
      <w:pPr>
        <w:pStyle w:val="2"/>
        <w:spacing w:before="0"/>
        <w:ind w:right="-6"/>
        <w:jc w:val="both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306BF6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06BF6" w:rsidRPr="00306BF6">
        <w:rPr>
          <w:rFonts w:ascii="Times New Roman" w:hAnsi="Times New Roman"/>
          <w:b w:val="0"/>
          <w:color w:val="auto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D727C6" w:rsidRPr="00D727C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306B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</w:t>
      </w:r>
      <w:proofErr w:type="spellStart"/>
      <w:r w:rsidR="00306B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Энгорокское</w:t>
      </w:r>
      <w:proofErr w:type="spellEnd"/>
      <w:r w:rsidR="00306B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 от 26</w:t>
      </w:r>
      <w:r w:rsidR="00D727C6" w:rsidRPr="00D727C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306BF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07.2013 года № 14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30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30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</w:t>
      </w:r>
      <w:r w:rsidR="0030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="0030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Энгорокское</w:t>
      </w:r>
      <w:proofErr w:type="spellEnd"/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306BF6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В.В. Петрова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306BF6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4A26">
        <w:rPr>
          <w:rFonts w:ascii="Times New Roman" w:eastAsia="Times New Roman" w:hAnsi="Times New Roman" w:cs="Times New Roman"/>
          <w:sz w:val="28"/>
          <w:szCs w:val="28"/>
          <w:lang w:eastAsia="ru-RU"/>
        </w:rPr>
        <w:t>13 » июля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14A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C6" w:rsidRPr="00D07CA5" w:rsidRDefault="000C5347" w:rsidP="00D727C6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</w:t>
      </w:r>
      <w:r w:rsidR="00306BF6">
        <w:rPr>
          <w:rFonts w:ascii="Times New Roman" w:hAnsi="Times New Roman"/>
          <w:color w:val="auto"/>
          <w:sz w:val="28"/>
          <w:szCs w:val="28"/>
        </w:rPr>
        <w:t>Заключение, изменение или расторжение договора передачи жилых</w:t>
      </w:r>
      <w:r w:rsidR="00306BF6" w:rsidRPr="00D727C6">
        <w:rPr>
          <w:rFonts w:ascii="Times New Roman" w:hAnsi="Times New Roman"/>
          <w:color w:val="auto"/>
          <w:sz w:val="28"/>
          <w:szCs w:val="28"/>
        </w:rPr>
        <w:t xml:space="preserve"> помещений в собственность граждан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»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</w:t>
      </w:r>
      <w:proofErr w:type="spellStart"/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Энгорокское</w:t>
      </w:r>
      <w:proofErr w:type="spellEnd"/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» от</w:t>
      </w:r>
      <w:r w:rsidR="00306BF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26.07.2013 года № 14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63D90" w:rsidRDefault="00B63D90" w:rsidP="0030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30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B63D90" w:rsidRPr="00E77046" w:rsidRDefault="00B63D90" w:rsidP="00B63D90">
      <w:pPr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 П</w:t>
      </w:r>
      <w:r w:rsidR="006809B7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части 2 </w:t>
      </w:r>
      <w:r w:rsidR="003852E7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B7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122C41" w:rsidRPr="003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«12. </w:t>
      </w:r>
      <w:r w:rsidRPr="00E77046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услугу: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63D90" w:rsidRPr="00E77046" w:rsidRDefault="00B63D90" w:rsidP="00B63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Заключение, изменение или расторжение договор</w:t>
      </w:r>
      <w:r>
        <w:rPr>
          <w:rFonts w:ascii="Times New Roman" w:hAnsi="Times New Roman"/>
          <w:sz w:val="28"/>
          <w:szCs w:val="28"/>
        </w:rPr>
        <w:t>а передачи жилых помещений в собственность граждан</w:t>
      </w:r>
      <w:r w:rsidRPr="00E77046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77046">
        <w:rPr>
          <w:rFonts w:ascii="Times New Roman" w:hAnsi="Times New Roman"/>
          <w:sz w:val="28"/>
          <w:szCs w:val="28"/>
        </w:rPr>
        <w:t xml:space="preserve"> (далее – Исполнитель).</w:t>
      </w:r>
    </w:p>
    <w:p w:rsidR="004E18D3" w:rsidRPr="00715BE1" w:rsidRDefault="00715BE1" w:rsidP="00715B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16 </w:t>
      </w:r>
      <w:r w:rsidRPr="00715BE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порядок их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BE1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</w:t>
      </w:r>
      <w:r w:rsidRPr="00715B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4E18D3" w:rsidRPr="00715BE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="004E18D3" w:rsidRPr="00715BE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E18D3" w:rsidRPr="00715B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r w:rsidR="004E18D3" w:rsidRPr="00715BE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правовыми</w:t>
      </w:r>
      <w:r w:rsidR="004E18D3" w:rsidRPr="00715BE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актами</w:t>
      </w:r>
      <w:r w:rsidR="004E18D3" w:rsidRPr="00715B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4E18D3" w:rsidRPr="00715BE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4E18D3" w:rsidRPr="00715BE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и услуг, которые являются</w:t>
      </w:r>
      <w:r w:rsidR="004E18D3" w:rsidRPr="00715B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необходимыми</w:t>
      </w:r>
      <w:r w:rsidR="004E18D3" w:rsidRPr="00715B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18D3" w:rsidRPr="00715BE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обязательными</w:t>
      </w:r>
      <w:r w:rsidR="004E18D3" w:rsidRPr="00715BE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4E18D3" w:rsidRPr="00715BE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</w:t>
      </w:r>
      <w:r w:rsidR="004E18D3" w:rsidRPr="00715BE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подлежащих</w:t>
      </w:r>
      <w:r w:rsidR="004E18D3" w:rsidRPr="00715BE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представлению</w:t>
      </w:r>
      <w:r w:rsidR="004E18D3" w:rsidRPr="00715BE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заявителем,</w:t>
      </w:r>
      <w:r w:rsidR="004E18D3" w:rsidRPr="00715B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способы</w:t>
      </w:r>
      <w:r w:rsidR="004E18D3" w:rsidRPr="00715BE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4E18D3" w:rsidRPr="00715BE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получения заявителем, в том числе в электронной форме, порядок их</w:t>
      </w:r>
      <w:r w:rsidR="004E18D3" w:rsidRPr="00715B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E18D3" w:rsidRPr="00715BE1">
        <w:rPr>
          <w:rFonts w:ascii="Times New Roman" w:eastAsia="Times New Roman" w:hAnsi="Times New Roman" w:cs="Times New Roman"/>
          <w:b/>
          <w:sz w:val="28"/>
          <w:szCs w:val="28"/>
        </w:rPr>
        <w:t>представления</w:t>
      </w:r>
    </w:p>
    <w:p w:rsidR="004E18D3" w:rsidRPr="004E18D3" w:rsidRDefault="004E18D3" w:rsidP="00715BE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r w:rsidRPr="004E18D3">
        <w:rPr>
          <w:sz w:val="28"/>
          <w:szCs w:val="28"/>
        </w:rPr>
        <w:tab/>
        <w:t>Для получения  муниципальной услуги заявитель представляет:</w:t>
      </w:r>
    </w:p>
    <w:p w:rsidR="004E18D3" w:rsidRPr="004E18D3" w:rsidRDefault="00D028D1" w:rsidP="00715BE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16.1</w:t>
      </w:r>
      <w:r w:rsidR="004E18D3" w:rsidRPr="004E18D3">
        <w:rPr>
          <w:sz w:val="28"/>
          <w:szCs w:val="28"/>
        </w:rPr>
        <w:tab/>
        <w:t>Заявление о предоставлении  муниципальной услуги по форме, согласно Приложению № 1 к настоящему Административному регламенту.</w:t>
      </w:r>
      <w:r>
        <w:rPr>
          <w:sz w:val="28"/>
          <w:szCs w:val="28"/>
        </w:rPr>
        <w:t xml:space="preserve"> </w:t>
      </w:r>
      <w:r w:rsidR="004E18D3" w:rsidRPr="004E18D3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 w:rsidR="004E18D3" w:rsidRPr="004E18D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 муниципальной услуги:</w:t>
      </w:r>
    </w:p>
    <w:p w:rsidR="004E18D3" w:rsidRPr="004E18D3" w:rsidRDefault="004E18D3" w:rsidP="00715BE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 w:rsidRPr="004E18D3">
        <w:rPr>
          <w:sz w:val="28"/>
          <w:szCs w:val="28"/>
        </w:rPr>
        <w:lastRenderedPageBreak/>
        <w:t>в форме электронного документа в личном кабинете на ЕПГУ;</w:t>
      </w:r>
      <w:r w:rsidR="00D028D1">
        <w:rPr>
          <w:sz w:val="28"/>
          <w:szCs w:val="28"/>
        </w:rPr>
        <w:t xml:space="preserve">  </w:t>
      </w:r>
      <w:r w:rsidRPr="004E18D3">
        <w:rPr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 w:rsidR="003D1876">
        <w:rPr>
          <w:sz w:val="28"/>
          <w:szCs w:val="28"/>
        </w:rPr>
        <w:t>МФЦ</w:t>
      </w:r>
      <w:r w:rsidRPr="004E18D3">
        <w:rPr>
          <w:sz w:val="28"/>
          <w:szCs w:val="28"/>
        </w:rPr>
        <w:t>.</w:t>
      </w:r>
      <w:r w:rsidR="00D028D1">
        <w:rPr>
          <w:sz w:val="28"/>
          <w:szCs w:val="28"/>
        </w:rPr>
        <w:t xml:space="preserve">   </w:t>
      </w:r>
      <w:r w:rsidR="00D028D1">
        <w:rPr>
          <w:sz w:val="28"/>
          <w:szCs w:val="28"/>
        </w:rPr>
        <w:tab/>
        <w:t xml:space="preserve">                                  16.2</w:t>
      </w:r>
      <w:r w:rsidRPr="004E18D3">
        <w:rPr>
          <w:sz w:val="28"/>
          <w:szCs w:val="28"/>
        </w:rPr>
        <w:t>.</w:t>
      </w:r>
      <w:r w:rsidRPr="004E18D3">
        <w:rPr>
          <w:sz w:val="28"/>
          <w:szCs w:val="28"/>
        </w:rPr>
        <w:tab/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  <w:r w:rsidR="00D028D1">
        <w:rPr>
          <w:sz w:val="28"/>
          <w:szCs w:val="28"/>
        </w:rPr>
        <w:t xml:space="preserve">.                 </w:t>
      </w:r>
      <w:r w:rsidRPr="004E18D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E18D3">
        <w:rPr>
          <w:sz w:val="28"/>
          <w:szCs w:val="28"/>
        </w:rPr>
        <w:t>ии и ау</w:t>
      </w:r>
      <w:proofErr w:type="gramEnd"/>
      <w:r w:rsidRPr="004E18D3">
        <w:rPr>
          <w:sz w:val="28"/>
          <w:szCs w:val="28"/>
        </w:rPr>
        <w:t>тентификации (далее – ЕСИА) и могут быть проверены путем направления запроса с использованием СМЭВ.</w:t>
      </w:r>
      <w:r w:rsidR="00D028D1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ab/>
        <w:t xml:space="preserve">                                                      </w:t>
      </w:r>
      <w:r w:rsidRPr="004E18D3">
        <w:rPr>
          <w:sz w:val="28"/>
          <w:szCs w:val="28"/>
        </w:rPr>
        <w:t xml:space="preserve">В случае если заявление подается представителем, дополнительно </w:t>
      </w:r>
      <w:proofErr w:type="gramStart"/>
      <w:r w:rsidRPr="004E18D3">
        <w:rPr>
          <w:sz w:val="28"/>
          <w:szCs w:val="28"/>
        </w:rPr>
        <w:t>предоставляется документ</w:t>
      </w:r>
      <w:proofErr w:type="gramEnd"/>
      <w:r w:rsidRPr="004E18D3">
        <w:rPr>
          <w:sz w:val="28"/>
          <w:szCs w:val="28"/>
        </w:rPr>
        <w:t>, подтверждающий полномочия представителя действовать от имени заявителя.</w:t>
      </w:r>
      <w:r w:rsidR="00D028D1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ab/>
        <w:t xml:space="preserve">                                                                       </w:t>
      </w:r>
      <w:r w:rsidRPr="004E18D3">
        <w:rPr>
          <w:sz w:val="28"/>
          <w:szCs w:val="28"/>
        </w:rP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нотариуса.</w:t>
      </w:r>
      <w:r w:rsidR="00D028D1"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ab/>
        <w:t xml:space="preserve">                                                                                                   16.3. </w:t>
      </w:r>
      <w:r w:rsidRPr="004E18D3">
        <w:rPr>
          <w:sz w:val="28"/>
          <w:szCs w:val="28"/>
        </w:rPr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  <w:r w:rsidR="00D028D1">
        <w:rPr>
          <w:sz w:val="28"/>
          <w:szCs w:val="28"/>
        </w:rPr>
        <w:t xml:space="preserve">                   16.4.</w:t>
      </w:r>
      <w:r w:rsidRPr="004E18D3">
        <w:rPr>
          <w:sz w:val="28"/>
          <w:szCs w:val="28"/>
        </w:rPr>
        <w:tab/>
      </w:r>
      <w:proofErr w:type="gramStart"/>
      <w:r w:rsidRPr="004E18D3">
        <w:rPr>
          <w:sz w:val="28"/>
          <w:szCs w:val="28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Pr="004E18D3">
        <w:rPr>
          <w:sz w:val="28"/>
          <w:szCs w:val="28"/>
        </w:rPr>
        <w:t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  <w:r w:rsidR="00D028D1">
        <w:rPr>
          <w:sz w:val="28"/>
          <w:szCs w:val="28"/>
        </w:rPr>
        <w:t xml:space="preserve">  </w:t>
      </w:r>
      <w:r w:rsidR="00D028D1">
        <w:rPr>
          <w:sz w:val="28"/>
          <w:szCs w:val="28"/>
        </w:rPr>
        <w:tab/>
        <w:t xml:space="preserve">                                                                                                      16.5.</w:t>
      </w:r>
      <w:r w:rsidRPr="004E18D3">
        <w:rPr>
          <w:sz w:val="28"/>
          <w:szCs w:val="28"/>
        </w:rPr>
        <w:tab/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4E18D3" w:rsidRDefault="00D028D1" w:rsidP="00715BE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16.6. </w:t>
      </w:r>
      <w:proofErr w:type="gramStart"/>
      <w:r w:rsidR="004E18D3" w:rsidRPr="004E18D3">
        <w:rPr>
          <w:sz w:val="28"/>
          <w:szCs w:val="28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</w:t>
      </w:r>
      <w:r w:rsidR="003D1876">
        <w:rPr>
          <w:sz w:val="28"/>
          <w:szCs w:val="28"/>
        </w:rPr>
        <w:t>я, членов семьи заявителя, лиц,</w:t>
      </w:r>
      <w:r>
        <w:rPr>
          <w:sz w:val="28"/>
          <w:szCs w:val="28"/>
        </w:rPr>
        <w:t xml:space="preserve"> </w:t>
      </w:r>
      <w:r w:rsidR="004E18D3" w:rsidRPr="004E18D3">
        <w:rPr>
          <w:sz w:val="28"/>
          <w:szCs w:val="28"/>
        </w:rPr>
        <w:t>зарегистрированных в приватизируемом жилом помещении, а также лиц</w:t>
      </w:r>
      <w:proofErr w:type="gramEnd"/>
      <w:r w:rsidR="004E18D3" w:rsidRPr="004E18D3">
        <w:rPr>
          <w:sz w:val="28"/>
          <w:szCs w:val="28"/>
        </w:rPr>
        <w:t xml:space="preserve">, </w:t>
      </w:r>
      <w:proofErr w:type="gramStart"/>
      <w:r w:rsidR="004E18D3" w:rsidRPr="004E18D3">
        <w:rPr>
          <w:sz w:val="28"/>
          <w:szCs w:val="28"/>
        </w:rPr>
        <w:t>имеющих право пользования данным помещением на условиях социального найма.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                                     16.7.</w:t>
      </w:r>
      <w:proofErr w:type="gramEnd"/>
      <w:r w:rsidR="003D1876">
        <w:rPr>
          <w:sz w:val="28"/>
          <w:szCs w:val="28"/>
        </w:rPr>
        <w:t xml:space="preserve"> </w:t>
      </w:r>
      <w:r w:rsidR="004E18D3" w:rsidRPr="004E18D3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</w:t>
      </w:r>
      <w:r>
        <w:rPr>
          <w:sz w:val="28"/>
          <w:szCs w:val="28"/>
        </w:rPr>
        <w:t>чете совместно по одному адресу.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16.8. </w:t>
      </w:r>
      <w:r w:rsidR="004E18D3" w:rsidRPr="004E18D3">
        <w:rPr>
          <w:sz w:val="28"/>
          <w:szCs w:val="28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  <w:r>
        <w:rPr>
          <w:sz w:val="28"/>
          <w:szCs w:val="28"/>
        </w:rPr>
        <w:tab/>
        <w:t xml:space="preserve">                                                                                   16.9. </w:t>
      </w:r>
      <w:r w:rsidR="004E18D3" w:rsidRPr="004E18D3">
        <w:rPr>
          <w:sz w:val="28"/>
          <w:szCs w:val="28"/>
        </w:rPr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16.10.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4E18D3" w:rsidRPr="004E18D3">
        <w:rPr>
          <w:sz w:val="28"/>
          <w:szCs w:val="28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16.11.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 xml:space="preserve"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</w:t>
      </w:r>
      <w:r w:rsidR="004E18D3" w:rsidRPr="004E18D3">
        <w:rPr>
          <w:sz w:val="28"/>
          <w:szCs w:val="28"/>
        </w:rPr>
        <w:lastRenderedPageBreak/>
        <w:t>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4E18D3" w:rsidRPr="004E18D3">
        <w:rPr>
          <w:sz w:val="28"/>
          <w:szCs w:val="28"/>
        </w:rPr>
        <w:t xml:space="preserve"> </w:t>
      </w:r>
      <w:proofErr w:type="gramStart"/>
      <w:r w:rsidR="004E18D3" w:rsidRPr="004E18D3">
        <w:rPr>
          <w:sz w:val="28"/>
          <w:szCs w:val="28"/>
        </w:rPr>
        <w:t>условиях</w:t>
      </w:r>
      <w:proofErr w:type="gramEnd"/>
      <w:r w:rsidR="004E18D3" w:rsidRPr="004E18D3">
        <w:rPr>
          <w:sz w:val="28"/>
          <w:szCs w:val="28"/>
        </w:rPr>
        <w:t xml:space="preserve"> социального найма (при наличии в отношении таких лиц, вступившего в силу приговора суда).</w:t>
      </w:r>
      <w:r>
        <w:rPr>
          <w:sz w:val="28"/>
          <w:szCs w:val="28"/>
        </w:rPr>
        <w:t xml:space="preserve"> 16.12.</w:t>
      </w:r>
      <w:r w:rsidR="004E18D3" w:rsidRPr="004E18D3">
        <w:rPr>
          <w:sz w:val="28"/>
          <w:szCs w:val="28"/>
        </w:rPr>
        <w:tab/>
      </w:r>
      <w:proofErr w:type="gramStart"/>
      <w:r w:rsidR="004E18D3" w:rsidRPr="004E18D3">
        <w:rPr>
          <w:sz w:val="28"/>
          <w:szCs w:val="28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</w:t>
      </w:r>
      <w:r w:rsidR="003D1876">
        <w:rPr>
          <w:sz w:val="28"/>
          <w:szCs w:val="28"/>
        </w:rPr>
        <w:t xml:space="preserve">имаемого жилого помещения члена </w:t>
      </w:r>
      <w:r w:rsidR="004E18D3" w:rsidRPr="004E18D3">
        <w:rPr>
          <w:sz w:val="28"/>
          <w:szCs w:val="28"/>
        </w:rPr>
        <w:t>семьи заявителя, иного лица, зарегистрированного в приватизируемом жилом помещении</w:t>
      </w:r>
      <w:proofErr w:type="gramEnd"/>
      <w:r w:rsidR="004E18D3" w:rsidRPr="004E18D3">
        <w:rPr>
          <w:sz w:val="28"/>
          <w:szCs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  </w:t>
      </w:r>
      <w:r w:rsidR="004E18D3" w:rsidRPr="004E18D3">
        <w:rPr>
          <w:sz w:val="28"/>
          <w:szCs w:val="28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16.13.</w:t>
      </w:r>
      <w:r w:rsidR="004E18D3" w:rsidRPr="004E18D3">
        <w:rPr>
          <w:sz w:val="28"/>
          <w:szCs w:val="28"/>
        </w:rPr>
        <w:tab/>
        <w:t>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16.14. </w:t>
      </w:r>
      <w:r w:rsidR="004E18D3" w:rsidRPr="004E18D3">
        <w:rPr>
          <w:sz w:val="28"/>
          <w:szCs w:val="28"/>
        </w:rPr>
        <w:t>Письменный отказ от участия в приватизации.</w:t>
      </w:r>
    </w:p>
    <w:p w:rsidR="005D5C8E" w:rsidRPr="004E18D3" w:rsidRDefault="005D5C8E" w:rsidP="00715BE1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Пункты 17-21 Административного регламента считать утратившими силу.</w:t>
      </w:r>
    </w:p>
    <w:p w:rsidR="003D1876" w:rsidRPr="00D028D1" w:rsidRDefault="005D5C8E" w:rsidP="00D028D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28D1">
        <w:rPr>
          <w:rFonts w:ascii="Times New Roman" w:hAnsi="Times New Roman"/>
          <w:sz w:val="28"/>
          <w:szCs w:val="28"/>
        </w:rPr>
        <w:t xml:space="preserve">) </w:t>
      </w:r>
      <w:r w:rsidR="003D1876" w:rsidRPr="00D028D1">
        <w:rPr>
          <w:rFonts w:ascii="Times New Roman" w:hAnsi="Times New Roman"/>
          <w:sz w:val="28"/>
          <w:szCs w:val="28"/>
        </w:rPr>
        <w:t xml:space="preserve">В главе 2 </w:t>
      </w:r>
      <w:r w:rsidR="00D028D1">
        <w:rPr>
          <w:rFonts w:ascii="Times New Roman" w:hAnsi="Times New Roman"/>
          <w:sz w:val="28"/>
          <w:szCs w:val="28"/>
        </w:rPr>
        <w:t>«</w:t>
      </w:r>
      <w:r w:rsidR="003D1876" w:rsidRPr="00D028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 w:rsidR="00D028D1">
        <w:rPr>
          <w:rFonts w:ascii="Times New Roman" w:hAnsi="Times New Roman"/>
          <w:sz w:val="28"/>
          <w:szCs w:val="28"/>
        </w:rPr>
        <w:t>»</w:t>
      </w:r>
      <w:r w:rsidR="003D1876" w:rsidRPr="00D028D1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 w:rsidR="00D028D1" w:rsidRPr="00D028D1">
        <w:rPr>
          <w:rFonts w:ascii="Times New Roman" w:hAnsi="Times New Roman"/>
          <w:sz w:val="28"/>
          <w:szCs w:val="28"/>
        </w:rPr>
        <w:t xml:space="preserve">  </w:t>
      </w:r>
    </w:p>
    <w:p w:rsidR="004E18D3" w:rsidRPr="007E022D" w:rsidRDefault="007E022D" w:rsidP="007E022D">
      <w:pPr>
        <w:pStyle w:val="pboth"/>
        <w:spacing w:after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18D3" w:rsidRPr="003D1876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</w:t>
      </w:r>
      <w:r w:rsidR="003D1876" w:rsidRPr="003D1876">
        <w:rPr>
          <w:b/>
          <w:sz w:val="28"/>
          <w:szCs w:val="28"/>
        </w:rPr>
        <w:t>овыми актами для предоставления</w:t>
      </w:r>
      <w:r w:rsidR="004E18D3" w:rsidRPr="003D1876">
        <w:rPr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</w:t>
      </w:r>
      <w:r w:rsidR="004E18D3" w:rsidRPr="003D1876">
        <w:rPr>
          <w:b/>
          <w:sz w:val="28"/>
          <w:szCs w:val="28"/>
        </w:rPr>
        <w:lastRenderedPageBreak/>
        <w:t>органов, участвующих в предоставлении государственных или муниципальных услуг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</w:t>
      </w:r>
      <w:r w:rsidR="004E18D3" w:rsidRPr="004E18D3">
        <w:rPr>
          <w:sz w:val="28"/>
          <w:szCs w:val="28"/>
        </w:rPr>
        <w:tab/>
        <w:t>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E18D3" w:rsidRPr="004E18D3">
        <w:rPr>
          <w:sz w:val="28"/>
          <w:szCs w:val="28"/>
        </w:rPr>
        <w:tab/>
        <w:t>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E18D3" w:rsidRPr="004E18D3">
        <w:rPr>
          <w:sz w:val="28"/>
          <w:szCs w:val="28"/>
        </w:rPr>
        <w:tab/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E18D3" w:rsidRPr="004E18D3">
        <w:rPr>
          <w:sz w:val="28"/>
          <w:szCs w:val="28"/>
        </w:rPr>
        <w:tab/>
        <w:t>Документы, содержащие сведения о гражданстве лиц, не достигших 14-летнего возраста.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4E18D3" w:rsidRPr="004E18D3">
        <w:rPr>
          <w:sz w:val="28"/>
          <w:szCs w:val="28"/>
        </w:rPr>
        <w:tab/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18D3" w:rsidRPr="004E18D3">
        <w:rPr>
          <w:sz w:val="28"/>
          <w:szCs w:val="28"/>
        </w:rPr>
        <w:tab/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4E18D3" w:rsidRPr="004E18D3">
        <w:rPr>
          <w:sz w:val="28"/>
          <w:szCs w:val="28"/>
        </w:rPr>
        <w:tab/>
        <w:t>Документы, подтверждающие использованное (неиспользованное) право на приватизацию жилого помещения.</w:t>
      </w:r>
    </w:p>
    <w:p w:rsidR="004E18D3" w:rsidRPr="004E18D3" w:rsidRDefault="003D1876" w:rsidP="004E18D3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4E18D3" w:rsidRPr="004E18D3">
        <w:rPr>
          <w:sz w:val="28"/>
          <w:szCs w:val="28"/>
        </w:rPr>
        <w:tab/>
        <w:t>Документ уполномоченного органа, подтверждающий неиспользованное право на участие в приватизаци</w:t>
      </w:r>
      <w:r w:rsidR="007E022D">
        <w:rPr>
          <w:sz w:val="28"/>
          <w:szCs w:val="28"/>
        </w:rPr>
        <w:t xml:space="preserve">и по прежнему месту жительства, </w:t>
      </w:r>
      <w:r w:rsidR="004E18D3" w:rsidRPr="004E18D3">
        <w:rPr>
          <w:sz w:val="28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4E18D3" w:rsidRDefault="003D1876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4E18D3" w:rsidRPr="004E18D3">
        <w:rPr>
          <w:sz w:val="28"/>
          <w:szCs w:val="28"/>
        </w:rPr>
        <w:tab/>
        <w:t>Документ, подтверждающий полномочия органа, указанного в п</w:t>
      </w:r>
      <w:r w:rsidR="007E022D">
        <w:rPr>
          <w:sz w:val="28"/>
          <w:szCs w:val="28"/>
        </w:rPr>
        <w:t xml:space="preserve">ункте </w:t>
      </w:r>
      <w:r w:rsidR="004E18D3" w:rsidRPr="004E18D3">
        <w:rPr>
          <w:sz w:val="28"/>
          <w:szCs w:val="28"/>
        </w:rPr>
        <w:t xml:space="preserve">настоящего Административного регламента, по выдаче документа, </w:t>
      </w:r>
      <w:r w:rsidR="004E18D3" w:rsidRPr="004E18D3">
        <w:rPr>
          <w:sz w:val="28"/>
          <w:szCs w:val="28"/>
        </w:rPr>
        <w:lastRenderedPageBreak/>
        <w:t>подтверждающего неиспользованное право на участие в приватизации по прежнему месту жительства (копия, заверенная органом, его выдавшим)</w:t>
      </w:r>
      <w:proofErr w:type="gramStart"/>
      <w:r w:rsidR="004E18D3" w:rsidRPr="004E18D3">
        <w:rPr>
          <w:sz w:val="28"/>
          <w:szCs w:val="28"/>
        </w:rPr>
        <w:t>.</w:t>
      </w:r>
      <w:r w:rsidR="007E022D">
        <w:rPr>
          <w:sz w:val="28"/>
          <w:szCs w:val="28"/>
        </w:rPr>
        <w:t>»</w:t>
      </w:r>
      <w:proofErr w:type="gramEnd"/>
    </w:p>
    <w:p w:rsidR="007E022D" w:rsidRDefault="005D5C8E" w:rsidP="007E022D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B352E">
        <w:rPr>
          <w:sz w:val="28"/>
          <w:szCs w:val="28"/>
        </w:rPr>
        <w:t>Пункт 13 главы 2 изложить в новой редакции: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 13.</w:t>
      </w:r>
      <w:r w:rsidRPr="009B352E">
        <w:t xml:space="preserve"> </w:t>
      </w:r>
      <w:r w:rsidRPr="009B352E">
        <w:rPr>
          <w:sz w:val="28"/>
          <w:szCs w:val="28"/>
        </w:rPr>
        <w:t>Результатом предоставления  услуги является один из следующих документов:</w:t>
      </w:r>
    </w:p>
    <w:p w:rsidR="009B352E" w:rsidRP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B352E">
        <w:rPr>
          <w:sz w:val="28"/>
          <w:szCs w:val="28"/>
        </w:rPr>
        <w:tab/>
        <w:t xml:space="preserve">Решение </w:t>
      </w:r>
      <w:proofErr w:type="gramStart"/>
      <w:r w:rsidRPr="009B352E">
        <w:rPr>
          <w:sz w:val="28"/>
          <w:szCs w:val="28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Pr="009B352E">
        <w:rPr>
          <w:sz w:val="28"/>
          <w:szCs w:val="28"/>
        </w:rPr>
        <w:t xml:space="preserve"> жилого помещения в собственность граждан в форме электронного документа, подписанного усиленной электронной подписью.</w:t>
      </w:r>
    </w:p>
    <w:p w:rsidR="009B352E" w:rsidRDefault="009B352E" w:rsidP="009B352E">
      <w:pPr>
        <w:pStyle w:val="pboth"/>
        <w:spacing w:after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B352E">
        <w:rPr>
          <w:sz w:val="28"/>
          <w:szCs w:val="28"/>
        </w:rPr>
        <w:t xml:space="preserve"> Решение об отказе в предоставлении  услуги</w:t>
      </w:r>
      <w:proofErr w:type="gramStart"/>
      <w:r w:rsidRPr="009B35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0551" w:rsidRPr="00C30551" w:rsidRDefault="005D5C8E" w:rsidP="006809B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5D5C8E">
        <w:rPr>
          <w:sz w:val="28"/>
          <w:szCs w:val="28"/>
        </w:rPr>
        <w:t>6</w:t>
      </w:r>
      <w:r w:rsidR="00B63D90" w:rsidRPr="005D5C8E">
        <w:rPr>
          <w:sz w:val="28"/>
          <w:szCs w:val="28"/>
        </w:rPr>
        <w:t xml:space="preserve">) Пункт 14 Административного регламента изложить в следующей редакции:                                                                                                                         </w:t>
      </w:r>
      <w:r w:rsidR="00B63D90">
        <w:rPr>
          <w:color w:val="000000"/>
          <w:sz w:val="28"/>
          <w:szCs w:val="28"/>
        </w:rPr>
        <w:t xml:space="preserve">«14. </w:t>
      </w:r>
      <w:r w:rsidR="00B63D90" w:rsidRPr="00AB227C">
        <w:rPr>
          <w:bCs/>
          <w:sz w:val="28"/>
          <w:szCs w:val="28"/>
        </w:rPr>
        <w:t>Срок предоставления муниципа</w:t>
      </w:r>
      <w:r w:rsidR="00B63D90">
        <w:rPr>
          <w:bCs/>
          <w:sz w:val="28"/>
          <w:szCs w:val="28"/>
        </w:rPr>
        <w:t>льной услуги не должен превышать</w:t>
      </w:r>
      <w:r w:rsidR="00B63D90" w:rsidRPr="00AB227C">
        <w:rPr>
          <w:bCs/>
          <w:sz w:val="28"/>
          <w:szCs w:val="28"/>
        </w:rPr>
        <w:t xml:space="preserve"> 30</w:t>
      </w:r>
      <w:r w:rsidR="00B63D90">
        <w:rPr>
          <w:bCs/>
          <w:sz w:val="28"/>
          <w:szCs w:val="28"/>
        </w:rPr>
        <w:t xml:space="preserve"> календарных  дней со дня регистрации заявления. При этом</w:t>
      </w:r>
      <w:r w:rsidR="00E1613F">
        <w:rPr>
          <w:bCs/>
          <w:sz w:val="28"/>
          <w:szCs w:val="28"/>
        </w:rPr>
        <w:t xml:space="preserve"> решение о предоставлении либо отказе в предоставлении жилого помещения в собственность принимается в течение 10 дней со дня регистрации заявления, а подготовка проекта договора передачи в собственность – в месячный срок со дня принятия решения.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D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9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4" w:rsidRDefault="005C3954">
      <w:pPr>
        <w:spacing w:after="0" w:line="240" w:lineRule="auto"/>
      </w:pPr>
      <w:r>
        <w:separator/>
      </w:r>
    </w:p>
  </w:endnote>
  <w:endnote w:type="continuationSeparator" w:id="0">
    <w:p w:rsidR="005C3954" w:rsidRDefault="005C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4" w:rsidRDefault="005C3954">
      <w:pPr>
        <w:spacing w:after="0" w:line="240" w:lineRule="auto"/>
      </w:pPr>
      <w:r>
        <w:separator/>
      </w:r>
    </w:p>
  </w:footnote>
  <w:footnote w:type="continuationSeparator" w:id="0">
    <w:p w:rsidR="005C3954" w:rsidRDefault="005C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A26">
      <w:rPr>
        <w:noProof/>
      </w:rPr>
      <w:t>2</w:t>
    </w:r>
    <w:r>
      <w:rPr>
        <w:noProof/>
      </w:rPr>
      <w:fldChar w:fldCharType="end"/>
    </w:r>
  </w:p>
  <w:p w:rsidR="00D97EFF" w:rsidRDefault="005C3954">
    <w:pPr>
      <w:pStyle w:val="a3"/>
    </w:pPr>
  </w:p>
  <w:p w:rsidR="00EC285C" w:rsidRDefault="00EC2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4F6F18DA"/>
    <w:multiLevelType w:val="hybridMultilevel"/>
    <w:tmpl w:val="DF2ACF64"/>
    <w:lvl w:ilvl="0" w:tplc="46CA24FA">
      <w:start w:val="3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AB40066"/>
    <w:multiLevelType w:val="hybridMultilevel"/>
    <w:tmpl w:val="8710E03E"/>
    <w:lvl w:ilvl="0" w:tplc="098A64B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100302"/>
    <w:multiLevelType w:val="hybridMultilevel"/>
    <w:tmpl w:val="994EE8B8"/>
    <w:lvl w:ilvl="0" w:tplc="20B0827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06BF6"/>
    <w:rsid w:val="003852E7"/>
    <w:rsid w:val="00394670"/>
    <w:rsid w:val="003A4FF6"/>
    <w:rsid w:val="003D1876"/>
    <w:rsid w:val="004E18D3"/>
    <w:rsid w:val="00533990"/>
    <w:rsid w:val="005C3954"/>
    <w:rsid w:val="005D5C8E"/>
    <w:rsid w:val="00614A26"/>
    <w:rsid w:val="006809B7"/>
    <w:rsid w:val="00686816"/>
    <w:rsid w:val="006A379F"/>
    <w:rsid w:val="006B46A2"/>
    <w:rsid w:val="006D1FB3"/>
    <w:rsid w:val="00715BE1"/>
    <w:rsid w:val="00731C72"/>
    <w:rsid w:val="007E022D"/>
    <w:rsid w:val="009B352E"/>
    <w:rsid w:val="00B63D90"/>
    <w:rsid w:val="00C30551"/>
    <w:rsid w:val="00D028D1"/>
    <w:rsid w:val="00D07CA5"/>
    <w:rsid w:val="00D727C6"/>
    <w:rsid w:val="00DC7D98"/>
    <w:rsid w:val="00E1613F"/>
    <w:rsid w:val="00EC285C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028D1"/>
    <w:pPr>
      <w:spacing w:after="120" w:line="240" w:lineRule="auto"/>
      <w:ind w:left="283"/>
      <w:jc w:val="center"/>
    </w:pPr>
    <w:rPr>
      <w:rFonts w:eastAsiaTheme="minorEastAsia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28D1"/>
    <w:rPr>
      <w:rFonts w:eastAsiaTheme="minorEastAsia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187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028D1"/>
    <w:pPr>
      <w:spacing w:after="120" w:line="240" w:lineRule="auto"/>
      <w:ind w:left="283"/>
      <w:jc w:val="center"/>
    </w:pPr>
    <w:rPr>
      <w:rFonts w:eastAsiaTheme="minorEastAsia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28D1"/>
    <w:rPr>
      <w:rFonts w:eastAsiaTheme="minorEastAsia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2023-07-19T07:01:00Z</cp:lastPrinted>
  <dcterms:created xsi:type="dcterms:W3CDTF">2023-06-29T00:59:00Z</dcterms:created>
  <dcterms:modified xsi:type="dcterms:W3CDTF">2023-07-19T07:04:00Z</dcterms:modified>
</cp:coreProperties>
</file>