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A8" w:rsidRPr="007F3B65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DA02FC" w:rsidRDefault="00C40C98" w:rsidP="002A5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08.08</w:t>
      </w:r>
      <w:r w:rsidR="002A5F1F" w:rsidRPr="00DA02FC">
        <w:rPr>
          <w:rFonts w:ascii="Times New Roman" w:hAnsi="Times New Roman"/>
          <w:sz w:val="28"/>
          <w:szCs w:val="28"/>
        </w:rPr>
        <w:t>.2023</w:t>
      </w:r>
      <w:r w:rsidR="00B965A8" w:rsidRPr="00DA02FC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2A5F1F" w:rsidRPr="00DA02F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№21</w:t>
      </w:r>
    </w:p>
    <w:p w:rsidR="00416857" w:rsidRPr="003F7915" w:rsidRDefault="00416857" w:rsidP="0041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660AA4" w:rsidP="00660AA4">
      <w:pPr>
        <w:pStyle w:val="2"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0AA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AA4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0AA4">
        <w:t xml:space="preserve"> </w:t>
      </w:r>
      <w:r w:rsidRPr="00660AA4">
        <w:rPr>
          <w:rFonts w:ascii="Times New Roman" w:hAnsi="Times New Roman" w:cs="Times New Roman"/>
          <w:color w:val="auto"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04.02.2018 года № 5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Default="00E813FE" w:rsidP="001875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D3CC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87DA9">
        <w:rPr>
          <w:rFonts w:ascii="Times New Roman" w:hAnsi="Times New Roman" w:cs="Times New Roman"/>
          <w:sz w:val="28"/>
        </w:rPr>
        <w:t xml:space="preserve"> с Ф</w:t>
      </w:r>
      <w:r w:rsidR="00B87DA9" w:rsidRPr="00BD3C71">
        <w:rPr>
          <w:rFonts w:ascii="Times New Roman" w:hAnsi="Times New Roman" w:cs="Times New Roman"/>
          <w:sz w:val="28"/>
        </w:rPr>
        <w:t>еде</w:t>
      </w:r>
      <w:r w:rsidR="00B87DA9">
        <w:rPr>
          <w:rFonts w:ascii="Times New Roman" w:hAnsi="Times New Roman" w:cs="Times New Roman"/>
          <w:sz w:val="28"/>
        </w:rPr>
        <w:t>ральным законом</w:t>
      </w:r>
      <w:r w:rsidR="00B87DA9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87DA9">
        <w:rPr>
          <w:rFonts w:ascii="Times New Roman" w:hAnsi="Times New Roman" w:cs="Times New Roman"/>
          <w:sz w:val="28"/>
        </w:rPr>
        <w:t xml:space="preserve"> </w:t>
      </w:r>
      <w:r w:rsidR="00B87DA9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87DA9">
        <w:rPr>
          <w:rFonts w:ascii="Times New Roman" w:hAnsi="Times New Roman" w:cs="Times New Roman"/>
          <w:sz w:val="28"/>
        </w:rPr>
        <w:t>ления в Российской Федерации»</w:t>
      </w:r>
      <w:r w:rsidR="00187502" w:rsidRPr="00B965A8">
        <w:rPr>
          <w:rFonts w:ascii="Times New Roman" w:hAnsi="Times New Roman" w:cs="Times New Roman"/>
          <w:sz w:val="28"/>
          <w:szCs w:val="28"/>
        </w:rPr>
        <w:t>,</w:t>
      </w:r>
      <w:r w:rsidR="00614DD5" w:rsidRPr="00614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и </w:t>
      </w:r>
      <w:bookmarkStart w:id="0" w:name="_GoBack"/>
      <w:bookmarkEnd w:id="0"/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государственных и муниципальных услуг», </w:t>
      </w:r>
      <w:r w:rsidR="00614DD5">
        <w:rPr>
          <w:rFonts w:ascii="Times New Roman" w:eastAsia="Times New Roman" w:hAnsi="Times New Roman" w:cs="Times New Roman"/>
          <w:sz w:val="28"/>
          <w:szCs w:val="28"/>
        </w:rPr>
        <w:t xml:space="preserve"> протестом прокуратуры Хилокского района от 20.06.2023г № 07-22б-2023/638, 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</w:t>
      </w:r>
      <w:r w:rsidR="00614DD5">
        <w:rPr>
          <w:rFonts w:ascii="Times New Roman" w:eastAsia="Times New Roman" w:hAnsi="Times New Roman" w:cs="Times New Roman"/>
          <w:sz w:val="28"/>
          <w:szCs w:val="28"/>
        </w:rPr>
        <w:t xml:space="preserve"> поселения «Закультинское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4653" w:rsidRPr="00424653">
        <w:t xml:space="preserve"> </w:t>
      </w:r>
      <w:r w:rsidR="00424653" w:rsidRPr="00424653">
        <w:rPr>
          <w:rFonts w:ascii="Times New Roman" w:eastAsia="Times New Roman" w:hAnsi="Times New Roman" w:cs="Times New Roman"/>
          <w:sz w:val="28"/>
          <w:szCs w:val="28"/>
        </w:rPr>
        <w:t>от 09.08.2013 №25 «Об утверждении Порядка разработки и утверждения административных</w:t>
      </w:r>
      <w:proofErr w:type="gramEnd"/>
      <w:r w:rsidR="00424653" w:rsidRPr="00424653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исполнения муниципальных функций (предоставления муниципальных услуг)»</w:t>
      </w:r>
      <w:r w:rsidR="004246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>постановля</w:t>
      </w:r>
      <w:r w:rsidR="00B965A8">
        <w:rPr>
          <w:rFonts w:ascii="Times New Roman" w:hAnsi="Times New Roman" w:cs="Times New Roman"/>
          <w:sz w:val="28"/>
          <w:szCs w:val="28"/>
        </w:rPr>
        <w:t>ю</w:t>
      </w:r>
      <w:r w:rsidR="00187502" w:rsidRPr="0020154D">
        <w:rPr>
          <w:rFonts w:ascii="Times New Roman" w:hAnsi="Times New Roman" w:cs="Times New Roman"/>
          <w:sz w:val="28"/>
          <w:szCs w:val="28"/>
        </w:rPr>
        <w:t>:</w:t>
      </w:r>
    </w:p>
    <w:p w:rsidR="00FF59F1" w:rsidRDefault="00F20E70" w:rsidP="00187502">
      <w:pPr>
        <w:rPr>
          <w:rFonts w:ascii="Times New Roman" w:hAnsi="Times New Roman" w:cs="Times New Roman"/>
          <w:sz w:val="28"/>
          <w:szCs w:val="28"/>
        </w:rPr>
      </w:pPr>
      <w:r w:rsidRPr="00F20E70">
        <w:rPr>
          <w:rFonts w:ascii="Times New Roman" w:hAnsi="Times New Roman" w:cs="Times New Roman"/>
          <w:sz w:val="28"/>
          <w:szCs w:val="28"/>
        </w:rPr>
        <w:t>1.</w:t>
      </w:r>
      <w:r w:rsidRPr="00F20E70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A4">
        <w:rPr>
          <w:rFonts w:ascii="Times New Roman" w:hAnsi="Times New Roman" w:cs="Times New Roman"/>
          <w:sz w:val="28"/>
          <w:szCs w:val="28"/>
        </w:rPr>
        <w:t>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AA4">
        <w:t xml:space="preserve"> </w:t>
      </w:r>
      <w:r w:rsidRPr="00660AA4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«Закультинское» от 04.02.2018 года № 5</w:t>
      </w:r>
      <w:r w:rsidRPr="00F20E70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163421" w:rsidRPr="00163421" w:rsidRDefault="00FF59F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E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42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1634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 xml:space="preserve">14. Срок предоставления муниципальной услуги </w:t>
      </w:r>
      <w:proofErr w:type="gramStart"/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до дня регистрации результата предоставления муниципальной услуги в Администрации</w:t>
      </w:r>
      <w:proofErr w:type="gramEnd"/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163421" w:rsidRPr="0016342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14.1. при приватизации жилого помещения - 35 рабочих дней, но не более двух месяцев;</w:t>
      </w:r>
    </w:p>
    <w:p w:rsidR="00163421" w:rsidRPr="0016342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14.2. при внесении изменений в договор приватизации - 5 рабочих дней;</w:t>
      </w:r>
    </w:p>
    <w:p w:rsidR="00FF59F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14.3. при расторжении договора приватизации - 22 рабочих дня</w:t>
      </w:r>
      <w:proofErr w:type="gramStart"/>
      <w:r w:rsidRPr="001634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47D71" w:rsidRPr="00247D71" w:rsidRDefault="0016342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4646A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4646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6A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247D71" w:rsidRPr="00247D71">
        <w:t xml:space="preserve"> </w:t>
      </w:r>
      <w:r w:rsidR="00247D71">
        <w:t>«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16. Для заключения, изменения договора передачи жилого помещения  в собственность граждан заявитель предоставляет: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16.1. заявление на приватизацию занимаемого жилого помещения, подписанное всеми совершеннолетними членами семьи нанимателя (Приложение 2);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16.2. документ, удостоверяющий личности заявителей; </w:t>
      </w:r>
    </w:p>
    <w:p w:rsidR="00247D71" w:rsidRPr="00247D71" w:rsidRDefault="00F25E1C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 xml:space="preserve">. справку о постоянной регистрации в Российской Федерации с 1991 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года; </w:t>
      </w:r>
    </w:p>
    <w:p w:rsidR="00247D71" w:rsidRPr="00247D71" w:rsidRDefault="00F25E1C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16.4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. документ органов опеки и попечительства</w:t>
      </w:r>
      <w:r w:rsidR="00526147" w:rsidRPr="00526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147" w:rsidRPr="00247D71"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- не включения несовершеннолетних в число участников общей долевой собственности на приватизируемое жилое помещение;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-  приватизация на имя несовершеннолетнего, зарегистрированного одного по месту жительства;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7D71">
        <w:rPr>
          <w:rFonts w:ascii="Times New Roman" w:eastAsia="Times New Roman" w:hAnsi="Times New Roman" w:cs="Times New Roman"/>
          <w:sz w:val="28"/>
          <w:szCs w:val="28"/>
        </w:rPr>
        <w:t>невключение</w:t>
      </w:r>
      <w:proofErr w:type="spellEnd"/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7D71">
        <w:rPr>
          <w:rFonts w:ascii="Times New Roman" w:eastAsia="Times New Roman" w:hAnsi="Times New Roman" w:cs="Times New Roman"/>
          <w:sz w:val="28"/>
          <w:szCs w:val="28"/>
        </w:rPr>
        <w:t>недееспособного</w:t>
      </w:r>
      <w:proofErr w:type="gramEnd"/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участников общей долевой собственности; </w:t>
      </w:r>
    </w:p>
    <w:p w:rsidR="00247D71" w:rsidRPr="00247D71" w:rsidRDefault="00F25E1C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16.5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 xml:space="preserve">. письменное согласие всех совместно проживающих совершеннолетних членов семьи, а также несовершеннолетних в возрасте от 14 до 18 лет; </w:t>
      </w:r>
    </w:p>
    <w:p w:rsidR="00247D71" w:rsidRPr="00247D71" w:rsidRDefault="00526147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16.6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 xml:space="preserve">. доверенность и нотариально заверенная копия этой доверенности в случае обращения доверенного лица гражданина; </w:t>
      </w:r>
    </w:p>
    <w:p w:rsidR="00247D71" w:rsidRPr="00247D71" w:rsidRDefault="00526147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16.7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. документы, подтверждающие полномочия лица действующего за гражданина признанного недееспособным и несовершеннолетних граждан.</w:t>
      </w:r>
    </w:p>
    <w:p w:rsidR="00247D71" w:rsidRPr="00247D71" w:rsidRDefault="00526147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16.8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. Нотариально заверенный отказ от участия в приватизации</w:t>
      </w:r>
      <w:proofErr w:type="gramStart"/>
      <w:r w:rsidR="00EB2E5F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2E5F" w:rsidRPr="00247D71" w:rsidRDefault="00247D71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2E5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B2E5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F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B2E5F" w:rsidRPr="00247D71">
        <w:rPr>
          <w:rFonts w:ascii="Times New Roman" w:eastAsia="Times New Roman" w:hAnsi="Times New Roman" w:cs="Times New Roman"/>
          <w:sz w:val="28"/>
          <w:szCs w:val="28"/>
        </w:rPr>
        <w:t>17. Для расторжения договора передачи жилого помещения в собственность граждан заявитель предоставляет:</w:t>
      </w:r>
    </w:p>
    <w:p w:rsidR="00EB2E5F" w:rsidRPr="00247D71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17.1. заявление о расторжении договора передачи жилого помещения в собственность граждан, подписанное всеми совершеннолетними членами семьи нанимателя;</w:t>
      </w:r>
    </w:p>
    <w:p w:rsidR="00EB2E5F" w:rsidRPr="00247D71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17.2. документ, удостоверяющий личности заявителей;</w:t>
      </w:r>
    </w:p>
    <w:p w:rsidR="00F25E1C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17.3.</w:t>
      </w:r>
      <w:r w:rsidR="00F25E1C">
        <w:rPr>
          <w:rFonts w:ascii="Times New Roman" w:eastAsia="Times New Roman" w:hAnsi="Times New Roman" w:cs="Times New Roman"/>
          <w:sz w:val="28"/>
          <w:szCs w:val="28"/>
        </w:rPr>
        <w:t xml:space="preserve"> оригинал договора приватизации;</w:t>
      </w:r>
    </w:p>
    <w:p w:rsidR="00F25E1C" w:rsidRPr="00BD3AD2" w:rsidRDefault="00F25E1C" w:rsidP="00F25E1C">
      <w:pPr>
        <w:rPr>
          <w:rFonts w:ascii="Times New Roman" w:eastAsia="Times New Roman" w:hAnsi="Times New Roman" w:cs="Times New Roman"/>
          <w:sz w:val="28"/>
          <w:szCs w:val="28"/>
        </w:rPr>
      </w:pPr>
      <w:r w:rsidRPr="00BD3AD2">
        <w:rPr>
          <w:rFonts w:ascii="Times New Roman" w:eastAsia="Times New Roman" w:hAnsi="Times New Roman" w:cs="Times New Roman"/>
          <w:sz w:val="28"/>
          <w:szCs w:val="28"/>
        </w:rPr>
        <w:t>17.4. документ органов</w:t>
      </w:r>
      <w:r w:rsidR="00526147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в случаях</w:t>
      </w:r>
      <w:r w:rsidRPr="00BD3AD2">
        <w:rPr>
          <w:rFonts w:ascii="Times New Roman" w:eastAsia="Times New Roman" w:hAnsi="Times New Roman" w:cs="Times New Roman"/>
          <w:sz w:val="28"/>
          <w:szCs w:val="28"/>
        </w:rPr>
        <w:t>, если:</w:t>
      </w:r>
    </w:p>
    <w:p w:rsidR="00BD3AD2" w:rsidRPr="00BD3AD2" w:rsidRDefault="00BD3AD2" w:rsidP="00F25E1C">
      <w:pPr>
        <w:rPr>
          <w:rFonts w:ascii="Times New Roman" w:eastAsia="Times New Roman" w:hAnsi="Times New Roman" w:cs="Times New Roman"/>
          <w:sz w:val="28"/>
          <w:szCs w:val="28"/>
        </w:rPr>
      </w:pPr>
      <w:r w:rsidRPr="00BD3AD2">
        <w:rPr>
          <w:rFonts w:ascii="Times New Roman" w:eastAsia="Times New Roman" w:hAnsi="Times New Roman" w:cs="Times New Roman"/>
          <w:sz w:val="28"/>
          <w:szCs w:val="28"/>
        </w:rPr>
        <w:t>- приватизация на имя несовершеннолетнего, зарегистрированного одного по месту жительства;</w:t>
      </w:r>
    </w:p>
    <w:p w:rsidR="00BD3AD2" w:rsidRPr="00BD3AD2" w:rsidRDefault="00BD3AD2" w:rsidP="00F25E1C">
      <w:pPr>
        <w:rPr>
          <w:rFonts w:ascii="Times New Roman" w:eastAsia="Times New Roman" w:hAnsi="Times New Roman" w:cs="Times New Roman"/>
          <w:sz w:val="28"/>
          <w:szCs w:val="28"/>
        </w:rPr>
      </w:pPr>
      <w:r w:rsidRPr="00BD3AD2">
        <w:rPr>
          <w:rFonts w:ascii="Times New Roman" w:eastAsia="Times New Roman" w:hAnsi="Times New Roman" w:cs="Times New Roman"/>
          <w:sz w:val="28"/>
          <w:szCs w:val="28"/>
        </w:rPr>
        <w:t>- приватизация на имя несовершеннолетнего лица находящегося под опекой (попечительством);</w:t>
      </w:r>
    </w:p>
    <w:p w:rsidR="00F25E1C" w:rsidRPr="00BD3AD2" w:rsidRDefault="00BD3AD2" w:rsidP="00F25E1C">
      <w:pPr>
        <w:rPr>
          <w:rFonts w:ascii="Times New Roman" w:eastAsia="Times New Roman" w:hAnsi="Times New Roman" w:cs="Times New Roman"/>
          <w:sz w:val="28"/>
          <w:szCs w:val="28"/>
        </w:rPr>
      </w:pPr>
      <w:r w:rsidRPr="00BD3AD2">
        <w:rPr>
          <w:rFonts w:ascii="Times New Roman" w:eastAsia="Times New Roman" w:hAnsi="Times New Roman" w:cs="Times New Roman"/>
          <w:sz w:val="28"/>
          <w:szCs w:val="28"/>
        </w:rPr>
        <w:t xml:space="preserve">- приватизация на имя </w:t>
      </w:r>
      <w:r w:rsidR="00526147">
        <w:rPr>
          <w:rFonts w:ascii="Times New Roman" w:eastAsia="Times New Roman" w:hAnsi="Times New Roman" w:cs="Times New Roman"/>
          <w:sz w:val="28"/>
          <w:szCs w:val="28"/>
        </w:rPr>
        <w:t>лица, признанного</w:t>
      </w:r>
      <w:r w:rsidR="00F25E1C" w:rsidRPr="00BD3AD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недееспособны</w:t>
      </w:r>
      <w:r w:rsidRPr="00BD3AD2">
        <w:rPr>
          <w:rFonts w:ascii="Times New Roman" w:eastAsia="Times New Roman" w:hAnsi="Times New Roman" w:cs="Times New Roman"/>
          <w:sz w:val="28"/>
          <w:szCs w:val="28"/>
        </w:rPr>
        <w:t>ми (ограниченно дееспособными)».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03212">
        <w:rPr>
          <w:rFonts w:ascii="Times New Roman" w:eastAsia="Times New Roman" w:hAnsi="Times New Roman" w:cs="Times New Roman"/>
          <w:sz w:val="28"/>
          <w:szCs w:val="28"/>
        </w:rPr>
        <w:t xml:space="preserve">18. 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>18.1. документ подтверждающий, что на момент обращения гражданин не использовал ранее п</w:t>
      </w:r>
      <w:r w:rsidR="00526147">
        <w:rPr>
          <w:rFonts w:ascii="Times New Roman" w:eastAsia="Times New Roman" w:hAnsi="Times New Roman" w:cs="Times New Roman"/>
          <w:sz w:val="28"/>
          <w:szCs w:val="28"/>
        </w:rPr>
        <w:t>раво на бесплатную приватизацию;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 xml:space="preserve">18.2. документ, подтверждающий право граждан на пользование жилым помещением (договор социального найма); 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>18.3. выписка из Единого государственного реестра недвижимости (далее - выписка из ЕГРН) о принадлежности жилого помещения, об отсутствии ограничений (обременений) прав на жилое помещение;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lastRenderedPageBreak/>
        <w:t>18.4. выписка из Реестра муниципальной собственности сельского поселения «Закультинское» на жилое помещение;</w:t>
      </w:r>
    </w:p>
    <w:p w:rsid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>18.5. технический паспорт приватизируемого жилого помещения</w:t>
      </w:r>
      <w:proofErr w:type="gramStart"/>
      <w:r w:rsidRPr="001032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A5D3C" w:rsidRDefault="002A5D3C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50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п.п. 19,20,21 считать утратившими силу.</w:t>
      </w:r>
    </w:p>
    <w:p w:rsidR="009F2A28" w:rsidRPr="009F2A28" w:rsidRDefault="004650AB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2A28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F2A28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28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F2A28" w:rsidRPr="009F2A28">
        <w:rPr>
          <w:rFonts w:ascii="Times New Roman" w:eastAsia="Times New Roman" w:hAnsi="Times New Roman" w:cs="Times New Roman"/>
          <w:sz w:val="28"/>
          <w:szCs w:val="28"/>
        </w:rPr>
        <w:t>24. Исчерпывающий перечень оснований для отказа в предоставлении муниципальной услуги в части приватизации жилого помещения: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 xml:space="preserve">24.1. приватизируемое жилое помещение не является объектом муниципального жилищного фонда; 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24.2. приватизируемое жилое помещение не подлежит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24.3. заявитель не имеет права на приватизацию жилого помещения муниципального жилищного фонда;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24.4. документы, необходимые для получения муниципальной услуги, представлены в неполном объеме.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внесения изменений в договор приватизации: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24.5. лицо, обратившееся с заявлением о внесении изменений в договор приватизации, не является лицом, с которым заключен договор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24.6. непредставление заявителем (представителем заявителя) документов, указанных в пункте 16 Регламента,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24.7. основания для внесения изменений в договор приватизации не относятся к таким основаниям, как исправление допущенных технических ошибок в адресе жилого помещения, фамилии, имени, отчестве гражданина.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расторжения договора приватизации: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24.8. лицо, обратившееся с заявлением о расторжении договора приватизации, не является лицом, с которым заключен договор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24.9. непредставление заявителем (представителем заявителя) документов, указанных в пункте 2.6.3 подраздела 2.6 Регламента,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24.10. внесение Федеральной службой государственной регистрации, кадастра и картографии в Единый государственный реестр недвижимости записей о государственной регистрации права собственности граждан на приватизированное жилое помещение;</w:t>
      </w:r>
    </w:p>
    <w:p w:rsidR="00F20E70" w:rsidRDefault="009F2A28" w:rsidP="00187502">
      <w:pPr>
        <w:rPr>
          <w:rFonts w:ascii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24.11. документы, предоставленные представителем заявителя или запрошенные в рамках межведомственного информационного взаимодействия, не подтверждают полномочия представителя заявителя</w:t>
      </w:r>
      <w:proofErr w:type="gramStart"/>
      <w:r w:rsidRPr="009F2A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965A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5A8">
        <w:rPr>
          <w:rFonts w:ascii="Times New Roman" w:hAnsi="Times New Roman"/>
          <w:sz w:val="28"/>
          <w:szCs w:val="28"/>
        </w:rPr>
        <w:t xml:space="preserve">. </w:t>
      </w:r>
      <w:r w:rsidR="00B965A8" w:rsidRPr="00B55638">
        <w:rPr>
          <w:rFonts w:ascii="Times New Roman" w:eastAsia="Batang" w:hAnsi="Times New Roman"/>
          <w:sz w:val="28"/>
          <w:szCs w:val="28"/>
        </w:rPr>
        <w:t xml:space="preserve">Настоящее постановление обнародовать на информационных </w:t>
      </w:r>
      <w:r w:rsidR="00B965A8" w:rsidRPr="00B55638">
        <w:rPr>
          <w:rFonts w:ascii="Times New Roman" w:eastAsia="Batang" w:hAnsi="Times New Roman"/>
          <w:sz w:val="28"/>
          <w:szCs w:val="28"/>
        </w:rPr>
        <w:lastRenderedPageBreak/>
        <w:t>стендах.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2F05E3" w:rsidP="00B965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5</w:t>
      </w:r>
      <w:r w:rsidR="00B965A8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B55638">
        <w:rPr>
          <w:rFonts w:ascii="Times New Roman" w:hAnsi="Times New Roman"/>
          <w:sz w:val="28"/>
          <w:szCs w:val="28"/>
        </w:rPr>
        <w:t>Постановление р</w:t>
      </w:r>
      <w:r w:rsidR="00B965A8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B965A8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965A8" w:rsidRPr="00B5563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5A8" w:rsidRPr="00B55638">
        <w:rPr>
          <w:rFonts w:ascii="Times New Roman" w:hAnsi="Times New Roman"/>
          <w:sz w:val="28"/>
          <w:szCs w:val="28"/>
        </w:rPr>
        <w:t xml:space="preserve">. </w:t>
      </w:r>
      <w:r w:rsidR="00B965A8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20154D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20154D" w:rsidSect="00F03BBF"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3D" w:rsidRDefault="001F243D" w:rsidP="00AB6D4A">
      <w:r>
        <w:separator/>
      </w:r>
    </w:p>
  </w:endnote>
  <w:endnote w:type="continuationSeparator" w:id="0">
    <w:p w:rsidR="001F243D" w:rsidRDefault="001F243D" w:rsidP="00AB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009"/>
      <w:docPartObj>
        <w:docPartGallery w:val="Page Numbers (Bottom of Page)"/>
        <w:docPartUnique/>
      </w:docPartObj>
    </w:sdtPr>
    <w:sdtEndPr/>
    <w:sdtContent>
      <w:p w:rsidR="00CD3CC9" w:rsidRDefault="001F243D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2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3CC9" w:rsidRDefault="00CD3CC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3D" w:rsidRDefault="001F243D" w:rsidP="00AB6D4A">
      <w:r>
        <w:separator/>
      </w:r>
    </w:p>
  </w:footnote>
  <w:footnote w:type="continuationSeparator" w:id="0">
    <w:p w:rsidR="001F243D" w:rsidRDefault="001F243D" w:rsidP="00AB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3B5"/>
    <w:rsid w:val="000002F2"/>
    <w:rsid w:val="00037835"/>
    <w:rsid w:val="00064DB6"/>
    <w:rsid w:val="000757A3"/>
    <w:rsid w:val="00076C77"/>
    <w:rsid w:val="00084307"/>
    <w:rsid w:val="000949A5"/>
    <w:rsid w:val="000A4132"/>
    <w:rsid w:val="000B333C"/>
    <w:rsid w:val="000B7A41"/>
    <w:rsid w:val="000D142D"/>
    <w:rsid w:val="000D157D"/>
    <w:rsid w:val="000F79BE"/>
    <w:rsid w:val="00103212"/>
    <w:rsid w:val="00120969"/>
    <w:rsid w:val="00127146"/>
    <w:rsid w:val="00136C09"/>
    <w:rsid w:val="00140A65"/>
    <w:rsid w:val="0016097F"/>
    <w:rsid w:val="00163421"/>
    <w:rsid w:val="00187502"/>
    <w:rsid w:val="001A2474"/>
    <w:rsid w:val="001A5B2F"/>
    <w:rsid w:val="001A7DA3"/>
    <w:rsid w:val="001C345D"/>
    <w:rsid w:val="001F243D"/>
    <w:rsid w:val="001F6DDE"/>
    <w:rsid w:val="001F7E5D"/>
    <w:rsid w:val="0020154D"/>
    <w:rsid w:val="00204A7A"/>
    <w:rsid w:val="002071CB"/>
    <w:rsid w:val="00207332"/>
    <w:rsid w:val="00211273"/>
    <w:rsid w:val="0024646A"/>
    <w:rsid w:val="00247D71"/>
    <w:rsid w:val="002521E4"/>
    <w:rsid w:val="00260331"/>
    <w:rsid w:val="00260C0D"/>
    <w:rsid w:val="00266D06"/>
    <w:rsid w:val="002776AA"/>
    <w:rsid w:val="002777DD"/>
    <w:rsid w:val="002972FE"/>
    <w:rsid w:val="002A5D3C"/>
    <w:rsid w:val="002A5F1F"/>
    <w:rsid w:val="002D2101"/>
    <w:rsid w:val="002E1644"/>
    <w:rsid w:val="002E1A82"/>
    <w:rsid w:val="002E5B15"/>
    <w:rsid w:val="002F05E3"/>
    <w:rsid w:val="002F7026"/>
    <w:rsid w:val="0030146C"/>
    <w:rsid w:val="003101B0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C008C"/>
    <w:rsid w:val="003E17E4"/>
    <w:rsid w:val="003F01E1"/>
    <w:rsid w:val="003F4C5E"/>
    <w:rsid w:val="00405FF2"/>
    <w:rsid w:val="004153B5"/>
    <w:rsid w:val="00416857"/>
    <w:rsid w:val="00422E0A"/>
    <w:rsid w:val="00424653"/>
    <w:rsid w:val="004335C6"/>
    <w:rsid w:val="0043628C"/>
    <w:rsid w:val="004460DC"/>
    <w:rsid w:val="00450462"/>
    <w:rsid w:val="00453790"/>
    <w:rsid w:val="00455D86"/>
    <w:rsid w:val="004645AE"/>
    <w:rsid w:val="004650AB"/>
    <w:rsid w:val="00473018"/>
    <w:rsid w:val="00480E6C"/>
    <w:rsid w:val="0049421B"/>
    <w:rsid w:val="00496C84"/>
    <w:rsid w:val="004978B0"/>
    <w:rsid w:val="004B4356"/>
    <w:rsid w:val="004B6B49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26147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14DD5"/>
    <w:rsid w:val="0062561A"/>
    <w:rsid w:val="00630ED7"/>
    <w:rsid w:val="00656CFB"/>
    <w:rsid w:val="00660AA4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57BE4"/>
    <w:rsid w:val="00760332"/>
    <w:rsid w:val="00772626"/>
    <w:rsid w:val="00781523"/>
    <w:rsid w:val="007A2001"/>
    <w:rsid w:val="007A49E2"/>
    <w:rsid w:val="007E3A75"/>
    <w:rsid w:val="00816159"/>
    <w:rsid w:val="008523C2"/>
    <w:rsid w:val="00867D67"/>
    <w:rsid w:val="008868A0"/>
    <w:rsid w:val="00887116"/>
    <w:rsid w:val="00892AF5"/>
    <w:rsid w:val="008968CA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D0D69"/>
    <w:rsid w:val="009D2F8A"/>
    <w:rsid w:val="009D3F91"/>
    <w:rsid w:val="009D48D4"/>
    <w:rsid w:val="009D61EC"/>
    <w:rsid w:val="009E205C"/>
    <w:rsid w:val="009F2A28"/>
    <w:rsid w:val="00A00CAB"/>
    <w:rsid w:val="00A0781D"/>
    <w:rsid w:val="00A24B3C"/>
    <w:rsid w:val="00A25D4A"/>
    <w:rsid w:val="00A43D43"/>
    <w:rsid w:val="00A5591B"/>
    <w:rsid w:val="00A713FF"/>
    <w:rsid w:val="00A77CF8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6489"/>
    <w:rsid w:val="00B77505"/>
    <w:rsid w:val="00B854CD"/>
    <w:rsid w:val="00B87DA9"/>
    <w:rsid w:val="00B94B32"/>
    <w:rsid w:val="00B9581D"/>
    <w:rsid w:val="00B965A8"/>
    <w:rsid w:val="00BA3924"/>
    <w:rsid w:val="00BA5E05"/>
    <w:rsid w:val="00BB790C"/>
    <w:rsid w:val="00BD0E53"/>
    <w:rsid w:val="00BD3AD2"/>
    <w:rsid w:val="00BD5B17"/>
    <w:rsid w:val="00BD6F81"/>
    <w:rsid w:val="00BE1A09"/>
    <w:rsid w:val="00BE59B3"/>
    <w:rsid w:val="00BE6B28"/>
    <w:rsid w:val="00BF0A81"/>
    <w:rsid w:val="00BF4C04"/>
    <w:rsid w:val="00BF73EF"/>
    <w:rsid w:val="00C26FD3"/>
    <w:rsid w:val="00C40C98"/>
    <w:rsid w:val="00C43BED"/>
    <w:rsid w:val="00C455A3"/>
    <w:rsid w:val="00C514ED"/>
    <w:rsid w:val="00C7299D"/>
    <w:rsid w:val="00C72E2C"/>
    <w:rsid w:val="00C72F58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5B94"/>
    <w:rsid w:val="00D86CC0"/>
    <w:rsid w:val="00D87516"/>
    <w:rsid w:val="00DA02FC"/>
    <w:rsid w:val="00DA0A68"/>
    <w:rsid w:val="00DA3F4F"/>
    <w:rsid w:val="00DC53CA"/>
    <w:rsid w:val="00DC687E"/>
    <w:rsid w:val="00DD10E1"/>
    <w:rsid w:val="00DD1DB1"/>
    <w:rsid w:val="00DE03A3"/>
    <w:rsid w:val="00DF2F73"/>
    <w:rsid w:val="00E05642"/>
    <w:rsid w:val="00E158F0"/>
    <w:rsid w:val="00E210A3"/>
    <w:rsid w:val="00E30E25"/>
    <w:rsid w:val="00E42416"/>
    <w:rsid w:val="00E51F49"/>
    <w:rsid w:val="00E52662"/>
    <w:rsid w:val="00E55679"/>
    <w:rsid w:val="00E65A7E"/>
    <w:rsid w:val="00E67628"/>
    <w:rsid w:val="00E745BF"/>
    <w:rsid w:val="00E748D0"/>
    <w:rsid w:val="00E7592A"/>
    <w:rsid w:val="00E76DD3"/>
    <w:rsid w:val="00E77FBB"/>
    <w:rsid w:val="00E813FE"/>
    <w:rsid w:val="00E817C3"/>
    <w:rsid w:val="00E8237B"/>
    <w:rsid w:val="00E85D1F"/>
    <w:rsid w:val="00E8720A"/>
    <w:rsid w:val="00E93A1E"/>
    <w:rsid w:val="00EB2953"/>
    <w:rsid w:val="00EB2E5F"/>
    <w:rsid w:val="00EB5586"/>
    <w:rsid w:val="00EB6385"/>
    <w:rsid w:val="00EC293B"/>
    <w:rsid w:val="00EC3DAF"/>
    <w:rsid w:val="00EC4960"/>
    <w:rsid w:val="00ED19BE"/>
    <w:rsid w:val="00ED2FFC"/>
    <w:rsid w:val="00EE3EF4"/>
    <w:rsid w:val="00F03923"/>
    <w:rsid w:val="00F03BBF"/>
    <w:rsid w:val="00F07546"/>
    <w:rsid w:val="00F15A46"/>
    <w:rsid w:val="00F16A73"/>
    <w:rsid w:val="00F20E70"/>
    <w:rsid w:val="00F25E1C"/>
    <w:rsid w:val="00F30482"/>
    <w:rsid w:val="00F468E0"/>
    <w:rsid w:val="00F722E8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66DA"/>
    <w:rsid w:val="00FD74FB"/>
    <w:rsid w:val="00FD78DF"/>
    <w:rsid w:val="00FE0C3E"/>
    <w:rsid w:val="00FE319D"/>
    <w:rsid w:val="00FE4ABC"/>
    <w:rsid w:val="00FE579B"/>
    <w:rsid w:val="00FE7414"/>
    <w:rsid w:val="00FF1EA3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25FF-60C7-4F70-98F5-B9B4A19F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Глава</cp:lastModifiedBy>
  <cp:revision>51</cp:revision>
  <cp:lastPrinted>2023-06-19T02:49:00Z</cp:lastPrinted>
  <dcterms:created xsi:type="dcterms:W3CDTF">2019-11-19T02:49:00Z</dcterms:created>
  <dcterms:modified xsi:type="dcterms:W3CDTF">2023-08-14T01:44:00Z</dcterms:modified>
</cp:coreProperties>
</file>