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2D" w:rsidRDefault="008F742D" w:rsidP="000C5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ПРОЕКТ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«ХАРАГУНСКОЕ»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74551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0C5347" w:rsidRPr="000C5347" w:rsidRDefault="000C5347" w:rsidP="00B61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C98" w:rsidRPr="00B21D49" w:rsidRDefault="000C5347" w:rsidP="00B21D49">
      <w:pPr>
        <w:pStyle w:val="ConsPlusTitle"/>
        <w:widowControl/>
        <w:jc w:val="center"/>
        <w:rPr>
          <w:rFonts w:eastAsia="Times New Roman"/>
        </w:rPr>
      </w:pPr>
      <w:r w:rsidRPr="00B21D49">
        <w:rPr>
          <w:rFonts w:eastAsia="Times New Roman"/>
        </w:rPr>
        <w:t>О внесении изменений в административный регламент по предоставлению муниципальной</w:t>
      </w:r>
      <w:r w:rsidR="006D1FB3" w:rsidRPr="00B21D49">
        <w:rPr>
          <w:rFonts w:eastAsia="Times New Roman"/>
          <w:bCs w:val="0"/>
        </w:rPr>
        <w:t xml:space="preserve"> услуги</w:t>
      </w:r>
      <w:r w:rsidRPr="00B21D49">
        <w:rPr>
          <w:rFonts w:eastAsia="Times New Roman"/>
        </w:rPr>
        <w:t xml:space="preserve"> </w:t>
      </w:r>
      <w:r w:rsidR="00745517" w:rsidRPr="00745517">
        <w:t>«Предоставление выписки из реестра муниципального имущества»</w:t>
      </w:r>
      <w:r w:rsidR="00BB36BA" w:rsidRPr="00B21D49">
        <w:rPr>
          <w:rFonts w:eastAsia="Times New Roman"/>
        </w:rPr>
        <w:t>, утвержденный постановлением администрации сельско</w:t>
      </w:r>
      <w:r w:rsidR="001E3C98" w:rsidRPr="00B21D49">
        <w:rPr>
          <w:rFonts w:eastAsia="Times New Roman"/>
        </w:rPr>
        <w:t>го поселения «Хараг</w:t>
      </w:r>
      <w:r w:rsidR="00D86228">
        <w:rPr>
          <w:rFonts w:eastAsia="Times New Roman"/>
        </w:rPr>
        <w:t>унское» от 30.05.2022</w:t>
      </w:r>
      <w:r w:rsidR="00745517">
        <w:rPr>
          <w:rFonts w:eastAsia="Times New Roman"/>
        </w:rPr>
        <w:t xml:space="preserve"> года № 52</w:t>
      </w:r>
    </w:p>
    <w:p w:rsidR="00B21D49" w:rsidRPr="00B21D49" w:rsidRDefault="00B21D49" w:rsidP="00B21D49">
      <w:pPr>
        <w:pStyle w:val="ConsPlusTitle"/>
        <w:widowControl/>
        <w:jc w:val="center"/>
      </w:pPr>
    </w:p>
    <w:p w:rsidR="008F742D" w:rsidRDefault="000C5347" w:rsidP="008F742D">
      <w:pPr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</w:t>
      </w:r>
      <w:r w:rsidR="0051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и представлении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 услуг сельского поселения «Харагунское»»</w:t>
      </w:r>
      <w:r w:rsid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</w:t>
      </w:r>
      <w:proofErr w:type="gramEnd"/>
      <w:r w:rsid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протеста прокуратуры Хилокского района от 07-22б-2023 от 11.09.2023г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«Харагунское» 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45517" w:rsidRPr="008F742D" w:rsidRDefault="000C5347" w:rsidP="008F742D">
      <w:pPr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 Утвердить прилагаемые изменения, которые вносятся в  административный регламент по предоставлению муниципальной услуги </w:t>
      </w:r>
      <w:r w:rsidR="00745517" w:rsidRPr="00745517">
        <w:rPr>
          <w:rFonts w:ascii="Times New Roman" w:hAnsi="Times New Roman" w:cs="Times New Roman"/>
          <w:sz w:val="28"/>
          <w:szCs w:val="28"/>
        </w:rPr>
        <w:t>«Предоставление выписки из реестра муниципального имущества», утвержденный постановлением администрации сельского поселен</w:t>
      </w:r>
      <w:r w:rsidR="00D86228">
        <w:rPr>
          <w:rFonts w:ascii="Times New Roman" w:hAnsi="Times New Roman" w:cs="Times New Roman"/>
          <w:sz w:val="28"/>
          <w:szCs w:val="28"/>
        </w:rPr>
        <w:t>ия «Харагунское» от 30.05.2022</w:t>
      </w:r>
      <w:r w:rsidR="00745517" w:rsidRPr="00745517">
        <w:rPr>
          <w:rFonts w:ascii="Times New Roman" w:hAnsi="Times New Roman" w:cs="Times New Roman"/>
          <w:sz w:val="28"/>
          <w:szCs w:val="28"/>
        </w:rPr>
        <w:t xml:space="preserve"> года № 52</w:t>
      </w:r>
    </w:p>
    <w:p w:rsidR="000C5347" w:rsidRPr="00B21D49" w:rsidRDefault="000C5347" w:rsidP="00B21D49">
      <w:pPr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постановление вступает в </w:t>
      </w:r>
      <w:r w:rsidR="008F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на следующий день после </w:t>
      </w:r>
      <w:r w:rsidRPr="00B2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обнародования.</w:t>
      </w:r>
    </w:p>
    <w:p w:rsidR="003E2075" w:rsidRDefault="000C5347" w:rsidP="0074551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обнародовать на информационных стендах сельского поселения «Харагунское» и разместить </w:t>
      </w:r>
      <w:proofErr w:type="gramStart"/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</w:t>
      </w:r>
      <w:proofErr w:type="gramStart"/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</w:t>
      </w:r>
      <w:proofErr w:type="gramEnd"/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«Хилокский район»</w:t>
      </w:r>
      <w:r w:rsidRPr="000C53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(</w:t>
      </w:r>
      <w:hyperlink r:id="rId8" w:history="1">
        <w:r w:rsidRPr="00141B4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)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</w:p>
    <w:p w:rsidR="00745517" w:rsidRPr="008F742D" w:rsidRDefault="000C5347" w:rsidP="008F74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  <w:r w:rsidRPr="000C5347">
        <w:rPr>
          <w:rFonts w:ascii="Arial" w:eastAsia="Batang" w:hAnsi="Arial" w:cs="Arial"/>
          <w:sz w:val="28"/>
          <w:szCs w:val="28"/>
          <w:lang w:eastAsia="ru-RU"/>
        </w:rPr>
        <w:t xml:space="preserve">   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61080" w:rsidRPr="00025E56" w:rsidRDefault="000C5347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«Харагунское»                                                       </w:t>
      </w:r>
      <w:r w:rsid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 Сизых</w:t>
      </w:r>
    </w:p>
    <w:p w:rsidR="000C5347" w:rsidRPr="00B03597" w:rsidRDefault="00B03597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0C5347" w:rsidRPr="000C5347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 w:rsid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 </w:t>
      </w:r>
    </w:p>
    <w:p w:rsidR="000C5347" w:rsidRPr="00D727C6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7" w:rsidRDefault="000C5347" w:rsidP="00745517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3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в административный регламент предоставления муниципальной услуги </w:t>
      </w:r>
      <w:r w:rsidR="00745517" w:rsidRPr="00745517">
        <w:rPr>
          <w:rFonts w:ascii="Times New Roman" w:hAnsi="Times New Roman" w:cs="Times New Roman"/>
          <w:b/>
          <w:sz w:val="28"/>
          <w:szCs w:val="28"/>
        </w:rPr>
        <w:t>«Предоставление выписки из реестра муниципального имущества», утвержденный постановлением администрации сельского поселен</w:t>
      </w:r>
      <w:r w:rsidR="00D86228">
        <w:rPr>
          <w:rFonts w:ascii="Times New Roman" w:hAnsi="Times New Roman" w:cs="Times New Roman"/>
          <w:b/>
          <w:sz w:val="28"/>
          <w:szCs w:val="28"/>
        </w:rPr>
        <w:t>ия «Харагунское» от 30.05.2022</w:t>
      </w:r>
      <w:bookmarkStart w:id="0" w:name="_GoBack"/>
      <w:bookmarkEnd w:id="0"/>
      <w:r w:rsidR="00745517" w:rsidRPr="00745517">
        <w:rPr>
          <w:rFonts w:ascii="Times New Roman" w:hAnsi="Times New Roman" w:cs="Times New Roman"/>
          <w:b/>
          <w:sz w:val="28"/>
          <w:szCs w:val="28"/>
        </w:rPr>
        <w:t xml:space="preserve"> года № 52</w:t>
      </w:r>
    </w:p>
    <w:p w:rsidR="000C5347" w:rsidRPr="00025E56" w:rsidRDefault="000C5347" w:rsidP="00745517">
      <w:pPr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административном регламенте по предоставлению муниципальной услуги:</w:t>
      </w:r>
    </w:p>
    <w:p w:rsidR="000C5347" w:rsidRPr="00745517" w:rsidRDefault="006D1FB3" w:rsidP="00745517">
      <w:pPr>
        <w:pStyle w:val="a6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745517" w:rsidRP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5E56" w:rsidRP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5517" w:rsidRP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5E56" w:rsidRP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517" w:rsidRP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1</w:t>
      </w:r>
      <w:r w:rsidR="00B61080" w:rsidRP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517" w:rsidRP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0C5347" w:rsidRP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5517" w:rsidRPr="00745517" w:rsidRDefault="003852E7" w:rsidP="00745517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745517">
        <w:rPr>
          <w:sz w:val="28"/>
          <w:szCs w:val="28"/>
        </w:rPr>
        <w:t>1</w:t>
      </w:r>
      <w:r w:rsidR="00025E56">
        <w:rPr>
          <w:sz w:val="28"/>
          <w:szCs w:val="28"/>
        </w:rPr>
        <w:t>.</w:t>
      </w:r>
      <w:r w:rsidR="00745517">
        <w:rPr>
          <w:sz w:val="28"/>
          <w:szCs w:val="28"/>
        </w:rPr>
        <w:t>2</w:t>
      </w:r>
      <w:r w:rsidR="00025E56">
        <w:rPr>
          <w:sz w:val="28"/>
          <w:szCs w:val="28"/>
        </w:rPr>
        <w:t>.</w:t>
      </w:r>
      <w:r w:rsidR="000C5347">
        <w:rPr>
          <w:sz w:val="28"/>
          <w:szCs w:val="28"/>
        </w:rPr>
        <w:t xml:space="preserve"> </w:t>
      </w:r>
      <w:r w:rsidR="00745517" w:rsidRPr="00745517">
        <w:rPr>
          <w:sz w:val="28"/>
          <w:szCs w:val="28"/>
        </w:rPr>
        <w:t>Заявителями являются юридические и физические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(далее - заявители).</w:t>
      </w:r>
    </w:p>
    <w:p w:rsidR="000C5347" w:rsidRDefault="00745517" w:rsidP="007455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45517">
        <w:rPr>
          <w:sz w:val="28"/>
          <w:szCs w:val="28"/>
        </w:rPr>
        <w:t xml:space="preserve"> </w:t>
      </w:r>
      <w:proofErr w:type="gramStart"/>
      <w:r w:rsidRPr="00745517">
        <w:rPr>
          <w:sz w:val="28"/>
          <w:szCs w:val="28"/>
        </w:rPr>
        <w:t>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муниципальной услуги (далее - представители) обладают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r>
        <w:rPr>
          <w:sz w:val="28"/>
          <w:szCs w:val="28"/>
        </w:rPr>
        <w:t>»</w:t>
      </w:r>
      <w:proofErr w:type="gramEnd"/>
    </w:p>
    <w:p w:rsidR="00745517" w:rsidRPr="00745517" w:rsidRDefault="00745517" w:rsidP="00745517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2.10. главы 2</w:t>
      </w:r>
      <w:r w:rsidRP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8F742D" w:rsidRPr="008F742D" w:rsidRDefault="00745517" w:rsidP="008F742D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«2.10.</w:t>
      </w:r>
      <w:r w:rsidR="008F742D" w:rsidRPr="008F742D">
        <w:t xml:space="preserve"> </w:t>
      </w:r>
      <w:r w:rsidR="008F742D" w:rsidRPr="008F742D">
        <w:rPr>
          <w:sz w:val="28"/>
          <w:szCs w:val="28"/>
        </w:rPr>
        <w:t xml:space="preserve">Для получения муниципальной услуги заявитель предоставляет в следующие документы: </w:t>
      </w:r>
    </w:p>
    <w:p w:rsidR="008F742D" w:rsidRPr="008F742D" w:rsidRDefault="008F742D" w:rsidP="008F742D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F742D">
        <w:rPr>
          <w:sz w:val="28"/>
          <w:szCs w:val="28"/>
        </w:rPr>
        <w:t>- заявление о предоставлении выписки из реестра муниципального имущества;</w:t>
      </w:r>
    </w:p>
    <w:p w:rsidR="008F742D" w:rsidRPr="008F742D" w:rsidRDefault="008F742D" w:rsidP="008F742D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F742D">
        <w:rPr>
          <w:sz w:val="28"/>
          <w:szCs w:val="28"/>
        </w:rPr>
        <w:t>- копию документа, удостоверяющего личность заявителя (представителя заявителя);</w:t>
      </w:r>
    </w:p>
    <w:p w:rsidR="008F742D" w:rsidRPr="008F742D" w:rsidRDefault="008F742D" w:rsidP="008F742D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F742D">
        <w:rPr>
          <w:sz w:val="28"/>
          <w:szCs w:val="28"/>
        </w:rPr>
        <w:t>- копию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745517" w:rsidRDefault="008F742D" w:rsidP="008F742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742D">
        <w:rPr>
          <w:sz w:val="28"/>
          <w:szCs w:val="28"/>
        </w:rPr>
        <w:t xml:space="preserve">Документы, необходимые для получения муниципальной услуги, которые находятся в распоряжении государственных органов, органов местного самоуправления и иных органов, подлежат получению в рамках межведомственного взаимодействия, и которые заявитель вправе </w:t>
      </w:r>
      <w:r w:rsidRPr="008F742D">
        <w:rPr>
          <w:sz w:val="28"/>
          <w:szCs w:val="28"/>
        </w:rPr>
        <w:lastRenderedPageBreak/>
        <w:t>представить самостоятельно в целях получения муниципальной услуги, отсутствуют.</w:t>
      </w:r>
    </w:p>
    <w:p w:rsidR="000C5347" w:rsidRPr="000C5347" w:rsidRDefault="000C5347" w:rsidP="000C5347">
      <w:pPr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443" w:rsidRPr="00CE1E69" w:rsidRDefault="000C5347" w:rsidP="00CE1E69">
      <w:pPr>
        <w:tabs>
          <w:tab w:val="left" w:pos="41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sectPr w:rsidR="00067443" w:rsidRPr="00CE1E69" w:rsidSect="00745517">
      <w:headerReference w:type="default" r:id="rId9"/>
      <w:pgSz w:w="11906" w:h="16838"/>
      <w:pgMar w:top="709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41" w:rsidRDefault="004C3041">
      <w:pPr>
        <w:spacing w:after="0" w:line="240" w:lineRule="auto"/>
      </w:pPr>
      <w:r>
        <w:separator/>
      </w:r>
    </w:p>
  </w:endnote>
  <w:endnote w:type="continuationSeparator" w:id="0">
    <w:p w:rsidR="004C3041" w:rsidRDefault="004C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41" w:rsidRDefault="004C3041">
      <w:pPr>
        <w:spacing w:after="0" w:line="240" w:lineRule="auto"/>
      </w:pPr>
      <w:r>
        <w:separator/>
      </w:r>
    </w:p>
  </w:footnote>
  <w:footnote w:type="continuationSeparator" w:id="0">
    <w:p w:rsidR="004C3041" w:rsidRDefault="004C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FF" w:rsidRDefault="000C53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6228">
      <w:rPr>
        <w:noProof/>
      </w:rPr>
      <w:t>3</w:t>
    </w:r>
    <w:r>
      <w:rPr>
        <w:noProof/>
      </w:rPr>
      <w:fldChar w:fldCharType="end"/>
    </w:r>
  </w:p>
  <w:p w:rsidR="00D97EFF" w:rsidRDefault="004C30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7B6"/>
    <w:multiLevelType w:val="multilevel"/>
    <w:tmpl w:val="8DF6B0E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1">
    <w:nsid w:val="40A4158E"/>
    <w:multiLevelType w:val="hybridMultilevel"/>
    <w:tmpl w:val="F528BDC0"/>
    <w:lvl w:ilvl="0" w:tplc="08086CF8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7"/>
    <w:rsid w:val="00025E56"/>
    <w:rsid w:val="00067443"/>
    <w:rsid w:val="000C5347"/>
    <w:rsid w:val="00122C41"/>
    <w:rsid w:val="001D7ECE"/>
    <w:rsid w:val="001E3C98"/>
    <w:rsid w:val="003852E7"/>
    <w:rsid w:val="003A4FF6"/>
    <w:rsid w:val="003E2075"/>
    <w:rsid w:val="004C3041"/>
    <w:rsid w:val="00510609"/>
    <w:rsid w:val="006D1FB3"/>
    <w:rsid w:val="00745517"/>
    <w:rsid w:val="008F742D"/>
    <w:rsid w:val="00A16C32"/>
    <w:rsid w:val="00B03597"/>
    <w:rsid w:val="00B21D49"/>
    <w:rsid w:val="00B61080"/>
    <w:rsid w:val="00BB36BA"/>
    <w:rsid w:val="00BC053B"/>
    <w:rsid w:val="00BC1C2B"/>
    <w:rsid w:val="00CE1E69"/>
    <w:rsid w:val="00CF252B"/>
    <w:rsid w:val="00D07CA5"/>
    <w:rsid w:val="00D727C6"/>
    <w:rsid w:val="00D8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B21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45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B21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45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2021-04-19T00:50:00Z</cp:lastPrinted>
  <dcterms:created xsi:type="dcterms:W3CDTF">2023-09-13T01:12:00Z</dcterms:created>
  <dcterms:modified xsi:type="dcterms:W3CDTF">2023-09-13T02:02:00Z</dcterms:modified>
</cp:coreProperties>
</file>