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65" w:rsidRPr="00D276BC" w:rsidRDefault="00033ACA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276B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276BC" w:rsidRDefault="00A37EF8" w:rsidP="0045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6BC">
        <w:rPr>
          <w:rFonts w:ascii="Times New Roman" w:hAnsi="Times New Roman" w:cs="Times New Roman"/>
          <w:sz w:val="28"/>
          <w:szCs w:val="28"/>
        </w:rPr>
        <w:t>к проекту</w:t>
      </w:r>
      <w:r w:rsidR="00B62084" w:rsidRPr="00D276BC">
        <w:rPr>
          <w:rFonts w:ascii="Times New Roman" w:hAnsi="Times New Roman" w:cs="Times New Roman"/>
          <w:sz w:val="28"/>
          <w:szCs w:val="28"/>
        </w:rPr>
        <w:t xml:space="preserve"> </w:t>
      </w:r>
      <w:r w:rsidR="00763B78">
        <w:rPr>
          <w:rFonts w:ascii="Times New Roman" w:hAnsi="Times New Roman" w:cs="Times New Roman"/>
          <w:sz w:val="28"/>
          <w:szCs w:val="28"/>
        </w:rPr>
        <w:t>решения Совета</w:t>
      </w:r>
      <w:r w:rsidR="00D276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80EC1" w:rsidRPr="00D276BC" w:rsidRDefault="00D276BC" w:rsidP="00763B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</w:t>
      </w:r>
      <w:r w:rsidRPr="00D276BC">
        <w:rPr>
          <w:rFonts w:ascii="Times New Roman" w:hAnsi="Times New Roman" w:cs="Times New Roman"/>
          <w:sz w:val="28"/>
          <w:szCs w:val="28"/>
        </w:rPr>
        <w:t>»</w:t>
      </w:r>
      <w:r w:rsidR="00333516" w:rsidRPr="00D276BC">
        <w:rPr>
          <w:rFonts w:ascii="Times New Roman" w:hAnsi="Times New Roman" w:cs="Times New Roman"/>
          <w:sz w:val="28"/>
          <w:szCs w:val="28"/>
        </w:rPr>
        <w:t xml:space="preserve"> «</w:t>
      </w:r>
      <w:r w:rsidR="00456EBD" w:rsidRPr="00D27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763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Порядка предоставления муниципальных гарантий</w:t>
      </w:r>
      <w:r w:rsidR="00456EBD" w:rsidRPr="00D27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«Хилокский район» </w:t>
      </w:r>
    </w:p>
    <w:p w:rsidR="001A1890" w:rsidRPr="00D276BC" w:rsidRDefault="001A1890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7BE7" w:rsidRPr="00D276BC" w:rsidRDefault="00661DC9" w:rsidP="006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76BC">
        <w:rPr>
          <w:rFonts w:ascii="Times New Roman" w:hAnsi="Times New Roman" w:cs="Times New Roman"/>
          <w:sz w:val="28"/>
          <w:szCs w:val="28"/>
        </w:rPr>
        <w:t xml:space="preserve">1. </w:t>
      </w:r>
      <w:r w:rsidR="00777BE7" w:rsidRPr="00D276BC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района «Хилокский район» в отношениях с субъектами предпринимательской и инвестиционной деятельности.</w:t>
      </w:r>
    </w:p>
    <w:p w:rsidR="00ED39E9" w:rsidRPr="00697483" w:rsidRDefault="000B3B98" w:rsidP="00ED39E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hAnsi="Times New Roman" w:cs="Times New Roman"/>
          <w:sz w:val="28"/>
          <w:szCs w:val="28"/>
        </w:rPr>
        <w:t xml:space="preserve">В проекте НПА предлагается утвердить </w:t>
      </w:r>
      <w:r w:rsidR="006A7745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предоставления муниципальных гарантий</w:t>
      </w:r>
      <w:r w:rsidR="006A7745" w:rsidRPr="00D2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«Хилокский район»</w:t>
      </w:r>
      <w:r w:rsidR="008C1F16"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6A7745"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  <w:r w:rsidR="008C1F16"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974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39E9"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определя</w:t>
      </w: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ющий</w:t>
      </w:r>
      <w:r w:rsidR="00ED39E9"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D39E9" w:rsidRPr="00697483" w:rsidRDefault="00ED39E9" w:rsidP="00ED39E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="002254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такое муниципальная гарантия и </w:t>
      </w:r>
      <w:r w:rsidR="00B64C82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предоставлению муниципальных гарантий</w:t>
      </w: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D39E9" w:rsidRPr="00697483" w:rsidRDefault="00ED39E9" w:rsidP="00ED39E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="00B64C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кем и в </w:t>
      </w:r>
      <w:r w:rsidR="00237703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соответствии,</w:t>
      </w:r>
      <w:r w:rsidR="00B64C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чем предоставляется муниципальная гарантия</w:t>
      </w: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D39E9" w:rsidRPr="00697483" w:rsidRDefault="00ED39E9" w:rsidP="00ED39E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r w:rsidR="006041B8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требования, которым должны отвечать</w:t>
      </w:r>
      <w:r w:rsidR="00B64C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получатели муниципальных гарантий</w:t>
      </w: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D39E9" w:rsidRPr="00697483" w:rsidRDefault="00ED39E9" w:rsidP="00ED39E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r w:rsidR="00106A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муниципальные гарантии предоставляются </w:t>
      </w:r>
      <w:r w:rsidR="002822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выполнение </w:t>
      </w:r>
      <w:r w:rsidR="00106ABB">
        <w:rPr>
          <w:rFonts w:ascii="Times New Roman" w:hAnsi="Times New Roman" w:cs="Times New Roman"/>
          <w:bCs/>
          <w:color w:val="000000"/>
          <w:sz w:val="28"/>
          <w:szCs w:val="28"/>
        </w:rPr>
        <w:t>социально значимых для района задач</w:t>
      </w:r>
      <w:r w:rsidR="008D4CD1">
        <w:rPr>
          <w:rFonts w:ascii="Times New Roman" w:hAnsi="Times New Roman" w:cs="Times New Roman"/>
          <w:bCs/>
          <w:color w:val="000000"/>
          <w:sz w:val="28"/>
          <w:szCs w:val="28"/>
        </w:rPr>
        <w:t>, признаки таких задач</w:t>
      </w: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D39E9" w:rsidRPr="00697483" w:rsidRDefault="00ED39E9" w:rsidP="00ED39E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="004F2366">
        <w:rPr>
          <w:rFonts w:ascii="Times New Roman" w:hAnsi="Times New Roman" w:cs="Times New Roman"/>
          <w:bCs/>
          <w:color w:val="000000"/>
          <w:sz w:val="28"/>
          <w:szCs w:val="28"/>
        </w:rPr>
        <w:t>перечень документов для получения муниципальных гарантий</w:t>
      </w: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43E3A" w:rsidRPr="00697483" w:rsidRDefault="00ED39E9" w:rsidP="00CB792E">
      <w:pPr>
        <w:pStyle w:val="a6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е) </w:t>
      </w:r>
      <w:r w:rsidR="00CB7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сроки рассмотрения пакета документов и вынесения решения о предоставлении муниципальной гарантии или отказе</w:t>
      </w:r>
      <w:r w:rsidR="00E05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предоставлении гарантии</w:t>
      </w:r>
      <w:r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F2075" w:rsidRPr="00697483" w:rsidRDefault="00E73C70" w:rsidP="00C1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483">
        <w:rPr>
          <w:rFonts w:ascii="Times New Roman" w:hAnsi="Times New Roman" w:cs="Times New Roman"/>
          <w:sz w:val="28"/>
          <w:szCs w:val="28"/>
        </w:rPr>
        <w:t xml:space="preserve">2. </w:t>
      </w:r>
      <w:r w:rsidR="00777BE7" w:rsidRPr="00697483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8B7A9E" w:rsidRPr="00B80D6A" w:rsidRDefault="00C16C30" w:rsidP="0041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D6A">
        <w:rPr>
          <w:rFonts w:ascii="Times New Roman" w:hAnsi="Times New Roman"/>
          <w:sz w:val="28"/>
          <w:szCs w:val="28"/>
        </w:rPr>
        <w:t xml:space="preserve">Порядок направлен на </w:t>
      </w:r>
      <w:r w:rsidR="00222EB0" w:rsidRPr="00B80D6A">
        <w:rPr>
          <w:rFonts w:ascii="Times New Roman" w:hAnsi="Times New Roman"/>
          <w:sz w:val="28"/>
          <w:szCs w:val="28"/>
        </w:rPr>
        <w:t>стимулирование осуществления субъектами предпринимательства</w:t>
      </w:r>
      <w:r w:rsidRPr="00B80D6A">
        <w:rPr>
          <w:rFonts w:ascii="Times New Roman" w:hAnsi="Times New Roman"/>
          <w:sz w:val="28"/>
          <w:szCs w:val="28"/>
        </w:rPr>
        <w:t xml:space="preserve"> </w:t>
      </w:r>
      <w:r w:rsidR="00222EB0" w:rsidRPr="00B80D6A">
        <w:rPr>
          <w:rFonts w:ascii="Times New Roman" w:hAnsi="Times New Roman"/>
          <w:sz w:val="28"/>
          <w:szCs w:val="28"/>
        </w:rPr>
        <w:t xml:space="preserve">инвестиционной, </w:t>
      </w:r>
      <w:bookmarkStart w:id="0" w:name="_GoBack"/>
      <w:bookmarkEnd w:id="0"/>
      <w:r w:rsidR="00222EB0" w:rsidRPr="00B80D6A">
        <w:rPr>
          <w:rFonts w:ascii="Times New Roman" w:hAnsi="Times New Roman"/>
          <w:sz w:val="28"/>
          <w:szCs w:val="28"/>
        </w:rPr>
        <w:t xml:space="preserve">инновационной и основной производственной деятельности, </w:t>
      </w:r>
      <w:r w:rsidR="00B80D6A" w:rsidRPr="00B80D6A">
        <w:rPr>
          <w:rFonts w:ascii="Times New Roman" w:hAnsi="Times New Roman"/>
          <w:sz w:val="28"/>
          <w:szCs w:val="28"/>
        </w:rPr>
        <w:t>стабилизации финансового состояния хозяйствующих субъектов и сохранения рабочих мест.</w:t>
      </w:r>
    </w:p>
    <w:p w:rsidR="00777BE7" w:rsidRPr="00697483" w:rsidRDefault="007B2C77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483">
        <w:rPr>
          <w:rFonts w:ascii="Times New Roman" w:hAnsi="Times New Roman" w:cs="Times New Roman"/>
          <w:sz w:val="28"/>
          <w:szCs w:val="28"/>
        </w:rPr>
        <w:t xml:space="preserve">3. </w:t>
      </w:r>
      <w:r w:rsidR="00777BE7" w:rsidRPr="00697483">
        <w:rPr>
          <w:rFonts w:ascii="Times New Roman" w:hAnsi="Times New Roman" w:cs="Times New Roman"/>
          <w:sz w:val="28"/>
          <w:szCs w:val="28"/>
          <w:u w:val="single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края, нормативным правовым актам муниципального района «Хилокский район».</w:t>
      </w:r>
    </w:p>
    <w:p w:rsidR="002F1236" w:rsidRDefault="002F1236" w:rsidP="007B650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предоставления гарантий субъектам инвестиционной деятельности являются:</w:t>
      </w:r>
    </w:p>
    <w:p w:rsidR="002F1236" w:rsidRDefault="002F1236" w:rsidP="007B650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инвестиционной активности и привлечение средств инвесторов для развития экономики Хилокского района;</w:t>
      </w:r>
    </w:p>
    <w:p w:rsidR="002F1236" w:rsidRDefault="002F1236" w:rsidP="007B650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поступлений налоговых выплат в бюджет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«Хилокский район»;</w:t>
      </w:r>
    </w:p>
    <w:p w:rsidR="002F1236" w:rsidRDefault="002F1236" w:rsidP="007B650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конкурентоспособности продукции, выпускаемой на территории Хилокского района. </w:t>
      </w:r>
    </w:p>
    <w:p w:rsidR="00AF6B7A" w:rsidRPr="00EA5210" w:rsidRDefault="0039778F" w:rsidP="007B65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Порядка соответствуют законодательству и НПА Российской Федерации Забайкальского края.</w:t>
      </w:r>
    </w:p>
    <w:p w:rsidR="00777BE7" w:rsidRPr="00EA5210" w:rsidRDefault="002D1467" w:rsidP="007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21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77BE7" w:rsidRPr="00EA5210">
        <w:rPr>
          <w:rFonts w:ascii="Times New Roman" w:hAnsi="Times New Roman" w:cs="Times New Roman"/>
          <w:sz w:val="28"/>
          <w:szCs w:val="28"/>
          <w:u w:val="single"/>
        </w:rPr>
        <w:t>Возможные варианты достижения поставленных целей (решения иными правовыми, информационными и</w:t>
      </w:r>
      <w:r w:rsidR="00804315" w:rsidRPr="00EA5210">
        <w:rPr>
          <w:rFonts w:ascii="Times New Roman" w:hAnsi="Times New Roman" w:cs="Times New Roman"/>
          <w:sz w:val="28"/>
          <w:szCs w:val="28"/>
          <w:u w:val="single"/>
        </w:rPr>
        <w:t>ли организационными средствами)</w:t>
      </w:r>
      <w:r w:rsidR="00FC7CDA" w:rsidRPr="00EA521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4315" w:rsidRPr="00EA5210" w:rsidRDefault="00804315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166B9" w:rsidRPr="00EA521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A5210">
        <w:rPr>
          <w:rFonts w:ascii="Times New Roman" w:hAnsi="Times New Roman" w:cs="Times New Roman"/>
          <w:sz w:val="28"/>
          <w:szCs w:val="28"/>
        </w:rPr>
        <w:t xml:space="preserve">вопроса иными правовыми, информационными или организационными средствами </w:t>
      </w:r>
      <w:r w:rsidR="00691AD2" w:rsidRPr="00EA521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 w:rsidRPr="00EA5210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77BE7" w:rsidRPr="00EA5210" w:rsidRDefault="002D1467" w:rsidP="005E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2BD">
        <w:rPr>
          <w:rFonts w:ascii="Times New Roman" w:hAnsi="Times New Roman" w:cs="Times New Roman"/>
          <w:sz w:val="28"/>
          <w:szCs w:val="28"/>
        </w:rPr>
        <w:t xml:space="preserve">5. </w:t>
      </w:r>
      <w:r w:rsidR="00777BE7" w:rsidRPr="00DD72BD">
        <w:rPr>
          <w:rFonts w:ascii="Times New Roman" w:hAnsi="Times New Roman" w:cs="Times New Roman"/>
          <w:sz w:val="28"/>
          <w:szCs w:val="28"/>
          <w:u w:val="single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</w:t>
      </w:r>
      <w:r w:rsidR="007A0E83" w:rsidRPr="00DD72BD">
        <w:rPr>
          <w:rFonts w:ascii="Times New Roman" w:hAnsi="Times New Roman" w:cs="Times New Roman"/>
          <w:sz w:val="28"/>
          <w:szCs w:val="28"/>
          <w:u w:val="single"/>
        </w:rPr>
        <w:t>й и инвестиционной деятельности</w:t>
      </w:r>
      <w:r w:rsidR="00FC7CDA" w:rsidRPr="00DD72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2308" w:rsidRDefault="005E7783" w:rsidP="001623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308">
        <w:rPr>
          <w:rFonts w:ascii="Times New Roman" w:eastAsia="Times New Roman" w:hAnsi="Times New Roman" w:cs="Times New Roman"/>
          <w:sz w:val="28"/>
          <w:szCs w:val="28"/>
        </w:rPr>
        <w:t>Подготовка </w:t>
      </w:r>
      <w:r w:rsidR="00EA5210" w:rsidRPr="00162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330" w:rsidRPr="00162308">
        <w:rPr>
          <w:rFonts w:ascii="Times New Roman" w:eastAsia="Times New Roman" w:hAnsi="Times New Roman" w:cs="Times New Roman"/>
          <w:sz w:val="28"/>
          <w:szCs w:val="28"/>
        </w:rPr>
        <w:t xml:space="preserve">и утверждение </w:t>
      </w:r>
      <w:r w:rsidR="00162308" w:rsidRPr="0016230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62308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F756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623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62308" w:rsidRPr="00AF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162308" w:rsidRPr="00AF6B7A">
        <w:rPr>
          <w:rFonts w:ascii="Times New Roman" w:hAnsi="Times New Roman"/>
          <w:sz w:val="28"/>
          <w:szCs w:val="28"/>
        </w:rPr>
        <w:t xml:space="preserve">со статьями 115 «Государственные (муниципальные) гарантии»,  115.1 </w:t>
      </w:r>
      <w:r w:rsidR="00162308" w:rsidRPr="00AF6B7A">
        <w:rPr>
          <w:rFonts w:ascii="Times New Roman" w:hAnsi="Times New Roman" w:cs="Times New Roman"/>
          <w:sz w:val="28"/>
          <w:szCs w:val="28"/>
        </w:rPr>
        <w:t>«</w:t>
      </w:r>
      <w:r w:rsidR="00162308" w:rsidRPr="00AF6B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Особенность государственной (муниципальной) гарантии, предоставляемой в обеспечение обязательств, по которым бенефициарами является неопределенный круг лиц», 115.1-1 «Особенности государственных гарантий Российской Федерации, предоставляемых в обеспечение исполнения обязательств российских юридических лиц по кредитам (займам) международных финансовых организаций», 115.1-2 </w:t>
      </w:r>
      <w:r w:rsidR="00162308" w:rsidRPr="00AF6B7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 «</w:t>
      </w:r>
      <w:r w:rsidR="00162308" w:rsidRPr="00AF6B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Особенности государственной гарантии Российской Федерации, предоставляемой в обеспечение</w:t>
      </w:r>
      <w:proofErr w:type="gramEnd"/>
      <w:r w:rsidR="00162308" w:rsidRPr="00AF6B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исполнения обязательств неопределенного круга принципалов»,</w:t>
      </w:r>
      <w:r w:rsidR="00162308" w:rsidRPr="00AF6B7A">
        <w:rPr>
          <w:rFonts w:ascii="Times New Roman" w:hAnsi="Times New Roman"/>
          <w:sz w:val="28"/>
          <w:szCs w:val="28"/>
        </w:rPr>
        <w:t xml:space="preserve"> 115.2 </w:t>
      </w:r>
      <w:r w:rsidR="00162308" w:rsidRPr="00AF6B7A">
        <w:rPr>
          <w:rFonts w:ascii="Times New Roman" w:hAnsi="Times New Roman" w:cs="Times New Roman"/>
          <w:sz w:val="28"/>
          <w:szCs w:val="28"/>
        </w:rPr>
        <w:t>«</w:t>
      </w:r>
      <w:r w:rsidR="00162308" w:rsidRPr="00AF6B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Порядок и условия предоставления государственных (муниципальных) гарантий»</w:t>
      </w:r>
      <w:r w:rsidR="00162308" w:rsidRPr="00AF6B7A">
        <w:rPr>
          <w:rFonts w:ascii="Times New Roman" w:hAnsi="Times New Roman"/>
          <w:sz w:val="28"/>
          <w:szCs w:val="28"/>
        </w:rPr>
        <w:t xml:space="preserve">, 117 </w:t>
      </w:r>
      <w:r w:rsidR="00162308" w:rsidRPr="00AF6B7A">
        <w:rPr>
          <w:rFonts w:ascii="Times New Roman" w:hAnsi="Times New Roman" w:cs="Times New Roman"/>
          <w:sz w:val="28"/>
          <w:szCs w:val="28"/>
        </w:rPr>
        <w:t>«</w:t>
      </w:r>
      <w:r w:rsidR="00162308" w:rsidRPr="00AF6B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Предоставление и исполнение государственных гарантий субъектов Российской Федерации, муниципальных гарантий»</w:t>
      </w:r>
      <w:r w:rsidR="00162308" w:rsidRPr="00AF6B7A">
        <w:rPr>
          <w:rFonts w:ascii="Times New Roman" w:hAnsi="Times New Roman"/>
          <w:sz w:val="28"/>
          <w:szCs w:val="28"/>
        </w:rPr>
        <w:t xml:space="preserve">  Бюджетного кодекса Российской Федерации.</w:t>
      </w:r>
    </w:p>
    <w:p w:rsidR="00542081" w:rsidRPr="00F75681" w:rsidRDefault="00162308" w:rsidP="0016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 2 и 3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 утверждение Порядка предоставления муниципальных гарантий отнесено к компетенции представительного органа местного самоуправления.</w:t>
      </w:r>
    </w:p>
    <w:p w:rsidR="00777BE7" w:rsidRPr="00946525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525">
        <w:rPr>
          <w:rFonts w:ascii="Times New Roman" w:hAnsi="Times New Roman" w:cs="Times New Roman"/>
          <w:sz w:val="28"/>
          <w:szCs w:val="28"/>
        </w:rPr>
        <w:t xml:space="preserve">6. </w:t>
      </w:r>
      <w:r w:rsidR="00777BE7" w:rsidRPr="00946525">
        <w:rPr>
          <w:rFonts w:ascii="Times New Roman" w:hAnsi="Times New Roman" w:cs="Times New Roman"/>
          <w:sz w:val="28"/>
          <w:szCs w:val="28"/>
          <w:u w:val="single"/>
        </w:rPr>
        <w:t>Оценка расходов бюджета муниципального района «Хилокский район» на организацию и исполнение полномочий для реализации предлагаемого правового регулирования.</w:t>
      </w:r>
    </w:p>
    <w:p w:rsidR="00442476" w:rsidRPr="00F81AF7" w:rsidRDefault="00F81AF7" w:rsidP="00F81A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гарантий, указанной в решении </w:t>
      </w:r>
      <w:r w:rsidR="00EB2EB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F81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</w:t>
      </w:r>
      <w:r w:rsidR="00EB2EB5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«Хилокский район»</w:t>
      </w:r>
      <w:r w:rsidRPr="00F81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бюджете на очередной финансовый год (очередной финансовый год и плановый период), в соответствии с требованиями </w:t>
      </w:r>
      <w:r w:rsidR="00EB2EB5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</w:t>
      </w:r>
      <w:r w:rsidRPr="00F81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 и в порядке, установленном муниципальными правовыми актами.</w:t>
      </w:r>
    </w:p>
    <w:p w:rsidR="00777BE7" w:rsidRPr="00946525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525">
        <w:rPr>
          <w:rFonts w:ascii="Times New Roman" w:hAnsi="Times New Roman" w:cs="Times New Roman"/>
          <w:sz w:val="28"/>
          <w:szCs w:val="28"/>
        </w:rPr>
        <w:t xml:space="preserve">7. </w:t>
      </w:r>
      <w:r w:rsidR="00777BE7" w:rsidRPr="00E245D3">
        <w:rPr>
          <w:rFonts w:ascii="Times New Roman" w:hAnsi="Times New Roman" w:cs="Times New Roman"/>
          <w:sz w:val="28"/>
          <w:szCs w:val="28"/>
          <w:u w:val="single"/>
        </w:rPr>
        <w:t>Описание новых обязанностей или ограничений для субъектов предпринимательской и инвестиционной деятельности, либо описание изменений в содержании существующих обязанностей или ограничений для указанных субъектов, а также порядок организации их исполнения, предлагаемые правовым регулированием.</w:t>
      </w:r>
    </w:p>
    <w:p w:rsidR="008B7A9E" w:rsidRPr="00F75681" w:rsidRDefault="00DE0BE5" w:rsidP="008B7A9E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НПА об утверждении Порядка не возлагает </w:t>
      </w:r>
      <w:r w:rsidRPr="00DE0BE5">
        <w:rPr>
          <w:rFonts w:ascii="Times New Roman" w:hAnsi="Times New Roman" w:cs="Times New Roman"/>
          <w:sz w:val="28"/>
          <w:szCs w:val="28"/>
        </w:rPr>
        <w:t>новых обязанностей или ограничений для субъектов предпринимательской и инвестиционной деятельности</w:t>
      </w:r>
      <w:r w:rsidR="002B2C75">
        <w:rPr>
          <w:rFonts w:ascii="Times New Roman" w:hAnsi="Times New Roman" w:cs="Times New Roman"/>
          <w:sz w:val="28"/>
          <w:szCs w:val="28"/>
        </w:rPr>
        <w:t xml:space="preserve"> и не изменяет существующие обязанности и </w:t>
      </w:r>
      <w:r w:rsidR="002B2C75">
        <w:rPr>
          <w:rFonts w:ascii="Times New Roman" w:hAnsi="Times New Roman" w:cs="Times New Roman"/>
          <w:sz w:val="28"/>
          <w:szCs w:val="28"/>
        </w:rPr>
        <w:lastRenderedPageBreak/>
        <w:t>ограничения. Не несет дополнительных финансовых затрат субъектами предпринимательства.</w:t>
      </w:r>
    </w:p>
    <w:p w:rsidR="00777BE7" w:rsidRPr="00946525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525">
        <w:rPr>
          <w:rFonts w:ascii="Times New Roman" w:hAnsi="Times New Roman" w:cs="Times New Roman"/>
          <w:sz w:val="28"/>
          <w:szCs w:val="28"/>
        </w:rPr>
        <w:t xml:space="preserve">8. </w:t>
      </w:r>
      <w:r w:rsidR="00777BE7" w:rsidRPr="00946525">
        <w:rPr>
          <w:rFonts w:ascii="Times New Roman" w:hAnsi="Times New Roman" w:cs="Times New Roman"/>
          <w:sz w:val="28"/>
          <w:szCs w:val="28"/>
          <w:u w:val="single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DD0F54" w:rsidRPr="008B1ACA" w:rsidRDefault="008C33C3" w:rsidP="00DD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64">
        <w:rPr>
          <w:rFonts w:ascii="Times New Roman" w:hAnsi="Times New Roman" w:cs="Times New Roman"/>
          <w:sz w:val="28"/>
          <w:szCs w:val="28"/>
        </w:rPr>
        <w:t xml:space="preserve">Получателями гарантий являются организации, индивидуальные предприниматели, зарегистрированные в установленном порядке на территории </w:t>
      </w:r>
      <w:proofErr w:type="gramStart"/>
      <w:r w:rsidRPr="007B64A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B64A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«</w:t>
      </w:r>
      <w:r w:rsidRPr="007B64AF">
        <w:rPr>
          <w:rFonts w:ascii="Times New Roman" w:hAnsi="Times New Roman"/>
          <w:sz w:val="28"/>
          <w:szCs w:val="28"/>
        </w:rPr>
        <w:t>Хилокский район»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 xml:space="preserve">и осуществляющие деятельность на территории </w:t>
      </w:r>
      <w:r w:rsidRPr="007B64A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Pr="007B64AF">
        <w:rPr>
          <w:rFonts w:ascii="Times New Roman" w:hAnsi="Times New Roman"/>
          <w:sz w:val="28"/>
          <w:szCs w:val="28"/>
        </w:rPr>
        <w:t>Хилокский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777BE7" w:rsidRPr="008B1ACA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ACA">
        <w:rPr>
          <w:rFonts w:ascii="Times New Roman" w:hAnsi="Times New Roman" w:cs="Times New Roman"/>
          <w:sz w:val="28"/>
          <w:szCs w:val="28"/>
        </w:rPr>
        <w:t xml:space="preserve">9.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C03B5A" w:rsidRPr="008B1ACA" w:rsidRDefault="000035B9" w:rsidP="000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A">
        <w:rPr>
          <w:rFonts w:ascii="Times New Roman" w:hAnsi="Times New Roman" w:cs="Times New Roman"/>
          <w:sz w:val="28"/>
          <w:szCs w:val="28"/>
        </w:rPr>
        <w:t xml:space="preserve">Период воздействия </w:t>
      </w:r>
      <w:r w:rsidR="00C35B4F" w:rsidRPr="008B1ACA">
        <w:rPr>
          <w:rFonts w:ascii="Times New Roman" w:hAnsi="Times New Roman" w:cs="Times New Roman"/>
          <w:sz w:val="28"/>
          <w:szCs w:val="28"/>
        </w:rPr>
        <w:t>нового правового регулирования</w:t>
      </w:r>
      <w:r w:rsidR="008B1ACA">
        <w:rPr>
          <w:rFonts w:ascii="Times New Roman" w:hAnsi="Times New Roman" w:cs="Times New Roman"/>
          <w:sz w:val="28"/>
          <w:szCs w:val="28"/>
        </w:rPr>
        <w:t xml:space="preserve"> </w:t>
      </w:r>
      <w:r w:rsidR="00497E0A" w:rsidRPr="008B1ACA">
        <w:rPr>
          <w:rFonts w:ascii="Times New Roman" w:hAnsi="Times New Roman" w:cs="Times New Roman"/>
          <w:sz w:val="28"/>
          <w:szCs w:val="28"/>
        </w:rPr>
        <w:t>–</w:t>
      </w:r>
      <w:r w:rsidR="008B1ACA">
        <w:rPr>
          <w:rFonts w:ascii="Times New Roman" w:hAnsi="Times New Roman" w:cs="Times New Roman"/>
          <w:sz w:val="28"/>
          <w:szCs w:val="28"/>
        </w:rPr>
        <w:t xml:space="preserve"> </w:t>
      </w:r>
      <w:r w:rsidR="00AE6164" w:rsidRPr="008B1ACA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777BE7" w:rsidRPr="008B1ACA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ACA">
        <w:rPr>
          <w:rFonts w:ascii="Times New Roman" w:hAnsi="Times New Roman" w:cs="Times New Roman"/>
          <w:sz w:val="28"/>
          <w:szCs w:val="28"/>
        </w:rPr>
        <w:t xml:space="preserve">10.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>Оценка расходов субъектов предпринимательской и инвестиционной деятельности, связанных с необходимостью соблюдения обязанностей или ограничений, возлагаемых на них или изменяемых предлагаемым правовым регулированием.</w:t>
      </w:r>
    </w:p>
    <w:p w:rsidR="00BC3CFD" w:rsidRPr="008B1ACA" w:rsidRDefault="008519B3" w:rsidP="0096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и изменяемых </w:t>
      </w:r>
      <w:r w:rsidRPr="008519B3">
        <w:rPr>
          <w:rFonts w:ascii="Times New Roman" w:hAnsi="Times New Roman" w:cs="Times New Roman"/>
          <w:sz w:val="28"/>
          <w:szCs w:val="28"/>
        </w:rPr>
        <w:t>обязанностей или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64540">
        <w:rPr>
          <w:rFonts w:ascii="Times New Roman" w:hAnsi="Times New Roman" w:cs="Times New Roman"/>
          <w:sz w:val="28"/>
          <w:szCs w:val="28"/>
        </w:rPr>
        <w:t>субъекты</w:t>
      </w:r>
      <w:r w:rsidRPr="008519B3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Порядок не возлагает</w:t>
      </w:r>
      <w:r w:rsidR="00AE6164" w:rsidRPr="008B1ACA">
        <w:rPr>
          <w:rFonts w:ascii="Times New Roman" w:hAnsi="Times New Roman" w:cs="Times New Roman"/>
          <w:sz w:val="28"/>
          <w:szCs w:val="28"/>
        </w:rPr>
        <w:t>.</w:t>
      </w:r>
    </w:p>
    <w:p w:rsidR="00777BE7" w:rsidRPr="008B1ACA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ACA">
        <w:rPr>
          <w:rFonts w:ascii="Times New Roman" w:hAnsi="Times New Roman" w:cs="Times New Roman"/>
          <w:sz w:val="28"/>
          <w:szCs w:val="28"/>
        </w:rPr>
        <w:t xml:space="preserve">11.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 xml:space="preserve">Оценка рисков решения проблемы предложенным способом регулирования, </w:t>
      </w:r>
      <w:r w:rsidR="008B1A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 xml:space="preserve">рисков </w:t>
      </w:r>
      <w:r w:rsidR="008B1A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>негативных</w:t>
      </w:r>
      <w:r w:rsidR="008B1A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 xml:space="preserve"> последствий.</w:t>
      </w:r>
    </w:p>
    <w:p w:rsidR="00AE5566" w:rsidRPr="008B1ACA" w:rsidRDefault="003A58BC" w:rsidP="00F1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A">
        <w:rPr>
          <w:rFonts w:ascii="Times New Roman" w:hAnsi="Times New Roman" w:cs="Times New Roman"/>
          <w:sz w:val="28"/>
          <w:szCs w:val="28"/>
        </w:rPr>
        <w:t>При решении проблемы п</w:t>
      </w:r>
      <w:r w:rsidR="00F8531E" w:rsidRPr="008B1ACA">
        <w:rPr>
          <w:rFonts w:ascii="Times New Roman" w:hAnsi="Times New Roman" w:cs="Times New Roman"/>
          <w:sz w:val="28"/>
          <w:szCs w:val="28"/>
        </w:rPr>
        <w:t xml:space="preserve">редложенным способом </w:t>
      </w:r>
      <w:r w:rsidRPr="008B1ACA">
        <w:rPr>
          <w:rFonts w:ascii="Times New Roman" w:hAnsi="Times New Roman" w:cs="Times New Roman"/>
          <w:sz w:val="28"/>
          <w:szCs w:val="28"/>
        </w:rPr>
        <w:t>риск</w:t>
      </w:r>
      <w:r w:rsidR="00F8531E" w:rsidRPr="008B1ACA">
        <w:rPr>
          <w:rFonts w:ascii="Times New Roman" w:hAnsi="Times New Roman" w:cs="Times New Roman"/>
          <w:sz w:val="28"/>
          <w:szCs w:val="28"/>
        </w:rPr>
        <w:t>ов</w:t>
      </w:r>
      <w:r w:rsidRPr="008B1ACA">
        <w:rPr>
          <w:rFonts w:ascii="Times New Roman" w:hAnsi="Times New Roman" w:cs="Times New Roman"/>
          <w:sz w:val="28"/>
          <w:szCs w:val="28"/>
        </w:rPr>
        <w:t xml:space="preserve"> снижения доходов </w:t>
      </w:r>
      <w:r w:rsidR="00F8531E" w:rsidRPr="008B1ACA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 нет</w:t>
      </w:r>
      <w:r w:rsidRPr="008B1A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7BE7" w:rsidRPr="008B1ACA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ACA">
        <w:rPr>
          <w:rFonts w:ascii="Times New Roman" w:hAnsi="Times New Roman" w:cs="Times New Roman"/>
          <w:sz w:val="28"/>
          <w:szCs w:val="28"/>
        </w:rPr>
        <w:t xml:space="preserve">12.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района «Хилокский район», возникновению которых способствуют положения проекта муниципального нормативного правового акта.</w:t>
      </w:r>
    </w:p>
    <w:p w:rsidR="00777BE7" w:rsidRPr="008B1ACA" w:rsidRDefault="00805983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F6B7A">
        <w:rPr>
          <w:rFonts w:ascii="Times New Roman" w:hAnsi="Times New Roman"/>
          <w:sz w:val="28"/>
          <w:szCs w:val="28"/>
        </w:rPr>
        <w:t>Порядок устанавливает требования к предоставлению муниципальных гарантий муниципального района «Хилокский район» в целях обеспечения равного доступа индивидуальных предпринимателей, юридических лиц к получению гарантий, надлежащего исполнения обязательств индивидуальных предпринимателей, юридических лиц перед бенефициарами для реализации инвестиционных проектов</w:t>
      </w:r>
      <w:r>
        <w:rPr>
          <w:rFonts w:ascii="Times New Roman" w:hAnsi="Times New Roman"/>
          <w:sz w:val="28"/>
          <w:szCs w:val="28"/>
        </w:rPr>
        <w:t>.</w:t>
      </w:r>
      <w:r w:rsidR="001F24A7" w:rsidRPr="008B1A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938CC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14FAE" w:rsidRPr="008B1ACA" w:rsidRDefault="00414FAE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61FB6" w:rsidRDefault="008938CC" w:rsidP="00E61FB6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B1ACA">
        <w:rPr>
          <w:rFonts w:ascii="Times New Roman" w:eastAsia="Times New Roman" w:hAnsi="Times New Roman" w:cs="Arial"/>
          <w:sz w:val="28"/>
          <w:szCs w:val="28"/>
        </w:rPr>
        <w:t xml:space="preserve">Консультант </w:t>
      </w:r>
      <w:r w:rsidR="00E61FB6">
        <w:rPr>
          <w:rFonts w:ascii="Times New Roman" w:eastAsia="Times New Roman" w:hAnsi="Times New Roman" w:cs="Arial"/>
          <w:sz w:val="28"/>
          <w:szCs w:val="28"/>
        </w:rPr>
        <w:t xml:space="preserve">по развитию </w:t>
      </w:r>
    </w:p>
    <w:p w:rsidR="00E61FB6" w:rsidRDefault="00E61FB6" w:rsidP="00E61FB6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предпринимательства и потребительского рынка </w:t>
      </w:r>
    </w:p>
    <w:p w:rsidR="008938CC" w:rsidRPr="008B1ACA" w:rsidRDefault="00E61FB6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администрации </w:t>
      </w:r>
      <w:proofErr w:type="gramStart"/>
      <w:r w:rsidR="008938CC" w:rsidRPr="008B1ACA">
        <w:rPr>
          <w:rFonts w:ascii="Times New Roman" w:eastAsia="Times New Roman" w:hAnsi="Times New Roman" w:cs="Arial"/>
          <w:sz w:val="28"/>
          <w:szCs w:val="28"/>
        </w:rPr>
        <w:t>муниципального</w:t>
      </w:r>
      <w:proofErr w:type="gramEnd"/>
      <w:r w:rsidR="008938CC" w:rsidRPr="008B1ACA">
        <w:rPr>
          <w:rFonts w:ascii="Times New Roman" w:eastAsia="Times New Roman" w:hAnsi="Times New Roman" w:cs="Arial"/>
          <w:sz w:val="28"/>
          <w:szCs w:val="28"/>
        </w:rPr>
        <w:t xml:space="preserve"> района</w:t>
      </w:r>
    </w:p>
    <w:p w:rsidR="004B1FF7" w:rsidRDefault="008938CC" w:rsidP="000B6904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CA">
        <w:rPr>
          <w:rFonts w:ascii="Times New Roman" w:eastAsia="Times New Roman" w:hAnsi="Times New Roman" w:cs="Arial"/>
          <w:sz w:val="28"/>
          <w:szCs w:val="28"/>
        </w:rPr>
        <w:t xml:space="preserve">«Хилокский район»                                                                              </w:t>
      </w:r>
      <w:r w:rsidR="00B724B8">
        <w:rPr>
          <w:rFonts w:ascii="Times New Roman" w:eastAsia="Times New Roman" w:hAnsi="Times New Roman" w:cs="Arial"/>
          <w:sz w:val="28"/>
          <w:szCs w:val="28"/>
        </w:rPr>
        <w:t>Н.Е. Игнатова</w:t>
      </w:r>
    </w:p>
    <w:sectPr w:rsidR="004B1FF7" w:rsidSect="00B724B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C6"/>
    <w:multiLevelType w:val="hybridMultilevel"/>
    <w:tmpl w:val="283E3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30BDD"/>
    <w:multiLevelType w:val="hybridMultilevel"/>
    <w:tmpl w:val="BD3E842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2E6F25"/>
    <w:multiLevelType w:val="hybridMultilevel"/>
    <w:tmpl w:val="7D62A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D64E8"/>
    <w:multiLevelType w:val="hybridMultilevel"/>
    <w:tmpl w:val="73EEE28A"/>
    <w:lvl w:ilvl="0" w:tplc="E8DAADBC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E615B0C"/>
    <w:multiLevelType w:val="hybridMultilevel"/>
    <w:tmpl w:val="72663DC4"/>
    <w:lvl w:ilvl="0" w:tplc="3EB8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96B43"/>
    <w:multiLevelType w:val="hybridMultilevel"/>
    <w:tmpl w:val="573851DA"/>
    <w:lvl w:ilvl="0" w:tplc="72B05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257CE"/>
    <w:multiLevelType w:val="hybridMultilevel"/>
    <w:tmpl w:val="FF2A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5B4"/>
    <w:rsid w:val="000035B9"/>
    <w:rsid w:val="0001081D"/>
    <w:rsid w:val="00010BA5"/>
    <w:rsid w:val="000173BC"/>
    <w:rsid w:val="00017DF9"/>
    <w:rsid w:val="00021DB3"/>
    <w:rsid w:val="00022D0C"/>
    <w:rsid w:val="00024116"/>
    <w:rsid w:val="0003306E"/>
    <w:rsid w:val="00033ACA"/>
    <w:rsid w:val="00034CBA"/>
    <w:rsid w:val="00056F35"/>
    <w:rsid w:val="000657D2"/>
    <w:rsid w:val="00066652"/>
    <w:rsid w:val="00077555"/>
    <w:rsid w:val="0008732F"/>
    <w:rsid w:val="00087F4F"/>
    <w:rsid w:val="000930CF"/>
    <w:rsid w:val="000A3B1D"/>
    <w:rsid w:val="000A5B9B"/>
    <w:rsid w:val="000B3B98"/>
    <w:rsid w:val="000B3ED5"/>
    <w:rsid w:val="000B6904"/>
    <w:rsid w:val="000C0497"/>
    <w:rsid w:val="000C21B0"/>
    <w:rsid w:val="000C505C"/>
    <w:rsid w:val="000C572C"/>
    <w:rsid w:val="000C67B0"/>
    <w:rsid w:val="00106ABB"/>
    <w:rsid w:val="0011296E"/>
    <w:rsid w:val="00114EFB"/>
    <w:rsid w:val="00131243"/>
    <w:rsid w:val="00136CC4"/>
    <w:rsid w:val="00136FDA"/>
    <w:rsid w:val="00151BA5"/>
    <w:rsid w:val="00155E64"/>
    <w:rsid w:val="00162308"/>
    <w:rsid w:val="00164681"/>
    <w:rsid w:val="00167E9C"/>
    <w:rsid w:val="00174057"/>
    <w:rsid w:val="00185B38"/>
    <w:rsid w:val="001873D0"/>
    <w:rsid w:val="001A1890"/>
    <w:rsid w:val="001B1E5B"/>
    <w:rsid w:val="001C25B2"/>
    <w:rsid w:val="001C354C"/>
    <w:rsid w:val="001C5F29"/>
    <w:rsid w:val="001C7345"/>
    <w:rsid w:val="001D02B7"/>
    <w:rsid w:val="001E007E"/>
    <w:rsid w:val="001F24A7"/>
    <w:rsid w:val="001F7C52"/>
    <w:rsid w:val="002161EC"/>
    <w:rsid w:val="00222EB0"/>
    <w:rsid w:val="002254B0"/>
    <w:rsid w:val="00227289"/>
    <w:rsid w:val="00237703"/>
    <w:rsid w:val="00242B0E"/>
    <w:rsid w:val="0025062A"/>
    <w:rsid w:val="002757BA"/>
    <w:rsid w:val="00276569"/>
    <w:rsid w:val="002822C4"/>
    <w:rsid w:val="00286416"/>
    <w:rsid w:val="00290E19"/>
    <w:rsid w:val="002A398C"/>
    <w:rsid w:val="002B1D2E"/>
    <w:rsid w:val="002B2C75"/>
    <w:rsid w:val="002B4B8E"/>
    <w:rsid w:val="002B6463"/>
    <w:rsid w:val="002C48E7"/>
    <w:rsid w:val="002D1467"/>
    <w:rsid w:val="002D73D4"/>
    <w:rsid w:val="002E05B5"/>
    <w:rsid w:val="002E21D5"/>
    <w:rsid w:val="002E618F"/>
    <w:rsid w:val="002F1236"/>
    <w:rsid w:val="002F1D46"/>
    <w:rsid w:val="003042D2"/>
    <w:rsid w:val="003069CB"/>
    <w:rsid w:val="003140C6"/>
    <w:rsid w:val="003154BB"/>
    <w:rsid w:val="00333516"/>
    <w:rsid w:val="003373EC"/>
    <w:rsid w:val="0034096D"/>
    <w:rsid w:val="00343E3A"/>
    <w:rsid w:val="003448D1"/>
    <w:rsid w:val="00344E9F"/>
    <w:rsid w:val="003535A9"/>
    <w:rsid w:val="00355CE4"/>
    <w:rsid w:val="003623BF"/>
    <w:rsid w:val="003632DB"/>
    <w:rsid w:val="00365131"/>
    <w:rsid w:val="0037074A"/>
    <w:rsid w:val="003737C3"/>
    <w:rsid w:val="003857CC"/>
    <w:rsid w:val="0038624C"/>
    <w:rsid w:val="00386D7F"/>
    <w:rsid w:val="0039254E"/>
    <w:rsid w:val="0039778F"/>
    <w:rsid w:val="00397C46"/>
    <w:rsid w:val="00397D1C"/>
    <w:rsid w:val="003A58BC"/>
    <w:rsid w:val="003A5DF2"/>
    <w:rsid w:val="003B3FD8"/>
    <w:rsid w:val="003C2313"/>
    <w:rsid w:val="003C3A93"/>
    <w:rsid w:val="003C620B"/>
    <w:rsid w:val="003D1A80"/>
    <w:rsid w:val="00407BD4"/>
    <w:rsid w:val="00412416"/>
    <w:rsid w:val="00413CDA"/>
    <w:rsid w:val="00414FAE"/>
    <w:rsid w:val="004166B9"/>
    <w:rsid w:val="00424C9B"/>
    <w:rsid w:val="00431D12"/>
    <w:rsid w:val="00437478"/>
    <w:rsid w:val="00442476"/>
    <w:rsid w:val="00443C9B"/>
    <w:rsid w:val="00456EBD"/>
    <w:rsid w:val="00460994"/>
    <w:rsid w:val="00460C0D"/>
    <w:rsid w:val="00467815"/>
    <w:rsid w:val="00484C9A"/>
    <w:rsid w:val="00485F16"/>
    <w:rsid w:val="00492437"/>
    <w:rsid w:val="00497E0A"/>
    <w:rsid w:val="004A2CA6"/>
    <w:rsid w:val="004A4B37"/>
    <w:rsid w:val="004B1FF7"/>
    <w:rsid w:val="004C7D98"/>
    <w:rsid w:val="004D41FF"/>
    <w:rsid w:val="004D6BDF"/>
    <w:rsid w:val="004E1E26"/>
    <w:rsid w:val="004F1E34"/>
    <w:rsid w:val="004F2366"/>
    <w:rsid w:val="004F79BC"/>
    <w:rsid w:val="00500365"/>
    <w:rsid w:val="005035E6"/>
    <w:rsid w:val="00514664"/>
    <w:rsid w:val="005265D0"/>
    <w:rsid w:val="00542081"/>
    <w:rsid w:val="00552FF6"/>
    <w:rsid w:val="00553996"/>
    <w:rsid w:val="00557DD0"/>
    <w:rsid w:val="00581D50"/>
    <w:rsid w:val="0058768E"/>
    <w:rsid w:val="005B06F0"/>
    <w:rsid w:val="005C3A53"/>
    <w:rsid w:val="005D2702"/>
    <w:rsid w:val="005E2E41"/>
    <w:rsid w:val="005E33E0"/>
    <w:rsid w:val="005E7783"/>
    <w:rsid w:val="005E7D35"/>
    <w:rsid w:val="00603E95"/>
    <w:rsid w:val="006041B8"/>
    <w:rsid w:val="00613566"/>
    <w:rsid w:val="00613818"/>
    <w:rsid w:val="00613F2A"/>
    <w:rsid w:val="006205BF"/>
    <w:rsid w:val="0062107D"/>
    <w:rsid w:val="006254A8"/>
    <w:rsid w:val="006265B9"/>
    <w:rsid w:val="006410D5"/>
    <w:rsid w:val="00641404"/>
    <w:rsid w:val="0064263C"/>
    <w:rsid w:val="00654A7A"/>
    <w:rsid w:val="00660ABF"/>
    <w:rsid w:val="00661DC9"/>
    <w:rsid w:val="00662DE9"/>
    <w:rsid w:val="00672532"/>
    <w:rsid w:val="00673DD5"/>
    <w:rsid w:val="00673F12"/>
    <w:rsid w:val="00690C3B"/>
    <w:rsid w:val="00691AD2"/>
    <w:rsid w:val="00692795"/>
    <w:rsid w:val="00697483"/>
    <w:rsid w:val="006A2788"/>
    <w:rsid w:val="006A2AEF"/>
    <w:rsid w:val="006A7745"/>
    <w:rsid w:val="006B52DB"/>
    <w:rsid w:val="006B7E7C"/>
    <w:rsid w:val="006C3A79"/>
    <w:rsid w:val="006C5547"/>
    <w:rsid w:val="006C7531"/>
    <w:rsid w:val="006D3858"/>
    <w:rsid w:val="006D5C0B"/>
    <w:rsid w:val="006D5E35"/>
    <w:rsid w:val="006E2B39"/>
    <w:rsid w:val="006F2EE5"/>
    <w:rsid w:val="007115B4"/>
    <w:rsid w:val="00712F32"/>
    <w:rsid w:val="00716A12"/>
    <w:rsid w:val="00724CD3"/>
    <w:rsid w:val="00724D39"/>
    <w:rsid w:val="00736D87"/>
    <w:rsid w:val="00741554"/>
    <w:rsid w:val="00745B10"/>
    <w:rsid w:val="00747F1D"/>
    <w:rsid w:val="00752590"/>
    <w:rsid w:val="007626A5"/>
    <w:rsid w:val="00763B78"/>
    <w:rsid w:val="00771039"/>
    <w:rsid w:val="00775EA1"/>
    <w:rsid w:val="00777BE7"/>
    <w:rsid w:val="007903C3"/>
    <w:rsid w:val="0079152F"/>
    <w:rsid w:val="0079441A"/>
    <w:rsid w:val="007A0E83"/>
    <w:rsid w:val="007A5CBE"/>
    <w:rsid w:val="007A7FCF"/>
    <w:rsid w:val="007B2333"/>
    <w:rsid w:val="007B2C77"/>
    <w:rsid w:val="007B650F"/>
    <w:rsid w:val="007B7F57"/>
    <w:rsid w:val="007B7F92"/>
    <w:rsid w:val="007D66E6"/>
    <w:rsid w:val="007E33EC"/>
    <w:rsid w:val="007E6FF5"/>
    <w:rsid w:val="007F120D"/>
    <w:rsid w:val="007F618E"/>
    <w:rsid w:val="00804315"/>
    <w:rsid w:val="00805983"/>
    <w:rsid w:val="00811BC0"/>
    <w:rsid w:val="008244CA"/>
    <w:rsid w:val="00824937"/>
    <w:rsid w:val="00835C42"/>
    <w:rsid w:val="00841FD4"/>
    <w:rsid w:val="00842EE8"/>
    <w:rsid w:val="00845D79"/>
    <w:rsid w:val="008519B3"/>
    <w:rsid w:val="008606A2"/>
    <w:rsid w:val="00862388"/>
    <w:rsid w:val="0086617B"/>
    <w:rsid w:val="008717B7"/>
    <w:rsid w:val="00874F59"/>
    <w:rsid w:val="00875681"/>
    <w:rsid w:val="00877233"/>
    <w:rsid w:val="008938CC"/>
    <w:rsid w:val="00895947"/>
    <w:rsid w:val="008960BE"/>
    <w:rsid w:val="008979B7"/>
    <w:rsid w:val="008A413D"/>
    <w:rsid w:val="008B1ACA"/>
    <w:rsid w:val="008B7A9E"/>
    <w:rsid w:val="008C1F16"/>
    <w:rsid w:val="008C2B6B"/>
    <w:rsid w:val="008C33C3"/>
    <w:rsid w:val="008C609E"/>
    <w:rsid w:val="008C6AF2"/>
    <w:rsid w:val="008D3285"/>
    <w:rsid w:val="008D4CD1"/>
    <w:rsid w:val="008E1095"/>
    <w:rsid w:val="008F0828"/>
    <w:rsid w:val="008F6191"/>
    <w:rsid w:val="009009C1"/>
    <w:rsid w:val="00903E80"/>
    <w:rsid w:val="00910D5B"/>
    <w:rsid w:val="009130C9"/>
    <w:rsid w:val="00923F1C"/>
    <w:rsid w:val="00931974"/>
    <w:rsid w:val="009323A9"/>
    <w:rsid w:val="009326B6"/>
    <w:rsid w:val="00935150"/>
    <w:rsid w:val="00942EC7"/>
    <w:rsid w:val="00946525"/>
    <w:rsid w:val="00952A28"/>
    <w:rsid w:val="00960C18"/>
    <w:rsid w:val="00964540"/>
    <w:rsid w:val="00973D79"/>
    <w:rsid w:val="0098050B"/>
    <w:rsid w:val="00985F21"/>
    <w:rsid w:val="00985FE4"/>
    <w:rsid w:val="00992555"/>
    <w:rsid w:val="009943EC"/>
    <w:rsid w:val="009A71F4"/>
    <w:rsid w:val="009A7BB3"/>
    <w:rsid w:val="009B4267"/>
    <w:rsid w:val="009B4B12"/>
    <w:rsid w:val="009B5922"/>
    <w:rsid w:val="009B7ADC"/>
    <w:rsid w:val="009C5938"/>
    <w:rsid w:val="009C7E0E"/>
    <w:rsid w:val="009E6075"/>
    <w:rsid w:val="009F1D4C"/>
    <w:rsid w:val="00A06DEA"/>
    <w:rsid w:val="00A0795B"/>
    <w:rsid w:val="00A12588"/>
    <w:rsid w:val="00A1733D"/>
    <w:rsid w:val="00A272B7"/>
    <w:rsid w:val="00A37EF8"/>
    <w:rsid w:val="00A44DEB"/>
    <w:rsid w:val="00A53ABF"/>
    <w:rsid w:val="00A64899"/>
    <w:rsid w:val="00A72933"/>
    <w:rsid w:val="00A74E99"/>
    <w:rsid w:val="00A8065C"/>
    <w:rsid w:val="00A86DD0"/>
    <w:rsid w:val="00AB0BF8"/>
    <w:rsid w:val="00AC5E85"/>
    <w:rsid w:val="00AD025D"/>
    <w:rsid w:val="00AD3BF9"/>
    <w:rsid w:val="00AE5566"/>
    <w:rsid w:val="00AE6164"/>
    <w:rsid w:val="00AF32DE"/>
    <w:rsid w:val="00AF6B7A"/>
    <w:rsid w:val="00B027D2"/>
    <w:rsid w:val="00B07D81"/>
    <w:rsid w:val="00B35DA5"/>
    <w:rsid w:val="00B375CC"/>
    <w:rsid w:val="00B47C5F"/>
    <w:rsid w:val="00B60364"/>
    <w:rsid w:val="00B62084"/>
    <w:rsid w:val="00B6460C"/>
    <w:rsid w:val="00B64C82"/>
    <w:rsid w:val="00B70BB2"/>
    <w:rsid w:val="00B724B8"/>
    <w:rsid w:val="00B80360"/>
    <w:rsid w:val="00B80D6A"/>
    <w:rsid w:val="00B92D29"/>
    <w:rsid w:val="00BA4A7E"/>
    <w:rsid w:val="00BB2C75"/>
    <w:rsid w:val="00BB3DB3"/>
    <w:rsid w:val="00BB401A"/>
    <w:rsid w:val="00BC33D6"/>
    <w:rsid w:val="00BC3CFD"/>
    <w:rsid w:val="00BC4DEE"/>
    <w:rsid w:val="00BC640F"/>
    <w:rsid w:val="00BD1661"/>
    <w:rsid w:val="00BF5D86"/>
    <w:rsid w:val="00BF7F3B"/>
    <w:rsid w:val="00C021D4"/>
    <w:rsid w:val="00C03B5A"/>
    <w:rsid w:val="00C0745B"/>
    <w:rsid w:val="00C16C30"/>
    <w:rsid w:val="00C22768"/>
    <w:rsid w:val="00C27F94"/>
    <w:rsid w:val="00C30276"/>
    <w:rsid w:val="00C331FC"/>
    <w:rsid w:val="00C35B4F"/>
    <w:rsid w:val="00C44FA7"/>
    <w:rsid w:val="00C54E92"/>
    <w:rsid w:val="00C628D4"/>
    <w:rsid w:val="00C777BF"/>
    <w:rsid w:val="00C907F3"/>
    <w:rsid w:val="00C91F58"/>
    <w:rsid w:val="00CA02AD"/>
    <w:rsid w:val="00CA0E82"/>
    <w:rsid w:val="00CA3951"/>
    <w:rsid w:val="00CB4E8A"/>
    <w:rsid w:val="00CB792E"/>
    <w:rsid w:val="00CD0398"/>
    <w:rsid w:val="00CD1688"/>
    <w:rsid w:val="00CD1E75"/>
    <w:rsid w:val="00CD6ABB"/>
    <w:rsid w:val="00CE6330"/>
    <w:rsid w:val="00CF6805"/>
    <w:rsid w:val="00CF7146"/>
    <w:rsid w:val="00D00189"/>
    <w:rsid w:val="00D014F3"/>
    <w:rsid w:val="00D03267"/>
    <w:rsid w:val="00D11AC3"/>
    <w:rsid w:val="00D12F5F"/>
    <w:rsid w:val="00D276BC"/>
    <w:rsid w:val="00D365A5"/>
    <w:rsid w:val="00D50D9B"/>
    <w:rsid w:val="00D72969"/>
    <w:rsid w:val="00D756DB"/>
    <w:rsid w:val="00D759A9"/>
    <w:rsid w:val="00D768DE"/>
    <w:rsid w:val="00D813A7"/>
    <w:rsid w:val="00DB3FC8"/>
    <w:rsid w:val="00DB4D98"/>
    <w:rsid w:val="00DB7D51"/>
    <w:rsid w:val="00DC118E"/>
    <w:rsid w:val="00DC14F8"/>
    <w:rsid w:val="00DC3E64"/>
    <w:rsid w:val="00DD0CDB"/>
    <w:rsid w:val="00DD0F54"/>
    <w:rsid w:val="00DD54C0"/>
    <w:rsid w:val="00DD72BD"/>
    <w:rsid w:val="00DE0BE5"/>
    <w:rsid w:val="00DE202F"/>
    <w:rsid w:val="00DE329A"/>
    <w:rsid w:val="00DE3B1E"/>
    <w:rsid w:val="00DF2075"/>
    <w:rsid w:val="00DF5515"/>
    <w:rsid w:val="00DF7DEB"/>
    <w:rsid w:val="00E014DD"/>
    <w:rsid w:val="00E04D91"/>
    <w:rsid w:val="00E051BA"/>
    <w:rsid w:val="00E13DAE"/>
    <w:rsid w:val="00E235F1"/>
    <w:rsid w:val="00E245D3"/>
    <w:rsid w:val="00E30544"/>
    <w:rsid w:val="00E306FE"/>
    <w:rsid w:val="00E32978"/>
    <w:rsid w:val="00E45393"/>
    <w:rsid w:val="00E50BF4"/>
    <w:rsid w:val="00E51B86"/>
    <w:rsid w:val="00E57E6D"/>
    <w:rsid w:val="00E61FB6"/>
    <w:rsid w:val="00E65DD2"/>
    <w:rsid w:val="00E66CD1"/>
    <w:rsid w:val="00E73C70"/>
    <w:rsid w:val="00E80EC1"/>
    <w:rsid w:val="00E81FBF"/>
    <w:rsid w:val="00E86C27"/>
    <w:rsid w:val="00E908F7"/>
    <w:rsid w:val="00E972B0"/>
    <w:rsid w:val="00EA5210"/>
    <w:rsid w:val="00EA6390"/>
    <w:rsid w:val="00EB01E7"/>
    <w:rsid w:val="00EB2EB5"/>
    <w:rsid w:val="00EB3A34"/>
    <w:rsid w:val="00EC0B75"/>
    <w:rsid w:val="00EC334F"/>
    <w:rsid w:val="00EC473F"/>
    <w:rsid w:val="00ED39E9"/>
    <w:rsid w:val="00ED3F20"/>
    <w:rsid w:val="00ED57F5"/>
    <w:rsid w:val="00EE51BD"/>
    <w:rsid w:val="00EF0897"/>
    <w:rsid w:val="00EF27EC"/>
    <w:rsid w:val="00F10B74"/>
    <w:rsid w:val="00F10DC6"/>
    <w:rsid w:val="00F45591"/>
    <w:rsid w:val="00F5040A"/>
    <w:rsid w:val="00F62C0F"/>
    <w:rsid w:val="00F63FC7"/>
    <w:rsid w:val="00F64872"/>
    <w:rsid w:val="00F64D8B"/>
    <w:rsid w:val="00F66190"/>
    <w:rsid w:val="00F70AAC"/>
    <w:rsid w:val="00F75681"/>
    <w:rsid w:val="00F81AF7"/>
    <w:rsid w:val="00F8531E"/>
    <w:rsid w:val="00F8538F"/>
    <w:rsid w:val="00FA027E"/>
    <w:rsid w:val="00FA59B1"/>
    <w:rsid w:val="00FB2136"/>
    <w:rsid w:val="00FB483A"/>
    <w:rsid w:val="00FC0AC0"/>
    <w:rsid w:val="00FC0E94"/>
    <w:rsid w:val="00FC1402"/>
    <w:rsid w:val="00FC148F"/>
    <w:rsid w:val="00FC7CDA"/>
    <w:rsid w:val="00FD2458"/>
    <w:rsid w:val="00FD31A4"/>
    <w:rsid w:val="00FD5BFF"/>
    <w:rsid w:val="00FE0497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805"/>
    <w:pPr>
      <w:ind w:left="720"/>
      <w:contextualSpacing/>
    </w:pPr>
  </w:style>
  <w:style w:type="paragraph" w:styleId="a6">
    <w:name w:val="No Spacing"/>
    <w:uiPriority w:val="1"/>
    <w:qFormat/>
    <w:rsid w:val="00E73C70"/>
    <w:pPr>
      <w:spacing w:after="0" w:line="240" w:lineRule="auto"/>
    </w:pPr>
  </w:style>
  <w:style w:type="paragraph" w:customStyle="1" w:styleId="ConsPlusNormal">
    <w:name w:val="ConsPlusNormal"/>
    <w:rsid w:val="0041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ED3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"/>
    <w:basedOn w:val="a0"/>
    <w:rsid w:val="00790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BB94-7918-4CDA-B7CF-2B69630F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 Galina</dc:creator>
  <cp:keywords/>
  <dc:description/>
  <cp:lastModifiedBy>Экономика</cp:lastModifiedBy>
  <cp:revision>527</cp:revision>
  <cp:lastPrinted>2023-09-27T23:54:00Z</cp:lastPrinted>
  <dcterms:created xsi:type="dcterms:W3CDTF">2016-10-18T03:47:00Z</dcterms:created>
  <dcterms:modified xsi:type="dcterms:W3CDTF">2023-09-28T05:22:00Z</dcterms:modified>
</cp:coreProperties>
</file>