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31" w:rsidRDefault="00803F48" w:rsidP="009E038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w:t>
      </w:r>
      <w:r w:rsidR="009E0387">
        <w:rPr>
          <w:rFonts w:ascii="Times New Roman" w:eastAsia="Times New Roman" w:hAnsi="Times New Roman" w:cs="Times New Roman"/>
          <w:b/>
          <w:sz w:val="28"/>
          <w:szCs w:val="28"/>
          <w:lang w:eastAsia="ru-RU"/>
        </w:rPr>
        <w:t xml:space="preserve">  МУНИЦИПАЛЬНОГО   РАЙОНА</w:t>
      </w:r>
      <w:proofErr w:type="gramStart"/>
      <w:r w:rsidR="000F6031" w:rsidRPr="000F6031">
        <w:rPr>
          <w:rFonts w:ascii="Times New Roman" w:eastAsia="Times New Roman" w:hAnsi="Times New Roman" w:cs="Times New Roman"/>
          <w:b/>
          <w:sz w:val="28"/>
          <w:szCs w:val="28"/>
          <w:lang w:eastAsia="ru-RU"/>
        </w:rPr>
        <w:t>«Х</w:t>
      </w:r>
      <w:proofErr w:type="gramEnd"/>
      <w:r w:rsidR="000F6031" w:rsidRPr="000F6031">
        <w:rPr>
          <w:rFonts w:ascii="Times New Roman" w:eastAsia="Times New Roman" w:hAnsi="Times New Roman" w:cs="Times New Roman"/>
          <w:b/>
          <w:sz w:val="28"/>
          <w:szCs w:val="28"/>
          <w:lang w:eastAsia="ru-RU"/>
        </w:rPr>
        <w:t>ИЛОКСКИЙ РАЙОН»</w:t>
      </w:r>
    </w:p>
    <w:p w:rsidR="00552BCC" w:rsidRDefault="00552BCC" w:rsidP="000F60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СОЗЫВ 2022-2027 </w:t>
      </w:r>
      <w:proofErr w:type="spellStart"/>
      <w:r>
        <w:rPr>
          <w:rFonts w:ascii="Times New Roman" w:eastAsia="Times New Roman" w:hAnsi="Times New Roman" w:cs="Times New Roman"/>
          <w:b/>
          <w:sz w:val="28"/>
          <w:szCs w:val="28"/>
          <w:lang w:eastAsia="ru-RU"/>
        </w:rPr>
        <w:t>г.</w:t>
      </w:r>
      <w:proofErr w:type="gramStart"/>
      <w:r>
        <w:rPr>
          <w:rFonts w:ascii="Times New Roman" w:eastAsia="Times New Roman" w:hAnsi="Times New Roman" w:cs="Times New Roman"/>
          <w:b/>
          <w:sz w:val="28"/>
          <w:szCs w:val="28"/>
          <w:lang w:eastAsia="ru-RU"/>
        </w:rPr>
        <w:t>г</w:t>
      </w:r>
      <w:proofErr w:type="spellEnd"/>
      <w:proofErr w:type="gramEnd"/>
      <w:r>
        <w:rPr>
          <w:rFonts w:ascii="Times New Roman" w:eastAsia="Times New Roman" w:hAnsi="Times New Roman" w:cs="Times New Roman"/>
          <w:b/>
          <w:sz w:val="28"/>
          <w:szCs w:val="28"/>
          <w:lang w:eastAsia="ru-RU"/>
        </w:rPr>
        <w:t>.</w:t>
      </w:r>
    </w:p>
    <w:p w:rsidR="00142318" w:rsidRPr="000F6031" w:rsidRDefault="00142318" w:rsidP="009E0387">
      <w:pPr>
        <w:keepNext/>
        <w:spacing w:after="0" w:line="240" w:lineRule="auto"/>
        <w:outlineLvl w:val="1"/>
        <w:rPr>
          <w:rFonts w:ascii="Times New Roman" w:eastAsia="Times New Roman" w:hAnsi="Times New Roman" w:cs="Times New Roman"/>
          <w:b/>
          <w:sz w:val="28"/>
          <w:szCs w:val="28"/>
        </w:rPr>
      </w:pPr>
    </w:p>
    <w:p w:rsidR="000F6031" w:rsidRPr="000F6031" w:rsidRDefault="00803F48" w:rsidP="000F6031">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0F6031" w:rsidRPr="000F6031" w:rsidRDefault="000F6031" w:rsidP="000F6031">
      <w:pPr>
        <w:spacing w:after="0" w:line="240" w:lineRule="auto"/>
        <w:jc w:val="center"/>
        <w:rPr>
          <w:rFonts w:ascii="Times New Roman" w:eastAsia="Times New Roman" w:hAnsi="Times New Roman" w:cs="Times New Roman"/>
          <w:b/>
          <w:sz w:val="28"/>
          <w:szCs w:val="28"/>
          <w:lang w:eastAsia="ru-RU"/>
        </w:rPr>
      </w:pPr>
    </w:p>
    <w:p w:rsidR="000F6031" w:rsidRPr="000F6031" w:rsidRDefault="000F6031" w:rsidP="000F6031">
      <w:pPr>
        <w:spacing w:after="0" w:line="240" w:lineRule="auto"/>
        <w:ind w:left="142"/>
        <w:jc w:val="center"/>
        <w:rPr>
          <w:rFonts w:ascii="Times New Roman" w:eastAsia="Times New Roman" w:hAnsi="Times New Roman" w:cs="Times New Roman"/>
          <w:sz w:val="28"/>
          <w:szCs w:val="28"/>
          <w:lang w:eastAsia="ru-RU"/>
        </w:rPr>
      </w:pPr>
      <w:r w:rsidRPr="000F6031">
        <w:rPr>
          <w:rFonts w:ascii="Times New Roman" w:eastAsia="Times New Roman" w:hAnsi="Times New Roman" w:cs="Times New Roman"/>
          <w:sz w:val="28"/>
          <w:szCs w:val="28"/>
          <w:lang w:eastAsia="ru-RU"/>
        </w:rPr>
        <w:t>г. Хилок</w:t>
      </w:r>
    </w:p>
    <w:p w:rsidR="000F6031" w:rsidRPr="000F6031" w:rsidRDefault="000F6031" w:rsidP="000F6031">
      <w:pPr>
        <w:spacing w:after="0" w:line="240" w:lineRule="auto"/>
        <w:ind w:left="374"/>
        <w:rPr>
          <w:rFonts w:ascii="Times New Roman" w:eastAsia="Times New Roman" w:hAnsi="Times New Roman" w:cs="Times New Roman"/>
          <w:b/>
          <w:bCs/>
          <w:sz w:val="28"/>
          <w:szCs w:val="28"/>
          <w:lang w:eastAsia="ru-RU"/>
        </w:rPr>
      </w:pPr>
    </w:p>
    <w:p w:rsidR="000F6031" w:rsidRPr="000F6031" w:rsidRDefault="00D3399C" w:rsidP="000F6031">
      <w:pPr>
        <w:tabs>
          <w:tab w:val="left" w:pos="1843"/>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03 октября </w:t>
      </w:r>
      <w:r w:rsidR="000F6031" w:rsidRPr="000F6031">
        <w:rPr>
          <w:rFonts w:ascii="Times New Roman" w:eastAsia="Times New Roman" w:hAnsi="Times New Roman" w:cs="Times New Roman"/>
          <w:sz w:val="28"/>
          <w:szCs w:val="28"/>
          <w:lang w:eastAsia="zh-CN"/>
        </w:rPr>
        <w:t>2023 года</w:t>
      </w:r>
      <w:r w:rsidR="000F6031" w:rsidRPr="000F6031">
        <w:rPr>
          <w:rFonts w:ascii="Times New Roman" w:eastAsia="Times New Roman" w:hAnsi="Times New Roman" w:cs="Times New Roman"/>
          <w:sz w:val="28"/>
          <w:szCs w:val="28"/>
          <w:lang w:eastAsia="zh-CN"/>
        </w:rPr>
        <w:tab/>
      </w:r>
      <w:r w:rsidR="000F6031" w:rsidRPr="000F6031">
        <w:rPr>
          <w:rFonts w:ascii="Times New Roman" w:eastAsia="Times New Roman" w:hAnsi="Times New Roman" w:cs="Times New Roman"/>
          <w:sz w:val="28"/>
          <w:szCs w:val="28"/>
          <w:lang w:eastAsia="zh-CN"/>
        </w:rPr>
        <w:tab/>
      </w:r>
      <w:r w:rsidR="000F6031" w:rsidRPr="000F6031">
        <w:rPr>
          <w:rFonts w:ascii="Times New Roman" w:eastAsia="Times New Roman" w:hAnsi="Times New Roman" w:cs="Times New Roman"/>
          <w:sz w:val="28"/>
          <w:szCs w:val="28"/>
          <w:lang w:eastAsia="zh-CN"/>
        </w:rPr>
        <w:tab/>
        <w:t xml:space="preserve">       </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 xml:space="preserve">     № 19.90</w:t>
      </w:r>
    </w:p>
    <w:p w:rsidR="000F6031" w:rsidRPr="000F6031" w:rsidRDefault="000F6031" w:rsidP="000F6031">
      <w:pPr>
        <w:spacing w:after="0" w:line="240" w:lineRule="auto"/>
        <w:jc w:val="center"/>
        <w:rPr>
          <w:rFonts w:ascii="Times New Roman" w:eastAsia="Times New Roman" w:hAnsi="Times New Roman" w:cs="Times New Roman"/>
          <w:sz w:val="28"/>
          <w:szCs w:val="28"/>
          <w:lang w:eastAsia="zh-CN"/>
        </w:rPr>
      </w:pPr>
    </w:p>
    <w:p w:rsidR="000F6031" w:rsidRPr="009E0387" w:rsidRDefault="000F6031" w:rsidP="009E0387">
      <w:pPr>
        <w:tabs>
          <w:tab w:val="left" w:pos="9379"/>
        </w:tabs>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Об утверждении Положения </w:t>
      </w:r>
      <w:r w:rsidRPr="000F6031">
        <w:rPr>
          <w:rFonts w:ascii="Times New Roman" w:eastAsia="Times New Roman" w:hAnsi="Times New Roman" w:cs="Times New Roman"/>
          <w:b/>
          <w:bCs/>
          <w:sz w:val="28"/>
          <w:szCs w:val="28"/>
          <w:lang w:eastAsia="zh-CN"/>
        </w:rPr>
        <w:t>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района «</w:t>
      </w:r>
      <w:proofErr w:type="spellStart"/>
      <w:r w:rsidRPr="000F6031">
        <w:rPr>
          <w:rFonts w:ascii="Times New Roman" w:eastAsia="Times New Roman" w:hAnsi="Times New Roman" w:cs="Times New Roman"/>
          <w:b/>
          <w:bCs/>
          <w:sz w:val="28"/>
          <w:szCs w:val="28"/>
          <w:lang w:eastAsia="zh-CN"/>
        </w:rPr>
        <w:t>Хилокский</w:t>
      </w:r>
      <w:proofErr w:type="spellEnd"/>
      <w:r w:rsidRPr="000F6031">
        <w:rPr>
          <w:rFonts w:ascii="Times New Roman" w:eastAsia="Times New Roman" w:hAnsi="Times New Roman" w:cs="Times New Roman"/>
          <w:b/>
          <w:bCs/>
          <w:sz w:val="28"/>
          <w:szCs w:val="28"/>
          <w:lang w:eastAsia="zh-CN"/>
        </w:rPr>
        <w:t xml:space="preserve"> район»</w:t>
      </w:r>
    </w:p>
    <w:p w:rsidR="000F6031" w:rsidRPr="009E0387" w:rsidRDefault="000F6031" w:rsidP="000F6031">
      <w:pPr>
        <w:widowControl w:val="0"/>
        <w:spacing w:after="0" w:line="240" w:lineRule="auto"/>
        <w:ind w:firstLine="709"/>
        <w:jc w:val="both"/>
        <w:rPr>
          <w:rFonts w:ascii="Times New Roman" w:eastAsia="Times New Roman" w:hAnsi="Times New Roman" w:cs="Times New Roman"/>
          <w:b/>
          <w:bCs/>
          <w:sz w:val="28"/>
          <w:szCs w:val="28"/>
          <w:lang w:eastAsia="zh-CN"/>
        </w:rPr>
      </w:pPr>
      <w:r w:rsidRPr="000F6031">
        <w:rPr>
          <w:rFonts w:ascii="Times New Roman" w:eastAsia="Times New Roman" w:hAnsi="Times New Roman" w:cs="Times New Roman"/>
          <w:bCs/>
          <w:sz w:val="28"/>
          <w:szCs w:val="28"/>
          <w:lang w:eastAsia="zh-CN"/>
        </w:rPr>
        <w:t xml:space="preserve">В соответствии </w:t>
      </w:r>
      <w:r w:rsidR="00523B82">
        <w:rPr>
          <w:rFonts w:ascii="Times New Roman" w:eastAsia="Times New Roman" w:hAnsi="Times New Roman" w:cs="Times New Roman"/>
          <w:bCs/>
          <w:sz w:val="28"/>
          <w:szCs w:val="28"/>
          <w:lang w:eastAsia="zh-CN"/>
        </w:rPr>
        <w:t>со статьями 166 – 168 Трудового кодекса Российской Федерации</w:t>
      </w:r>
      <w:r w:rsidR="00523B82" w:rsidRPr="00C51E53">
        <w:rPr>
          <w:rFonts w:ascii="Times New Roman" w:eastAsia="Times New Roman" w:hAnsi="Times New Roman" w:cs="Times New Roman"/>
          <w:bCs/>
          <w:sz w:val="28"/>
          <w:szCs w:val="28"/>
          <w:lang w:eastAsia="zh-CN"/>
        </w:rPr>
        <w:t>, постановлением Правительства Российской Федерации</w:t>
      </w:r>
      <w:r w:rsidR="00B02B27" w:rsidRPr="00C51E53">
        <w:rPr>
          <w:rFonts w:ascii="Times New Roman" w:eastAsia="Times New Roman" w:hAnsi="Times New Roman" w:cs="Times New Roman"/>
          <w:bCs/>
          <w:sz w:val="28"/>
          <w:szCs w:val="28"/>
          <w:lang w:eastAsia="zh-CN"/>
        </w:rPr>
        <w:t xml:space="preserve"> от</w:t>
      </w:r>
      <w:r w:rsidR="00523B82" w:rsidRPr="00C51E53">
        <w:rPr>
          <w:rFonts w:ascii="Times New Roman" w:eastAsia="Times New Roman" w:hAnsi="Times New Roman" w:cs="Times New Roman"/>
          <w:bCs/>
          <w:sz w:val="28"/>
          <w:szCs w:val="28"/>
          <w:lang w:eastAsia="zh-CN"/>
        </w:rPr>
        <w:t xml:space="preserve"> 13 октября 2008 года</w:t>
      </w:r>
      <w:r w:rsidR="0013335E">
        <w:rPr>
          <w:rFonts w:ascii="Times New Roman" w:eastAsia="Times New Roman" w:hAnsi="Times New Roman" w:cs="Times New Roman"/>
          <w:bCs/>
          <w:sz w:val="28"/>
          <w:szCs w:val="28"/>
          <w:lang w:eastAsia="zh-CN"/>
        </w:rPr>
        <w:t xml:space="preserve"> №</w:t>
      </w:r>
      <w:r w:rsidR="00523B82">
        <w:rPr>
          <w:rFonts w:ascii="Times New Roman" w:eastAsia="Times New Roman" w:hAnsi="Times New Roman" w:cs="Times New Roman"/>
          <w:bCs/>
          <w:sz w:val="28"/>
          <w:szCs w:val="28"/>
          <w:lang w:eastAsia="zh-CN"/>
        </w:rPr>
        <w:t xml:space="preserve"> </w:t>
      </w:r>
      <w:r w:rsidR="00B02B27">
        <w:rPr>
          <w:rFonts w:ascii="Times New Roman" w:eastAsia="Times New Roman" w:hAnsi="Times New Roman" w:cs="Times New Roman"/>
          <w:bCs/>
          <w:sz w:val="28"/>
          <w:szCs w:val="28"/>
          <w:lang w:eastAsia="zh-CN"/>
        </w:rPr>
        <w:t xml:space="preserve">749 </w:t>
      </w:r>
      <w:r w:rsidR="00523B82">
        <w:rPr>
          <w:rFonts w:ascii="Times New Roman" w:eastAsia="Times New Roman" w:hAnsi="Times New Roman" w:cs="Times New Roman"/>
          <w:bCs/>
          <w:sz w:val="28"/>
          <w:szCs w:val="28"/>
          <w:lang w:eastAsia="zh-CN"/>
        </w:rPr>
        <w:t>«Об особенностях направления работников в служебные командировки» и в связи с необходимостью совершенствования порядка организации командировок администрация муниципа</w:t>
      </w:r>
      <w:r w:rsidR="00552BCC">
        <w:rPr>
          <w:rFonts w:ascii="Times New Roman" w:eastAsia="Times New Roman" w:hAnsi="Times New Roman" w:cs="Times New Roman"/>
          <w:bCs/>
          <w:sz w:val="28"/>
          <w:szCs w:val="28"/>
          <w:lang w:eastAsia="zh-CN"/>
        </w:rPr>
        <w:t>льного района «</w:t>
      </w:r>
      <w:proofErr w:type="spellStart"/>
      <w:r w:rsidR="00552BCC">
        <w:rPr>
          <w:rFonts w:ascii="Times New Roman" w:eastAsia="Times New Roman" w:hAnsi="Times New Roman" w:cs="Times New Roman"/>
          <w:bCs/>
          <w:sz w:val="28"/>
          <w:szCs w:val="28"/>
          <w:lang w:eastAsia="zh-CN"/>
        </w:rPr>
        <w:t>Хилокский</w:t>
      </w:r>
      <w:proofErr w:type="spellEnd"/>
      <w:r w:rsidR="00552BCC">
        <w:rPr>
          <w:rFonts w:ascii="Times New Roman" w:eastAsia="Times New Roman" w:hAnsi="Times New Roman" w:cs="Times New Roman"/>
          <w:bCs/>
          <w:sz w:val="28"/>
          <w:szCs w:val="28"/>
          <w:lang w:eastAsia="zh-CN"/>
        </w:rPr>
        <w:t xml:space="preserve"> район», </w:t>
      </w:r>
      <w:r w:rsidR="00552BCC" w:rsidRPr="007D3A13">
        <w:rPr>
          <w:rFonts w:ascii="Times New Roman" w:eastAsia="Times New Roman" w:hAnsi="Times New Roman" w:cs="Times New Roman"/>
          <w:bCs/>
          <w:sz w:val="28"/>
          <w:szCs w:val="28"/>
          <w:lang w:eastAsia="zh-CN"/>
        </w:rPr>
        <w:t>Совет муниципального района «</w:t>
      </w:r>
      <w:proofErr w:type="spellStart"/>
      <w:r w:rsidR="00552BCC" w:rsidRPr="007D3A13">
        <w:rPr>
          <w:rFonts w:ascii="Times New Roman" w:eastAsia="Times New Roman" w:hAnsi="Times New Roman" w:cs="Times New Roman"/>
          <w:bCs/>
          <w:sz w:val="28"/>
          <w:szCs w:val="28"/>
          <w:lang w:eastAsia="zh-CN"/>
        </w:rPr>
        <w:t>Хилокский</w:t>
      </w:r>
      <w:proofErr w:type="spellEnd"/>
      <w:r w:rsidR="00552BCC" w:rsidRPr="007D3A13">
        <w:rPr>
          <w:rFonts w:ascii="Times New Roman" w:eastAsia="Times New Roman" w:hAnsi="Times New Roman" w:cs="Times New Roman"/>
          <w:bCs/>
          <w:sz w:val="28"/>
          <w:szCs w:val="28"/>
          <w:lang w:eastAsia="zh-CN"/>
        </w:rPr>
        <w:t xml:space="preserve"> район», </w:t>
      </w:r>
      <w:r w:rsidR="00552BCC" w:rsidRPr="009E0387">
        <w:rPr>
          <w:rFonts w:ascii="Times New Roman" w:eastAsia="Times New Roman" w:hAnsi="Times New Roman" w:cs="Times New Roman"/>
          <w:b/>
          <w:bCs/>
          <w:sz w:val="28"/>
          <w:szCs w:val="28"/>
          <w:lang w:eastAsia="zh-CN"/>
        </w:rPr>
        <w:t>решил</w:t>
      </w:r>
      <w:r w:rsidRPr="009E0387">
        <w:rPr>
          <w:rFonts w:ascii="Times New Roman" w:eastAsia="Times New Roman" w:hAnsi="Times New Roman" w:cs="Times New Roman"/>
          <w:b/>
          <w:bCs/>
          <w:sz w:val="28"/>
          <w:szCs w:val="28"/>
          <w:lang w:eastAsia="zh-CN"/>
        </w:rPr>
        <w:t>:</w:t>
      </w:r>
    </w:p>
    <w:p w:rsidR="00523B82" w:rsidRDefault="00517EC1" w:rsidP="00523B82">
      <w:pPr>
        <w:widowControl w:val="0"/>
        <w:numPr>
          <w:ilvl w:val="0"/>
          <w:numId w:val="1"/>
        </w:numPr>
        <w:spacing w:after="0" w:line="240" w:lineRule="auto"/>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Признать утратившим силу Порядок и условия командирования главы муниципального района «</w:t>
      </w:r>
      <w:proofErr w:type="spellStart"/>
      <w:r>
        <w:rPr>
          <w:rFonts w:ascii="Times New Roman" w:eastAsia="Times New Roman" w:hAnsi="Times New Roman" w:cs="Times New Roman"/>
          <w:bCs/>
          <w:sz w:val="28"/>
          <w:szCs w:val="28"/>
          <w:lang w:eastAsia="zh-CN"/>
        </w:rPr>
        <w:t>Хилокский</w:t>
      </w:r>
      <w:proofErr w:type="spellEnd"/>
      <w:r>
        <w:rPr>
          <w:rFonts w:ascii="Times New Roman" w:eastAsia="Times New Roman" w:hAnsi="Times New Roman" w:cs="Times New Roman"/>
          <w:bCs/>
          <w:sz w:val="28"/>
          <w:szCs w:val="28"/>
          <w:lang w:eastAsia="zh-CN"/>
        </w:rPr>
        <w:t xml:space="preserve"> район» в связи с исполнением им своих полномочий, утвержденный решением Совета муниципального района «</w:t>
      </w:r>
      <w:proofErr w:type="spellStart"/>
      <w:r>
        <w:rPr>
          <w:rFonts w:ascii="Times New Roman" w:eastAsia="Times New Roman" w:hAnsi="Times New Roman" w:cs="Times New Roman"/>
          <w:bCs/>
          <w:sz w:val="28"/>
          <w:szCs w:val="28"/>
          <w:lang w:eastAsia="zh-CN"/>
        </w:rPr>
        <w:t>Хилокский</w:t>
      </w:r>
      <w:proofErr w:type="spellEnd"/>
      <w:r>
        <w:rPr>
          <w:rFonts w:ascii="Times New Roman" w:eastAsia="Times New Roman" w:hAnsi="Times New Roman" w:cs="Times New Roman"/>
          <w:bCs/>
          <w:sz w:val="28"/>
          <w:szCs w:val="28"/>
          <w:lang w:eastAsia="zh-CN"/>
        </w:rPr>
        <w:t xml:space="preserve"> район» от 02 сентября 2014 г. № 17.98</w:t>
      </w:r>
      <w:r w:rsidR="0013335E">
        <w:rPr>
          <w:rFonts w:ascii="Times New Roman" w:eastAsia="Times New Roman" w:hAnsi="Times New Roman" w:cs="Times New Roman"/>
          <w:bCs/>
          <w:sz w:val="28"/>
          <w:szCs w:val="28"/>
          <w:lang w:eastAsia="zh-CN"/>
        </w:rPr>
        <w:t>.</w:t>
      </w:r>
    </w:p>
    <w:p w:rsidR="007D3A13" w:rsidRDefault="007D3A13" w:rsidP="007D3A13">
      <w:pPr>
        <w:widowControl w:val="0"/>
        <w:numPr>
          <w:ilvl w:val="0"/>
          <w:numId w:val="1"/>
        </w:numPr>
        <w:spacing w:after="0" w:line="240" w:lineRule="auto"/>
        <w:contextualSpacing/>
        <w:jc w:val="both"/>
        <w:rPr>
          <w:rFonts w:ascii="Times New Roman" w:eastAsia="Times New Roman" w:hAnsi="Times New Roman" w:cs="Times New Roman"/>
          <w:bCs/>
          <w:sz w:val="28"/>
          <w:szCs w:val="28"/>
          <w:lang w:eastAsia="zh-CN"/>
        </w:rPr>
      </w:pPr>
      <w:r w:rsidRPr="000F6031">
        <w:rPr>
          <w:rFonts w:ascii="Times New Roman" w:eastAsia="Times New Roman" w:hAnsi="Times New Roman" w:cs="Times New Roman"/>
          <w:bCs/>
          <w:sz w:val="28"/>
          <w:szCs w:val="28"/>
          <w:lang w:eastAsia="zh-CN"/>
        </w:rPr>
        <w:t xml:space="preserve">Утвердить </w:t>
      </w:r>
      <w:r w:rsidRPr="00523B82">
        <w:rPr>
          <w:rFonts w:ascii="Times New Roman" w:eastAsia="Times New Roman" w:hAnsi="Times New Roman" w:cs="Times New Roman"/>
          <w:bCs/>
          <w:sz w:val="28"/>
          <w:szCs w:val="28"/>
          <w:lang w:eastAsia="zh-CN"/>
        </w:rPr>
        <w:t>П</w:t>
      </w:r>
      <w:r>
        <w:rPr>
          <w:rFonts w:ascii="Times New Roman" w:eastAsia="Times New Roman" w:hAnsi="Times New Roman" w:cs="Times New Roman"/>
          <w:bCs/>
          <w:sz w:val="28"/>
          <w:szCs w:val="28"/>
          <w:lang w:eastAsia="zh-CN"/>
        </w:rPr>
        <w:t>оложение</w:t>
      </w:r>
      <w:r w:rsidRPr="00523B82">
        <w:rPr>
          <w:rFonts w:ascii="Times New Roman" w:eastAsia="Times New Roman" w:hAnsi="Times New Roman" w:cs="Times New Roman"/>
          <w:bCs/>
          <w:sz w:val="28"/>
          <w:szCs w:val="28"/>
          <w:lang w:eastAsia="zh-CN"/>
        </w:rPr>
        <w:t xml:space="preserve"> 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района «</w:t>
      </w:r>
      <w:proofErr w:type="spellStart"/>
      <w:r w:rsidRPr="00523B82">
        <w:rPr>
          <w:rFonts w:ascii="Times New Roman" w:eastAsia="Times New Roman" w:hAnsi="Times New Roman" w:cs="Times New Roman"/>
          <w:bCs/>
          <w:sz w:val="28"/>
          <w:szCs w:val="28"/>
          <w:lang w:eastAsia="zh-CN"/>
        </w:rPr>
        <w:t>Хилокский</w:t>
      </w:r>
      <w:proofErr w:type="spellEnd"/>
      <w:r w:rsidRPr="00523B82">
        <w:rPr>
          <w:rFonts w:ascii="Times New Roman" w:eastAsia="Times New Roman" w:hAnsi="Times New Roman" w:cs="Times New Roman"/>
          <w:bCs/>
          <w:sz w:val="28"/>
          <w:szCs w:val="28"/>
          <w:lang w:eastAsia="zh-CN"/>
        </w:rPr>
        <w:t xml:space="preserve"> район»</w:t>
      </w:r>
      <w:r>
        <w:rPr>
          <w:rFonts w:ascii="Times New Roman" w:eastAsia="Times New Roman" w:hAnsi="Times New Roman" w:cs="Times New Roman"/>
          <w:bCs/>
          <w:sz w:val="28"/>
          <w:szCs w:val="28"/>
          <w:lang w:eastAsia="zh-CN"/>
        </w:rPr>
        <w:t>.</w:t>
      </w:r>
    </w:p>
    <w:p w:rsidR="004506E6" w:rsidRDefault="004506E6" w:rsidP="004506E6">
      <w:pPr>
        <w:widowControl w:val="0"/>
        <w:numPr>
          <w:ilvl w:val="0"/>
          <w:numId w:val="1"/>
        </w:numPr>
        <w:spacing w:after="0" w:line="240" w:lineRule="auto"/>
        <w:contextualSpacing/>
        <w:jc w:val="both"/>
        <w:rPr>
          <w:rFonts w:ascii="Times New Roman" w:eastAsia="Times New Roman" w:hAnsi="Times New Roman" w:cs="Times New Roman"/>
          <w:bCs/>
          <w:sz w:val="28"/>
          <w:szCs w:val="28"/>
          <w:lang w:eastAsia="zh-CN"/>
        </w:rPr>
      </w:pPr>
      <w:r w:rsidRPr="004506E6">
        <w:rPr>
          <w:rFonts w:ascii="Times New Roman" w:eastAsia="Times New Roman" w:hAnsi="Times New Roman" w:cs="Times New Roman"/>
          <w:bCs/>
          <w:sz w:val="28"/>
          <w:szCs w:val="28"/>
          <w:lang w:eastAsia="zh-CN"/>
        </w:rPr>
        <w:t>Настоящее решение подлежит официальному обнародованию и вступает в силу после его официального обнародования.</w:t>
      </w:r>
    </w:p>
    <w:p w:rsidR="00D93949" w:rsidRDefault="00D93949" w:rsidP="00D93949">
      <w:pPr>
        <w:widowControl w:val="0"/>
        <w:spacing w:after="0" w:line="240" w:lineRule="auto"/>
        <w:contextualSpacing/>
        <w:jc w:val="both"/>
        <w:rPr>
          <w:rFonts w:ascii="Times New Roman" w:eastAsia="Times New Roman" w:hAnsi="Times New Roman" w:cs="Times New Roman"/>
          <w:bCs/>
          <w:sz w:val="28"/>
          <w:szCs w:val="28"/>
          <w:lang w:eastAsia="zh-CN"/>
        </w:rPr>
      </w:pPr>
    </w:p>
    <w:p w:rsidR="00D93949" w:rsidRDefault="00D93949" w:rsidP="00D93949">
      <w:pPr>
        <w:widowControl w:val="0"/>
        <w:spacing w:after="0" w:line="240" w:lineRule="auto"/>
        <w:contextualSpacing/>
        <w:jc w:val="both"/>
        <w:rPr>
          <w:rFonts w:ascii="Times New Roman" w:eastAsia="Times New Roman" w:hAnsi="Times New Roman" w:cs="Times New Roman"/>
          <w:bCs/>
          <w:sz w:val="28"/>
          <w:szCs w:val="28"/>
          <w:lang w:eastAsia="zh-CN"/>
        </w:rPr>
      </w:pPr>
    </w:p>
    <w:p w:rsidR="00D93949" w:rsidRDefault="00D93949" w:rsidP="00D93949">
      <w:pPr>
        <w:widowControl w:val="0"/>
        <w:spacing w:after="0" w:line="240" w:lineRule="auto"/>
        <w:contextualSpacing/>
        <w:jc w:val="both"/>
        <w:rPr>
          <w:rFonts w:ascii="Times New Roman" w:eastAsia="Times New Roman" w:hAnsi="Times New Roman" w:cs="Times New Roman"/>
          <w:bCs/>
          <w:sz w:val="28"/>
          <w:szCs w:val="28"/>
          <w:lang w:eastAsia="zh-CN"/>
        </w:rPr>
      </w:pPr>
    </w:p>
    <w:p w:rsidR="00D93949" w:rsidRPr="004506E6" w:rsidRDefault="00D93949" w:rsidP="00D93949">
      <w:pPr>
        <w:widowControl w:val="0"/>
        <w:spacing w:after="0" w:line="240" w:lineRule="auto"/>
        <w:contextualSpacing/>
        <w:jc w:val="both"/>
        <w:rPr>
          <w:rFonts w:ascii="Times New Roman" w:eastAsia="Times New Roman" w:hAnsi="Times New Roman" w:cs="Times New Roman"/>
          <w:bCs/>
          <w:sz w:val="28"/>
          <w:szCs w:val="28"/>
          <w:lang w:eastAsia="zh-CN"/>
        </w:rPr>
      </w:pPr>
      <w:bookmarkStart w:id="0" w:name="_GoBack"/>
      <w:bookmarkEnd w:id="0"/>
    </w:p>
    <w:p w:rsidR="00D93949" w:rsidRPr="000F6031" w:rsidRDefault="00E420C5" w:rsidP="000F6031">
      <w:pPr>
        <w:widowControl w:val="0"/>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Председатель Совета </w:t>
      </w:r>
      <w:r w:rsidR="000F6031" w:rsidRPr="000F6031">
        <w:rPr>
          <w:rFonts w:ascii="Times New Roman" w:eastAsia="Times New Roman" w:hAnsi="Times New Roman" w:cs="Times New Roman"/>
          <w:b/>
          <w:bCs/>
          <w:sz w:val="28"/>
          <w:szCs w:val="28"/>
          <w:lang w:eastAsia="zh-CN"/>
        </w:rPr>
        <w:t xml:space="preserve">муниципального района </w:t>
      </w:r>
    </w:p>
    <w:p w:rsidR="009E0387" w:rsidRDefault="00C06628" w:rsidP="000F6031">
      <w:pPr>
        <w:widowControl w:val="0"/>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Хилокский</w:t>
      </w:r>
      <w:proofErr w:type="spellEnd"/>
      <w:r>
        <w:rPr>
          <w:rFonts w:ascii="Times New Roman" w:eastAsia="Times New Roman" w:hAnsi="Times New Roman" w:cs="Times New Roman"/>
          <w:b/>
          <w:bCs/>
          <w:sz w:val="28"/>
          <w:szCs w:val="28"/>
          <w:lang w:eastAsia="zh-CN"/>
        </w:rPr>
        <w:t xml:space="preserve"> район»:</w:t>
      </w:r>
      <w:r w:rsidR="000F6031" w:rsidRPr="000F6031">
        <w:rPr>
          <w:rFonts w:ascii="Times New Roman" w:eastAsia="Times New Roman" w:hAnsi="Times New Roman" w:cs="Times New Roman"/>
          <w:b/>
          <w:bCs/>
          <w:sz w:val="28"/>
          <w:szCs w:val="28"/>
          <w:lang w:eastAsia="zh-CN"/>
        </w:rPr>
        <w:t xml:space="preserve">                                                                   </w:t>
      </w:r>
      <w:r w:rsidR="00E420C5">
        <w:rPr>
          <w:rFonts w:ascii="Times New Roman" w:eastAsia="Times New Roman" w:hAnsi="Times New Roman" w:cs="Times New Roman"/>
          <w:b/>
          <w:bCs/>
          <w:sz w:val="28"/>
          <w:szCs w:val="28"/>
          <w:lang w:eastAsia="zh-CN"/>
        </w:rPr>
        <w:t xml:space="preserve">В.Ю. Левкович </w:t>
      </w:r>
    </w:p>
    <w:p w:rsidR="009E0387" w:rsidRDefault="009E0387" w:rsidP="000F6031">
      <w:pPr>
        <w:widowControl w:val="0"/>
        <w:spacing w:after="0" w:line="240" w:lineRule="auto"/>
        <w:jc w:val="both"/>
        <w:rPr>
          <w:rFonts w:ascii="Times New Roman" w:eastAsia="Times New Roman" w:hAnsi="Times New Roman" w:cs="Times New Roman"/>
          <w:b/>
          <w:bCs/>
          <w:sz w:val="28"/>
          <w:szCs w:val="28"/>
          <w:lang w:eastAsia="zh-CN"/>
        </w:rPr>
      </w:pPr>
    </w:p>
    <w:p w:rsidR="009E0387" w:rsidRDefault="009E0387" w:rsidP="000F6031">
      <w:pPr>
        <w:widowControl w:val="0"/>
        <w:spacing w:after="0" w:line="240" w:lineRule="auto"/>
        <w:jc w:val="both"/>
        <w:rPr>
          <w:rFonts w:ascii="Times New Roman" w:eastAsia="Times New Roman" w:hAnsi="Times New Roman" w:cs="Times New Roman"/>
          <w:b/>
          <w:bCs/>
          <w:sz w:val="28"/>
          <w:szCs w:val="28"/>
          <w:lang w:eastAsia="zh-CN"/>
        </w:rPr>
      </w:pPr>
      <w:proofErr w:type="spellStart"/>
      <w:r>
        <w:rPr>
          <w:rFonts w:ascii="Times New Roman" w:eastAsia="Times New Roman" w:hAnsi="Times New Roman" w:cs="Times New Roman"/>
          <w:b/>
          <w:bCs/>
          <w:sz w:val="28"/>
          <w:szCs w:val="28"/>
          <w:lang w:eastAsia="zh-CN"/>
        </w:rPr>
        <w:t>И.о</w:t>
      </w:r>
      <w:proofErr w:type="gramStart"/>
      <w:r>
        <w:rPr>
          <w:rFonts w:ascii="Times New Roman" w:eastAsia="Times New Roman" w:hAnsi="Times New Roman" w:cs="Times New Roman"/>
          <w:b/>
          <w:bCs/>
          <w:sz w:val="28"/>
          <w:szCs w:val="28"/>
          <w:lang w:eastAsia="zh-CN"/>
        </w:rPr>
        <w:t>.г</w:t>
      </w:r>
      <w:proofErr w:type="gramEnd"/>
      <w:r>
        <w:rPr>
          <w:rFonts w:ascii="Times New Roman" w:eastAsia="Times New Roman" w:hAnsi="Times New Roman" w:cs="Times New Roman"/>
          <w:b/>
          <w:bCs/>
          <w:sz w:val="28"/>
          <w:szCs w:val="28"/>
          <w:lang w:eastAsia="zh-CN"/>
        </w:rPr>
        <w:t>лавы</w:t>
      </w:r>
      <w:proofErr w:type="spellEnd"/>
      <w:r>
        <w:rPr>
          <w:rFonts w:ascii="Times New Roman" w:eastAsia="Times New Roman" w:hAnsi="Times New Roman" w:cs="Times New Roman"/>
          <w:b/>
          <w:bCs/>
          <w:sz w:val="28"/>
          <w:szCs w:val="28"/>
          <w:lang w:eastAsia="zh-CN"/>
        </w:rPr>
        <w:t xml:space="preserve"> муниципального района</w:t>
      </w:r>
    </w:p>
    <w:p w:rsidR="009E0387" w:rsidRPr="000F6031" w:rsidRDefault="009E0387" w:rsidP="000F6031">
      <w:pPr>
        <w:widowControl w:val="0"/>
        <w:spacing w:after="0" w:line="240" w:lineRule="auto"/>
        <w:jc w:val="both"/>
        <w:rPr>
          <w:rFonts w:ascii="Arial" w:eastAsia="Times New Roman" w:hAnsi="Arial" w:cs="Arial"/>
          <w:b/>
          <w:bCs/>
          <w:sz w:val="28"/>
          <w:szCs w:val="28"/>
          <w:lang w:eastAsia="zh-CN"/>
        </w:rPr>
      </w:pP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Хилокский</w:t>
      </w:r>
      <w:proofErr w:type="spellEnd"/>
      <w:r>
        <w:rPr>
          <w:rFonts w:ascii="Times New Roman" w:eastAsia="Times New Roman" w:hAnsi="Times New Roman" w:cs="Times New Roman"/>
          <w:b/>
          <w:bCs/>
          <w:sz w:val="28"/>
          <w:szCs w:val="28"/>
          <w:lang w:eastAsia="zh-CN"/>
        </w:rPr>
        <w:t xml:space="preserve"> район»:                                                 </w:t>
      </w:r>
      <w:r w:rsidR="004D6A17">
        <w:rPr>
          <w:rFonts w:ascii="Times New Roman" w:eastAsia="Times New Roman" w:hAnsi="Times New Roman" w:cs="Times New Roman"/>
          <w:b/>
          <w:bCs/>
          <w:sz w:val="28"/>
          <w:szCs w:val="28"/>
          <w:lang w:eastAsia="zh-CN"/>
        </w:rPr>
        <w:t xml:space="preserve">                     </w:t>
      </w:r>
      <w:proofErr w:type="spellStart"/>
      <w:r w:rsidR="004D6A17">
        <w:rPr>
          <w:rFonts w:ascii="Times New Roman" w:eastAsia="Times New Roman" w:hAnsi="Times New Roman" w:cs="Times New Roman"/>
          <w:b/>
          <w:bCs/>
          <w:sz w:val="28"/>
          <w:szCs w:val="28"/>
          <w:lang w:eastAsia="zh-CN"/>
        </w:rPr>
        <w:t>А.Н.Ермолаев</w:t>
      </w:r>
      <w:proofErr w:type="spellEnd"/>
    </w:p>
    <w:p w:rsidR="000F6031" w:rsidRPr="000F6031" w:rsidRDefault="000F6031" w:rsidP="000F6031">
      <w:pPr>
        <w:spacing w:after="0" w:line="240" w:lineRule="auto"/>
        <w:jc w:val="both"/>
        <w:rPr>
          <w:rFonts w:ascii="Times New Roman" w:eastAsia="Times New Roman" w:hAnsi="Times New Roman" w:cs="Times New Roman"/>
          <w:b/>
          <w:sz w:val="20"/>
          <w:szCs w:val="20"/>
          <w:lang w:eastAsia="zh-CN"/>
        </w:rPr>
      </w:pPr>
      <w:r w:rsidRPr="000F6031">
        <w:rPr>
          <w:rFonts w:ascii="Times New Roman" w:eastAsia="Times New Roman" w:hAnsi="Times New Roman" w:cs="Times New Roman"/>
          <w:b/>
          <w:sz w:val="20"/>
          <w:szCs w:val="20"/>
          <w:lang w:eastAsia="zh-CN"/>
        </w:rPr>
        <w:br w:type="page"/>
      </w:r>
    </w:p>
    <w:p w:rsidR="00596655" w:rsidRPr="00654AAD" w:rsidRDefault="00596655" w:rsidP="00596655">
      <w:pPr>
        <w:spacing w:after="0" w:line="240" w:lineRule="auto"/>
        <w:jc w:val="right"/>
        <w:rPr>
          <w:rFonts w:ascii="Times New Roman" w:hAnsi="Times New Roman" w:cs="Times New Roman"/>
          <w:b/>
          <w:sz w:val="28"/>
          <w:szCs w:val="28"/>
        </w:rPr>
      </w:pPr>
      <w:r w:rsidRPr="00654AAD">
        <w:rPr>
          <w:rFonts w:ascii="Times New Roman" w:hAnsi="Times New Roman" w:cs="Times New Roman"/>
          <w:b/>
          <w:sz w:val="28"/>
          <w:szCs w:val="28"/>
        </w:rPr>
        <w:lastRenderedPageBreak/>
        <w:t>Утвержден</w:t>
      </w:r>
      <w:r>
        <w:rPr>
          <w:rFonts w:ascii="Times New Roman" w:hAnsi="Times New Roman" w:cs="Times New Roman"/>
          <w:b/>
          <w:sz w:val="28"/>
          <w:szCs w:val="28"/>
        </w:rPr>
        <w:t>о</w:t>
      </w:r>
      <w:r w:rsidRPr="00654AAD">
        <w:rPr>
          <w:rFonts w:ascii="Times New Roman" w:hAnsi="Times New Roman" w:cs="Times New Roman"/>
          <w:b/>
          <w:sz w:val="28"/>
          <w:szCs w:val="28"/>
        </w:rPr>
        <w:t>:</w:t>
      </w:r>
    </w:p>
    <w:p w:rsidR="00596655" w:rsidRDefault="00596655" w:rsidP="00596655">
      <w:pPr>
        <w:spacing w:after="0" w:line="240" w:lineRule="auto"/>
        <w:jc w:val="right"/>
        <w:rPr>
          <w:rFonts w:ascii="Times New Roman" w:hAnsi="Times New Roman" w:cs="Times New Roman"/>
          <w:sz w:val="28"/>
          <w:szCs w:val="28"/>
        </w:rPr>
      </w:pPr>
      <w:r w:rsidRPr="00A75904">
        <w:rPr>
          <w:rFonts w:ascii="Times New Roman" w:hAnsi="Times New Roman" w:cs="Times New Roman"/>
          <w:sz w:val="28"/>
          <w:szCs w:val="28"/>
        </w:rPr>
        <w:t xml:space="preserve">Решением Совета </w:t>
      </w:r>
      <w:r>
        <w:rPr>
          <w:rFonts w:ascii="Times New Roman" w:hAnsi="Times New Roman" w:cs="Times New Roman"/>
          <w:sz w:val="28"/>
          <w:szCs w:val="28"/>
        </w:rPr>
        <w:t>муниципального района</w:t>
      </w:r>
    </w:p>
    <w:p w:rsidR="00596655" w:rsidRPr="00A75904" w:rsidRDefault="00596655" w:rsidP="005966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w:t>
      </w:r>
    </w:p>
    <w:p w:rsidR="00596655" w:rsidRPr="00A75904" w:rsidRDefault="00596655" w:rsidP="00596655">
      <w:pPr>
        <w:spacing w:after="0" w:line="240" w:lineRule="auto"/>
        <w:jc w:val="right"/>
        <w:rPr>
          <w:rFonts w:ascii="Times New Roman" w:hAnsi="Times New Roman" w:cs="Times New Roman"/>
          <w:sz w:val="28"/>
          <w:szCs w:val="28"/>
        </w:rPr>
      </w:pPr>
      <w:r w:rsidRPr="00A75904">
        <w:rPr>
          <w:rFonts w:ascii="Times New Roman" w:hAnsi="Times New Roman" w:cs="Times New Roman"/>
          <w:sz w:val="28"/>
          <w:szCs w:val="28"/>
        </w:rPr>
        <w:t>от «__» __________ 20</w:t>
      </w:r>
      <w:r>
        <w:rPr>
          <w:rFonts w:ascii="Times New Roman" w:hAnsi="Times New Roman" w:cs="Times New Roman"/>
          <w:sz w:val="28"/>
          <w:szCs w:val="28"/>
        </w:rPr>
        <w:t>23</w:t>
      </w:r>
      <w:r w:rsidRPr="00A75904">
        <w:rPr>
          <w:rFonts w:ascii="Times New Roman" w:hAnsi="Times New Roman" w:cs="Times New Roman"/>
          <w:sz w:val="28"/>
          <w:szCs w:val="28"/>
        </w:rPr>
        <w:t>г</w:t>
      </w:r>
      <w:r>
        <w:rPr>
          <w:rFonts w:ascii="Times New Roman" w:hAnsi="Times New Roman" w:cs="Times New Roman"/>
          <w:sz w:val="28"/>
          <w:szCs w:val="28"/>
        </w:rPr>
        <w:t>.</w:t>
      </w:r>
      <w:r w:rsidR="00D3399C">
        <w:rPr>
          <w:rFonts w:ascii="Times New Roman" w:hAnsi="Times New Roman" w:cs="Times New Roman"/>
          <w:sz w:val="28"/>
          <w:szCs w:val="28"/>
        </w:rPr>
        <w:t xml:space="preserve"> № 19.90</w:t>
      </w:r>
    </w:p>
    <w:p w:rsidR="00C06628" w:rsidRDefault="00C06628" w:rsidP="00F84129">
      <w:pPr>
        <w:jc w:val="center"/>
        <w:rPr>
          <w:rFonts w:ascii="Times New Roman" w:hAnsi="Times New Roman" w:cs="Times New Roman"/>
          <w:b/>
          <w:sz w:val="24"/>
          <w:szCs w:val="24"/>
        </w:rPr>
      </w:pPr>
    </w:p>
    <w:p w:rsidR="00C06628"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ПОЛОЖЕНИЕ</w:t>
      </w:r>
    </w:p>
    <w:p w:rsidR="0079694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 xml:space="preserve"> 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района «</w:t>
      </w:r>
      <w:proofErr w:type="spellStart"/>
      <w:r w:rsidRPr="00F84129">
        <w:rPr>
          <w:rFonts w:ascii="Times New Roman" w:hAnsi="Times New Roman" w:cs="Times New Roman"/>
          <w:b/>
          <w:sz w:val="24"/>
          <w:szCs w:val="24"/>
        </w:rPr>
        <w:t>Хилокский</w:t>
      </w:r>
      <w:proofErr w:type="spellEnd"/>
      <w:r w:rsidRPr="00F84129">
        <w:rPr>
          <w:rFonts w:ascii="Times New Roman" w:hAnsi="Times New Roman" w:cs="Times New Roman"/>
          <w:b/>
          <w:sz w:val="24"/>
          <w:szCs w:val="24"/>
        </w:rPr>
        <w:t xml:space="preserve"> район»</w:t>
      </w:r>
    </w:p>
    <w:p w:rsidR="00F8412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Глава 1. ОБЩИЕ ПОЛОЖЕНИЯ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1.1. </w:t>
      </w:r>
      <w:proofErr w:type="gramStart"/>
      <w:r w:rsidRPr="00F84129">
        <w:rPr>
          <w:rFonts w:ascii="Times New Roman" w:hAnsi="Times New Roman" w:cs="Times New Roman"/>
          <w:sz w:val="24"/>
          <w:szCs w:val="24"/>
        </w:rPr>
        <w:t>Настоящее Положение о порядке и условиях командирования, размерах возмещения расходов, связанных со служебными командировками лиц, замещающих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района «</w:t>
      </w:r>
      <w:proofErr w:type="spellStart"/>
      <w:r w:rsidRPr="00F84129">
        <w:rPr>
          <w:rFonts w:ascii="Times New Roman" w:hAnsi="Times New Roman" w:cs="Times New Roman"/>
          <w:sz w:val="24"/>
          <w:szCs w:val="24"/>
        </w:rPr>
        <w:t>Хилокский</w:t>
      </w:r>
      <w:proofErr w:type="spellEnd"/>
      <w:r w:rsidRPr="00F84129">
        <w:rPr>
          <w:rFonts w:ascii="Times New Roman" w:hAnsi="Times New Roman" w:cs="Times New Roman"/>
          <w:sz w:val="24"/>
          <w:szCs w:val="24"/>
        </w:rPr>
        <w:t xml:space="preserve"> район»" (далее - Положение) разработано в целях создания и обеспечения надлежащих условий по выполнению должностных обязанностей и осуществлению полномочий в служебных командировках.</w:t>
      </w:r>
      <w:proofErr w:type="gramEnd"/>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1.2. 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командировки направляются лица, замещающие муниципальные должности, муниципальные служащие и служащие, замещающие должности, не отнесенные к муниципальным должностям органов местного самоуправления муниципального образования «</w:t>
      </w:r>
      <w:proofErr w:type="spellStart"/>
      <w:r w:rsidRPr="00F84129">
        <w:rPr>
          <w:rFonts w:ascii="Times New Roman" w:hAnsi="Times New Roman" w:cs="Times New Roman"/>
          <w:sz w:val="24"/>
          <w:szCs w:val="24"/>
        </w:rPr>
        <w:t>Хилокский</w:t>
      </w:r>
      <w:proofErr w:type="spellEnd"/>
      <w:r w:rsidRPr="00F84129">
        <w:rPr>
          <w:rFonts w:ascii="Times New Roman" w:hAnsi="Times New Roman" w:cs="Times New Roman"/>
          <w:sz w:val="24"/>
          <w:szCs w:val="24"/>
        </w:rPr>
        <w:t xml:space="preserve"> район» (далее - муниципальные служащие и работник</w:t>
      </w:r>
      <w:r w:rsidR="00DE2E73">
        <w:rPr>
          <w:rFonts w:ascii="Times New Roman" w:hAnsi="Times New Roman" w:cs="Times New Roman"/>
          <w:sz w:val="24"/>
          <w:szCs w:val="24"/>
        </w:rPr>
        <w:t>и, командированное лицо).</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1.3. Служебная командировка - поездка работника по решению 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на </w:t>
      </w:r>
      <w:r w:rsidR="00DE2E73">
        <w:rPr>
          <w:rFonts w:ascii="Times New Roman" w:hAnsi="Times New Roman" w:cs="Times New Roman"/>
          <w:sz w:val="24"/>
          <w:szCs w:val="24"/>
        </w:rPr>
        <w:t>территории Российской Федерации, так и на территории иностранного государства.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1.4.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F84129" w:rsidRPr="00F8412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Глава 2. ПОРЯДОК НАПР</w:t>
      </w:r>
      <w:r>
        <w:rPr>
          <w:rFonts w:ascii="Times New Roman" w:hAnsi="Times New Roman" w:cs="Times New Roman"/>
          <w:b/>
          <w:sz w:val="24"/>
          <w:szCs w:val="24"/>
        </w:rPr>
        <w:t>А</w:t>
      </w:r>
      <w:r w:rsidRPr="00F84129">
        <w:rPr>
          <w:rFonts w:ascii="Times New Roman" w:hAnsi="Times New Roman" w:cs="Times New Roman"/>
          <w:b/>
          <w:sz w:val="24"/>
          <w:szCs w:val="24"/>
        </w:rPr>
        <w:t>ВЛЕНИЯ В СЛУЖЕБНУЮ КОМАНДИРОВКУ</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2.1. Направление работника в служебную командировку осуществляется по решению (распоряжению, приказу) представителя нанимателя (работодателя) или уполномоченного им лица.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lastRenderedPageBreak/>
        <w:t>2.2. Срок служебной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2.3. </w:t>
      </w:r>
      <w:proofErr w:type="gramStart"/>
      <w:r w:rsidRPr="00F84129">
        <w:rPr>
          <w:rFonts w:ascii="Times New Roman" w:hAnsi="Times New Roman" w:cs="Times New Roman"/>
          <w:sz w:val="24"/>
          <w:szCs w:val="24"/>
        </w:rPr>
        <w:t>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муниципального образования, как почтой, так и факсимильной связью, электронной почтой, или согласования с руководителем этого органа (организации), ссылка на которые обязательна в решении (распоряжении, приказе) о</w:t>
      </w:r>
      <w:proofErr w:type="gramEnd"/>
      <w:r w:rsidRPr="00F84129">
        <w:rPr>
          <w:rFonts w:ascii="Times New Roman" w:hAnsi="Times New Roman" w:cs="Times New Roman"/>
          <w:sz w:val="24"/>
          <w:szCs w:val="24"/>
        </w:rPr>
        <w:t xml:space="preserve"> командировке, и служебная записка Главы муниципального района «</w:t>
      </w:r>
      <w:proofErr w:type="spellStart"/>
      <w:r w:rsidRPr="00F84129">
        <w:rPr>
          <w:rFonts w:ascii="Times New Roman" w:hAnsi="Times New Roman" w:cs="Times New Roman"/>
          <w:sz w:val="24"/>
          <w:szCs w:val="24"/>
        </w:rPr>
        <w:t>Хилокский</w:t>
      </w:r>
      <w:proofErr w:type="spellEnd"/>
      <w:r w:rsidRPr="00F84129">
        <w:rPr>
          <w:rFonts w:ascii="Times New Roman" w:hAnsi="Times New Roman" w:cs="Times New Roman"/>
          <w:sz w:val="24"/>
          <w:szCs w:val="24"/>
        </w:rPr>
        <w:t xml:space="preserve"> район»</w:t>
      </w:r>
      <w:r w:rsidR="003C247D">
        <w:rPr>
          <w:rFonts w:ascii="Times New Roman" w:hAnsi="Times New Roman" w:cs="Times New Roman"/>
          <w:sz w:val="24"/>
          <w:szCs w:val="24"/>
        </w:rPr>
        <w:t>,</w:t>
      </w:r>
      <w:r w:rsidRPr="00F84129">
        <w:rPr>
          <w:rFonts w:ascii="Times New Roman" w:hAnsi="Times New Roman" w:cs="Times New Roman"/>
          <w:sz w:val="24"/>
          <w:szCs w:val="24"/>
        </w:rPr>
        <w:t xml:space="preserve"> заместителей главы муниципального района «</w:t>
      </w:r>
      <w:proofErr w:type="spellStart"/>
      <w:r w:rsidRPr="00F84129">
        <w:rPr>
          <w:rFonts w:ascii="Times New Roman" w:hAnsi="Times New Roman" w:cs="Times New Roman"/>
          <w:sz w:val="24"/>
          <w:szCs w:val="24"/>
        </w:rPr>
        <w:t>Хилокский</w:t>
      </w:r>
      <w:proofErr w:type="spellEnd"/>
      <w:r w:rsidRPr="00F84129">
        <w:rPr>
          <w:rFonts w:ascii="Times New Roman" w:hAnsi="Times New Roman" w:cs="Times New Roman"/>
          <w:sz w:val="24"/>
          <w:szCs w:val="24"/>
        </w:rPr>
        <w:t xml:space="preserve"> район» или руководителей структурных подразделений, по вопросу направления определенного лица (лиц) в служебную командировку.</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2.4. </w:t>
      </w:r>
      <w:proofErr w:type="gramStart"/>
      <w:r w:rsidRPr="00F84129">
        <w:rPr>
          <w:rFonts w:ascii="Times New Roman" w:hAnsi="Times New Roman" w:cs="Times New Roman"/>
          <w:sz w:val="24"/>
          <w:szCs w:val="24"/>
        </w:rPr>
        <w:t>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w:t>
      </w:r>
      <w:proofErr w:type="gramEnd"/>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2.5. 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муниципальной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муниципальной службы командированным лицом.</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(служебных) полномочий или прохождения муниципальной службы.</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решаются представителем нанимателя или уполномоченным им лицом с учетом времени отправления или прибытия транспортного средства.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lastRenderedPageBreak/>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2.6. Учет должностных лиц, приезжающих и выезжающих в служебные командировки ведется в специальных журналах по формам, утвержденным Постановлением Федеральной службы государственной статистики от 23.12.2005 N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w:t>
      </w:r>
      <w:r>
        <w:rPr>
          <w:rFonts w:ascii="Times New Roman" w:hAnsi="Times New Roman" w:cs="Times New Roman"/>
          <w:sz w:val="24"/>
          <w:szCs w:val="24"/>
        </w:rPr>
        <w:t>.</w:t>
      </w:r>
    </w:p>
    <w:p w:rsidR="00F84129" w:rsidRPr="00F8412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Глава 3. РЕЖИМ СЛУЖЕБНОГО ВРЕМЕНИ И ВРЕМЕНИ ОТДЫХА В ПЕРИОД СЛУЖЕБНОЙ КОМАНДИРОВКИ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3.3. Если по распоряжению представителя нанимателя или уполномоченного им лица вые</w:t>
      </w:r>
      <w:proofErr w:type="gramStart"/>
      <w:r w:rsidRPr="00F84129">
        <w:rPr>
          <w:rFonts w:ascii="Times New Roman" w:hAnsi="Times New Roman" w:cs="Times New Roman"/>
          <w:sz w:val="24"/>
          <w:szCs w:val="24"/>
        </w:rPr>
        <w:t>зд в сл</w:t>
      </w:r>
      <w:proofErr w:type="gramEnd"/>
      <w:r w:rsidRPr="00F84129">
        <w:rPr>
          <w:rFonts w:ascii="Times New Roman" w:hAnsi="Times New Roman" w:cs="Times New Roman"/>
          <w:sz w:val="24"/>
          <w:szCs w:val="24"/>
        </w:rPr>
        <w:t>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p>
    <w:p w:rsidR="00F84129" w:rsidRPr="00F8412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Глава 4. ПОРЯДОК ВОЗМЕЩЕНИЯ РАСХОДОВ, СВЯЗАННЫХ СО СЛУЖЕБНЫМИ КОМАНДИРОВКАМИ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4.1. 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в) расходы по бронированию и найму жилого помещения;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lastRenderedPageBreak/>
        <w:t>г) дополнительные расходы, связанные с проживанием вне постоянного места жительства (суточные);</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д) иные расходы, связанные со служебной командировкой (при условии, что они произведены должностным лицом с разрешения представителя нанимателя или уполномоченного им лица).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4.3. </w:t>
      </w:r>
      <w:proofErr w:type="gramStart"/>
      <w:r w:rsidRPr="00F84129">
        <w:rPr>
          <w:rFonts w:ascii="Times New Roman" w:hAnsi="Times New Roman" w:cs="Times New Roman"/>
          <w:sz w:val="24"/>
          <w:szCs w:val="24"/>
        </w:rPr>
        <w:t>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4.4. 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4.5.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 в размере фактических расходов, подтвержденных соответствующими документами, но не более стоимости однокомнатного (одноместного) номера.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4.6. В случае</w:t>
      </w:r>
      <w:proofErr w:type="gramStart"/>
      <w:r w:rsidRPr="00F84129">
        <w:rPr>
          <w:rFonts w:ascii="Times New Roman" w:hAnsi="Times New Roman" w:cs="Times New Roman"/>
          <w:sz w:val="24"/>
          <w:szCs w:val="24"/>
        </w:rPr>
        <w:t>,</w:t>
      </w:r>
      <w:proofErr w:type="gramEnd"/>
      <w:r w:rsidRPr="00F84129">
        <w:rPr>
          <w:rFonts w:ascii="Times New Roman" w:hAnsi="Times New Roman" w:cs="Times New Roman"/>
          <w:sz w:val="24"/>
          <w:szCs w:val="24"/>
        </w:rPr>
        <w:t xml:space="preserve">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4.7. При отсутствии подтверждающих документов (в случае непредставления места в гостинице) расходы по найму жилого помещения не возмещаются.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В случае вынужденной остановки в пути, командированному лицу возмещаются расходы за наем жилого помещения, подтвержденные соответствующими документами, в размерах, установленных Положением.</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4.8.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lastRenderedPageBreak/>
        <w:t>4.9.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с постельными принадлежностями) - в размере фактических расходов, подтвержденных проездными документами, но не выше стоимости проезда:</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 xml:space="preserve">- </w:t>
      </w:r>
      <w:proofErr w:type="gramStart"/>
      <w:r w:rsidRPr="00F84129">
        <w:rPr>
          <w:rFonts w:ascii="Times New Roman" w:hAnsi="Times New Roman" w:cs="Times New Roman"/>
          <w:sz w:val="24"/>
          <w:szCs w:val="24"/>
        </w:rPr>
        <w:t>лицам</w:t>
      </w:r>
      <w:proofErr w:type="gramEnd"/>
      <w:r w:rsidRPr="00F84129">
        <w:rPr>
          <w:rFonts w:ascii="Times New Roman" w:hAnsi="Times New Roman" w:cs="Times New Roman"/>
          <w:sz w:val="24"/>
          <w:szCs w:val="24"/>
        </w:rPr>
        <w:t xml:space="preserve"> замещающим муниципальные должности, муниципальным служащим, замещающим высшую муниципальную должность муниципальной службы:</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воздушным транспортом - по билету бизнес класса;</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железнодорожным транспортом - в вагоне с 2-местными купе категории ("СВ") скорых фирменных поездов;</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 остальным служащим и работникам муниципальных учреждений:</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воздушным транспортом - по билету 1-го класса;</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железнодорожным транспортом - в купейном вагоне скорых фирменных поездов;</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 всем командированным лица:</w:t>
      </w:r>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автомобильным транспортом - в автотранспортном средстве общего пользования (кроме такси).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4.10. </w:t>
      </w:r>
      <w:proofErr w:type="gramStart"/>
      <w:r w:rsidRPr="00F84129">
        <w:rPr>
          <w:rFonts w:ascii="Times New Roman" w:hAnsi="Times New Roman" w:cs="Times New Roman"/>
          <w:sz w:val="24"/>
          <w:szCs w:val="24"/>
        </w:rPr>
        <w:t>По решению представителя нанимателя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органа местного самоуправления.</w:t>
      </w:r>
      <w:proofErr w:type="gramEnd"/>
    </w:p>
    <w:p w:rsidR="00F84129" w:rsidRPr="00F84129" w:rsidRDefault="00F84129" w:rsidP="00F84129">
      <w:pPr>
        <w:spacing w:after="0" w:line="240" w:lineRule="auto"/>
        <w:jc w:val="both"/>
        <w:rPr>
          <w:rFonts w:ascii="Times New Roman" w:hAnsi="Times New Roman" w:cs="Times New Roman"/>
          <w:sz w:val="24"/>
          <w:szCs w:val="24"/>
        </w:rPr>
      </w:pPr>
      <w:r w:rsidRPr="00F84129">
        <w:rPr>
          <w:rFonts w:ascii="Times New Roman" w:hAnsi="Times New Roman" w:cs="Times New Roman"/>
          <w:sz w:val="24"/>
          <w:szCs w:val="24"/>
        </w:rPr>
        <w:t>4.11.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F84129" w:rsidRPr="00E66DF8" w:rsidRDefault="00B42AC5" w:rsidP="00F84129">
      <w:pPr>
        <w:spacing w:after="0" w:line="240" w:lineRule="auto"/>
        <w:jc w:val="both"/>
        <w:rPr>
          <w:rFonts w:ascii="Times New Roman" w:hAnsi="Times New Roman" w:cs="Times New Roman"/>
          <w:sz w:val="24"/>
          <w:szCs w:val="24"/>
        </w:rPr>
      </w:pPr>
      <w:r w:rsidRPr="00E66DF8">
        <w:rPr>
          <w:rFonts w:ascii="Times New Roman" w:hAnsi="Times New Roman" w:cs="Times New Roman"/>
          <w:sz w:val="24"/>
          <w:szCs w:val="24"/>
        </w:rPr>
        <w:t>а) 1</w:t>
      </w:r>
      <w:r w:rsidR="00F84129" w:rsidRPr="00E66DF8">
        <w:rPr>
          <w:rFonts w:ascii="Times New Roman" w:hAnsi="Times New Roman" w:cs="Times New Roman"/>
          <w:sz w:val="24"/>
          <w:szCs w:val="24"/>
        </w:rPr>
        <w:t>00 рублей - при командировании в пределах Российской Федерации, кроме городов Москвы и Санкт-Петербурга;</w:t>
      </w:r>
    </w:p>
    <w:p w:rsidR="00F84129" w:rsidRPr="00F84129" w:rsidRDefault="00F84129" w:rsidP="00F84129">
      <w:pPr>
        <w:spacing w:after="0" w:line="240" w:lineRule="auto"/>
        <w:jc w:val="both"/>
        <w:rPr>
          <w:rFonts w:ascii="Times New Roman" w:hAnsi="Times New Roman" w:cs="Times New Roman"/>
          <w:sz w:val="24"/>
          <w:szCs w:val="24"/>
        </w:rPr>
      </w:pPr>
      <w:r w:rsidRPr="00E66DF8">
        <w:rPr>
          <w:rFonts w:ascii="Times New Roman" w:hAnsi="Times New Roman" w:cs="Times New Roman"/>
          <w:sz w:val="24"/>
          <w:szCs w:val="24"/>
        </w:rPr>
        <w:t xml:space="preserve">б) </w:t>
      </w:r>
      <w:r w:rsidR="00B42AC5" w:rsidRPr="00E66DF8">
        <w:rPr>
          <w:rFonts w:ascii="Times New Roman" w:hAnsi="Times New Roman" w:cs="Times New Roman"/>
          <w:sz w:val="24"/>
          <w:szCs w:val="24"/>
        </w:rPr>
        <w:t>5</w:t>
      </w:r>
      <w:r w:rsidRPr="00E66DF8">
        <w:rPr>
          <w:rFonts w:ascii="Times New Roman" w:hAnsi="Times New Roman" w:cs="Times New Roman"/>
          <w:sz w:val="24"/>
          <w:szCs w:val="24"/>
        </w:rPr>
        <w:t>00 рублей - при командировании в города Москву и Санкт-Петербург.</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4.12. </w:t>
      </w:r>
      <w:proofErr w:type="gramStart"/>
      <w:r w:rsidRPr="00F84129">
        <w:rPr>
          <w:rFonts w:ascii="Times New Roman" w:hAnsi="Times New Roman" w:cs="Times New Roman"/>
          <w:sz w:val="24"/>
          <w:szCs w:val="24"/>
        </w:rPr>
        <w:t>Лицам, замещающим муниципальные должности, муниципальным служащим, замещающим высшую муниципальную должность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железнодорожным и автомобильных вокзалов (станций), аэропортов (аэродромов), открытых для международных сообщений (международных полетов).</w:t>
      </w:r>
      <w:proofErr w:type="gramEnd"/>
    </w:p>
    <w:p w:rsid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4.13. Оплата командировочных расходов служащим, замещающим должности, не отнесенные к муниципальным должностям, и осуществляющим техническое обеспечение деятельности органа местного самоуправления муниципального образования, производится в соответствии с действующим законодательством и муниципальными правовыми актами.</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4.14.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w:t>
      </w:r>
      <w:r w:rsidRPr="00F84129">
        <w:rPr>
          <w:rFonts w:ascii="Times New Roman" w:hAnsi="Times New Roman" w:cs="Times New Roman"/>
          <w:sz w:val="24"/>
          <w:szCs w:val="24"/>
        </w:rPr>
        <w:lastRenderedPageBreak/>
        <w:t xml:space="preserve">муниципального образования на содержание соответствующего органа местного самоуправления.  </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4.15.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4.16.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095AE1" w:rsidRPr="00095AE1" w:rsidRDefault="00095AE1" w:rsidP="00F84129">
      <w:pPr>
        <w:jc w:val="both"/>
        <w:rPr>
          <w:rFonts w:ascii="Times New Roman" w:hAnsi="Times New Roman" w:cs="Times New Roman"/>
          <w:b/>
          <w:sz w:val="24"/>
          <w:szCs w:val="24"/>
        </w:rPr>
      </w:pPr>
      <w:r w:rsidRPr="00095AE1">
        <w:rPr>
          <w:rFonts w:ascii="Times New Roman" w:hAnsi="Times New Roman" w:cs="Times New Roman"/>
          <w:b/>
          <w:sz w:val="24"/>
          <w:szCs w:val="24"/>
        </w:rPr>
        <w:t>Глава 5. ВОЗМЕЩЕНИЕ РАСХОДОВ, СВЯЗАННЫХ СО СЛУЖЕБНЫМИ КОМАНДИРОВКАМИ ЗА ПРЕДЕЛЫ РОССИЙСКОЙ ФЕДЕРАЦИИ</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 xml:space="preserve">5.1. </w:t>
      </w:r>
      <w:proofErr w:type="gramStart"/>
      <w:r w:rsidRPr="00095AE1">
        <w:rPr>
          <w:rFonts w:ascii="Times New Roman" w:hAnsi="Times New Roman" w:cs="Times New Roman"/>
          <w:sz w:val="24"/>
          <w:szCs w:val="24"/>
        </w:rPr>
        <w:t>Направление лица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roofErr w:type="gramEnd"/>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5.2.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б) при проезде на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 xml:space="preserve">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w:t>
      </w:r>
      <w:r w:rsidRPr="00095AE1">
        <w:rPr>
          <w:rFonts w:ascii="Times New Roman" w:hAnsi="Times New Roman" w:cs="Times New Roman"/>
          <w:sz w:val="24"/>
          <w:szCs w:val="24"/>
        </w:rPr>
        <w:lastRenderedPageBreak/>
        <w:t>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для командировок на территории иностранных государств.</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 xml:space="preserve">5.9. </w:t>
      </w:r>
      <w:proofErr w:type="gramStart"/>
      <w:r w:rsidRPr="00095AE1">
        <w:rPr>
          <w:rFonts w:ascii="Times New Roman" w:hAnsi="Times New Roman" w:cs="Times New Roman"/>
          <w:sz w:val="24"/>
          <w:szCs w:val="24"/>
        </w:rPr>
        <w:t>Расходы по найму жилого помещения при направлении командированного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r w:rsidRPr="00095AE1">
        <w:rPr>
          <w:rFonts w:ascii="Times New Roman" w:hAnsi="Times New Roman" w:cs="Times New Roman"/>
          <w:sz w:val="24"/>
          <w:szCs w:val="24"/>
        </w:rPr>
        <w:cr/>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 xml:space="preserve">5.10. Расходы по проезду при направлении командированного лица в служебную командировку на территории иностранных государств возмещаются ему в том же </w:t>
      </w:r>
      <w:r w:rsidRPr="00095AE1">
        <w:rPr>
          <w:rFonts w:ascii="Times New Roman" w:hAnsi="Times New Roman" w:cs="Times New Roman"/>
          <w:sz w:val="24"/>
          <w:szCs w:val="24"/>
        </w:rPr>
        <w:lastRenderedPageBreak/>
        <w:t>порядке, что и при направлении в служебную командировку в пределах территории Российской Федерации.</w:t>
      </w:r>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 xml:space="preserve">5.11. </w:t>
      </w:r>
      <w:proofErr w:type="gramStart"/>
      <w:r w:rsidRPr="00095AE1">
        <w:rPr>
          <w:rFonts w:ascii="Times New Roman" w:hAnsi="Times New Roman" w:cs="Times New Roman"/>
          <w:sz w:val="24"/>
          <w:szCs w:val="24"/>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095AE1" w:rsidRPr="00095AE1" w:rsidRDefault="00095AE1" w:rsidP="00095AE1">
      <w:pPr>
        <w:jc w:val="both"/>
        <w:rPr>
          <w:rFonts w:ascii="Times New Roman" w:hAnsi="Times New Roman" w:cs="Times New Roman"/>
          <w:sz w:val="24"/>
          <w:szCs w:val="24"/>
        </w:rPr>
      </w:pPr>
      <w:r w:rsidRPr="00095AE1">
        <w:rPr>
          <w:rFonts w:ascii="Times New Roman" w:hAnsi="Times New Roman" w:cs="Times New Roman"/>
          <w:sz w:val="24"/>
          <w:szCs w:val="24"/>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F84129" w:rsidRPr="00F84129" w:rsidRDefault="00F84129" w:rsidP="00F84129">
      <w:pPr>
        <w:jc w:val="center"/>
        <w:rPr>
          <w:rFonts w:ascii="Times New Roman" w:hAnsi="Times New Roman" w:cs="Times New Roman"/>
          <w:b/>
          <w:sz w:val="24"/>
          <w:szCs w:val="24"/>
        </w:rPr>
      </w:pPr>
      <w:r w:rsidRPr="00F84129">
        <w:rPr>
          <w:rFonts w:ascii="Times New Roman" w:hAnsi="Times New Roman" w:cs="Times New Roman"/>
          <w:b/>
          <w:sz w:val="24"/>
          <w:szCs w:val="24"/>
        </w:rPr>
        <w:t>Глава 6. ОТЧЕТ О КОМАНДИРОВКЕ</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 xml:space="preserve">6.1. </w:t>
      </w:r>
      <w:proofErr w:type="gramStart"/>
      <w:r w:rsidRPr="00F84129">
        <w:rPr>
          <w:rFonts w:ascii="Times New Roman" w:hAnsi="Times New Roman" w:cs="Times New Roman"/>
          <w:sz w:val="24"/>
          <w:szCs w:val="24"/>
        </w:rPr>
        <w:t>В обязательном порядке, не позднее трех рабочих дней по возвращении из служебной командировки, командированное лицо представляет в отдел, осуществляющий бухгалтерский учет, авансовый отчет об израсходованных в связи с командировкой средствах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и вернуть неизрасходованные суммы денежного аванса.</w:t>
      </w:r>
      <w:proofErr w:type="gramEnd"/>
    </w:p>
    <w:p w:rsidR="00F84129" w:rsidRPr="00F84129" w:rsidRDefault="00F84129" w:rsidP="00F84129">
      <w:pPr>
        <w:jc w:val="both"/>
        <w:rPr>
          <w:rFonts w:ascii="Times New Roman" w:hAnsi="Times New Roman" w:cs="Times New Roman"/>
          <w:sz w:val="24"/>
          <w:szCs w:val="24"/>
        </w:rPr>
      </w:pPr>
      <w:proofErr w:type="gramStart"/>
      <w:r w:rsidRPr="00F84129">
        <w:rPr>
          <w:rFonts w:ascii="Times New Roman" w:hAnsi="Times New Roman" w:cs="Times New Roman"/>
          <w:sz w:val="24"/>
          <w:szCs w:val="24"/>
        </w:rPr>
        <w:t>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w:t>
      </w:r>
      <w:proofErr w:type="gramEnd"/>
      <w:r w:rsidRPr="00F84129">
        <w:rPr>
          <w:rFonts w:ascii="Times New Roman" w:hAnsi="Times New Roman" w:cs="Times New Roman"/>
          <w:sz w:val="24"/>
          <w:szCs w:val="24"/>
        </w:rPr>
        <w:t xml:space="preserve"> разрешения представителя нанимателя или уполномоченного им лица.</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6.2. 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(учреждения, обеспечивающего деятельность органов местного самоуправления), согласованный с руководителем структурного подразделения, в котором командированное лицо осуществляет постоянную служебную деятельность.</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rsidR="00F84129" w:rsidRPr="00F84129" w:rsidRDefault="00F84129" w:rsidP="00F84129">
      <w:pPr>
        <w:jc w:val="both"/>
        <w:rPr>
          <w:rFonts w:ascii="Times New Roman" w:hAnsi="Times New Roman" w:cs="Times New Roman"/>
          <w:sz w:val="24"/>
          <w:szCs w:val="24"/>
        </w:rPr>
      </w:pPr>
      <w:r w:rsidRPr="00F84129">
        <w:rPr>
          <w:rFonts w:ascii="Times New Roman" w:hAnsi="Times New Roman" w:cs="Times New Roman"/>
          <w:sz w:val="24"/>
          <w:szCs w:val="24"/>
        </w:rPr>
        <w:t>6.3. В случае командирования лица на профессиональную переподготовку, повышение квалификации и стажировку командированное лицо обязано представить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sectPr w:rsidR="00F84129" w:rsidRPr="00F8412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68" w:rsidRDefault="00E41E68" w:rsidP="00FA673F">
      <w:pPr>
        <w:spacing w:after="0" w:line="240" w:lineRule="auto"/>
      </w:pPr>
      <w:r>
        <w:separator/>
      </w:r>
    </w:p>
  </w:endnote>
  <w:endnote w:type="continuationSeparator" w:id="0">
    <w:p w:rsidR="00E41E68" w:rsidRDefault="00E41E68" w:rsidP="00FA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3F" w:rsidRDefault="00FA673F">
    <w:pPr>
      <w:pStyle w:val="a5"/>
      <w:jc w:val="right"/>
    </w:pPr>
  </w:p>
  <w:p w:rsidR="00FA673F" w:rsidRDefault="00FA67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68" w:rsidRDefault="00E41E68" w:rsidP="00FA673F">
      <w:pPr>
        <w:spacing w:after="0" w:line="240" w:lineRule="auto"/>
      </w:pPr>
      <w:r>
        <w:separator/>
      </w:r>
    </w:p>
  </w:footnote>
  <w:footnote w:type="continuationSeparator" w:id="0">
    <w:p w:rsidR="00E41E68" w:rsidRDefault="00E41E68" w:rsidP="00FA6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30E0"/>
    <w:multiLevelType w:val="hybridMultilevel"/>
    <w:tmpl w:val="5352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29"/>
    <w:rsid w:val="00095AE1"/>
    <w:rsid w:val="000E432C"/>
    <w:rsid w:val="000F6031"/>
    <w:rsid w:val="0013335E"/>
    <w:rsid w:val="00142318"/>
    <w:rsid w:val="00180CFD"/>
    <w:rsid w:val="00373370"/>
    <w:rsid w:val="003819F1"/>
    <w:rsid w:val="003B3AB8"/>
    <w:rsid w:val="003C247D"/>
    <w:rsid w:val="004506E6"/>
    <w:rsid w:val="004B41C6"/>
    <w:rsid w:val="004D6A17"/>
    <w:rsid w:val="00517EC1"/>
    <w:rsid w:val="00523B82"/>
    <w:rsid w:val="00552BCC"/>
    <w:rsid w:val="00596655"/>
    <w:rsid w:val="006932AB"/>
    <w:rsid w:val="006D5590"/>
    <w:rsid w:val="007D3A13"/>
    <w:rsid w:val="00803F48"/>
    <w:rsid w:val="008235B9"/>
    <w:rsid w:val="00891D69"/>
    <w:rsid w:val="009E0387"/>
    <w:rsid w:val="00A71109"/>
    <w:rsid w:val="00AF65FA"/>
    <w:rsid w:val="00B02B27"/>
    <w:rsid w:val="00B42AC5"/>
    <w:rsid w:val="00C06628"/>
    <w:rsid w:val="00C51E53"/>
    <w:rsid w:val="00CB73DC"/>
    <w:rsid w:val="00CF1542"/>
    <w:rsid w:val="00D3399C"/>
    <w:rsid w:val="00D93949"/>
    <w:rsid w:val="00DE2E73"/>
    <w:rsid w:val="00E41E68"/>
    <w:rsid w:val="00E420C5"/>
    <w:rsid w:val="00E65FF1"/>
    <w:rsid w:val="00E66DF8"/>
    <w:rsid w:val="00EC1ACE"/>
    <w:rsid w:val="00EF1B47"/>
    <w:rsid w:val="00F248B3"/>
    <w:rsid w:val="00F84129"/>
    <w:rsid w:val="00FA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7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73F"/>
  </w:style>
  <w:style w:type="paragraph" w:styleId="a5">
    <w:name w:val="footer"/>
    <w:basedOn w:val="a"/>
    <w:link w:val="a6"/>
    <w:uiPriority w:val="99"/>
    <w:unhideWhenUsed/>
    <w:rsid w:val="00FA67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73F"/>
  </w:style>
  <w:style w:type="paragraph" w:styleId="a7">
    <w:name w:val="List Paragraph"/>
    <w:basedOn w:val="a"/>
    <w:uiPriority w:val="34"/>
    <w:qFormat/>
    <w:rsid w:val="00523B82"/>
    <w:pPr>
      <w:ind w:left="720"/>
      <w:contextualSpacing/>
    </w:pPr>
  </w:style>
  <w:style w:type="paragraph" w:styleId="a8">
    <w:name w:val="Balloon Text"/>
    <w:basedOn w:val="a"/>
    <w:link w:val="a9"/>
    <w:uiPriority w:val="99"/>
    <w:semiHidden/>
    <w:unhideWhenUsed/>
    <w:rsid w:val="00D939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3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7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73F"/>
  </w:style>
  <w:style w:type="paragraph" w:styleId="a5">
    <w:name w:val="footer"/>
    <w:basedOn w:val="a"/>
    <w:link w:val="a6"/>
    <w:uiPriority w:val="99"/>
    <w:unhideWhenUsed/>
    <w:rsid w:val="00FA67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73F"/>
  </w:style>
  <w:style w:type="paragraph" w:styleId="a7">
    <w:name w:val="List Paragraph"/>
    <w:basedOn w:val="a"/>
    <w:uiPriority w:val="34"/>
    <w:qFormat/>
    <w:rsid w:val="00523B82"/>
    <w:pPr>
      <w:ind w:left="720"/>
      <w:contextualSpacing/>
    </w:pPr>
  </w:style>
  <w:style w:type="paragraph" w:styleId="a8">
    <w:name w:val="Balloon Text"/>
    <w:basedOn w:val="a"/>
    <w:link w:val="a9"/>
    <w:uiPriority w:val="99"/>
    <w:semiHidden/>
    <w:unhideWhenUsed/>
    <w:rsid w:val="00D939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3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9</Pages>
  <Words>3513</Words>
  <Characters>20026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kadrovik</dc:creator>
  <cp:lastModifiedBy>Пользователь Windows</cp:lastModifiedBy>
  <cp:revision>34</cp:revision>
  <cp:lastPrinted>2023-10-05T02:42:00Z</cp:lastPrinted>
  <dcterms:created xsi:type="dcterms:W3CDTF">2023-09-20T00:25:00Z</dcterms:created>
  <dcterms:modified xsi:type="dcterms:W3CDTF">2023-10-05T04:44:00Z</dcterms:modified>
</cp:coreProperties>
</file>