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C2" w:rsidRDefault="009808C2" w:rsidP="00926D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08C2" w:rsidRPr="00EB3DBC" w:rsidRDefault="009808C2" w:rsidP="00980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  </w:t>
      </w:r>
    </w:p>
    <w:p w:rsidR="009808C2" w:rsidRPr="00EB3DBC" w:rsidRDefault="009808C2" w:rsidP="00980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 РАЙОНА  «ХИЛОКСКИЙ РАЙОН» </w:t>
      </w:r>
    </w:p>
    <w:p w:rsidR="009808C2" w:rsidRPr="00EB3DBC" w:rsidRDefault="009808C2" w:rsidP="00980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СОЗЫВ  2022 – 2027</w:t>
      </w:r>
      <w:r w:rsidRPr="00EB3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г.г.</w:t>
      </w:r>
    </w:p>
    <w:p w:rsidR="009808C2" w:rsidRPr="00EB3DBC" w:rsidRDefault="009808C2" w:rsidP="00980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08C2" w:rsidRPr="00EB3DBC" w:rsidRDefault="009808C2" w:rsidP="009808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B3DB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9808C2" w:rsidRPr="00EB3DBC" w:rsidRDefault="009808C2" w:rsidP="009808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808C2" w:rsidRPr="00EB3DBC" w:rsidRDefault="00A835D9" w:rsidP="00A835D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30 ноября </w:t>
      </w:r>
      <w:r w:rsidR="009808C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9808C2" w:rsidRPr="00EB3DB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95D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№ 21.106</w:t>
      </w:r>
    </w:p>
    <w:p w:rsidR="009808C2" w:rsidRPr="00EB3DBC" w:rsidRDefault="009808C2" w:rsidP="009808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808C2" w:rsidRPr="00EB3DBC" w:rsidRDefault="009808C2" w:rsidP="009808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3DBC">
        <w:rPr>
          <w:rFonts w:ascii="Times New Roman" w:eastAsia="Times New Roman" w:hAnsi="Times New Roman" w:cs="Times New Roman"/>
          <w:sz w:val="28"/>
          <w:szCs w:val="28"/>
        </w:rPr>
        <w:t>г. Хилок</w:t>
      </w:r>
    </w:p>
    <w:p w:rsidR="00772E0E" w:rsidRPr="00772E0E" w:rsidRDefault="00772E0E" w:rsidP="00772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B3" w:rsidRDefault="00D264F2" w:rsidP="00D264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45CC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компенсации на </w:t>
      </w:r>
      <w:proofErr w:type="spellStart"/>
      <w:r w:rsidRPr="00C445CC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C445CC">
        <w:rPr>
          <w:rFonts w:ascii="Times New Roman" w:hAnsi="Times New Roman" w:cs="Times New Roman"/>
          <w:sz w:val="28"/>
          <w:szCs w:val="28"/>
        </w:rPr>
        <w:t xml:space="preserve">–курортное лечение лицам, замещающим муниципальные должности на постоянной основе, а также должности муниципальной службы </w:t>
      </w:r>
      <w:r w:rsidR="004515D7" w:rsidRPr="00C445CC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="009808C2">
        <w:rPr>
          <w:rFonts w:ascii="Times New Roman" w:hAnsi="Times New Roman" w:cs="Times New Roman"/>
          <w:sz w:val="28"/>
          <w:szCs w:val="28"/>
        </w:rPr>
        <w:t>муниципальный район «Хилокский район»</w:t>
      </w:r>
    </w:p>
    <w:p w:rsidR="00926D66" w:rsidRPr="00C445CC" w:rsidRDefault="00926D66" w:rsidP="00D264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64F2" w:rsidRPr="00C445CC" w:rsidRDefault="008C52B3" w:rsidP="003B7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C445CC">
        <w:rPr>
          <w:rFonts w:ascii="Times New Roman" w:hAnsi="Times New Roman" w:cs="Times New Roman"/>
          <w:sz w:val="28"/>
          <w:szCs w:val="28"/>
        </w:rPr>
        <w:t xml:space="preserve">В соответствии с частью 3 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23 </w:t>
      </w:r>
      <w:hyperlink r:id="rId7" w:history="1">
        <w:r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Федерального закон</w:t>
        </w:r>
        <w:r w:rsidR="00E214DC"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 от 2 марта 2007 года № 25-ФЗ «</w:t>
        </w:r>
        <w:r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муниципальной службе в Российской Федерации</w:t>
        </w:r>
        <w:r w:rsidR="00E214DC"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пунктом 5 части 2 статьи 10 </w:t>
      </w:r>
      <w:hyperlink r:id="rId8" w:history="1">
        <w:r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Закона Забайкальского края от 29 декабря 2008 года </w:t>
        </w:r>
        <w:r w:rsidR="003E790D"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108-ЗЗК </w:t>
        </w:r>
        <w:r w:rsidR="00E214DC"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муниципальной службе в Забайкальском крае</w:t>
        </w:r>
        <w:r w:rsidR="00E214DC"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485F" w:rsidRPr="00C445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статьей </w:t>
      </w:r>
      <w:r w:rsidR="004515D7" w:rsidRPr="00C445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27 </w:t>
      </w:r>
      <w:r w:rsidR="004515D7" w:rsidRPr="00C445CC">
        <w:rPr>
          <w:rFonts w:ascii="Times New Roman" w:hAnsi="Times New Roman" w:cs="Times New Roman"/>
          <w:sz w:val="28"/>
          <w:szCs w:val="28"/>
        </w:rPr>
        <w:t>Закона Забайкальского края от 10 июня 2020 года № 1826-ЗЗК «Об отдельных вопросах организации местного самоуправления в</w:t>
      </w:r>
      <w:proofErr w:type="gramEnd"/>
      <w:r w:rsidR="004515D7" w:rsidRPr="00C445CC">
        <w:rPr>
          <w:rFonts w:ascii="Times New Roman" w:hAnsi="Times New Roman" w:cs="Times New Roman"/>
          <w:sz w:val="28"/>
          <w:szCs w:val="28"/>
        </w:rPr>
        <w:t xml:space="preserve"> Забайкальском крае», </w:t>
      </w:r>
      <w:r w:rsidR="00655AFF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предоставления государственных гарантий 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>лицам, замещающим муниципальные должности</w:t>
      </w:r>
      <w:r w:rsidR="00655AFF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15D7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муниципальной службы в органах местного самоуправления </w:t>
      </w:r>
      <w:r w:rsidR="009808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«Хилокский район»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r w:rsidR="009808C2">
        <w:rPr>
          <w:rFonts w:ascii="Times New Roman" w:hAnsi="Times New Roman" w:cs="Times New Roman"/>
          <w:color w:val="000000" w:themeColor="text1"/>
          <w:sz w:val="28"/>
          <w:szCs w:val="28"/>
        </w:rPr>
        <w:t>Уставом муниципального района «Хилокский район»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64F2" w:rsidRPr="00C445CC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808C2">
        <w:rPr>
          <w:rFonts w:ascii="Times New Roman" w:hAnsi="Times New Roman" w:cs="Times New Roman"/>
          <w:sz w:val="28"/>
          <w:szCs w:val="28"/>
        </w:rPr>
        <w:t xml:space="preserve">муниципального района «Хилокский район» </w:t>
      </w:r>
      <w:r w:rsidR="004515D7" w:rsidRPr="00C445CC">
        <w:rPr>
          <w:rFonts w:ascii="Times New Roman" w:hAnsi="Times New Roman" w:cs="Times New Roman"/>
          <w:sz w:val="28"/>
          <w:szCs w:val="28"/>
        </w:rPr>
        <w:t xml:space="preserve"> </w:t>
      </w:r>
      <w:r w:rsidR="004515D7" w:rsidRPr="00C445CC">
        <w:rPr>
          <w:rFonts w:ascii="Times New Roman" w:hAnsi="Times New Roman" w:cs="Times New Roman"/>
          <w:b/>
          <w:bCs/>
          <w:iCs/>
          <w:sz w:val="28"/>
          <w:szCs w:val="28"/>
        </w:rPr>
        <w:t>решил</w:t>
      </w:r>
      <w:r w:rsidR="00D264F2" w:rsidRPr="00C445CC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655AFF" w:rsidRPr="00C445CC" w:rsidRDefault="00655A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</w:t>
      </w:r>
      <w:r w:rsidR="00980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компенсации на санаторно-курортное лечение лицам, замещающим </w:t>
      </w:r>
      <w:r w:rsidR="008C52B3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</w:t>
      </w:r>
      <w:r w:rsidR="008C52B3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>на постоянной основе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C52B3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должности муниципальной службы </w:t>
      </w:r>
      <w:r w:rsidR="004515D7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органах местного самоуправления </w:t>
      </w:r>
      <w:r w:rsidR="009808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«Хилокский район».</w:t>
      </w:r>
    </w:p>
    <w:p w:rsidR="00B95091" w:rsidRPr="00B95091" w:rsidRDefault="00B95091" w:rsidP="00B95091">
      <w:pPr>
        <w:pStyle w:val="a6"/>
        <w:jc w:val="both"/>
      </w:pPr>
      <w:r>
        <w:rPr>
          <w:b/>
          <w:color w:val="000000" w:themeColor="text1"/>
        </w:rPr>
        <w:t xml:space="preserve">       </w:t>
      </w:r>
      <w:r w:rsidR="004515D7" w:rsidRPr="00C445CC">
        <w:rPr>
          <w:b/>
          <w:color w:val="000000" w:themeColor="text1"/>
        </w:rPr>
        <w:t>2.</w:t>
      </w:r>
      <w:r w:rsidR="004515D7" w:rsidRPr="00C445CC">
        <w:rPr>
          <w:color w:val="000000" w:themeColor="text1"/>
        </w:rPr>
        <w:t xml:space="preserve"> Признать утратившим силу решени</w:t>
      </w:r>
      <w:r w:rsidR="003B7D40" w:rsidRPr="00C445CC">
        <w:rPr>
          <w:color w:val="000000" w:themeColor="text1"/>
        </w:rPr>
        <w:t xml:space="preserve">е </w:t>
      </w:r>
      <w:r w:rsidR="001D6232" w:rsidRPr="00C445CC">
        <w:rPr>
          <w:color w:val="000000" w:themeColor="text1"/>
        </w:rPr>
        <w:t>С</w:t>
      </w:r>
      <w:r w:rsidR="00C445CC">
        <w:rPr>
          <w:color w:val="000000" w:themeColor="text1"/>
        </w:rPr>
        <w:t xml:space="preserve">овета муниципального района </w:t>
      </w:r>
      <w:r>
        <w:rPr>
          <w:color w:val="000000" w:themeColor="text1"/>
        </w:rPr>
        <w:t>«Хилокский район» № 22.178 от 26 декабря 2019 года «</w:t>
      </w:r>
      <w:r w:rsidRPr="00B95091">
        <w:t>О принятии Положения «О порядке выплаты денежной компенсации на санаторно-курортное лечение муниципальным служащим и лицам, замещающим муниципальные должности в органах местного самоуправления муниципального района «Хилокский район»</w:t>
      </w:r>
    </w:p>
    <w:p w:rsidR="00655AFF" w:rsidRPr="00C445CC" w:rsidRDefault="003B7D40" w:rsidP="003B7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655AFF" w:rsidRPr="00C91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55AFF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52B3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r w:rsidR="00C918BB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января 2024 года  и подлежит </w:t>
      </w:r>
      <w:r w:rsidR="008C52B3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</w:t>
      </w:r>
      <w:r w:rsidR="00C918BB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ому </w:t>
      </w:r>
      <w:r w:rsidR="008C52B3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</w:t>
      </w:r>
      <w:r w:rsidR="00C918BB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8C52B3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(обнародовани</w:t>
      </w:r>
      <w:r w:rsidR="00C918BB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8C52B3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 официальном сайте </w:t>
      </w:r>
      <w:r w:rsidR="00B95091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«Хилокский район».</w:t>
      </w:r>
    </w:p>
    <w:p w:rsidR="00655AFF" w:rsidRPr="00C445CC" w:rsidRDefault="00655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091" w:rsidRDefault="00B95091" w:rsidP="00B95091">
      <w:pPr>
        <w:pStyle w:val="a6"/>
      </w:pPr>
      <w:r>
        <w:t>Глава муниципального района</w:t>
      </w:r>
    </w:p>
    <w:p w:rsidR="00B95091" w:rsidRDefault="00B95091" w:rsidP="00B95091">
      <w:pPr>
        <w:pStyle w:val="a6"/>
      </w:pPr>
      <w:r>
        <w:t xml:space="preserve"> «Хилокский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К.В. Серов</w:t>
      </w:r>
    </w:p>
    <w:p w:rsidR="00B95091" w:rsidRDefault="00B95091" w:rsidP="00B95091">
      <w:pPr>
        <w:pStyle w:val="a6"/>
      </w:pPr>
    </w:p>
    <w:p w:rsidR="00B95091" w:rsidRDefault="00B95091" w:rsidP="00B95091">
      <w:pPr>
        <w:pStyle w:val="a6"/>
      </w:pPr>
      <w:r>
        <w:t>Председатель Совета муниципального</w:t>
      </w:r>
    </w:p>
    <w:p w:rsidR="008C52B3" w:rsidRPr="00C445CC" w:rsidRDefault="00B95091" w:rsidP="00B95091">
      <w:pPr>
        <w:pStyle w:val="a6"/>
      </w:pPr>
      <w:r>
        <w:t>района «Хилокский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  <w:t>В.Ю. Левкович</w:t>
      </w:r>
      <w:r w:rsidR="008C52B3" w:rsidRPr="00C445CC">
        <w:br w:type="page"/>
      </w:r>
    </w:p>
    <w:p w:rsidR="00D264F2" w:rsidRPr="003B7D40" w:rsidRDefault="00D264F2" w:rsidP="003B7D4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7D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УТВЕРЖДЕНО</w:t>
      </w:r>
    </w:p>
    <w:p w:rsidR="003B7D40" w:rsidRDefault="00D264F2" w:rsidP="00B9509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Совета </w:t>
      </w:r>
      <w:r w:rsidR="00B95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:rsidR="00B95091" w:rsidRDefault="00B95091" w:rsidP="00B9509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«Хилокский район»</w:t>
      </w:r>
    </w:p>
    <w:p w:rsidR="00B95091" w:rsidRPr="003B7D40" w:rsidRDefault="00B95091" w:rsidP="00B9509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______ от ________ года</w:t>
      </w:r>
    </w:p>
    <w:p w:rsidR="00655AFF" w:rsidRPr="00D264F2" w:rsidRDefault="00655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4F2" w:rsidRPr="00D264F2" w:rsidRDefault="00D264F2" w:rsidP="00D264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3B7D40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Pr="00D264F2">
        <w:rPr>
          <w:rFonts w:ascii="Times New Roman" w:hAnsi="Times New Roman" w:cs="Times New Roman"/>
          <w:sz w:val="28"/>
          <w:szCs w:val="28"/>
        </w:rPr>
        <w:t xml:space="preserve">о компенсации на </w:t>
      </w:r>
      <w:proofErr w:type="spellStart"/>
      <w:r w:rsidRPr="00D264F2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D264F2">
        <w:rPr>
          <w:rFonts w:ascii="Times New Roman" w:hAnsi="Times New Roman" w:cs="Times New Roman"/>
          <w:sz w:val="28"/>
          <w:szCs w:val="28"/>
        </w:rPr>
        <w:t xml:space="preserve">–курортное лечение лицам, замещающим муниципальные должности на постоянной основе, а также должности муниципальной службы </w:t>
      </w:r>
      <w:r w:rsidR="00145645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="00B95091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</w:p>
    <w:p w:rsidR="00655AFF" w:rsidRPr="00D264F2" w:rsidRDefault="00655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AFF" w:rsidRPr="00145645" w:rsidRDefault="00655AFF" w:rsidP="00145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Настоящим Положением устанавливаются порядок и размер компенсации на санаторно-курортное лечение в медицинских организациях (санаторно-курортных организациях) лицам, замещающим </w:t>
      </w:r>
      <w:r w:rsidR="008C52B3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постоянной основе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муниципальной службы </w:t>
      </w:r>
      <w:r w:rsidR="0014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органах местного самоуправления </w:t>
      </w:r>
      <w:r w:rsidR="00B95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 «Хилокский район»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работники) </w:t>
      </w:r>
      <w:r w:rsidRPr="0014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государственных гарантий, установленных </w:t>
      </w:r>
      <w:r w:rsidR="00992040" w:rsidRPr="0014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3 статьи 23 </w:t>
      </w:r>
      <w:hyperlink r:id="rId9" w:history="1">
        <w:r w:rsidR="00992040" w:rsidRPr="001456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Федерального закон</w:t>
        </w:r>
        <w:r w:rsidR="00C95E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 от 2 марта 2007 года № 25-ФЗ «</w:t>
        </w:r>
        <w:r w:rsidR="00992040" w:rsidRPr="001456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муниципальной службе в Российской Федерации</w:t>
        </w:r>
        <w:r w:rsidR="00C95E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992040" w:rsidRPr="0014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пунктом 5 части 2 статьи 10 </w:t>
      </w:r>
      <w:hyperlink r:id="rId10" w:history="1">
        <w:r w:rsidR="00992040" w:rsidRPr="001456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Закона Забайкальского края от 29 декабря 2008 года </w:t>
        </w:r>
        <w:r w:rsidR="001456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C95E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108-ЗЗК «</w:t>
        </w:r>
        <w:r w:rsidR="00992040" w:rsidRPr="001456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муниципальной службе в Забайкальском крае</w:t>
        </w:r>
        <w:r w:rsidR="00C95E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14564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пунктом 4 части 4 статьи 27 </w:t>
      </w:r>
      <w:r w:rsidR="00145645">
        <w:rPr>
          <w:rFonts w:ascii="Times New Roman" w:hAnsi="Times New Roman" w:cs="Times New Roman"/>
          <w:sz w:val="28"/>
          <w:szCs w:val="28"/>
        </w:rPr>
        <w:t>Закона Забайкальского края от 10</w:t>
      </w:r>
      <w:r w:rsidR="002B3FD4">
        <w:rPr>
          <w:rFonts w:ascii="Times New Roman" w:hAnsi="Times New Roman" w:cs="Times New Roman"/>
          <w:sz w:val="28"/>
          <w:szCs w:val="28"/>
        </w:rPr>
        <w:t xml:space="preserve"> </w:t>
      </w:r>
      <w:r w:rsidR="00145645">
        <w:rPr>
          <w:rFonts w:ascii="Times New Roman" w:hAnsi="Times New Roman" w:cs="Times New Roman"/>
          <w:sz w:val="28"/>
          <w:szCs w:val="28"/>
        </w:rPr>
        <w:t>июня 2020 года № 1826-ЗЗК «Об отдельных вопросах организации местного самоуправления в Забайкальском крае»</w:t>
      </w:r>
      <w:r w:rsidRPr="00145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5AFF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36"/>
      <w:bookmarkEnd w:id="2"/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Работник имеет право на компенсацию на санаторно-курортное лечение в медицинских организациях (санаторно-курортных организациях), расположенных на территории Российской Федерации, независимо от их форм собственности (далее - медицинские организации) </w:t>
      </w:r>
      <w:r w:rsidRPr="00B950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один раз в два года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единовременно по основному месту работы в размере 80% фактической стоимости санаторно-курортного лечения, но не свыше 21000 рублей.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работника, впервые поступившего на муниципальную службу (</w:t>
      </w:r>
      <w:proofErr w:type="gramStart"/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избранного</w:t>
      </w:r>
      <w:proofErr w:type="gramEnd"/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муниципальную должность)</w:t>
      </w:r>
      <w:r w:rsidR="00972B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имеющего двухлетнего стажа муниципальной службы на 01 января 20</w:t>
      </w:r>
      <w:r w:rsidR="009F21D1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972B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 у которого перерыв между увольнением с муниципальной службы </w:t>
      </w:r>
      <w:r w:rsidR="00B95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 «Хилокский район», </w:t>
      </w:r>
      <w:r w:rsidR="0014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освобождением от муниципальной должности и последующим поступлением на муниципальную службу </w:t>
      </w:r>
      <w:r w:rsidR="00B95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 «Хилокский район», </w:t>
      </w:r>
      <w:r w:rsidR="00B95091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либо замещением муниципальной должности превышает 3 месяца, право на компенсацию возникает по</w:t>
      </w:r>
      <w:r w:rsid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истечении первого двухлетнего 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периода работы.</w:t>
      </w:r>
    </w:p>
    <w:p w:rsidR="00655AFF" w:rsidRPr="00D264F2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Компенсации, установленной </w:t>
      </w:r>
      <w:hyperlink w:anchor="P36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подлежат: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1) расходы на оплату стоимости:</w:t>
      </w:r>
    </w:p>
    <w:p w:rsidR="00655AFF" w:rsidRPr="00D264F2" w:rsidRDefault="00B95091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путевок (курсовок) в медицинские организации;</w:t>
      </w:r>
    </w:p>
    <w:p w:rsidR="00655AFF" w:rsidRPr="00D264F2" w:rsidRDefault="00B95091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работ (услуг), выполненных (оказанных) медицинскими организациями;</w:t>
      </w:r>
    </w:p>
    <w:p w:rsidR="00D264F2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2) расходы на платные медицинские услуги, полученные в рамках санаторно-курортного лечения, не входящие в стоимость путевки (курсовки).</w:t>
      </w:r>
    </w:p>
    <w:p w:rsidR="00655AFF" w:rsidRPr="00D264F2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42"/>
      <w:bookmarkEnd w:id="3"/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Для получения компенсации, установленной </w:t>
      </w:r>
      <w:hyperlink w:anchor="P36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работники представляют следующие документы: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1) личное заявление;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обратный (отрывной) талон к путевке (курсовке) либо копию путевки (курсовки), выписанной на соответствующего работника и заверенной подписью руководителя и печатью медицинской организации (при ее наличии). При отсутствии обратного (отрывного) талона к путевке (курсовке) либо копии путевки (курсовки) - копию договора, заключенного медицинской организацией с соответствующим работником;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3) копии договоров на оказание платных медицинских услуг, полученных в рамках санаторно-курортного лечения, не входящих в стоимость путевки (курсовки) (при их наличии);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4) копию лицензии на осуществление медицинской деятельности, выданной медицинской организации лицензирующим органом и подтверждающей право данной медицинской организации на выполнение (оказание) работ (услуг) при оказании медицинской помощи при санаторно-курортном лечении;</w:t>
      </w:r>
    </w:p>
    <w:p w:rsidR="009F21D1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5) документы, подтверждающие оплату работником путевки (курсовки) либо выполненных (оказанных) медицинской организацией работ (услуг) при оказании медицинской помощи при санаторно-курортном лечении согласно договору (договорам).</w:t>
      </w:r>
    </w:p>
    <w:p w:rsidR="00655AFF" w:rsidRDefault="00655AFF" w:rsidP="009F21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работнику в соответствии с действующим законодательством могут быть предоставлены социальные гарантии на оплату санаторно-курортного лечения по иным основаниям за счет средств федерального бюджета или бюджета Забайкальского края, соответствующим работником предоставляется справка, содержащая информацию о том, что указанными гарантиями данный работник не воспользовался.</w:t>
      </w:r>
    </w:p>
    <w:p w:rsidR="009F21D1" w:rsidRDefault="00655AFF" w:rsidP="009F21D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Документы, указанные в </w:t>
      </w:r>
      <w:hyperlink w:anchor="P42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представляются:</w:t>
      </w:r>
    </w:p>
    <w:p w:rsidR="009F21D1" w:rsidRDefault="00B95091" w:rsidP="009F21D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F21D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ицами, замещающими муниципальные должности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кадровую </w:t>
      </w:r>
      <w:r w:rsidR="000D5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службу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 «Хилокский район»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осуществляющего обеспечение деятельности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лица, замещающего муниципальную должность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5AFF" w:rsidRDefault="00B95091" w:rsidP="009F21D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 «Хилокский район» 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кадровую службу соответствующего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3E6E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52"/>
      <w:bookmarkEnd w:id="4"/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6. Работнику, не реализовавшему право на получение компенсации на санаторно-курортное лечение в течение 2-летнего рабочего периода, выплачивается денежная компенсация в размере</w:t>
      </w:r>
      <w:r w:rsidR="00063E6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63E6E" w:rsidRPr="00063E6E" w:rsidRDefault="00655AFF" w:rsidP="00063E6E">
      <w:pPr>
        <w:pStyle w:val="a6"/>
        <w:jc w:val="both"/>
        <w:rPr>
          <w:color w:val="auto"/>
        </w:rPr>
      </w:pPr>
      <w:r w:rsidRPr="00063E6E">
        <w:rPr>
          <w:color w:val="auto"/>
        </w:rPr>
        <w:t xml:space="preserve"> </w:t>
      </w:r>
      <w:r w:rsidR="00063E6E" w:rsidRPr="00063E6E">
        <w:rPr>
          <w:color w:val="auto"/>
        </w:rPr>
        <w:t xml:space="preserve"> - при стаже муниципальной службы (сроке замещения муниципальной должности) от 2 до 10 лет - в размере 15000 рублей;</w:t>
      </w:r>
    </w:p>
    <w:p w:rsidR="00063E6E" w:rsidRPr="00063E6E" w:rsidRDefault="00063E6E" w:rsidP="00063E6E">
      <w:pPr>
        <w:pStyle w:val="a6"/>
        <w:jc w:val="both"/>
        <w:rPr>
          <w:color w:val="auto"/>
        </w:rPr>
      </w:pPr>
      <w:r w:rsidRPr="00063E6E">
        <w:rPr>
          <w:color w:val="auto"/>
        </w:rPr>
        <w:t>- при стаже муниципальной службы (сроке замещения муниципальной должности) свыше 10 лет - в размере 20000 рублей.</w:t>
      </w:r>
    </w:p>
    <w:p w:rsidR="00063E6E" w:rsidRDefault="00063E6E" w:rsidP="00063E6E">
      <w:pPr>
        <w:pStyle w:val="a6"/>
        <w:jc w:val="both"/>
        <w:rPr>
          <w:color w:val="auto"/>
        </w:rPr>
      </w:pPr>
      <w:r w:rsidRPr="00063E6E">
        <w:rPr>
          <w:color w:val="auto"/>
        </w:rPr>
        <w:t xml:space="preserve">         Стаж муниципальной службы для выплаты денежной компенсации на санаторно-курортное лечение исчисляется в соответствии с федеральным и краевым законодательством.</w:t>
      </w:r>
    </w:p>
    <w:p w:rsidR="00ED0FDC" w:rsidRPr="00C918BB" w:rsidRDefault="00ED0FDC" w:rsidP="00063E6E">
      <w:pPr>
        <w:pStyle w:val="a6"/>
        <w:jc w:val="both"/>
        <w:rPr>
          <w:color w:val="auto"/>
        </w:rPr>
      </w:pPr>
      <w:r>
        <w:rPr>
          <w:color w:val="auto"/>
        </w:rPr>
        <w:t xml:space="preserve">          </w:t>
      </w:r>
      <w:proofErr w:type="gramStart"/>
      <w:r w:rsidRPr="00C918BB">
        <w:rPr>
          <w:color w:val="auto"/>
        </w:rPr>
        <w:t>Денежная компенсация на санаторно-курортное лечение</w:t>
      </w:r>
      <w:r w:rsidR="008F61E1" w:rsidRPr="00C918BB">
        <w:rPr>
          <w:color w:val="auto"/>
        </w:rPr>
        <w:t xml:space="preserve"> муниципальным служащим и лицам, </w:t>
      </w:r>
      <w:r w:rsidRPr="00C918BB">
        <w:rPr>
          <w:color w:val="auto"/>
        </w:rPr>
        <w:t>замещающим муниципальные должности в органах местного самоуправления</w:t>
      </w:r>
      <w:r w:rsidR="008F61E1" w:rsidRPr="00C918BB">
        <w:rPr>
          <w:color w:val="auto"/>
        </w:rPr>
        <w:t xml:space="preserve"> муниципального района выплачивается при предоставлении основного ежегодного оплачиваемого отпуска (для лиц </w:t>
      </w:r>
      <w:r w:rsidR="008F61E1" w:rsidRPr="00C918BB">
        <w:rPr>
          <w:color w:val="auto"/>
        </w:rPr>
        <w:lastRenderedPageBreak/>
        <w:t>замещающих муниципальные должности не менее 28 календарных д</w:t>
      </w:r>
      <w:r w:rsidR="00F5324A" w:rsidRPr="00C918BB">
        <w:rPr>
          <w:color w:val="auto"/>
        </w:rPr>
        <w:t>ней</w:t>
      </w:r>
      <w:r w:rsidR="008F61E1" w:rsidRPr="00C918BB">
        <w:rPr>
          <w:color w:val="auto"/>
        </w:rPr>
        <w:t xml:space="preserve">, для муниципальных служащих  не менее 30 календарных дней) в случае если на момент предоставления отпуска наступил двухлетний </w:t>
      </w:r>
      <w:r w:rsidR="00F5324A" w:rsidRPr="00C918BB">
        <w:rPr>
          <w:color w:val="auto"/>
        </w:rPr>
        <w:t>период со дня последний выплаты компенсации на санаторно-курортное</w:t>
      </w:r>
      <w:proofErr w:type="gramEnd"/>
      <w:r w:rsidR="00F5324A" w:rsidRPr="00C918BB">
        <w:rPr>
          <w:color w:val="auto"/>
        </w:rPr>
        <w:t xml:space="preserve"> лечение. Если на момент предоставления  основного ежегодного отпуска двухлетний  срок не наступил, то компенсация </w:t>
      </w:r>
      <w:proofErr w:type="gramStart"/>
      <w:r w:rsidR="00F5324A" w:rsidRPr="00C918BB">
        <w:rPr>
          <w:color w:val="auto"/>
        </w:rPr>
        <w:t>выплачивается по заявлению</w:t>
      </w:r>
      <w:proofErr w:type="gramEnd"/>
      <w:r w:rsidR="00F5324A" w:rsidRPr="00C918BB">
        <w:rPr>
          <w:color w:val="auto"/>
        </w:rPr>
        <w:t xml:space="preserve"> работника после наступления  двухлетнего периода со дня последней выплаты</w:t>
      </w:r>
      <w:r w:rsidR="00C918BB" w:rsidRPr="00C918BB">
        <w:rPr>
          <w:color w:val="auto"/>
        </w:rPr>
        <w:t xml:space="preserve"> компенсации</w:t>
      </w:r>
      <w:r w:rsidR="00F5324A" w:rsidRPr="00C918BB">
        <w:rPr>
          <w:color w:val="auto"/>
        </w:rPr>
        <w:t>.</w:t>
      </w:r>
    </w:p>
    <w:p w:rsidR="00655AFF" w:rsidRPr="00C918BB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определении права на выплату компенсации, предусмотренной </w:t>
      </w:r>
      <w:hyperlink w:anchor="P36" w:history="1">
        <w:r w:rsidRPr="00C91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2" w:history="1">
        <w:r w:rsidRPr="00C91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учитывается время нахождения в отпуске по уходу за ребенком и время нахождения в отпуске без сохранения денежного содержания в течение рабочего периода, дающего право на выплату данной компенсации, и не учитывается время, когда гражданин не замещал должность </w:t>
      </w:r>
      <w:r w:rsidR="00992040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службы, </w:t>
      </w:r>
      <w:r w:rsidR="00992040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должность </w:t>
      </w:r>
      <w:r w:rsidR="009F21D1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органах местного самоуправления </w:t>
      </w:r>
      <w:r w:rsidR="00B95091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proofErr w:type="gramEnd"/>
      <w:r w:rsidR="00B95091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«Хилокский район»  </w:t>
      </w:r>
      <w:r w:rsidR="009F21D1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предусмотренном </w:t>
      </w:r>
      <w:hyperlink w:anchor="P61" w:history="1">
        <w:r w:rsidRPr="00C91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12</w:t>
        </w:r>
      </w:hyperlink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655AFF" w:rsidRPr="00C918BB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54"/>
      <w:bookmarkEnd w:id="5"/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компенсации, предусмотренной </w:t>
      </w:r>
      <w:hyperlink w:anchor="P52" w:history="1">
        <w:r w:rsidRPr="00C91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работник представляет личное заявление, а также, в случае если работнику в соответствии с действующим законодательством могут быть предоставлены социальные гарантии на оплату санаторно-курортного лечения по иным основаниям за счет средств федерального бюджета или бюджета Забайкальского края, справку, содержащую информацию о том, что указанными гарантиями данный работник не воспользовался.</w:t>
      </w:r>
      <w:proofErr w:type="gramEnd"/>
    </w:p>
    <w:p w:rsidR="000D5F30" w:rsidRPr="00C918BB" w:rsidRDefault="00655AFF" w:rsidP="000D5F3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Документы, указанные в </w:t>
      </w:r>
      <w:hyperlink w:anchor="P54" w:history="1">
        <w:r w:rsidRPr="00C91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представляются:</w:t>
      </w:r>
    </w:p>
    <w:p w:rsidR="000D5F30" w:rsidRPr="00C918BB" w:rsidRDefault="00B95091" w:rsidP="000D5F3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D5F30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92040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ицами, замещающими муниципальные должности - в кадровую </w:t>
      </w:r>
      <w:r w:rsidR="000D5F30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службу </w:t>
      </w:r>
      <w:r w:rsidR="00992040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местного самоуправления </w:t>
      </w:r>
      <w:r w:rsidR="00063E6E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«Хилокский район», </w:t>
      </w:r>
      <w:r w:rsidR="00992040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осуществляющего обеспечение деятельности лица, замещающего муниципальную должность;</w:t>
      </w:r>
    </w:p>
    <w:p w:rsidR="00992040" w:rsidRPr="00C918BB" w:rsidRDefault="00B95091" w:rsidP="000D5F3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92040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служащими </w:t>
      </w:r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 «Хилокский район» </w:t>
      </w:r>
      <w:r w:rsidR="00992040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>- в кадровую службу соответствующего органа местного самоуправления.</w:t>
      </w:r>
    </w:p>
    <w:p w:rsidR="00F5324A" w:rsidRPr="00C918BB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Денежная компенсация, предусмотренная </w:t>
      </w:r>
      <w:hyperlink w:anchor="P36" w:history="1">
        <w:r w:rsidR="00F5324A" w:rsidRPr="00C91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</w:t>
        </w:r>
        <w:r w:rsidRPr="00C918B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="00F5324A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выплачивается работнику в течение месяца после подачи</w:t>
      </w:r>
      <w:r w:rsidR="00F5324A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соответствующего заявления.</w:t>
      </w:r>
    </w:p>
    <w:p w:rsidR="00655AFF" w:rsidRPr="00C918BB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По результатам рассмотрения документов кадровой службой соответствующего органа </w:t>
      </w:r>
      <w:r w:rsidR="00992040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</w:t>
      </w:r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готовится проект правового акта о предоставлении компенсаций, предусмотренных </w:t>
      </w:r>
      <w:hyperlink w:anchor="P36" w:history="1">
        <w:r w:rsidRPr="00C91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w:anchor="P52" w:history="1">
        <w:r w:rsidRPr="00C918BB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D5F30" w:rsidRDefault="00655AFF" w:rsidP="000D5F3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При увольнении с </w:t>
      </w:r>
      <w:r w:rsidR="00992040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либо освобождении от </w:t>
      </w:r>
      <w:r w:rsidR="00992040"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C918B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без последующего замещения должности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службы,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компенсация, предусмотренная </w:t>
      </w:r>
      <w:hyperlink w:anchor="P52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работнику не выплачивается, если соответствующий 2-летний рабочий период не истек.</w:t>
      </w:r>
      <w:bookmarkStart w:id="6" w:name="P61"/>
      <w:bookmarkEnd w:id="6"/>
    </w:p>
    <w:p w:rsidR="00655AFF" w:rsidRDefault="00655AFF" w:rsidP="000D5F3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увольнении с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</w:t>
      </w:r>
      <w:r w:rsidR="00B95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освобождении от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и последующем поступлении на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службу </w:t>
      </w:r>
      <w:r w:rsidR="00B95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 «Хилокский район», </w:t>
      </w:r>
      <w:r w:rsidR="00B95091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замещении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муниципальной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перерыв между увольнением с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службы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освобождением от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и последующим поступлением на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службу </w:t>
      </w:r>
      <w:r w:rsidR="00B950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 «Хилокский район»,</w:t>
      </w:r>
      <w:r w:rsidR="000D5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замещением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не должен превышать 3 месяцев.</w:t>
      </w:r>
      <w:proofErr w:type="gramEnd"/>
    </w:p>
    <w:p w:rsidR="00655AFF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gramStart"/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работник имеет право на компенсацию на санаторно-курортное лечение с учетом стажа работы в другом органе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замещения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</w:t>
      </w:r>
      <w:r w:rsidR="000D5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выплата компенсации в соответствии с </w:t>
      </w:r>
      <w:hyperlink w:anchor="P36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w:anchor="P52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производится на основании справки, содержащей информацию о том, что компенсацией на санаторно-курортное лечение по предыдущему месту работы данный работник не воспользовался.</w:t>
      </w:r>
      <w:proofErr w:type="gramEnd"/>
    </w:p>
    <w:p w:rsidR="00655AFF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14. Выплата денежной компенсации не суммируется в случае, если работник не воспользовался своим правом на получение компенсации в течение 2-летнего рабочего периода.</w:t>
      </w:r>
    </w:p>
    <w:p w:rsidR="00063E6E" w:rsidRPr="00063E6E" w:rsidRDefault="00063E6E" w:rsidP="00063E6E">
      <w:pPr>
        <w:pStyle w:val="a6"/>
        <w:ind w:firstLine="708"/>
        <w:jc w:val="both"/>
        <w:rPr>
          <w:color w:val="auto"/>
        </w:rPr>
      </w:pPr>
      <w:r w:rsidRPr="00063E6E">
        <w:rPr>
          <w:color w:val="auto"/>
        </w:rPr>
        <w:t>15. Финансирование расходов на выплату денежной компенсации на санаторно-курортное лечение производится за счет средств бюджета муниципального района</w:t>
      </w:r>
      <w:r>
        <w:rPr>
          <w:color w:val="auto"/>
        </w:rPr>
        <w:t xml:space="preserve"> «Хилокский район»</w:t>
      </w:r>
      <w:r w:rsidRPr="00063E6E">
        <w:rPr>
          <w:color w:val="auto"/>
        </w:rPr>
        <w:t>.</w:t>
      </w:r>
    </w:p>
    <w:p w:rsidR="00063E6E" w:rsidRPr="00D264F2" w:rsidRDefault="00063E6E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8E7" w:rsidRDefault="00D848E7" w:rsidP="00D26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4F2" w:rsidRDefault="00D264F2" w:rsidP="00D26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264F2" w:rsidSect="00926D66">
      <w:pgSz w:w="11906" w:h="16838"/>
      <w:pgMar w:top="79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47711C"/>
    <w:multiLevelType w:val="hybridMultilevel"/>
    <w:tmpl w:val="563A4304"/>
    <w:lvl w:ilvl="0" w:tplc="24A8C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5AFF"/>
    <w:rsid w:val="0004427A"/>
    <w:rsid w:val="00063E6E"/>
    <w:rsid w:val="000676E9"/>
    <w:rsid w:val="000D5F30"/>
    <w:rsid w:val="000F2845"/>
    <w:rsid w:val="00116153"/>
    <w:rsid w:val="00145645"/>
    <w:rsid w:val="001D6232"/>
    <w:rsid w:val="001E371C"/>
    <w:rsid w:val="001E7376"/>
    <w:rsid w:val="002B3FD4"/>
    <w:rsid w:val="00395D18"/>
    <w:rsid w:val="003B2F86"/>
    <w:rsid w:val="003B7D40"/>
    <w:rsid w:val="003E790D"/>
    <w:rsid w:val="004515D7"/>
    <w:rsid w:val="0050617D"/>
    <w:rsid w:val="0061124A"/>
    <w:rsid w:val="006418FC"/>
    <w:rsid w:val="00655AFF"/>
    <w:rsid w:val="0067707E"/>
    <w:rsid w:val="006B6F44"/>
    <w:rsid w:val="00772E0E"/>
    <w:rsid w:val="007A3F79"/>
    <w:rsid w:val="00871869"/>
    <w:rsid w:val="008C52B3"/>
    <w:rsid w:val="008D0F49"/>
    <w:rsid w:val="008F61E1"/>
    <w:rsid w:val="00924B9B"/>
    <w:rsid w:val="00926D66"/>
    <w:rsid w:val="00960344"/>
    <w:rsid w:val="00972B40"/>
    <w:rsid w:val="009808C2"/>
    <w:rsid w:val="00992040"/>
    <w:rsid w:val="009949A8"/>
    <w:rsid w:val="009B7DB5"/>
    <w:rsid w:val="009F21D1"/>
    <w:rsid w:val="00A835D9"/>
    <w:rsid w:val="00AE5505"/>
    <w:rsid w:val="00B503B1"/>
    <w:rsid w:val="00B95091"/>
    <w:rsid w:val="00C445CC"/>
    <w:rsid w:val="00C703CB"/>
    <w:rsid w:val="00C83B3B"/>
    <w:rsid w:val="00C918BB"/>
    <w:rsid w:val="00C95E03"/>
    <w:rsid w:val="00CD485F"/>
    <w:rsid w:val="00D2151B"/>
    <w:rsid w:val="00D264F2"/>
    <w:rsid w:val="00D848E7"/>
    <w:rsid w:val="00D87F0E"/>
    <w:rsid w:val="00DA52F1"/>
    <w:rsid w:val="00E214DC"/>
    <w:rsid w:val="00E25399"/>
    <w:rsid w:val="00ED0FDC"/>
    <w:rsid w:val="00F5324A"/>
    <w:rsid w:val="00F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55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C52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8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50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55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C52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22218845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222188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498D-600A-4D7F-AD55-395AAB22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Пользователь Windows</cp:lastModifiedBy>
  <cp:revision>11</cp:revision>
  <cp:lastPrinted>2025-03-13T00:13:00Z</cp:lastPrinted>
  <dcterms:created xsi:type="dcterms:W3CDTF">2023-10-02T04:20:00Z</dcterms:created>
  <dcterms:modified xsi:type="dcterms:W3CDTF">2025-03-13T00:14:00Z</dcterms:modified>
</cp:coreProperties>
</file>