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153AC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38545B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 xml:space="preserve">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«Энгорокское» в лице главы сельского поселения «Энгорокское» </w:t>
      </w:r>
      <w:r>
        <w:rPr>
          <w:b/>
          <w:bCs/>
          <w:sz w:val="26"/>
          <w:szCs w:val="26"/>
        </w:rPr>
        <w:t>Петровой Валентины Валерьевны</w:t>
      </w:r>
      <w:r>
        <w:rPr>
          <w:sz w:val="26"/>
          <w:szCs w:val="26"/>
        </w:rPr>
        <w:t>, действующей на основании Устава сельского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поселения «Энгорокское»,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Pr="001F3213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1F3213">
        <w:rPr>
          <w:sz w:val="26"/>
          <w:szCs w:val="26"/>
        </w:rPr>
        <w:t>трансфертов подлежит возврату в бюджет Района.</w:t>
      </w:r>
    </w:p>
    <w:p w:rsidR="00661194" w:rsidRPr="001F3213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 w:rsidRPr="001F3213"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</w:t>
      </w:r>
      <w:r w:rsidR="001F3213" w:rsidRPr="001F3213">
        <w:rPr>
          <w:sz w:val="26"/>
          <w:szCs w:val="26"/>
        </w:rPr>
        <w:t>в бюджет Поселения, составляет 13</w:t>
      </w:r>
      <w:r w:rsidRPr="001F3213">
        <w:rPr>
          <w:sz w:val="26"/>
          <w:szCs w:val="26"/>
        </w:rPr>
        <w:t xml:space="preserve">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1D163F">
        <w:rPr>
          <w:sz w:val="26"/>
          <w:szCs w:val="26"/>
        </w:rPr>
        <w:t>я и действует до 31 декабря 2024</w:t>
      </w:r>
      <w:r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F04331" w:rsidRPr="00F04331" w:rsidRDefault="00F04331" w:rsidP="00F04331">
            <w:pPr>
              <w:jc w:val="both"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«Район»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F04331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F04331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F04331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04331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F04331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F04331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F04331">
              <w:rPr>
                <w:rFonts w:eastAsia="Calibri"/>
                <w:sz w:val="27"/>
                <w:szCs w:val="27"/>
                <w:lang w:eastAsia="en-US"/>
              </w:rPr>
              <w:t>И.о</w:t>
            </w:r>
            <w:proofErr w:type="spellEnd"/>
            <w:r w:rsidRPr="00F04331">
              <w:rPr>
                <w:rFonts w:eastAsia="Calibri"/>
                <w:sz w:val="27"/>
                <w:szCs w:val="27"/>
                <w:lang w:eastAsia="en-US"/>
              </w:rPr>
              <w:t xml:space="preserve">. главы муниципального района 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F04331">
              <w:rPr>
                <w:rFonts w:eastAsia="Calibri"/>
                <w:sz w:val="27"/>
                <w:szCs w:val="27"/>
                <w:lang w:eastAsia="en-US"/>
              </w:rPr>
              <w:t>«Хилокский район»</w:t>
            </w:r>
          </w:p>
          <w:p w:rsidR="00661194" w:rsidRDefault="00F04331" w:rsidP="00F04331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______________  А.Н. Ермолаев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934" w:type="dxa"/>
          </w:tcPr>
          <w:p w:rsidR="00F04331" w:rsidRPr="00F04331" w:rsidRDefault="00F04331" w:rsidP="00F04331">
            <w:pPr>
              <w:jc w:val="both"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«Поселение»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Администрация Сельского поселения «Энгорокское»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Юридический адрес: Забайкальский край, 673200 Хилокский район,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с. Энгорок, ул. Совхозная, 13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р/с 40101810200000010001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УФК по Забайкальскому краю (Администрация Сельского поселения «Энгорокское» л/с 04913010820)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БИК 047601001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ИНН 7538000508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КПП 753801001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ОКТМО 76647450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ГРКЦ ГУ Банка России по Забайкальскому краю г. Чита</w:t>
            </w: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F04331" w:rsidRPr="00F04331" w:rsidRDefault="00F04331" w:rsidP="00F04331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Глава Сельского поселения «Энгорокское»</w:t>
            </w:r>
          </w:p>
          <w:p w:rsidR="00661194" w:rsidRDefault="00F04331" w:rsidP="00F04331">
            <w:pPr>
              <w:pStyle w:val="a3"/>
              <w:jc w:val="both"/>
              <w:rPr>
                <w:sz w:val="27"/>
                <w:szCs w:val="27"/>
              </w:rPr>
            </w:pPr>
            <w:r w:rsidRPr="00F04331">
              <w:rPr>
                <w:sz w:val="27"/>
                <w:szCs w:val="27"/>
              </w:rPr>
              <w:t>__________________ В.В. Петрова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F04331" w:rsidRDefault="00661194" w:rsidP="00F0433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</w:t>
      </w:r>
    </w:p>
    <w:p w:rsidR="00661194" w:rsidRDefault="00661194" w:rsidP="00F0433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Председатель МУ Комитет</w:t>
      </w:r>
    </w:p>
    <w:p w:rsidR="00661194" w:rsidRDefault="00F04331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661194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>района  «Хилокский район»</w:t>
      </w:r>
    </w:p>
    <w:p w:rsidR="00F04331" w:rsidRDefault="00F04331" w:rsidP="00663141">
      <w:pPr>
        <w:jc w:val="right"/>
        <w:rPr>
          <w:sz w:val="24"/>
          <w:szCs w:val="24"/>
        </w:rPr>
      </w:pPr>
    </w:p>
    <w:p w:rsidR="00F04331" w:rsidRDefault="00F04331" w:rsidP="00663141">
      <w:pPr>
        <w:jc w:val="right"/>
        <w:rPr>
          <w:sz w:val="24"/>
          <w:szCs w:val="24"/>
        </w:rPr>
      </w:pPr>
    </w:p>
    <w:p w:rsidR="00661194" w:rsidRDefault="00661194" w:rsidP="00C37750">
      <w:pPr>
        <w:jc w:val="right"/>
        <w:rPr>
          <w:sz w:val="24"/>
          <w:szCs w:val="24"/>
        </w:rPr>
      </w:pPr>
      <w:bookmarkStart w:id="12" w:name="_GoBack"/>
      <w:bookmarkEnd w:id="12"/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Энгорокское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  <w:jc w:val="center"/>
            </w:pPr>
            <w:r>
              <w:rPr>
                <w:rStyle w:val="2101"/>
              </w:rPr>
              <w:t>13,0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F04331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07"/>
        </w:tabs>
        <w:ind w:left="1207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153AC8"/>
    <w:rsid w:val="001D163F"/>
    <w:rsid w:val="001F3213"/>
    <w:rsid w:val="0038545B"/>
    <w:rsid w:val="00422086"/>
    <w:rsid w:val="005459D7"/>
    <w:rsid w:val="00661194"/>
    <w:rsid w:val="00663141"/>
    <w:rsid w:val="00747738"/>
    <w:rsid w:val="007E3008"/>
    <w:rsid w:val="008E63AA"/>
    <w:rsid w:val="009B49C7"/>
    <w:rsid w:val="00AF52A1"/>
    <w:rsid w:val="00C37750"/>
    <w:rsid w:val="00DA58C3"/>
    <w:rsid w:val="00DB539E"/>
    <w:rsid w:val="00E14C6E"/>
    <w:rsid w:val="00F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10</cp:revision>
  <dcterms:created xsi:type="dcterms:W3CDTF">2023-10-25T08:06:00Z</dcterms:created>
  <dcterms:modified xsi:type="dcterms:W3CDTF">2023-11-03T05:30:00Z</dcterms:modified>
</cp:coreProperties>
</file>