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E2F" w:rsidRDefault="00926E2F" w:rsidP="00926E2F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</w:t>
      </w:r>
    </w:p>
    <w:p w:rsidR="00926E2F" w:rsidRDefault="00926E2F" w:rsidP="00D90E3C">
      <w:pPr>
        <w:jc w:val="center"/>
        <w:rPr>
          <w:b/>
          <w:sz w:val="28"/>
          <w:szCs w:val="28"/>
        </w:rPr>
      </w:pPr>
    </w:p>
    <w:p w:rsidR="00D90E3C" w:rsidRDefault="00D90E3C" w:rsidP="00D90E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</w:t>
      </w:r>
      <w:r w:rsidR="00C97A0A">
        <w:rPr>
          <w:b/>
          <w:sz w:val="28"/>
          <w:szCs w:val="28"/>
        </w:rPr>
        <w:t>ЕЛЬСКОГО ПОСЕЛЕНИЯ «ХАРАГУНСКОЕ</w:t>
      </w:r>
      <w:r>
        <w:rPr>
          <w:b/>
          <w:sz w:val="28"/>
          <w:szCs w:val="28"/>
        </w:rPr>
        <w:t>»</w:t>
      </w:r>
    </w:p>
    <w:p w:rsidR="00D90E3C" w:rsidRDefault="00D90E3C" w:rsidP="00D90E3C">
      <w:pPr>
        <w:jc w:val="center"/>
        <w:rPr>
          <w:b/>
          <w:sz w:val="28"/>
          <w:szCs w:val="28"/>
        </w:rPr>
      </w:pPr>
    </w:p>
    <w:p w:rsidR="00C97A0A" w:rsidRDefault="00C97A0A" w:rsidP="00D90E3C">
      <w:pPr>
        <w:jc w:val="center"/>
        <w:rPr>
          <w:b/>
          <w:sz w:val="28"/>
          <w:szCs w:val="28"/>
        </w:rPr>
      </w:pPr>
    </w:p>
    <w:p w:rsidR="00D90E3C" w:rsidRDefault="00D90E3C" w:rsidP="00D90E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97A0A" w:rsidRDefault="00C97A0A" w:rsidP="00D90E3C">
      <w:pPr>
        <w:jc w:val="both"/>
        <w:rPr>
          <w:sz w:val="28"/>
          <w:szCs w:val="28"/>
        </w:rPr>
      </w:pPr>
    </w:p>
    <w:p w:rsidR="00D90E3C" w:rsidRDefault="00C97A0A" w:rsidP="00D90E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         </w:t>
      </w:r>
      <w:r w:rsidR="00D90E3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декабря </w:t>
      </w:r>
      <w:r w:rsidR="00D90E3C">
        <w:rPr>
          <w:sz w:val="28"/>
          <w:szCs w:val="28"/>
        </w:rPr>
        <w:t xml:space="preserve">2023 г.                                                       </w:t>
      </w:r>
      <w:r>
        <w:rPr>
          <w:sz w:val="28"/>
          <w:szCs w:val="28"/>
        </w:rPr>
        <w:t xml:space="preserve">               № </w:t>
      </w:r>
    </w:p>
    <w:p w:rsidR="00C97A0A" w:rsidRDefault="00C97A0A" w:rsidP="00D90E3C">
      <w:pPr>
        <w:jc w:val="center"/>
        <w:rPr>
          <w:sz w:val="28"/>
          <w:szCs w:val="28"/>
        </w:rPr>
      </w:pPr>
    </w:p>
    <w:p w:rsidR="00D90E3C" w:rsidRPr="00921DDB" w:rsidRDefault="00C97A0A" w:rsidP="00D90E3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арагун</w:t>
      </w:r>
      <w:proofErr w:type="spellEnd"/>
    </w:p>
    <w:p w:rsidR="00D90E3C" w:rsidRDefault="00D90E3C" w:rsidP="00D90E3C">
      <w:pPr>
        <w:rPr>
          <w:sz w:val="28"/>
          <w:szCs w:val="28"/>
        </w:rPr>
      </w:pPr>
    </w:p>
    <w:p w:rsidR="00C97A0A" w:rsidRDefault="00C97A0A" w:rsidP="00D90E3C">
      <w:pPr>
        <w:jc w:val="center"/>
        <w:rPr>
          <w:b/>
          <w:sz w:val="28"/>
          <w:szCs w:val="28"/>
        </w:rPr>
      </w:pPr>
    </w:p>
    <w:p w:rsidR="00D90E3C" w:rsidRPr="00921DDB" w:rsidRDefault="00D90E3C" w:rsidP="00D90E3C">
      <w:pPr>
        <w:jc w:val="center"/>
        <w:rPr>
          <w:b/>
          <w:sz w:val="28"/>
          <w:szCs w:val="28"/>
        </w:rPr>
      </w:pPr>
      <w:r w:rsidRPr="00921DDB">
        <w:rPr>
          <w:b/>
          <w:sz w:val="28"/>
          <w:szCs w:val="28"/>
        </w:rPr>
        <w:t>О передаче части полномочий</w:t>
      </w:r>
      <w:r>
        <w:rPr>
          <w:b/>
          <w:sz w:val="28"/>
          <w:szCs w:val="28"/>
        </w:rPr>
        <w:t xml:space="preserve"> </w:t>
      </w:r>
      <w:r w:rsidRPr="00921DDB">
        <w:rPr>
          <w:b/>
          <w:sz w:val="28"/>
          <w:szCs w:val="28"/>
        </w:rPr>
        <w:t xml:space="preserve">по осуществлению </w:t>
      </w:r>
      <w:proofErr w:type="gramStart"/>
      <w:r w:rsidRPr="00921DDB">
        <w:rPr>
          <w:b/>
          <w:sz w:val="28"/>
          <w:szCs w:val="28"/>
        </w:rPr>
        <w:t>внешнего</w:t>
      </w:r>
      <w:proofErr w:type="gramEnd"/>
    </w:p>
    <w:p w:rsidR="00D90E3C" w:rsidRPr="00921DDB" w:rsidRDefault="00D90E3C" w:rsidP="00D90E3C">
      <w:pPr>
        <w:jc w:val="center"/>
        <w:rPr>
          <w:b/>
          <w:sz w:val="28"/>
          <w:szCs w:val="28"/>
        </w:rPr>
      </w:pPr>
      <w:r w:rsidRPr="00921DDB">
        <w:rPr>
          <w:b/>
          <w:sz w:val="28"/>
          <w:szCs w:val="28"/>
        </w:rPr>
        <w:t>муниципального финансового контроля</w:t>
      </w:r>
    </w:p>
    <w:p w:rsidR="00D90E3C" w:rsidRDefault="00D90E3C" w:rsidP="00D90E3C">
      <w:pPr>
        <w:rPr>
          <w:sz w:val="28"/>
          <w:szCs w:val="28"/>
        </w:rPr>
      </w:pPr>
    </w:p>
    <w:p w:rsidR="00D90E3C" w:rsidRDefault="00D90E3C" w:rsidP="00D90E3C">
      <w:pPr>
        <w:ind w:firstLine="708"/>
        <w:jc w:val="both"/>
        <w:rPr>
          <w:sz w:val="28"/>
          <w:szCs w:val="28"/>
        </w:rPr>
      </w:pPr>
      <w:r w:rsidRPr="00C75C24">
        <w:rPr>
          <w:sz w:val="28"/>
          <w:szCs w:val="28"/>
        </w:rPr>
        <w:t>На основании Федерального закона от 06.10.2003 года №131 - ФЗ «Об общих принципах организации местного самоуправления в Российской Федерации», Устава сельского поселения</w:t>
      </w:r>
      <w:r w:rsidR="00C97A0A">
        <w:rPr>
          <w:sz w:val="28"/>
          <w:szCs w:val="28"/>
        </w:rPr>
        <w:t xml:space="preserve"> «Харагунское</w:t>
      </w:r>
      <w:r>
        <w:rPr>
          <w:sz w:val="28"/>
          <w:szCs w:val="28"/>
        </w:rPr>
        <w:t>», Совет с</w:t>
      </w:r>
      <w:r w:rsidR="00C97A0A">
        <w:rPr>
          <w:sz w:val="28"/>
          <w:szCs w:val="28"/>
        </w:rPr>
        <w:t>ельского поселения «Харагунское</w:t>
      </w:r>
      <w:r>
        <w:rPr>
          <w:sz w:val="28"/>
          <w:szCs w:val="28"/>
        </w:rPr>
        <w:t>»</w:t>
      </w:r>
      <w:r w:rsidRPr="00C75C24">
        <w:rPr>
          <w:sz w:val="28"/>
          <w:szCs w:val="28"/>
        </w:rPr>
        <w:t xml:space="preserve"> </w:t>
      </w:r>
      <w:r w:rsidRPr="00921DDB">
        <w:rPr>
          <w:b/>
          <w:sz w:val="28"/>
          <w:szCs w:val="28"/>
        </w:rPr>
        <w:t>решил:</w:t>
      </w:r>
    </w:p>
    <w:p w:rsidR="00D90E3C" w:rsidRPr="00C75C24" w:rsidRDefault="00D90E3C" w:rsidP="00D90E3C">
      <w:pPr>
        <w:ind w:firstLine="708"/>
        <w:jc w:val="both"/>
        <w:rPr>
          <w:sz w:val="28"/>
          <w:szCs w:val="28"/>
        </w:rPr>
      </w:pPr>
    </w:p>
    <w:p w:rsidR="00D90E3C" w:rsidRPr="00C75C24" w:rsidRDefault="00D90E3C" w:rsidP="00D90E3C">
      <w:pPr>
        <w:jc w:val="both"/>
        <w:rPr>
          <w:sz w:val="28"/>
          <w:szCs w:val="28"/>
        </w:rPr>
      </w:pPr>
      <w:r w:rsidRPr="00C75C24">
        <w:rPr>
          <w:sz w:val="28"/>
          <w:szCs w:val="28"/>
        </w:rPr>
        <w:t>1.</w:t>
      </w:r>
      <w:r w:rsidRPr="00C75C24">
        <w:rPr>
          <w:sz w:val="28"/>
          <w:szCs w:val="28"/>
        </w:rPr>
        <w:tab/>
        <w:t>Передать полномочия контрольного органа сельского поселения «</w:t>
      </w:r>
      <w:r w:rsidR="00C97A0A">
        <w:rPr>
          <w:sz w:val="28"/>
          <w:szCs w:val="28"/>
        </w:rPr>
        <w:t>Харагунское</w:t>
      </w:r>
      <w:r>
        <w:rPr>
          <w:sz w:val="28"/>
          <w:szCs w:val="28"/>
        </w:rPr>
        <w:t>»</w:t>
      </w:r>
      <w:r w:rsidRPr="00C75C24">
        <w:rPr>
          <w:sz w:val="28"/>
          <w:szCs w:val="28"/>
        </w:rPr>
        <w:t xml:space="preserve"> по осуществлению внешнего муниципального контроля органа сел</w:t>
      </w:r>
      <w:r w:rsidR="00C97A0A">
        <w:rPr>
          <w:sz w:val="28"/>
          <w:szCs w:val="28"/>
        </w:rPr>
        <w:t>ьского поселения «Харагунское</w:t>
      </w:r>
      <w:r>
        <w:rPr>
          <w:sz w:val="28"/>
          <w:szCs w:val="28"/>
        </w:rPr>
        <w:t>» К</w:t>
      </w:r>
      <w:r w:rsidRPr="00C75C24">
        <w:rPr>
          <w:sz w:val="28"/>
          <w:szCs w:val="28"/>
        </w:rPr>
        <w:t>о</w:t>
      </w:r>
      <w:r>
        <w:rPr>
          <w:sz w:val="28"/>
          <w:szCs w:val="28"/>
        </w:rPr>
        <w:t>нтрольно-счетному органу муниципального района «</w:t>
      </w:r>
      <w:proofErr w:type="spellStart"/>
      <w:r>
        <w:rPr>
          <w:sz w:val="28"/>
          <w:szCs w:val="28"/>
        </w:rPr>
        <w:t>Хилокский</w:t>
      </w:r>
      <w:proofErr w:type="spellEnd"/>
      <w:r>
        <w:rPr>
          <w:sz w:val="28"/>
          <w:szCs w:val="28"/>
        </w:rPr>
        <w:t xml:space="preserve"> район».</w:t>
      </w:r>
    </w:p>
    <w:p w:rsidR="00D90E3C" w:rsidRPr="00C9768F" w:rsidRDefault="00D90E3C" w:rsidP="00D90E3C">
      <w:pPr>
        <w:jc w:val="both"/>
        <w:rPr>
          <w:sz w:val="28"/>
          <w:szCs w:val="28"/>
        </w:rPr>
      </w:pPr>
      <w:r w:rsidRPr="00C75C24">
        <w:rPr>
          <w:sz w:val="28"/>
          <w:szCs w:val="28"/>
        </w:rPr>
        <w:t>2.</w:t>
      </w:r>
      <w:r w:rsidRPr="00C75C24">
        <w:rPr>
          <w:sz w:val="28"/>
          <w:szCs w:val="28"/>
        </w:rPr>
        <w:tab/>
        <w:t>Заключить соглашение о передаче полномочий по осуществлению внешнего муниципального финансового контроля органа сел</w:t>
      </w:r>
      <w:r w:rsidR="00C97A0A">
        <w:rPr>
          <w:sz w:val="28"/>
          <w:szCs w:val="28"/>
        </w:rPr>
        <w:t>ьского поселения «Харагунское</w:t>
      </w:r>
      <w:r>
        <w:rPr>
          <w:sz w:val="28"/>
          <w:szCs w:val="28"/>
        </w:rPr>
        <w:t xml:space="preserve">» Контрольно-счетному органу муниципального района « </w:t>
      </w:r>
      <w:proofErr w:type="spellStart"/>
      <w:r>
        <w:rPr>
          <w:sz w:val="28"/>
          <w:szCs w:val="28"/>
        </w:rPr>
        <w:t>Хилокский</w:t>
      </w:r>
      <w:proofErr w:type="spellEnd"/>
      <w:r>
        <w:rPr>
          <w:sz w:val="28"/>
          <w:szCs w:val="28"/>
        </w:rPr>
        <w:t xml:space="preserve"> район».</w:t>
      </w:r>
    </w:p>
    <w:p w:rsidR="00D90E3C" w:rsidRDefault="00D90E3C" w:rsidP="00D90E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9768F">
        <w:rPr>
          <w:sz w:val="28"/>
          <w:szCs w:val="28"/>
        </w:rPr>
        <w:t>Реш</w:t>
      </w:r>
      <w:r>
        <w:rPr>
          <w:sz w:val="28"/>
          <w:szCs w:val="28"/>
        </w:rPr>
        <w:t>ение вступает в силу на следующий день после дня его официального опубликования.</w:t>
      </w:r>
    </w:p>
    <w:p w:rsidR="00D90E3C" w:rsidRPr="00C9768F" w:rsidRDefault="00D90E3C" w:rsidP="00D90E3C">
      <w:pPr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опубликовать (обнародовать) на официальном сайте муниципального района «</w:t>
      </w:r>
      <w:proofErr w:type="spellStart"/>
      <w:r>
        <w:rPr>
          <w:sz w:val="28"/>
          <w:szCs w:val="28"/>
        </w:rPr>
        <w:t>Хилокский</w:t>
      </w:r>
      <w:proofErr w:type="spellEnd"/>
      <w:r>
        <w:rPr>
          <w:sz w:val="28"/>
          <w:szCs w:val="28"/>
        </w:rPr>
        <w:t xml:space="preserve"> район» в разделе </w:t>
      </w:r>
      <w:r w:rsidR="00C97A0A">
        <w:rPr>
          <w:sz w:val="28"/>
          <w:szCs w:val="28"/>
        </w:rPr>
        <w:t>сельское поселение «Харагунское</w:t>
      </w:r>
      <w:r>
        <w:rPr>
          <w:sz w:val="28"/>
          <w:szCs w:val="28"/>
        </w:rPr>
        <w:t>»</w:t>
      </w:r>
    </w:p>
    <w:p w:rsidR="00D90E3C" w:rsidRDefault="00D90E3C" w:rsidP="00D90E3C">
      <w:pPr>
        <w:jc w:val="both"/>
        <w:rPr>
          <w:sz w:val="28"/>
          <w:szCs w:val="28"/>
        </w:rPr>
      </w:pPr>
    </w:p>
    <w:p w:rsidR="00D90E3C" w:rsidRDefault="00D90E3C" w:rsidP="00D90E3C">
      <w:pPr>
        <w:rPr>
          <w:sz w:val="28"/>
          <w:szCs w:val="28"/>
        </w:rPr>
      </w:pPr>
    </w:p>
    <w:p w:rsidR="00D90E3C" w:rsidRDefault="00D90E3C" w:rsidP="00D90E3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сельского </w:t>
      </w:r>
    </w:p>
    <w:p w:rsidR="00D90E3C" w:rsidRDefault="00A831F1" w:rsidP="00D90E3C">
      <w:pPr>
        <w:rPr>
          <w:sz w:val="28"/>
          <w:szCs w:val="28"/>
        </w:rPr>
      </w:pPr>
      <w:r>
        <w:rPr>
          <w:sz w:val="28"/>
          <w:szCs w:val="28"/>
        </w:rPr>
        <w:t>поселения  «Харагунское</w:t>
      </w:r>
      <w:r w:rsidR="00D90E3C">
        <w:rPr>
          <w:sz w:val="28"/>
          <w:szCs w:val="28"/>
        </w:rPr>
        <w:t xml:space="preserve">»                                     </w:t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В.Д.Шехова</w:t>
      </w:r>
      <w:proofErr w:type="spellEnd"/>
    </w:p>
    <w:p w:rsidR="00BB7694" w:rsidRDefault="00BB7694" w:rsidP="00991105">
      <w:pPr>
        <w:jc w:val="both"/>
      </w:pPr>
    </w:p>
    <w:p w:rsidR="00BB7694" w:rsidRDefault="00BB7694" w:rsidP="00991105">
      <w:pPr>
        <w:jc w:val="both"/>
      </w:pPr>
    </w:p>
    <w:p w:rsidR="00BB7694" w:rsidRDefault="00BB7694" w:rsidP="00991105">
      <w:pPr>
        <w:jc w:val="both"/>
      </w:pPr>
    </w:p>
    <w:p w:rsidR="00CA76CC" w:rsidRDefault="00CA76CC" w:rsidP="00CA76CC">
      <w:pPr>
        <w:rPr>
          <w:sz w:val="28"/>
          <w:szCs w:val="28"/>
        </w:rPr>
      </w:pPr>
    </w:p>
    <w:p w:rsidR="00EA7521" w:rsidRDefault="00EA7521" w:rsidP="00CA76CC">
      <w:pPr>
        <w:rPr>
          <w:sz w:val="28"/>
          <w:szCs w:val="28"/>
        </w:rPr>
      </w:pPr>
    </w:p>
    <w:p w:rsidR="00EA7521" w:rsidRDefault="00EA7521" w:rsidP="00CA76CC">
      <w:pPr>
        <w:rPr>
          <w:sz w:val="28"/>
          <w:szCs w:val="28"/>
        </w:rPr>
      </w:pPr>
    </w:p>
    <w:p w:rsidR="00EA7521" w:rsidRDefault="00EA7521" w:rsidP="00CA76CC">
      <w:pPr>
        <w:rPr>
          <w:sz w:val="28"/>
          <w:szCs w:val="28"/>
        </w:rPr>
      </w:pPr>
    </w:p>
    <w:p w:rsidR="00EA7521" w:rsidRDefault="00EA7521" w:rsidP="00CA76CC">
      <w:pPr>
        <w:rPr>
          <w:sz w:val="28"/>
          <w:szCs w:val="28"/>
        </w:rPr>
      </w:pPr>
    </w:p>
    <w:p w:rsidR="00EA7521" w:rsidRDefault="00EA7521" w:rsidP="00CA76CC">
      <w:pPr>
        <w:rPr>
          <w:sz w:val="28"/>
          <w:szCs w:val="28"/>
        </w:rPr>
      </w:pPr>
    </w:p>
    <w:p w:rsidR="00EA7521" w:rsidRDefault="00EA7521" w:rsidP="00CA76CC">
      <w:pPr>
        <w:rPr>
          <w:sz w:val="28"/>
          <w:szCs w:val="28"/>
        </w:rPr>
      </w:pPr>
    </w:p>
    <w:p w:rsidR="00EA7521" w:rsidRPr="00926E2F" w:rsidRDefault="00EA7521" w:rsidP="00EA7521">
      <w:pPr>
        <w:jc w:val="center"/>
        <w:outlineLvl w:val="0"/>
        <w:rPr>
          <w:b/>
          <w:sz w:val="28"/>
          <w:szCs w:val="28"/>
        </w:rPr>
      </w:pPr>
    </w:p>
    <w:p w:rsidR="00EA7521" w:rsidRPr="00BC2817" w:rsidRDefault="00EA7521" w:rsidP="00EA7521">
      <w:pPr>
        <w:jc w:val="center"/>
        <w:outlineLvl w:val="0"/>
        <w:rPr>
          <w:b/>
          <w:sz w:val="28"/>
          <w:szCs w:val="28"/>
        </w:rPr>
      </w:pPr>
      <w:r w:rsidRPr="00BC2817">
        <w:rPr>
          <w:b/>
          <w:sz w:val="28"/>
          <w:szCs w:val="28"/>
        </w:rPr>
        <w:t>СОГЛАШЕНИЕ</w:t>
      </w:r>
    </w:p>
    <w:p w:rsidR="00EA7521" w:rsidRPr="00BC2817" w:rsidRDefault="00EA7521" w:rsidP="00EA7521">
      <w:pPr>
        <w:jc w:val="center"/>
        <w:rPr>
          <w:b/>
          <w:sz w:val="28"/>
          <w:szCs w:val="28"/>
        </w:rPr>
      </w:pPr>
      <w:r w:rsidRPr="00BC2817">
        <w:rPr>
          <w:b/>
          <w:sz w:val="28"/>
          <w:szCs w:val="28"/>
        </w:rPr>
        <w:t xml:space="preserve">о передаче </w:t>
      </w:r>
      <w:r>
        <w:rPr>
          <w:b/>
          <w:sz w:val="28"/>
          <w:szCs w:val="28"/>
        </w:rPr>
        <w:t xml:space="preserve">полномочий </w:t>
      </w:r>
      <w:r w:rsidRPr="00BC2817">
        <w:rPr>
          <w:b/>
          <w:sz w:val="28"/>
          <w:szCs w:val="28"/>
        </w:rPr>
        <w:t>по осуществлению внешнего муниципального финансового контроля.</w:t>
      </w:r>
    </w:p>
    <w:p w:rsidR="00EA7521" w:rsidRPr="00BC2817" w:rsidRDefault="00EA7521" w:rsidP="00EA752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№ 09/2024</w:t>
      </w:r>
    </w:p>
    <w:p w:rsidR="00EA7521" w:rsidRPr="007F7FF2" w:rsidRDefault="00EA7521" w:rsidP="00EA7521">
      <w:pPr>
        <w:jc w:val="center"/>
        <w:rPr>
          <w:i/>
          <w:sz w:val="28"/>
          <w:szCs w:val="28"/>
          <w:vertAlign w:val="superscript"/>
        </w:rPr>
      </w:pPr>
      <w:r w:rsidRPr="008815B0">
        <w:rPr>
          <w:i/>
          <w:sz w:val="28"/>
          <w:szCs w:val="28"/>
          <w:vertAlign w:val="superscript"/>
        </w:rPr>
        <w:t>(регистрационный номер соглашения)</w:t>
      </w:r>
    </w:p>
    <w:p w:rsidR="00EA7521" w:rsidRPr="008815B0" w:rsidRDefault="00EA7521" w:rsidP="00EA7521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илок</w:t>
      </w:r>
      <w:proofErr w:type="spellEnd"/>
      <w:r w:rsidRPr="00F47F4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                    «   »               2023</w:t>
      </w:r>
      <w:r w:rsidRPr="00F47F4C">
        <w:rPr>
          <w:sz w:val="28"/>
          <w:szCs w:val="28"/>
        </w:rPr>
        <w:t xml:space="preserve">  г</w:t>
      </w:r>
      <w:r w:rsidRPr="00F47F4C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             </w:t>
      </w:r>
      <w:r w:rsidRPr="008815B0">
        <w:rPr>
          <w:i/>
          <w:sz w:val="28"/>
          <w:szCs w:val="28"/>
          <w:vertAlign w:val="superscript"/>
        </w:rPr>
        <w:t xml:space="preserve">(место составления соглашения)                                                         </w:t>
      </w:r>
      <w:r>
        <w:rPr>
          <w:i/>
          <w:sz w:val="28"/>
          <w:szCs w:val="28"/>
          <w:vertAlign w:val="superscript"/>
        </w:rPr>
        <w:t xml:space="preserve">                                           </w:t>
      </w:r>
      <w:r w:rsidRPr="008815B0">
        <w:rPr>
          <w:i/>
          <w:sz w:val="28"/>
          <w:szCs w:val="28"/>
          <w:vertAlign w:val="superscript"/>
        </w:rPr>
        <w:t>(дата регистрации соглашения)</w:t>
      </w:r>
    </w:p>
    <w:p w:rsidR="00EA7521" w:rsidRPr="00F47F4C" w:rsidRDefault="00EA7521" w:rsidP="00EA75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A7521" w:rsidRDefault="00EA7521" w:rsidP="00EA7521">
      <w:pPr>
        <w:pStyle w:val="a7"/>
        <w:ind w:firstLine="567"/>
        <w:jc w:val="both"/>
        <w:rPr>
          <w:i/>
          <w:sz w:val="28"/>
          <w:szCs w:val="28"/>
          <w:vertAlign w:val="superscript"/>
        </w:rPr>
      </w:pPr>
      <w:proofErr w:type="gramStart"/>
      <w:r w:rsidRPr="00F47F4C">
        <w:rPr>
          <w:rFonts w:ascii="Times New Roman" w:hAnsi="Times New Roman"/>
          <w:color w:val="000000"/>
          <w:sz w:val="28"/>
          <w:szCs w:val="28"/>
        </w:rPr>
        <w:t xml:space="preserve"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6" w:history="1">
        <w:r w:rsidRPr="00F47F4C">
          <w:rPr>
            <w:rFonts w:ascii="Times New Roman" w:hAnsi="Times New Roman"/>
            <w:color w:val="000000"/>
            <w:sz w:val="28"/>
            <w:szCs w:val="28"/>
          </w:rPr>
          <w:t xml:space="preserve"> 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F47F4C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634A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Совет муниципального района «</w:t>
      </w:r>
      <w:proofErr w:type="spellStart"/>
      <w:r w:rsidRPr="0011634A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Хилокский</w:t>
      </w:r>
      <w:proofErr w:type="spellEnd"/>
      <w:r w:rsidRPr="0011634A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 район» </w:t>
      </w:r>
      <w:r w:rsidRPr="0011634A">
        <w:rPr>
          <w:rFonts w:ascii="Times New Roman" w:hAnsi="Times New Roman"/>
          <w:sz w:val="28"/>
          <w:szCs w:val="28"/>
        </w:rPr>
        <w:t xml:space="preserve"> (далее – представительный орган муниципального района) в лице председателя </w:t>
      </w:r>
      <w:r w:rsidRPr="0011634A">
        <w:rPr>
          <w:rFonts w:ascii="Times New Roman" w:hAnsi="Times New Roman"/>
          <w:b/>
          <w:i/>
          <w:sz w:val="28"/>
          <w:szCs w:val="28"/>
        </w:rPr>
        <w:t>Левкович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11634A">
        <w:rPr>
          <w:rFonts w:ascii="Times New Roman" w:hAnsi="Times New Roman"/>
          <w:b/>
          <w:i/>
          <w:sz w:val="28"/>
          <w:szCs w:val="28"/>
        </w:rPr>
        <w:t xml:space="preserve"> В</w:t>
      </w:r>
      <w:r>
        <w:rPr>
          <w:rFonts w:ascii="Times New Roman" w:hAnsi="Times New Roman"/>
          <w:b/>
          <w:i/>
          <w:sz w:val="28"/>
          <w:szCs w:val="28"/>
        </w:rPr>
        <w:t>алерия</w:t>
      </w:r>
      <w:r w:rsidRPr="0011634A">
        <w:rPr>
          <w:rFonts w:ascii="Times New Roman" w:hAnsi="Times New Roman"/>
          <w:b/>
          <w:i/>
          <w:sz w:val="28"/>
          <w:szCs w:val="28"/>
        </w:rPr>
        <w:t xml:space="preserve"> Юрьевича</w:t>
      </w:r>
      <w:r w:rsidRPr="0011634A">
        <w:rPr>
          <w:rFonts w:ascii="Times New Roman" w:hAnsi="Times New Roman"/>
          <w:sz w:val="28"/>
          <w:szCs w:val="28"/>
        </w:rPr>
        <w:t>, действующего на</w:t>
      </w:r>
      <w:proofErr w:type="gramEnd"/>
      <w:r w:rsidRPr="001163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1634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Устава 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и </w:t>
      </w:r>
      <w:r w:rsidRPr="001163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Положения</w:t>
      </w:r>
      <w:r w:rsidRPr="001163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 Совете </w:t>
      </w:r>
      <w:r w:rsidRPr="0011634A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Pr="0011634A">
        <w:rPr>
          <w:rFonts w:ascii="Times New Roman" w:hAnsi="Times New Roman"/>
          <w:sz w:val="28"/>
          <w:szCs w:val="28"/>
        </w:rPr>
        <w:t>Хилокский</w:t>
      </w:r>
      <w:proofErr w:type="spellEnd"/>
      <w:r w:rsidRPr="0011634A">
        <w:rPr>
          <w:rFonts w:ascii="Times New Roman" w:hAnsi="Times New Roman"/>
          <w:sz w:val="28"/>
          <w:szCs w:val="28"/>
        </w:rPr>
        <w:t xml:space="preserve"> район», </w:t>
      </w:r>
      <w:r w:rsidRPr="0011634A">
        <w:rPr>
          <w:rFonts w:ascii="Times New Roman" w:hAnsi="Times New Roman"/>
          <w:b/>
          <w:i/>
          <w:sz w:val="28"/>
          <w:szCs w:val="28"/>
        </w:rPr>
        <w:t>Контрольно-счетный орган муниципального района «</w:t>
      </w:r>
      <w:proofErr w:type="spellStart"/>
      <w:r w:rsidRPr="0011634A">
        <w:rPr>
          <w:rFonts w:ascii="Times New Roman" w:hAnsi="Times New Roman"/>
          <w:b/>
          <w:i/>
          <w:sz w:val="28"/>
          <w:szCs w:val="28"/>
        </w:rPr>
        <w:t>Хилокский</w:t>
      </w:r>
      <w:proofErr w:type="spellEnd"/>
      <w:r w:rsidRPr="0011634A">
        <w:rPr>
          <w:rFonts w:ascii="Times New Roman" w:hAnsi="Times New Roman"/>
          <w:b/>
          <w:i/>
          <w:sz w:val="28"/>
          <w:szCs w:val="28"/>
        </w:rPr>
        <w:t xml:space="preserve"> район»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1634A">
        <w:rPr>
          <w:rFonts w:ascii="Times New Roman" w:hAnsi="Times New Roman"/>
          <w:sz w:val="28"/>
          <w:szCs w:val="28"/>
        </w:rPr>
        <w:t xml:space="preserve">в лице председателя </w:t>
      </w:r>
      <w:r w:rsidRPr="0011634A">
        <w:rPr>
          <w:rFonts w:ascii="Times New Roman" w:hAnsi="Times New Roman"/>
          <w:b/>
          <w:i/>
          <w:sz w:val="28"/>
          <w:szCs w:val="28"/>
        </w:rPr>
        <w:t>Малыгиной Оксаны Сергеевны</w:t>
      </w:r>
      <w:r w:rsidRPr="0011634A">
        <w:rPr>
          <w:rFonts w:ascii="Times New Roman" w:hAnsi="Times New Roman"/>
          <w:sz w:val="28"/>
          <w:szCs w:val="28"/>
        </w:rPr>
        <w:t xml:space="preserve">, действующего на </w:t>
      </w:r>
      <w:r w:rsidRPr="00B03CFD">
        <w:rPr>
          <w:rFonts w:ascii="Times New Roman" w:hAnsi="Times New Roman"/>
          <w:sz w:val="28"/>
          <w:szCs w:val="28"/>
        </w:rPr>
        <w:t>основании Положения «О контрольно-счетном органе муниципального района «</w:t>
      </w:r>
      <w:proofErr w:type="spellStart"/>
      <w:r w:rsidRPr="00B03CFD">
        <w:rPr>
          <w:rFonts w:ascii="Times New Roman" w:hAnsi="Times New Roman"/>
          <w:sz w:val="28"/>
          <w:szCs w:val="28"/>
        </w:rPr>
        <w:t>Хилокский</w:t>
      </w:r>
      <w:proofErr w:type="spellEnd"/>
      <w:r w:rsidRPr="00B03CFD">
        <w:rPr>
          <w:rFonts w:ascii="Times New Roman" w:hAnsi="Times New Roman"/>
          <w:sz w:val="28"/>
          <w:szCs w:val="28"/>
        </w:rPr>
        <w:t xml:space="preserve"> район» утвержденного решением Совета муниципального района № 34.270 от 21.09.2021 года</w:t>
      </w:r>
      <w:r>
        <w:rPr>
          <w:sz w:val="28"/>
          <w:szCs w:val="28"/>
        </w:rPr>
        <w:t xml:space="preserve">, </w:t>
      </w:r>
      <w:r w:rsidRPr="00B03CFD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b/>
          <w:i/>
          <w:sz w:val="28"/>
          <w:szCs w:val="28"/>
        </w:rPr>
        <w:t xml:space="preserve">Совет </w:t>
      </w:r>
      <w:r w:rsidRPr="00621F7C">
        <w:rPr>
          <w:rFonts w:ascii="Times New Roman" w:hAnsi="Times New Roman"/>
          <w:b/>
          <w:i/>
          <w:sz w:val="28"/>
          <w:szCs w:val="28"/>
        </w:rPr>
        <w:t xml:space="preserve"> сельского поселения «Харагунское»</w:t>
      </w:r>
      <w:r w:rsidRPr="00B03CFD"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21F7C">
        <w:rPr>
          <w:rFonts w:ascii="Times New Roman" w:hAnsi="Times New Roman"/>
          <w:sz w:val="28"/>
          <w:szCs w:val="28"/>
        </w:rPr>
        <w:t xml:space="preserve">(далее - представительный орган поселения) в лице председателя </w:t>
      </w:r>
      <w:r w:rsidRPr="00BB0498">
        <w:rPr>
          <w:rFonts w:ascii="Times New Roman" w:hAnsi="Times New Roman"/>
          <w:b/>
          <w:i/>
          <w:sz w:val="28"/>
          <w:szCs w:val="28"/>
        </w:rPr>
        <w:t>____________________________________</w:t>
      </w:r>
      <w:r w:rsidRPr="00621F7C">
        <w:rPr>
          <w:rFonts w:ascii="Times New Roman" w:hAnsi="Times New Roman"/>
          <w:i/>
          <w:sz w:val="28"/>
          <w:szCs w:val="28"/>
        </w:rPr>
        <w:t xml:space="preserve"> </w:t>
      </w:r>
      <w:r w:rsidRPr="00621F7C">
        <w:rPr>
          <w:rFonts w:ascii="Times New Roman" w:hAnsi="Times New Roman"/>
          <w:color w:val="000000"/>
          <w:sz w:val="28"/>
          <w:szCs w:val="28"/>
        </w:rPr>
        <w:t>действующего на</w:t>
      </w:r>
      <w:proofErr w:type="gramEnd"/>
      <w:r w:rsidRPr="00621F7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21F7C">
        <w:rPr>
          <w:rFonts w:ascii="Times New Roman" w:hAnsi="Times New Roman"/>
          <w:color w:val="000000"/>
          <w:sz w:val="28"/>
          <w:szCs w:val="28"/>
        </w:rPr>
        <w:t>основании</w:t>
      </w:r>
      <w:proofErr w:type="gramEnd"/>
      <w:r w:rsidRPr="00621F7C">
        <w:rPr>
          <w:rFonts w:ascii="Times New Roman" w:hAnsi="Times New Roman"/>
          <w:color w:val="000000"/>
          <w:sz w:val="28"/>
          <w:szCs w:val="28"/>
        </w:rPr>
        <w:t xml:space="preserve"> Устава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 «Харагунское»</w:t>
      </w:r>
      <w:r w:rsidRPr="009D31A2">
        <w:rPr>
          <w:rFonts w:ascii="Times New Roman" w:hAnsi="Times New Roman"/>
          <w:sz w:val="28"/>
          <w:szCs w:val="28"/>
        </w:rPr>
        <w:t>, далее именуемые «Стороны», заключили настоящее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143">
        <w:rPr>
          <w:rFonts w:ascii="Times New Roman" w:hAnsi="Times New Roman"/>
          <w:sz w:val="28"/>
          <w:szCs w:val="28"/>
        </w:rPr>
        <w:t>о нижеследующем</w:t>
      </w:r>
      <w:r w:rsidRPr="009C14CA">
        <w:rPr>
          <w:rFonts w:ascii="Times New Roman" w:hAnsi="Times New Roman"/>
          <w:sz w:val="28"/>
          <w:szCs w:val="28"/>
        </w:rPr>
        <w:t>.</w:t>
      </w:r>
    </w:p>
    <w:p w:rsidR="00EA7521" w:rsidRDefault="00EA7521" w:rsidP="00EA752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EA7521" w:rsidRDefault="00EA7521" w:rsidP="00EA7521">
      <w:pPr>
        <w:numPr>
          <w:ilvl w:val="0"/>
          <w:numId w:val="3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C2817">
        <w:rPr>
          <w:b/>
          <w:color w:val="000000"/>
          <w:sz w:val="28"/>
          <w:szCs w:val="28"/>
        </w:rPr>
        <w:t>Предмет Соглашения</w:t>
      </w:r>
    </w:p>
    <w:p w:rsidR="00EA7521" w:rsidRDefault="00EA7521" w:rsidP="00EA7521">
      <w:pPr>
        <w:shd w:val="clear" w:color="auto" w:fill="FFFFFF"/>
        <w:ind w:left="720"/>
        <w:rPr>
          <w:b/>
          <w:color w:val="000000"/>
          <w:sz w:val="28"/>
          <w:szCs w:val="28"/>
        </w:rPr>
      </w:pPr>
    </w:p>
    <w:p w:rsidR="00EA7521" w:rsidRDefault="00EA7521" w:rsidP="00EA75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1.2. </w:t>
      </w:r>
      <w:proofErr w:type="gramStart"/>
      <w:r w:rsidRPr="00F47F4C">
        <w:rPr>
          <w:color w:val="000000"/>
          <w:sz w:val="28"/>
          <w:szCs w:val="28"/>
        </w:rPr>
        <w:t>Предметом настоящего Соглашения является передача</w:t>
      </w:r>
      <w:r>
        <w:rPr>
          <w:color w:val="000000"/>
          <w:sz w:val="28"/>
          <w:szCs w:val="28"/>
        </w:rPr>
        <w:t xml:space="preserve"> Контрольно-счетному органу муниципального района  «</w:t>
      </w:r>
      <w:proofErr w:type="spellStart"/>
      <w:r>
        <w:rPr>
          <w:color w:val="000000"/>
          <w:sz w:val="28"/>
          <w:szCs w:val="28"/>
        </w:rPr>
        <w:t>Хилокский</w:t>
      </w:r>
      <w:proofErr w:type="spellEnd"/>
      <w:r>
        <w:rPr>
          <w:color w:val="000000"/>
          <w:sz w:val="28"/>
          <w:szCs w:val="28"/>
        </w:rPr>
        <w:t xml:space="preserve"> район» (далее – контрольно-счетный орган района) </w:t>
      </w:r>
      <w:r w:rsidRPr="00F47F4C">
        <w:rPr>
          <w:color w:val="000000"/>
          <w:sz w:val="28"/>
          <w:szCs w:val="28"/>
        </w:rPr>
        <w:t xml:space="preserve">полномочий </w:t>
      </w:r>
      <w:r>
        <w:rPr>
          <w:color w:val="000000"/>
          <w:sz w:val="28"/>
          <w:szCs w:val="28"/>
        </w:rPr>
        <w:t>контрольно-счетного органа поселения (далее – контрольно-счетный орган поселения) п</w:t>
      </w:r>
      <w:r w:rsidRPr="00F47F4C">
        <w:rPr>
          <w:color w:val="000000"/>
          <w:sz w:val="28"/>
          <w:szCs w:val="28"/>
        </w:rPr>
        <w:t xml:space="preserve">о осуществлению внешнего муниципального финансового контроля и передача из бюджета </w:t>
      </w:r>
      <w:r>
        <w:rPr>
          <w:color w:val="000000"/>
          <w:sz w:val="28"/>
          <w:szCs w:val="28"/>
        </w:rPr>
        <w:t xml:space="preserve">сельского поселения «Харагунское» (далее – поселение) </w:t>
      </w:r>
      <w:r w:rsidRPr="00F47F4C">
        <w:rPr>
          <w:color w:val="000000"/>
          <w:sz w:val="28"/>
          <w:szCs w:val="28"/>
        </w:rPr>
        <w:t>в бюджет</w:t>
      </w:r>
      <w:r>
        <w:rPr>
          <w:color w:val="000000"/>
          <w:sz w:val="28"/>
          <w:szCs w:val="28"/>
        </w:rPr>
        <w:t xml:space="preserve"> муниципального района «</w:t>
      </w:r>
      <w:proofErr w:type="spellStart"/>
      <w:r>
        <w:rPr>
          <w:color w:val="000000"/>
          <w:sz w:val="28"/>
          <w:szCs w:val="28"/>
        </w:rPr>
        <w:t>Хилокский</w:t>
      </w:r>
      <w:proofErr w:type="spellEnd"/>
      <w:r>
        <w:rPr>
          <w:color w:val="000000"/>
          <w:sz w:val="28"/>
          <w:szCs w:val="28"/>
        </w:rPr>
        <w:t xml:space="preserve"> район»  (далее район) </w:t>
      </w:r>
      <w:r w:rsidRPr="00F47F4C">
        <w:rPr>
          <w:color w:val="000000"/>
          <w:sz w:val="28"/>
          <w:szCs w:val="28"/>
        </w:rPr>
        <w:t>межбюджетных трансфертов на осуществление переданных полномочий.</w:t>
      </w:r>
      <w:proofErr w:type="gramEnd"/>
    </w:p>
    <w:p w:rsidR="00EA7521" w:rsidRPr="008C3D3D" w:rsidRDefault="00EA7521" w:rsidP="00EA75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806A8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3</w:t>
      </w:r>
      <w:r w:rsidRPr="007806A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D6157C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онтрольно-счетному органу</w:t>
      </w:r>
      <w:r w:rsidRPr="00D6157C">
        <w:rPr>
          <w:color w:val="000000"/>
          <w:sz w:val="28"/>
          <w:szCs w:val="28"/>
        </w:rPr>
        <w:t xml:space="preserve"> района передаются полномочия</w:t>
      </w:r>
      <w:r>
        <w:rPr>
          <w:color w:val="000000"/>
          <w:sz w:val="28"/>
          <w:szCs w:val="28"/>
        </w:rPr>
        <w:t xml:space="preserve"> контрольно-счетного органа поселения, </w:t>
      </w:r>
      <w:r w:rsidRPr="00F47F4C">
        <w:rPr>
          <w:color w:val="000000"/>
          <w:sz w:val="28"/>
          <w:szCs w:val="28"/>
        </w:rPr>
        <w:t xml:space="preserve">установленные федеральными </w:t>
      </w:r>
      <w:r w:rsidRPr="00F47F4C">
        <w:rPr>
          <w:color w:val="000000"/>
          <w:sz w:val="28"/>
          <w:szCs w:val="28"/>
        </w:rPr>
        <w:lastRenderedPageBreak/>
        <w:t xml:space="preserve">законами, законами </w:t>
      </w:r>
      <w:r>
        <w:rPr>
          <w:color w:val="000000"/>
          <w:sz w:val="28"/>
          <w:szCs w:val="28"/>
        </w:rPr>
        <w:t>Забайкальского края,</w:t>
      </w:r>
      <w:r w:rsidRPr="00F47F4C">
        <w:rPr>
          <w:color w:val="000000"/>
          <w:sz w:val="28"/>
          <w:szCs w:val="28"/>
        </w:rPr>
        <w:t xml:space="preserve"> уставом поселения </w:t>
      </w:r>
      <w:r>
        <w:rPr>
          <w:color w:val="000000"/>
          <w:sz w:val="28"/>
          <w:szCs w:val="28"/>
        </w:rPr>
        <w:t xml:space="preserve">и </w:t>
      </w:r>
      <w:r w:rsidRPr="00F47F4C">
        <w:rPr>
          <w:color w:val="000000"/>
          <w:sz w:val="28"/>
          <w:szCs w:val="28"/>
        </w:rPr>
        <w:t>нормативными</w:t>
      </w:r>
      <w:r>
        <w:rPr>
          <w:color w:val="000000"/>
          <w:sz w:val="28"/>
          <w:szCs w:val="28"/>
        </w:rPr>
        <w:t xml:space="preserve">  и </w:t>
      </w:r>
      <w:r w:rsidRPr="00F47F4C">
        <w:rPr>
          <w:color w:val="000000"/>
          <w:sz w:val="28"/>
          <w:szCs w:val="28"/>
        </w:rPr>
        <w:t>правовыми актами поселения.</w:t>
      </w:r>
    </w:p>
    <w:p w:rsidR="00EA7521" w:rsidRPr="005D02BC" w:rsidRDefault="00EA7521" w:rsidP="00EA75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1.4. </w:t>
      </w:r>
      <w:r w:rsidRPr="00F47F4C">
        <w:rPr>
          <w:color w:val="000000"/>
          <w:sz w:val="28"/>
          <w:szCs w:val="28"/>
        </w:rPr>
        <w:t>Внешняя проверка годового отчета об исполнении бюджета поселения и экспертиза проекта бю</w:t>
      </w:r>
      <w:r>
        <w:rPr>
          <w:color w:val="000000"/>
          <w:sz w:val="28"/>
          <w:szCs w:val="28"/>
        </w:rPr>
        <w:t>джета поселения ежегодно включаются в план</w:t>
      </w:r>
      <w:r w:rsidRPr="00F47F4C">
        <w:rPr>
          <w:color w:val="000000"/>
          <w:sz w:val="28"/>
          <w:szCs w:val="28"/>
        </w:rPr>
        <w:t xml:space="preserve"> работы </w:t>
      </w:r>
      <w:r>
        <w:rPr>
          <w:color w:val="000000"/>
          <w:sz w:val="28"/>
          <w:szCs w:val="28"/>
        </w:rPr>
        <w:t>Контрольно-счетного</w:t>
      </w:r>
      <w:r>
        <w:rPr>
          <w:color w:val="000000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</w:rPr>
        <w:t>органа района.</w:t>
      </w:r>
    </w:p>
    <w:p w:rsidR="00EA7521" w:rsidRDefault="00EA7521" w:rsidP="00EA75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1.5. </w:t>
      </w:r>
      <w:r w:rsidRPr="00F47F4C">
        <w:rPr>
          <w:color w:val="000000"/>
          <w:sz w:val="28"/>
          <w:szCs w:val="28"/>
        </w:rPr>
        <w:t>Другие контрольные и экспертно-аналитические мероприятия включаются в план работы</w:t>
      </w:r>
      <w:proofErr w:type="gramStart"/>
      <w:r w:rsidRPr="00F47F4C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>онтрольно</w:t>
      </w:r>
      <w:proofErr w:type="spellEnd"/>
      <w:r>
        <w:rPr>
          <w:color w:val="000000"/>
          <w:sz w:val="28"/>
          <w:szCs w:val="28"/>
        </w:rPr>
        <w:t xml:space="preserve"> - счетного органа района на основании  предложений органов местного самоуправления поселения, представляемых в сроки, установленные для формирования плана работы</w:t>
      </w:r>
      <w:r w:rsidRPr="009D57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Контрольно-счетного органа</w:t>
      </w:r>
      <w:r w:rsidRPr="00D6157C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. </w:t>
      </w:r>
    </w:p>
    <w:p w:rsidR="00EA7521" w:rsidRPr="005D1CC7" w:rsidRDefault="00EA7521" w:rsidP="00EA752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F47F4C">
        <w:rPr>
          <w:color w:val="000000"/>
          <w:sz w:val="28"/>
          <w:szCs w:val="28"/>
        </w:rPr>
        <w:t>онтрольны</w:t>
      </w:r>
      <w:r>
        <w:rPr>
          <w:color w:val="000000"/>
          <w:sz w:val="28"/>
          <w:szCs w:val="28"/>
        </w:rPr>
        <w:t>е</w:t>
      </w:r>
      <w:r w:rsidRPr="00F47F4C">
        <w:rPr>
          <w:color w:val="000000"/>
          <w:sz w:val="28"/>
          <w:szCs w:val="28"/>
        </w:rPr>
        <w:t xml:space="preserve"> и экспертно-аналитически</w:t>
      </w:r>
      <w:r>
        <w:rPr>
          <w:color w:val="000000"/>
          <w:sz w:val="28"/>
          <w:szCs w:val="28"/>
        </w:rPr>
        <w:t>е</w:t>
      </w:r>
      <w:r w:rsidRPr="00F47F4C">
        <w:rPr>
          <w:color w:val="000000"/>
          <w:sz w:val="28"/>
          <w:szCs w:val="28"/>
        </w:rPr>
        <w:t xml:space="preserve"> мероприяти</w:t>
      </w:r>
      <w:r>
        <w:rPr>
          <w:color w:val="000000"/>
          <w:sz w:val="28"/>
          <w:szCs w:val="28"/>
        </w:rPr>
        <w:t>я</w:t>
      </w:r>
      <w:r w:rsidRPr="00F47F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соответствии с настоящим соглашением включаются в план </w:t>
      </w:r>
      <w:r w:rsidRPr="00F47F4C">
        <w:rPr>
          <w:color w:val="000000"/>
          <w:sz w:val="28"/>
          <w:szCs w:val="28"/>
        </w:rPr>
        <w:t>работы</w:t>
      </w:r>
      <w:proofErr w:type="gramStart"/>
      <w:r w:rsidRPr="00F47F4C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>онтрольно</w:t>
      </w:r>
      <w:proofErr w:type="spellEnd"/>
      <w:r>
        <w:rPr>
          <w:color w:val="000000"/>
          <w:sz w:val="28"/>
          <w:szCs w:val="28"/>
        </w:rPr>
        <w:t xml:space="preserve"> - счетного </w:t>
      </w:r>
      <w:r w:rsidRPr="005D1CC7">
        <w:rPr>
          <w:sz w:val="28"/>
          <w:szCs w:val="28"/>
        </w:rPr>
        <w:t>органа района отдельным разделом (подразделом). Количество указанных мероприятий определяется с учетом средств, переданных на исполнение полномочий.</w:t>
      </w:r>
    </w:p>
    <w:p w:rsidR="00EA7521" w:rsidRDefault="00EA7521" w:rsidP="00EA7521">
      <w:pPr>
        <w:keepNext/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EA7521" w:rsidRDefault="00EA7521" w:rsidP="00EA7521">
      <w:pPr>
        <w:keepNext/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2. </w:t>
      </w:r>
      <w:r w:rsidRPr="00F47F4C">
        <w:rPr>
          <w:b/>
          <w:color w:val="000000"/>
          <w:sz w:val="28"/>
          <w:szCs w:val="28"/>
        </w:rPr>
        <w:t>Срок действия Соглашения</w:t>
      </w:r>
    </w:p>
    <w:p w:rsidR="00EA7521" w:rsidRDefault="00EA7521" w:rsidP="00EA7521">
      <w:pPr>
        <w:keepNext/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EA7521" w:rsidRPr="00F47F4C" w:rsidRDefault="00EA7521" w:rsidP="00EA75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 Соглашение заключено на срок один год</w:t>
      </w:r>
      <w:r w:rsidRPr="00F47F4C">
        <w:rPr>
          <w:color w:val="000000"/>
          <w:sz w:val="28"/>
          <w:szCs w:val="28"/>
        </w:rPr>
        <w:t xml:space="preserve"> и действует в период с 1 января</w:t>
      </w:r>
      <w:r>
        <w:rPr>
          <w:color w:val="000000"/>
          <w:sz w:val="28"/>
          <w:szCs w:val="28"/>
        </w:rPr>
        <w:t xml:space="preserve"> 2024</w:t>
      </w:r>
      <w:r w:rsidRPr="00F47F4C">
        <w:rPr>
          <w:color w:val="000000"/>
          <w:sz w:val="28"/>
          <w:szCs w:val="28"/>
        </w:rPr>
        <w:t> г</w:t>
      </w:r>
      <w:r>
        <w:rPr>
          <w:color w:val="000000"/>
          <w:sz w:val="28"/>
          <w:szCs w:val="28"/>
        </w:rPr>
        <w:t>ода</w:t>
      </w:r>
      <w:r w:rsidRPr="00F47F4C">
        <w:rPr>
          <w:color w:val="000000"/>
          <w:sz w:val="28"/>
          <w:szCs w:val="28"/>
        </w:rPr>
        <w:t xml:space="preserve"> по 31 декабря </w:t>
      </w:r>
      <w:r>
        <w:rPr>
          <w:color w:val="000000"/>
          <w:sz w:val="28"/>
          <w:szCs w:val="28"/>
        </w:rPr>
        <w:t>2024</w:t>
      </w:r>
      <w:r w:rsidRPr="00F47F4C">
        <w:rPr>
          <w:color w:val="000000"/>
          <w:sz w:val="28"/>
          <w:szCs w:val="28"/>
        </w:rPr>
        <w:t> г</w:t>
      </w:r>
      <w:r>
        <w:rPr>
          <w:color w:val="000000"/>
          <w:sz w:val="28"/>
          <w:szCs w:val="28"/>
        </w:rPr>
        <w:t>ода</w:t>
      </w:r>
      <w:r w:rsidRPr="00F47F4C">
        <w:rPr>
          <w:color w:val="000000"/>
          <w:sz w:val="28"/>
          <w:szCs w:val="28"/>
        </w:rPr>
        <w:t>.</w:t>
      </w:r>
    </w:p>
    <w:p w:rsidR="00EA7521" w:rsidRDefault="00EA7521" w:rsidP="00EA75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2.2. </w:t>
      </w:r>
      <w:r w:rsidRPr="00F47F4C">
        <w:rPr>
          <w:color w:val="000000"/>
          <w:sz w:val="28"/>
          <w:szCs w:val="28"/>
        </w:rPr>
        <w:t xml:space="preserve">В случае если решением </w:t>
      </w:r>
      <w:r>
        <w:rPr>
          <w:color w:val="000000"/>
          <w:sz w:val="28"/>
          <w:szCs w:val="28"/>
        </w:rPr>
        <w:t xml:space="preserve">представительного органа поселения </w:t>
      </w:r>
      <w:r w:rsidRPr="00F47F4C">
        <w:rPr>
          <w:color w:val="000000"/>
          <w:sz w:val="28"/>
          <w:szCs w:val="28"/>
        </w:rPr>
        <w:t>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EA7521" w:rsidRDefault="00EA7521" w:rsidP="00EA7521">
      <w:pPr>
        <w:keepNext/>
        <w:shd w:val="clear" w:color="auto" w:fill="FFFFFF"/>
        <w:ind w:firstLine="709"/>
        <w:jc w:val="center"/>
        <w:rPr>
          <w:b/>
          <w:color w:val="000000"/>
          <w:spacing w:val="-2"/>
          <w:sz w:val="28"/>
          <w:szCs w:val="28"/>
        </w:rPr>
      </w:pPr>
    </w:p>
    <w:p w:rsidR="00EA7521" w:rsidRDefault="00EA7521" w:rsidP="00EA7521">
      <w:pPr>
        <w:keepNext/>
        <w:shd w:val="clear" w:color="auto" w:fill="FFFFFF"/>
        <w:ind w:firstLine="709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3. </w:t>
      </w:r>
      <w:r w:rsidRPr="00F47F4C">
        <w:rPr>
          <w:b/>
          <w:color w:val="000000"/>
          <w:spacing w:val="-2"/>
          <w:sz w:val="28"/>
          <w:szCs w:val="28"/>
        </w:rPr>
        <w:t>Порядок определения и предоставления ежегодного объема межбюджетных трансфертов</w:t>
      </w:r>
    </w:p>
    <w:p w:rsidR="00EA7521" w:rsidRDefault="00EA7521" w:rsidP="00EA7521">
      <w:pPr>
        <w:keepNext/>
        <w:shd w:val="clear" w:color="auto" w:fill="FFFFFF"/>
        <w:ind w:firstLine="709"/>
        <w:jc w:val="center"/>
        <w:rPr>
          <w:b/>
          <w:color w:val="000000"/>
          <w:spacing w:val="-2"/>
          <w:sz w:val="28"/>
          <w:szCs w:val="28"/>
        </w:rPr>
      </w:pPr>
    </w:p>
    <w:p w:rsidR="00EA7521" w:rsidRPr="00F47F4C" w:rsidRDefault="00EA7521" w:rsidP="00EA75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3.1. </w:t>
      </w:r>
      <w:r w:rsidRPr="00F47F4C">
        <w:rPr>
          <w:color w:val="000000"/>
          <w:sz w:val="28"/>
          <w:szCs w:val="28"/>
        </w:rPr>
        <w:t>Объем межбюджетных трансфертов на очередной год, предоставляемых из бюджета поселения в бюджет муниципального района на осуществление полномочий, предусмотренных настоящим Соглашением, определяется как произведение следующих множителей:</w:t>
      </w:r>
    </w:p>
    <w:p w:rsidR="00EA7521" w:rsidRPr="00F47F4C" w:rsidRDefault="00EA7521" w:rsidP="00EA75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47F4C">
        <w:rPr>
          <w:color w:val="000000"/>
          <w:sz w:val="28"/>
          <w:szCs w:val="28"/>
        </w:rPr>
        <w:t>стандартные расходы на оплату труда</w:t>
      </w:r>
      <w:r>
        <w:rPr>
          <w:color w:val="000000"/>
          <w:sz w:val="28"/>
          <w:szCs w:val="28"/>
        </w:rPr>
        <w:t xml:space="preserve"> с начислениями</w:t>
      </w:r>
      <w:r w:rsidRPr="00F47F4C">
        <w:rPr>
          <w:color w:val="000000"/>
          <w:sz w:val="28"/>
          <w:szCs w:val="28"/>
        </w:rPr>
        <w:t>;</w:t>
      </w:r>
    </w:p>
    <w:p w:rsidR="00EA7521" w:rsidRPr="00F47F4C" w:rsidRDefault="00EA7521" w:rsidP="00EA75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47F4C">
        <w:rPr>
          <w:color w:val="000000"/>
          <w:sz w:val="28"/>
          <w:szCs w:val="28"/>
        </w:rPr>
        <w:t>коэффициент объема работ.</w:t>
      </w:r>
    </w:p>
    <w:p w:rsidR="00EA7521" w:rsidRPr="005D1CC7" w:rsidRDefault="00EA7521" w:rsidP="00EA752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3.2. </w:t>
      </w:r>
      <w:r w:rsidRPr="00F47F4C">
        <w:rPr>
          <w:color w:val="000000"/>
          <w:sz w:val="28"/>
          <w:szCs w:val="28"/>
        </w:rPr>
        <w:t xml:space="preserve">Стандартные расходы на оплату труда </w:t>
      </w:r>
      <w:r>
        <w:rPr>
          <w:color w:val="000000"/>
          <w:sz w:val="28"/>
          <w:szCs w:val="28"/>
        </w:rPr>
        <w:t xml:space="preserve">с начислениями </w:t>
      </w:r>
      <w:r w:rsidRPr="00F47F4C">
        <w:rPr>
          <w:color w:val="000000"/>
          <w:sz w:val="28"/>
          <w:szCs w:val="28"/>
        </w:rPr>
        <w:t xml:space="preserve">устанавливаются в размере </w:t>
      </w:r>
      <w:r>
        <w:rPr>
          <w:sz w:val="28"/>
          <w:szCs w:val="28"/>
        </w:rPr>
        <w:t xml:space="preserve">84337,12 рублей </w:t>
      </w:r>
      <w:r w:rsidRPr="005D1CC7">
        <w:rPr>
          <w:sz w:val="28"/>
          <w:szCs w:val="28"/>
        </w:rPr>
        <w:t xml:space="preserve"> (сумма в рублях) и определены исходя из размера </w:t>
      </w:r>
      <w:r>
        <w:rPr>
          <w:sz w:val="28"/>
          <w:szCs w:val="28"/>
        </w:rPr>
        <w:t xml:space="preserve">0,12 </w:t>
      </w:r>
      <w:r w:rsidRPr="005D1CC7">
        <w:rPr>
          <w:sz w:val="28"/>
          <w:szCs w:val="28"/>
        </w:rPr>
        <w:t>годового фонда оплаты труда с начислениями инспектора (</w:t>
      </w:r>
      <w:r>
        <w:rPr>
          <w:sz w:val="28"/>
          <w:szCs w:val="28"/>
        </w:rPr>
        <w:t>аудитора</w:t>
      </w:r>
      <w:r w:rsidRPr="005D1CC7">
        <w:rPr>
          <w:sz w:val="28"/>
          <w:szCs w:val="28"/>
        </w:rPr>
        <w:t xml:space="preserve">) контрольно-счетного органа района, осуществляющего предусмотренные настоящим Соглашением полномочия, и доли </w:t>
      </w:r>
      <w:r>
        <w:rPr>
          <w:sz w:val="28"/>
          <w:szCs w:val="28"/>
        </w:rPr>
        <w:t xml:space="preserve">его </w:t>
      </w:r>
      <w:r w:rsidRPr="005D1CC7">
        <w:rPr>
          <w:sz w:val="28"/>
          <w:szCs w:val="28"/>
        </w:rPr>
        <w:t>рабочего времени, затраченного на осуществление указанных полномочий.</w:t>
      </w:r>
    </w:p>
    <w:p w:rsidR="00EA7521" w:rsidRPr="00F47F4C" w:rsidRDefault="00EA7521" w:rsidP="00EA75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3.3. </w:t>
      </w:r>
      <w:r w:rsidRPr="00F47F4C">
        <w:rPr>
          <w:color w:val="000000"/>
          <w:sz w:val="28"/>
          <w:szCs w:val="28"/>
        </w:rPr>
        <w:t>Коэффициент объема работ равен среднему арифметическому коэффициент</w:t>
      </w:r>
      <w:r>
        <w:rPr>
          <w:color w:val="000000"/>
          <w:sz w:val="28"/>
          <w:szCs w:val="28"/>
        </w:rPr>
        <w:t>у</w:t>
      </w:r>
      <w:r w:rsidRPr="00F47F4C">
        <w:rPr>
          <w:color w:val="000000"/>
          <w:sz w:val="28"/>
          <w:szCs w:val="28"/>
        </w:rPr>
        <w:t xml:space="preserve"> объема расходов:</w:t>
      </w:r>
    </w:p>
    <w:p w:rsidR="00EA7521" w:rsidRPr="00F47F4C" w:rsidRDefault="00EA7521" w:rsidP="00EA75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3.3.1.) </w:t>
      </w:r>
      <w:r w:rsidRPr="00F47F4C">
        <w:rPr>
          <w:color w:val="000000"/>
          <w:sz w:val="28"/>
          <w:szCs w:val="28"/>
        </w:rPr>
        <w:t>коэффициент объема расходов равен отношению объема расходов бюджета поселения в последнем отчетном году к среднему объему расходов бюджетов поселений района в последнем отчетном году.</w:t>
      </w:r>
      <w:r w:rsidRPr="00F47F4C">
        <w:rPr>
          <w:rStyle w:val="a6"/>
          <w:color w:val="000000"/>
          <w:sz w:val="28"/>
          <w:szCs w:val="28"/>
        </w:rPr>
        <w:t xml:space="preserve"> </w:t>
      </w:r>
    </w:p>
    <w:p w:rsidR="00EA7521" w:rsidRDefault="00EA7521" w:rsidP="00EA75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3.6. </w:t>
      </w:r>
      <w:r w:rsidRPr="00F47F4C">
        <w:rPr>
          <w:color w:val="000000"/>
          <w:sz w:val="28"/>
          <w:szCs w:val="28"/>
        </w:rPr>
        <w:t xml:space="preserve">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доводятся </w:t>
      </w:r>
      <w:r>
        <w:rPr>
          <w:color w:val="000000"/>
          <w:sz w:val="28"/>
          <w:szCs w:val="28"/>
        </w:rPr>
        <w:t xml:space="preserve">Контрольно-счетным органом района </w:t>
      </w:r>
      <w:r w:rsidRPr="00F47F4C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представительного органа поселения </w:t>
      </w:r>
      <w:r w:rsidRPr="00F47F4C">
        <w:rPr>
          <w:color w:val="000000"/>
          <w:sz w:val="28"/>
          <w:szCs w:val="28"/>
        </w:rPr>
        <w:t>и администрац</w:t>
      </w:r>
      <w:r>
        <w:rPr>
          <w:color w:val="000000"/>
          <w:sz w:val="28"/>
          <w:szCs w:val="28"/>
        </w:rPr>
        <w:t xml:space="preserve">ии поселения не </w:t>
      </w:r>
      <w:proofErr w:type="gramStart"/>
      <w:r>
        <w:rPr>
          <w:color w:val="000000"/>
          <w:sz w:val="28"/>
          <w:szCs w:val="28"/>
        </w:rPr>
        <w:t>позднее</w:t>
      </w:r>
      <w:proofErr w:type="gramEnd"/>
      <w:r>
        <w:rPr>
          <w:color w:val="000000"/>
          <w:sz w:val="28"/>
          <w:szCs w:val="28"/>
        </w:rPr>
        <w:t xml:space="preserve"> чем за 3</w:t>
      </w:r>
      <w:r w:rsidRPr="00F47F4C">
        <w:rPr>
          <w:color w:val="000000"/>
          <w:sz w:val="28"/>
          <w:szCs w:val="28"/>
        </w:rPr>
        <w:t xml:space="preserve"> месяца до начала очередного года</w:t>
      </w:r>
      <w:r>
        <w:rPr>
          <w:color w:val="000000"/>
          <w:sz w:val="28"/>
          <w:szCs w:val="28"/>
        </w:rPr>
        <w:t>.</w:t>
      </w:r>
    </w:p>
    <w:p w:rsidR="00EA7521" w:rsidRPr="00F47F4C" w:rsidRDefault="00EA7521" w:rsidP="00EA75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3.7. </w:t>
      </w:r>
      <w:r w:rsidRPr="00F47F4C">
        <w:rPr>
          <w:color w:val="000000"/>
          <w:sz w:val="28"/>
          <w:szCs w:val="28"/>
        </w:rPr>
        <w:t xml:space="preserve">Объем межбюджетных трансфертов на первый год действия Соглашения, определенный в установленном выше порядке, равен </w:t>
      </w:r>
      <w:r>
        <w:rPr>
          <w:b/>
          <w:color w:val="000000"/>
          <w:sz w:val="28"/>
          <w:szCs w:val="28"/>
          <w:u w:val="single"/>
        </w:rPr>
        <w:t>4697,16 рублей</w:t>
      </w:r>
      <w:r>
        <w:rPr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(четыре</w:t>
      </w:r>
      <w:r w:rsidRPr="007C4C1D">
        <w:rPr>
          <w:b/>
          <w:i/>
          <w:color w:val="000000"/>
          <w:sz w:val="28"/>
          <w:szCs w:val="28"/>
        </w:rPr>
        <w:t xml:space="preserve"> тысяч</w:t>
      </w:r>
      <w:r>
        <w:rPr>
          <w:b/>
          <w:i/>
          <w:color w:val="000000"/>
          <w:sz w:val="28"/>
          <w:szCs w:val="28"/>
        </w:rPr>
        <w:t>и шестьсот девяносто семь  рублей 16 копеек</w:t>
      </w:r>
      <w:r w:rsidRPr="007C4C1D">
        <w:rPr>
          <w:b/>
          <w:i/>
          <w:color w:val="000000"/>
          <w:sz w:val="28"/>
          <w:szCs w:val="28"/>
        </w:rPr>
        <w:t>),</w:t>
      </w:r>
      <w:r>
        <w:rPr>
          <w:color w:val="000000"/>
          <w:sz w:val="28"/>
          <w:szCs w:val="28"/>
        </w:rPr>
        <w:t xml:space="preserve"> расчет приведен в приложении № 1 к данному соглашению.</w:t>
      </w:r>
    </w:p>
    <w:p w:rsidR="00EA7521" w:rsidRPr="00F47F4C" w:rsidRDefault="00EA7521" w:rsidP="00EA75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3.8. </w:t>
      </w:r>
      <w:r w:rsidRPr="00F47F4C">
        <w:rPr>
          <w:color w:val="000000"/>
          <w:sz w:val="28"/>
          <w:szCs w:val="28"/>
        </w:rPr>
        <w:t xml:space="preserve">Для проведения </w:t>
      </w:r>
      <w:r w:rsidRPr="00D32A9D">
        <w:rPr>
          <w:color w:val="000000"/>
          <w:sz w:val="28"/>
          <w:szCs w:val="28"/>
        </w:rPr>
        <w:t>контрольно-счетным органом района</w:t>
      </w:r>
      <w:r>
        <w:rPr>
          <w:i/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 xml:space="preserve">контрольных и экспертно-аналитических </w:t>
      </w:r>
      <w:r>
        <w:rPr>
          <w:color w:val="000000"/>
          <w:sz w:val="28"/>
          <w:szCs w:val="28"/>
        </w:rPr>
        <w:t xml:space="preserve">внеплановых </w:t>
      </w:r>
      <w:r w:rsidRPr="00F47F4C">
        <w:rPr>
          <w:color w:val="000000"/>
          <w:sz w:val="28"/>
          <w:szCs w:val="28"/>
        </w:rPr>
        <w:t>мероприятий</w:t>
      </w:r>
      <w:r>
        <w:rPr>
          <w:color w:val="000000"/>
          <w:sz w:val="28"/>
          <w:szCs w:val="28"/>
        </w:rPr>
        <w:t xml:space="preserve"> в соответствии с</w:t>
      </w:r>
      <w:r w:rsidRPr="00F47F4C">
        <w:rPr>
          <w:color w:val="000000"/>
          <w:sz w:val="28"/>
          <w:szCs w:val="28"/>
        </w:rPr>
        <w:t xml:space="preserve"> предложениями</w:t>
      </w:r>
      <w:r>
        <w:rPr>
          <w:color w:val="000000"/>
          <w:sz w:val="28"/>
          <w:szCs w:val="28"/>
        </w:rPr>
        <w:t xml:space="preserve"> органов местного самоуправления </w:t>
      </w:r>
      <w:r w:rsidRPr="00F47F4C">
        <w:rPr>
          <w:color w:val="000000"/>
          <w:sz w:val="28"/>
          <w:szCs w:val="28"/>
        </w:rPr>
        <w:t>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EA7521" w:rsidRPr="00F47F4C" w:rsidRDefault="00EA7521" w:rsidP="00EA75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3.9. </w:t>
      </w:r>
      <w:r w:rsidRPr="00F47F4C">
        <w:rPr>
          <w:color w:val="000000"/>
          <w:sz w:val="28"/>
          <w:szCs w:val="28"/>
        </w:rPr>
        <w:t xml:space="preserve">Ежегодный объем межбюджетных трансфертов перечисляется двумя частями в сроки до 1 </w:t>
      </w:r>
      <w:r>
        <w:rPr>
          <w:color w:val="000000"/>
          <w:sz w:val="28"/>
          <w:szCs w:val="28"/>
        </w:rPr>
        <w:t>апреля</w:t>
      </w:r>
      <w:r w:rsidRPr="00F47F4C">
        <w:rPr>
          <w:color w:val="000000"/>
          <w:sz w:val="28"/>
          <w:szCs w:val="28"/>
        </w:rPr>
        <w:t xml:space="preserve"> (не менее 1/2 годового объема межбюджетных трансфертов) и до 1</w:t>
      </w:r>
      <w:r>
        <w:rPr>
          <w:color w:val="000000"/>
          <w:sz w:val="28"/>
          <w:szCs w:val="28"/>
        </w:rPr>
        <w:t>5</w:t>
      </w:r>
      <w:r w:rsidRPr="00F47F4C">
        <w:rPr>
          <w:color w:val="000000"/>
          <w:sz w:val="28"/>
          <w:szCs w:val="28"/>
        </w:rPr>
        <w:t xml:space="preserve"> октября (оставшаяся </w:t>
      </w:r>
      <w:r>
        <w:rPr>
          <w:color w:val="000000"/>
          <w:sz w:val="28"/>
          <w:szCs w:val="28"/>
        </w:rPr>
        <w:t xml:space="preserve">часть межбюджетных трансфертов) </w:t>
      </w:r>
      <w:proofErr w:type="gramStart"/>
      <w:r>
        <w:rPr>
          <w:color w:val="000000"/>
          <w:sz w:val="28"/>
          <w:szCs w:val="28"/>
        </w:rPr>
        <w:t>согласно приложения</w:t>
      </w:r>
      <w:proofErr w:type="gramEnd"/>
      <w:r>
        <w:rPr>
          <w:color w:val="000000"/>
          <w:sz w:val="28"/>
          <w:szCs w:val="28"/>
        </w:rPr>
        <w:t xml:space="preserve"> № 2 к данному соглашению.</w:t>
      </w:r>
      <w:r w:rsidRPr="00F47F4C">
        <w:rPr>
          <w:color w:val="000000"/>
          <w:sz w:val="28"/>
          <w:szCs w:val="28"/>
        </w:rPr>
        <w:t xml:space="preserve"> Дополнительный объем межбюджетных трансфертов перечисляется в сроки, установленные дополнительным соглашением.</w:t>
      </w:r>
    </w:p>
    <w:p w:rsidR="00EA7521" w:rsidRDefault="00EA7521" w:rsidP="00EA7521">
      <w:pPr>
        <w:shd w:val="clear" w:color="auto" w:fill="FFFFFF"/>
        <w:ind w:firstLine="709"/>
        <w:jc w:val="both"/>
        <w:rPr>
          <w:sz w:val="28"/>
          <w:szCs w:val="28"/>
        </w:rPr>
      </w:pPr>
      <w:r w:rsidRPr="00AD5D33">
        <w:rPr>
          <w:sz w:val="28"/>
          <w:szCs w:val="28"/>
        </w:rPr>
        <w:t>3.10.</w:t>
      </w:r>
      <w:r>
        <w:rPr>
          <w:sz w:val="28"/>
          <w:szCs w:val="28"/>
        </w:rPr>
        <w:t> </w:t>
      </w:r>
      <w:r w:rsidRPr="00AD5D33">
        <w:rPr>
          <w:sz w:val="28"/>
          <w:szCs w:val="28"/>
        </w:rPr>
        <w:t xml:space="preserve">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</w:t>
      </w:r>
      <w:r>
        <w:rPr>
          <w:sz w:val="28"/>
          <w:szCs w:val="28"/>
        </w:rPr>
        <w:t>соответствующему разделу бюджетной классификации</w:t>
      </w:r>
    </w:p>
    <w:p w:rsidR="00EA7521" w:rsidRDefault="00EA7521" w:rsidP="00EA752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3.11. </w:t>
      </w:r>
      <w:r w:rsidRPr="00AD5D33">
        <w:rPr>
          <w:sz w:val="28"/>
          <w:szCs w:val="28"/>
        </w:rPr>
        <w:t xml:space="preserve">Межбюджетные трансферты зачисляются в бюджет муниципального района по </w:t>
      </w:r>
      <w:r>
        <w:rPr>
          <w:sz w:val="28"/>
          <w:szCs w:val="28"/>
        </w:rPr>
        <w:t xml:space="preserve">соответствующему </w:t>
      </w:r>
      <w:r w:rsidRPr="00AD5D33">
        <w:rPr>
          <w:sz w:val="28"/>
          <w:szCs w:val="28"/>
        </w:rPr>
        <w:t>коду бюджетной классификации доходов</w:t>
      </w:r>
      <w:r>
        <w:rPr>
          <w:sz w:val="28"/>
          <w:szCs w:val="28"/>
        </w:rPr>
        <w:t>, в соответствии с приложение № 3 к данному соглашению.</w:t>
      </w:r>
    </w:p>
    <w:p w:rsidR="00EA7521" w:rsidRDefault="00EA7521" w:rsidP="00EA7521">
      <w:pPr>
        <w:keepNext/>
        <w:shd w:val="clear" w:color="auto" w:fill="FFFFFF"/>
        <w:ind w:firstLine="709"/>
        <w:jc w:val="center"/>
        <w:rPr>
          <w:b/>
          <w:color w:val="000000"/>
          <w:spacing w:val="-2"/>
          <w:sz w:val="28"/>
          <w:szCs w:val="28"/>
        </w:rPr>
      </w:pPr>
    </w:p>
    <w:p w:rsidR="00EA7521" w:rsidRDefault="00EA7521" w:rsidP="00EA7521">
      <w:pPr>
        <w:keepNext/>
        <w:shd w:val="clear" w:color="auto" w:fill="FFFFFF"/>
        <w:ind w:firstLine="709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4. </w:t>
      </w:r>
      <w:r w:rsidRPr="00F47F4C">
        <w:rPr>
          <w:b/>
          <w:color w:val="000000"/>
          <w:spacing w:val="-2"/>
          <w:sz w:val="28"/>
          <w:szCs w:val="28"/>
        </w:rPr>
        <w:t>Права и обязанности сторон</w:t>
      </w:r>
    </w:p>
    <w:p w:rsidR="00EA7521" w:rsidRDefault="00EA7521" w:rsidP="00EA7521">
      <w:pPr>
        <w:keepNext/>
        <w:shd w:val="clear" w:color="auto" w:fill="FFFFFF"/>
        <w:ind w:firstLine="709"/>
        <w:jc w:val="center"/>
        <w:rPr>
          <w:b/>
          <w:color w:val="000000"/>
          <w:spacing w:val="-2"/>
          <w:sz w:val="28"/>
          <w:szCs w:val="28"/>
        </w:rPr>
      </w:pPr>
    </w:p>
    <w:p w:rsidR="00EA7521" w:rsidRPr="00392EB4" w:rsidRDefault="00EA7521" w:rsidP="00EA7521">
      <w:pPr>
        <w:shd w:val="clear" w:color="auto" w:fill="FFFFFF"/>
        <w:ind w:firstLine="720"/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>4.1.Представительный орган муниципального района:</w:t>
      </w:r>
    </w:p>
    <w:p w:rsidR="00EA7521" w:rsidRPr="00F47F4C" w:rsidRDefault="00EA7521" w:rsidP="00EA752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4.1.1) </w:t>
      </w:r>
      <w:r w:rsidRPr="00F47F4C">
        <w:rPr>
          <w:color w:val="000000"/>
          <w:sz w:val="28"/>
          <w:szCs w:val="28"/>
        </w:rPr>
        <w:t>устанавливает</w:t>
      </w:r>
      <w:r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 xml:space="preserve">муниципальных правовых актах полномочия </w:t>
      </w:r>
      <w:r>
        <w:rPr>
          <w:color w:val="000000"/>
          <w:sz w:val="28"/>
          <w:szCs w:val="28"/>
        </w:rPr>
        <w:t>К</w:t>
      </w:r>
      <w:r w:rsidRPr="00490FDD">
        <w:rPr>
          <w:color w:val="000000"/>
          <w:sz w:val="28"/>
          <w:szCs w:val="28"/>
        </w:rPr>
        <w:t>онтрольно-счетного органа района п</w:t>
      </w:r>
      <w:r w:rsidRPr="00F47F4C">
        <w:rPr>
          <w:color w:val="000000"/>
          <w:sz w:val="28"/>
          <w:szCs w:val="28"/>
        </w:rPr>
        <w:t>о осуществлению предусмотренных настоящим Соглашением полномочий;</w:t>
      </w:r>
    </w:p>
    <w:p w:rsidR="00EA7521" w:rsidRPr="00F47F4C" w:rsidRDefault="00EA7521" w:rsidP="00EA752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4.1.2) </w:t>
      </w:r>
      <w:r w:rsidRPr="00F47F4C">
        <w:rPr>
          <w:color w:val="000000"/>
          <w:sz w:val="28"/>
          <w:szCs w:val="28"/>
        </w:rPr>
        <w:t>устанавливает штатную численность</w:t>
      </w:r>
      <w:r>
        <w:rPr>
          <w:color w:val="000000"/>
          <w:sz w:val="28"/>
          <w:szCs w:val="28"/>
        </w:rPr>
        <w:t xml:space="preserve"> К</w:t>
      </w:r>
      <w:r w:rsidRPr="00C71BDF">
        <w:rPr>
          <w:color w:val="000000"/>
          <w:sz w:val="28"/>
          <w:szCs w:val="28"/>
        </w:rPr>
        <w:t>онтрольно-счетного органа района</w:t>
      </w:r>
      <w:r w:rsidRPr="00F47F4C">
        <w:rPr>
          <w:color w:val="000000"/>
          <w:sz w:val="28"/>
          <w:szCs w:val="28"/>
        </w:rPr>
        <w:t xml:space="preserve"> с учетом необходимости осуществления предусмотренных настоящим Соглашением полномочий;</w:t>
      </w:r>
    </w:p>
    <w:p w:rsidR="00EA7521" w:rsidRPr="000E2BED" w:rsidRDefault="00EA7521" w:rsidP="00EA752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E2BED">
        <w:rPr>
          <w:color w:val="000000"/>
          <w:sz w:val="28"/>
          <w:szCs w:val="28"/>
        </w:rPr>
        <w:t>4.1.3)</w:t>
      </w:r>
      <w:r>
        <w:rPr>
          <w:color w:val="000000"/>
          <w:sz w:val="28"/>
          <w:szCs w:val="28"/>
        </w:rPr>
        <w:t> </w:t>
      </w:r>
      <w:r w:rsidRPr="000E2BED">
        <w:rPr>
          <w:color w:val="000000"/>
          <w:sz w:val="28"/>
          <w:szCs w:val="28"/>
        </w:rPr>
        <w:t xml:space="preserve">может устанавливать случаи и порядок использования собственных материальных ресурсов и финансовых средств муниципального </w:t>
      </w:r>
      <w:r w:rsidRPr="000E2BED">
        <w:rPr>
          <w:color w:val="000000"/>
          <w:sz w:val="28"/>
          <w:szCs w:val="28"/>
        </w:rPr>
        <w:lastRenderedPageBreak/>
        <w:t>района для осуществления,  предусмотренных настоящим Соглашением полномочий;</w:t>
      </w:r>
    </w:p>
    <w:p w:rsidR="00EA7521" w:rsidRPr="00F47F4C" w:rsidRDefault="00EA7521" w:rsidP="00EA752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4.1.4) </w:t>
      </w:r>
      <w:r w:rsidRPr="00F47F4C">
        <w:rPr>
          <w:color w:val="000000"/>
          <w:sz w:val="28"/>
          <w:szCs w:val="28"/>
        </w:rPr>
        <w:t>получа</w:t>
      </w:r>
      <w:r>
        <w:rPr>
          <w:color w:val="000000"/>
          <w:sz w:val="28"/>
          <w:szCs w:val="28"/>
        </w:rPr>
        <w:t>ет</w:t>
      </w:r>
      <w:r w:rsidRPr="00F47F4C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К</w:t>
      </w:r>
      <w:r w:rsidRPr="003D71BE">
        <w:rPr>
          <w:color w:val="000000"/>
          <w:sz w:val="28"/>
          <w:szCs w:val="28"/>
        </w:rPr>
        <w:t>онтрольно-счетного органа района</w:t>
      </w:r>
      <w:r w:rsidRPr="00F47F4C">
        <w:rPr>
          <w:color w:val="000000"/>
          <w:sz w:val="28"/>
          <w:szCs w:val="28"/>
        </w:rPr>
        <w:t xml:space="preserve"> 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EA7521" w:rsidRPr="00DE1EBC" w:rsidRDefault="00EA7521" w:rsidP="00EA7521">
      <w:pPr>
        <w:shd w:val="clear" w:color="auto" w:fill="FFFFFF"/>
        <w:ind w:left="900"/>
        <w:jc w:val="both"/>
        <w:rPr>
          <w:color w:val="000000"/>
          <w:sz w:val="28"/>
          <w:szCs w:val="28"/>
        </w:rPr>
      </w:pPr>
      <w:r w:rsidRPr="00DE1EBC">
        <w:rPr>
          <w:color w:val="000000"/>
          <w:sz w:val="28"/>
          <w:szCs w:val="28"/>
        </w:rPr>
        <w:t>4.2.</w:t>
      </w:r>
      <w:r>
        <w:rPr>
          <w:color w:val="000000"/>
          <w:sz w:val="28"/>
          <w:szCs w:val="28"/>
        </w:rPr>
        <w:t> К</w:t>
      </w:r>
      <w:r w:rsidRPr="00DE1EBC">
        <w:rPr>
          <w:color w:val="000000"/>
          <w:sz w:val="28"/>
          <w:szCs w:val="28"/>
        </w:rPr>
        <w:t>онтрольно-счетн</w:t>
      </w:r>
      <w:r>
        <w:rPr>
          <w:color w:val="000000"/>
          <w:sz w:val="28"/>
          <w:szCs w:val="28"/>
        </w:rPr>
        <w:t>ый орган</w:t>
      </w:r>
      <w:r w:rsidRPr="00DE1EBC">
        <w:rPr>
          <w:color w:val="000000"/>
          <w:sz w:val="28"/>
          <w:szCs w:val="28"/>
        </w:rPr>
        <w:t xml:space="preserve">  района</w:t>
      </w:r>
      <w:r>
        <w:rPr>
          <w:color w:val="000000"/>
          <w:sz w:val="28"/>
          <w:szCs w:val="28"/>
        </w:rPr>
        <w:t>:</w:t>
      </w:r>
    </w:p>
    <w:p w:rsidR="00EA7521" w:rsidRDefault="00EA7521" w:rsidP="00EA7521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4.2.1) </w:t>
      </w:r>
      <w:r w:rsidRPr="00F47F4C">
        <w:rPr>
          <w:color w:val="000000"/>
          <w:sz w:val="28"/>
          <w:szCs w:val="28"/>
        </w:rPr>
        <w:t>включает в планы своей работы</w:t>
      </w:r>
      <w:r>
        <w:rPr>
          <w:color w:val="000000"/>
          <w:sz w:val="28"/>
          <w:szCs w:val="28"/>
        </w:rPr>
        <w:t>:</w:t>
      </w:r>
    </w:p>
    <w:p w:rsidR="00EA7521" w:rsidRDefault="00EA7521" w:rsidP="00EA7521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 w:rsidRPr="00F47F4C">
        <w:rPr>
          <w:color w:val="000000"/>
          <w:sz w:val="28"/>
          <w:szCs w:val="28"/>
        </w:rPr>
        <w:t xml:space="preserve">ежегодно </w:t>
      </w:r>
      <w:r>
        <w:rPr>
          <w:color w:val="000000"/>
          <w:sz w:val="28"/>
          <w:szCs w:val="28"/>
        </w:rPr>
        <w:t xml:space="preserve">- </w:t>
      </w:r>
      <w:r w:rsidRPr="00F47F4C">
        <w:rPr>
          <w:color w:val="000000"/>
          <w:sz w:val="28"/>
          <w:szCs w:val="28"/>
        </w:rPr>
        <w:t>внешнюю проверку годового отчета об исполнении бюджета поселения</w:t>
      </w:r>
      <w:r>
        <w:rPr>
          <w:color w:val="000000"/>
          <w:sz w:val="28"/>
          <w:szCs w:val="28"/>
        </w:rPr>
        <w:t xml:space="preserve"> в установленные законодательством Российской Федерации, и положение о бюджетном процессе поселения сроки; готовит экспертные заключения</w:t>
      </w:r>
      <w:r w:rsidRPr="00F47F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 проект</w:t>
      </w:r>
      <w:r w:rsidRPr="00F47F4C">
        <w:rPr>
          <w:color w:val="000000"/>
          <w:sz w:val="28"/>
          <w:szCs w:val="28"/>
        </w:rPr>
        <w:t xml:space="preserve"> бюджета поселения</w:t>
      </w:r>
      <w:r>
        <w:rPr>
          <w:color w:val="000000"/>
          <w:sz w:val="28"/>
          <w:szCs w:val="28"/>
        </w:rPr>
        <w:t xml:space="preserve">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15 рабочих дней с момента получения проекта с предусмотренными бюджетным законодательством дополнительными материалами;</w:t>
      </w:r>
    </w:p>
    <w:p w:rsidR="00EA7521" w:rsidRPr="005B1DCF" w:rsidRDefault="00EA7521" w:rsidP="00EA7521">
      <w:pPr>
        <w:shd w:val="clear" w:color="auto" w:fill="FFFFFF"/>
        <w:ind w:firstLine="900"/>
        <w:jc w:val="both"/>
        <w:rPr>
          <w:sz w:val="28"/>
          <w:szCs w:val="28"/>
        </w:rPr>
      </w:pPr>
      <w:r w:rsidRPr="005B1DCF">
        <w:rPr>
          <w:sz w:val="28"/>
          <w:szCs w:val="28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EA7521" w:rsidRPr="00F47F4C" w:rsidRDefault="00EA7521" w:rsidP="00EA7521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4.2.2) </w:t>
      </w:r>
      <w:r w:rsidRPr="00F47F4C">
        <w:rPr>
          <w:color w:val="000000"/>
          <w:sz w:val="28"/>
          <w:szCs w:val="28"/>
        </w:rPr>
        <w:t>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EA7521" w:rsidRPr="00F47F4C" w:rsidRDefault="00EA7521" w:rsidP="00EA7521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4.2.3) </w:t>
      </w:r>
      <w:r w:rsidRPr="00F47F4C">
        <w:rPr>
          <w:color w:val="000000"/>
          <w:sz w:val="28"/>
          <w:szCs w:val="28"/>
        </w:rPr>
        <w:t xml:space="preserve">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F47F4C">
        <w:rPr>
          <w:color w:val="000000"/>
          <w:sz w:val="28"/>
          <w:szCs w:val="28"/>
        </w:rPr>
        <w:t>контроль за</w:t>
      </w:r>
      <w:proofErr w:type="gramEnd"/>
      <w:r w:rsidRPr="00F47F4C">
        <w:rPr>
          <w:color w:val="000000"/>
          <w:sz w:val="28"/>
          <w:szCs w:val="28"/>
        </w:rPr>
        <w:t xml:space="preserve"> исполнением бюджета поселения и использованием средств бюджета поселения;</w:t>
      </w:r>
    </w:p>
    <w:p w:rsidR="00EA7521" w:rsidRPr="00F47F4C" w:rsidRDefault="00EA7521" w:rsidP="00EA7521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4.2.4) </w:t>
      </w:r>
      <w:r w:rsidRPr="00F47F4C">
        <w:rPr>
          <w:color w:val="000000"/>
          <w:sz w:val="28"/>
          <w:szCs w:val="28"/>
        </w:rPr>
        <w:t>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EA7521" w:rsidRPr="00F47F4C" w:rsidRDefault="00EA7521" w:rsidP="00EA7521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4.2.5) </w:t>
      </w:r>
      <w:r w:rsidRPr="00F47F4C">
        <w:rPr>
          <w:color w:val="000000"/>
          <w:sz w:val="28"/>
          <w:szCs w:val="28"/>
        </w:rPr>
        <w:t>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EA7521" w:rsidRDefault="00EA7521" w:rsidP="00EA7521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4.2.6) </w:t>
      </w:r>
      <w:r w:rsidRPr="00F47F4C">
        <w:rPr>
          <w:color w:val="000000"/>
          <w:sz w:val="28"/>
          <w:szCs w:val="28"/>
        </w:rPr>
        <w:t xml:space="preserve">направляет отчеты и заключения по результатам </w:t>
      </w:r>
      <w:proofErr w:type="gramStart"/>
      <w:r w:rsidRPr="00F47F4C">
        <w:rPr>
          <w:color w:val="000000"/>
          <w:sz w:val="28"/>
          <w:szCs w:val="28"/>
        </w:rPr>
        <w:t>проведенных</w:t>
      </w:r>
      <w:proofErr w:type="gramEnd"/>
      <w:r w:rsidRPr="00F47F4C">
        <w:rPr>
          <w:color w:val="000000"/>
          <w:sz w:val="28"/>
          <w:szCs w:val="28"/>
        </w:rPr>
        <w:t xml:space="preserve"> мероприятия </w:t>
      </w:r>
      <w:r>
        <w:rPr>
          <w:color w:val="000000"/>
          <w:sz w:val="28"/>
          <w:szCs w:val="28"/>
        </w:rPr>
        <w:t>представительному органу поселения, главе поселения; вправе направлять указанные материалы иным органам местного самоуправления поселения;</w:t>
      </w:r>
    </w:p>
    <w:p w:rsidR="00EA7521" w:rsidRPr="00F47F4C" w:rsidRDefault="00EA7521" w:rsidP="00EA7521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4.2.7) </w:t>
      </w:r>
      <w:r w:rsidRPr="00F47F4C">
        <w:rPr>
          <w:color w:val="000000"/>
          <w:sz w:val="28"/>
          <w:szCs w:val="28"/>
        </w:rPr>
        <w:t>размещает информацию о проведенных мероприятиях на своем официальном сайте в сети «Интернет»;</w:t>
      </w:r>
    </w:p>
    <w:p w:rsidR="00EA7521" w:rsidRPr="00F47F4C" w:rsidRDefault="00EA7521" w:rsidP="00EA7521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4.2.8) </w:t>
      </w:r>
      <w:r w:rsidRPr="00F47F4C">
        <w:rPr>
          <w:color w:val="000000"/>
          <w:sz w:val="28"/>
          <w:szCs w:val="28"/>
        </w:rPr>
        <w:t>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EA7521" w:rsidRDefault="00EA7521" w:rsidP="00EA7521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4.2.9) </w:t>
      </w:r>
      <w:r w:rsidRPr="00F47F4C">
        <w:rPr>
          <w:color w:val="000000"/>
          <w:sz w:val="28"/>
          <w:szCs w:val="28"/>
        </w:rPr>
        <w:t xml:space="preserve">при выявлении возможностей по совершенствованию бюджетного процесса, системы управления и распоряжения имуществом, </w:t>
      </w:r>
      <w:r w:rsidRPr="00F47F4C">
        <w:rPr>
          <w:color w:val="000000"/>
          <w:sz w:val="28"/>
          <w:szCs w:val="28"/>
        </w:rPr>
        <w:lastRenderedPageBreak/>
        <w:t xml:space="preserve">находящимся в собственности поселения, </w:t>
      </w:r>
      <w:r>
        <w:rPr>
          <w:color w:val="000000"/>
          <w:sz w:val="28"/>
          <w:szCs w:val="28"/>
        </w:rPr>
        <w:t xml:space="preserve">вправе </w:t>
      </w:r>
      <w:r w:rsidRPr="00F47F4C">
        <w:rPr>
          <w:color w:val="000000"/>
          <w:sz w:val="28"/>
          <w:szCs w:val="28"/>
        </w:rPr>
        <w:t>направля</w:t>
      </w:r>
      <w:r>
        <w:rPr>
          <w:color w:val="000000"/>
          <w:sz w:val="28"/>
          <w:szCs w:val="28"/>
        </w:rPr>
        <w:t>ть органам местного самоуправления поселения</w:t>
      </w:r>
      <w:r w:rsidRPr="00F47F4C">
        <w:rPr>
          <w:color w:val="000000"/>
          <w:sz w:val="28"/>
          <w:szCs w:val="28"/>
        </w:rPr>
        <w:t xml:space="preserve"> соответствующие предложения;</w:t>
      </w:r>
    </w:p>
    <w:p w:rsidR="00EA7521" w:rsidRPr="00F47F4C" w:rsidRDefault="00EA7521" w:rsidP="00EA7521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4.2.10) </w:t>
      </w:r>
      <w:r w:rsidRPr="00F47F4C">
        <w:rPr>
          <w:color w:val="000000"/>
          <w:sz w:val="28"/>
          <w:szCs w:val="28"/>
        </w:rPr>
        <w:t xml:space="preserve">в случае возникновения препятствий для осуществления предусмотренных настоящим Соглашением полномочий может обращаться в </w:t>
      </w:r>
      <w:r>
        <w:rPr>
          <w:color w:val="000000"/>
          <w:sz w:val="28"/>
          <w:szCs w:val="28"/>
        </w:rPr>
        <w:t>представительный орган поселения</w:t>
      </w:r>
      <w:r w:rsidRPr="00BD41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 </w:t>
      </w:r>
      <w:r w:rsidRPr="00F47F4C">
        <w:rPr>
          <w:color w:val="000000"/>
          <w:sz w:val="28"/>
          <w:szCs w:val="28"/>
        </w:rPr>
        <w:t>предложениями по их устранению;</w:t>
      </w:r>
    </w:p>
    <w:p w:rsidR="00EA7521" w:rsidRPr="00F47F4C" w:rsidRDefault="00EA7521" w:rsidP="00EA7521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4.2.11) </w:t>
      </w:r>
      <w:r w:rsidRPr="00F47F4C">
        <w:rPr>
          <w:color w:val="000000"/>
          <w:sz w:val="28"/>
          <w:szCs w:val="28"/>
        </w:rPr>
        <w:t>обеспечивает использование сре</w:t>
      </w:r>
      <w:proofErr w:type="gramStart"/>
      <w:r w:rsidRPr="00F47F4C">
        <w:rPr>
          <w:color w:val="000000"/>
          <w:sz w:val="28"/>
          <w:szCs w:val="28"/>
        </w:rPr>
        <w:t>дств пр</w:t>
      </w:r>
      <w:proofErr w:type="gramEnd"/>
      <w:r w:rsidRPr="00F47F4C">
        <w:rPr>
          <w:color w:val="000000"/>
          <w:sz w:val="28"/>
          <w:szCs w:val="28"/>
        </w:rPr>
        <w:t>едусмотренных настоящим Соглашением межбюджетных трансфертов на оплату труда с</w:t>
      </w:r>
      <w:r>
        <w:rPr>
          <w:color w:val="000000"/>
          <w:sz w:val="28"/>
          <w:szCs w:val="28"/>
        </w:rPr>
        <w:t>воих работников с начислениями,</w:t>
      </w:r>
      <w:r w:rsidRPr="00F47F4C">
        <w:rPr>
          <w:color w:val="000000"/>
          <w:sz w:val="28"/>
          <w:szCs w:val="28"/>
        </w:rPr>
        <w:t xml:space="preserve"> материально-техническое обесп</w:t>
      </w:r>
      <w:r>
        <w:rPr>
          <w:color w:val="000000"/>
          <w:sz w:val="28"/>
          <w:szCs w:val="28"/>
        </w:rPr>
        <w:t>ечение своей деятельности, текущее содержание имущества Контрольно-счетного органа района;</w:t>
      </w:r>
    </w:p>
    <w:p w:rsidR="00EA7521" w:rsidRPr="00F47F4C" w:rsidRDefault="00EA7521" w:rsidP="00EA7521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4.2.12) </w:t>
      </w:r>
      <w:r w:rsidRPr="00F47F4C">
        <w:rPr>
          <w:color w:val="000000"/>
          <w:sz w:val="28"/>
          <w:szCs w:val="28"/>
        </w:rPr>
        <w:t>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района;</w:t>
      </w:r>
    </w:p>
    <w:p w:rsidR="00EA7521" w:rsidRPr="00F47F4C" w:rsidRDefault="00EA7521" w:rsidP="00EA7521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4.2.13) </w:t>
      </w:r>
      <w:r w:rsidRPr="00F47F4C">
        <w:rPr>
          <w:color w:val="000000"/>
          <w:sz w:val="28"/>
          <w:szCs w:val="28"/>
        </w:rPr>
        <w:t>ежегодно предоставляет</w:t>
      </w:r>
      <w:r>
        <w:rPr>
          <w:color w:val="000000"/>
          <w:sz w:val="28"/>
          <w:szCs w:val="28"/>
        </w:rPr>
        <w:t xml:space="preserve"> представительному органу поселения </w:t>
      </w:r>
      <w:r w:rsidRPr="00F47F4C">
        <w:rPr>
          <w:color w:val="000000"/>
          <w:sz w:val="28"/>
          <w:szCs w:val="28"/>
        </w:rPr>
        <w:t xml:space="preserve"> </w:t>
      </w:r>
      <w:r w:rsidRPr="009522A7"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информацию об</w:t>
      </w:r>
      <w:r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осуществлении предусмотренных настоящим Соглашением полномочий;</w:t>
      </w:r>
    </w:p>
    <w:p w:rsidR="00EA7521" w:rsidRPr="00F47F4C" w:rsidRDefault="00EA7521" w:rsidP="00EA7521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4.2.14) </w:t>
      </w:r>
      <w:r w:rsidRPr="00F47F4C">
        <w:rPr>
          <w:color w:val="000000"/>
          <w:sz w:val="28"/>
          <w:szCs w:val="28"/>
        </w:rPr>
        <w:t xml:space="preserve">имеет право приостановить осуществление предусмотренных настоящим Соглашением полномочий в случае невыполнения </w:t>
      </w:r>
      <w:r>
        <w:rPr>
          <w:color w:val="000000"/>
          <w:sz w:val="28"/>
          <w:szCs w:val="28"/>
        </w:rPr>
        <w:t>настоящего Соглашения в части</w:t>
      </w:r>
      <w:r w:rsidRPr="00F47F4C">
        <w:rPr>
          <w:color w:val="000000"/>
          <w:sz w:val="28"/>
          <w:szCs w:val="28"/>
        </w:rPr>
        <w:t xml:space="preserve"> обеспечени</w:t>
      </w:r>
      <w:r>
        <w:rPr>
          <w:color w:val="000000"/>
          <w:sz w:val="28"/>
          <w:szCs w:val="28"/>
        </w:rPr>
        <w:t xml:space="preserve">я </w:t>
      </w:r>
      <w:r w:rsidRPr="00F47F4C">
        <w:rPr>
          <w:color w:val="000000"/>
          <w:sz w:val="28"/>
          <w:szCs w:val="28"/>
        </w:rPr>
        <w:t>перечисления межбюджетных трансфертов в бюджет муниципального района.</w:t>
      </w:r>
    </w:p>
    <w:p w:rsidR="00EA7521" w:rsidRDefault="00EA7521" w:rsidP="00EA7521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 Представительный орган поселения:</w:t>
      </w:r>
    </w:p>
    <w:p w:rsidR="00EA7521" w:rsidRPr="00F47F4C" w:rsidRDefault="00EA7521" w:rsidP="00EA7521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4.3.1) </w:t>
      </w:r>
      <w:r w:rsidRPr="00F47F4C">
        <w:rPr>
          <w:color w:val="000000"/>
          <w:sz w:val="28"/>
          <w:szCs w:val="28"/>
        </w:rPr>
        <w:t>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EA7521" w:rsidRPr="00F47F4C" w:rsidRDefault="00EA7521" w:rsidP="00EA7521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4.3.2) </w:t>
      </w:r>
      <w:r w:rsidRPr="00F47F4C">
        <w:rPr>
          <w:color w:val="000000"/>
          <w:sz w:val="28"/>
          <w:szCs w:val="28"/>
        </w:rPr>
        <w:t>направля</w:t>
      </w:r>
      <w:r>
        <w:rPr>
          <w:color w:val="000000"/>
          <w:sz w:val="28"/>
          <w:szCs w:val="28"/>
        </w:rPr>
        <w:t>ет</w:t>
      </w:r>
      <w:r w:rsidRPr="00F47F4C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 </w:t>
      </w:r>
      <w:r w:rsidRPr="001B3506">
        <w:rPr>
          <w:color w:val="000000"/>
          <w:sz w:val="28"/>
          <w:szCs w:val="28"/>
        </w:rPr>
        <w:t>контрольно-счетный орган района</w:t>
      </w:r>
      <w:r w:rsidRPr="00F47F4C">
        <w:rPr>
          <w:color w:val="000000"/>
          <w:sz w:val="28"/>
          <w:szCs w:val="28"/>
        </w:rPr>
        <w:t xml:space="preserve">  предложения о проведении контрольных и экспертно-аналитических мероприятий</w:t>
      </w:r>
      <w:r>
        <w:rPr>
          <w:color w:val="000000"/>
          <w:sz w:val="28"/>
          <w:szCs w:val="28"/>
        </w:rPr>
        <w:t xml:space="preserve">, которые могут включать рекомендации по </w:t>
      </w:r>
      <w:r w:rsidRPr="00F47F4C">
        <w:rPr>
          <w:color w:val="000000"/>
          <w:sz w:val="28"/>
          <w:szCs w:val="28"/>
        </w:rPr>
        <w:t>срок</w:t>
      </w:r>
      <w:r>
        <w:rPr>
          <w:color w:val="000000"/>
          <w:sz w:val="28"/>
          <w:szCs w:val="28"/>
        </w:rPr>
        <w:t>ам</w:t>
      </w:r>
      <w:r w:rsidRPr="00F47F4C">
        <w:rPr>
          <w:color w:val="000000"/>
          <w:sz w:val="28"/>
          <w:szCs w:val="28"/>
        </w:rPr>
        <w:t>, цел</w:t>
      </w:r>
      <w:r>
        <w:rPr>
          <w:color w:val="000000"/>
          <w:sz w:val="28"/>
          <w:szCs w:val="28"/>
        </w:rPr>
        <w:t>ям</w:t>
      </w:r>
      <w:r w:rsidRPr="00F47F4C">
        <w:rPr>
          <w:color w:val="000000"/>
          <w:sz w:val="28"/>
          <w:szCs w:val="28"/>
        </w:rPr>
        <w:t>, задач</w:t>
      </w:r>
      <w:r>
        <w:rPr>
          <w:color w:val="000000"/>
          <w:sz w:val="28"/>
          <w:szCs w:val="28"/>
        </w:rPr>
        <w:t>ам</w:t>
      </w:r>
      <w:r w:rsidRPr="00F47F4C">
        <w:rPr>
          <w:color w:val="000000"/>
          <w:sz w:val="28"/>
          <w:szCs w:val="28"/>
        </w:rPr>
        <w:t xml:space="preserve"> и исполнител</w:t>
      </w:r>
      <w:r>
        <w:rPr>
          <w:color w:val="000000"/>
          <w:sz w:val="28"/>
          <w:szCs w:val="28"/>
        </w:rPr>
        <w:t>ям</w:t>
      </w:r>
      <w:r w:rsidRPr="00F47F4C">
        <w:rPr>
          <w:color w:val="000000"/>
          <w:sz w:val="28"/>
          <w:szCs w:val="28"/>
        </w:rPr>
        <w:t xml:space="preserve"> проводимых мероприятий, способы их проведения, проверяемые органы и организации;</w:t>
      </w:r>
    </w:p>
    <w:p w:rsidR="00EA7521" w:rsidRPr="00F47F4C" w:rsidRDefault="00EA7521" w:rsidP="00EA7521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4.3.3) </w:t>
      </w:r>
      <w:r w:rsidRPr="00F47F4C">
        <w:rPr>
          <w:color w:val="000000"/>
          <w:sz w:val="28"/>
          <w:szCs w:val="28"/>
        </w:rPr>
        <w:t xml:space="preserve">рассматривает отчеты и заключения, а также предложения </w:t>
      </w:r>
      <w:r w:rsidRPr="007104ED">
        <w:rPr>
          <w:color w:val="000000"/>
          <w:sz w:val="28"/>
          <w:szCs w:val="28"/>
        </w:rPr>
        <w:t>контрольно-счетного органа района</w:t>
      </w:r>
      <w:r w:rsidRPr="00F47F4C">
        <w:rPr>
          <w:color w:val="000000"/>
          <w:sz w:val="28"/>
          <w:szCs w:val="28"/>
        </w:rPr>
        <w:t xml:space="preserve"> по результатам проведения контрольных и экспертно-аналитических мероприятий;</w:t>
      </w:r>
    </w:p>
    <w:p w:rsidR="00EA7521" w:rsidRPr="00F47F4C" w:rsidRDefault="00EA7521" w:rsidP="00EA7521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4.3.4) </w:t>
      </w:r>
      <w:r w:rsidRPr="00F47F4C">
        <w:rPr>
          <w:color w:val="000000"/>
          <w:sz w:val="28"/>
          <w:szCs w:val="28"/>
        </w:rPr>
        <w:t xml:space="preserve">имеет право опубликовывать информацию о проведенных мероприятиях в средствах массовой информации, направлять отчеты и заключения </w:t>
      </w:r>
      <w:r w:rsidRPr="007104ED">
        <w:rPr>
          <w:color w:val="000000"/>
          <w:sz w:val="28"/>
          <w:szCs w:val="28"/>
        </w:rPr>
        <w:t>контрольно-счетного органа района;</w:t>
      </w:r>
    </w:p>
    <w:p w:rsidR="00EA7521" w:rsidRPr="00F47F4C" w:rsidRDefault="00EA7521" w:rsidP="00EA7521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4.3.5) </w:t>
      </w:r>
      <w:r w:rsidRPr="00F47F4C">
        <w:rPr>
          <w:color w:val="000000"/>
          <w:sz w:val="28"/>
          <w:szCs w:val="28"/>
        </w:rPr>
        <w:t xml:space="preserve">рассматривает обращения </w:t>
      </w:r>
      <w:r w:rsidRPr="007104ED">
        <w:rPr>
          <w:color w:val="000000"/>
          <w:sz w:val="28"/>
          <w:szCs w:val="28"/>
        </w:rPr>
        <w:t>контрольно-счетного органа района</w:t>
      </w:r>
      <w:r w:rsidRPr="00F47F4C">
        <w:rPr>
          <w:color w:val="000000"/>
          <w:sz w:val="28"/>
          <w:szCs w:val="28"/>
        </w:rPr>
        <w:t xml:space="preserve">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EA7521" w:rsidRPr="00F47F4C" w:rsidRDefault="00EA7521" w:rsidP="00EA7521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4.3.6) </w:t>
      </w:r>
      <w:r w:rsidRPr="00F47F4C">
        <w:rPr>
          <w:color w:val="000000"/>
          <w:sz w:val="28"/>
          <w:szCs w:val="28"/>
        </w:rPr>
        <w:t>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</w:t>
      </w:r>
      <w:r>
        <w:rPr>
          <w:color w:val="000000"/>
          <w:sz w:val="28"/>
          <w:szCs w:val="28"/>
        </w:rPr>
        <w:t>;</w:t>
      </w:r>
    </w:p>
    <w:p w:rsidR="00EA7521" w:rsidRPr="00D94CAA" w:rsidRDefault="00EA7521" w:rsidP="00EA7521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4.3.7) </w:t>
      </w:r>
      <w:r w:rsidRPr="00D94CAA">
        <w:rPr>
          <w:color w:val="000000"/>
          <w:sz w:val="28"/>
          <w:szCs w:val="28"/>
        </w:rPr>
        <w:t>имеет право приостановить перечисление предусмотренных настоящим Соглашением межбюджетных трансфертов в случае невыполнения  контрольно-счетного органа района своих обязательств.</w:t>
      </w:r>
    </w:p>
    <w:p w:rsidR="00EA7521" w:rsidRPr="00F47F4C" w:rsidRDefault="00EA7521" w:rsidP="00EA7521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4.4. </w:t>
      </w:r>
      <w:r w:rsidRPr="00F47F4C">
        <w:rPr>
          <w:color w:val="000000"/>
          <w:sz w:val="28"/>
          <w:szCs w:val="28"/>
        </w:rPr>
        <w:t>Стороны имеют право принимать иные меры, необходимые для реализации настоящего Соглашения.</w:t>
      </w:r>
    </w:p>
    <w:p w:rsidR="00EA7521" w:rsidRDefault="00EA7521" w:rsidP="00EA7521">
      <w:pPr>
        <w:keepNext/>
        <w:shd w:val="clear" w:color="auto" w:fill="FFFFFF"/>
        <w:ind w:firstLine="709"/>
        <w:jc w:val="center"/>
        <w:rPr>
          <w:b/>
          <w:color w:val="000000"/>
          <w:spacing w:val="-2"/>
          <w:sz w:val="28"/>
          <w:szCs w:val="28"/>
        </w:rPr>
      </w:pPr>
    </w:p>
    <w:p w:rsidR="00EA7521" w:rsidRDefault="00EA7521" w:rsidP="00EA7521">
      <w:pPr>
        <w:keepNext/>
        <w:shd w:val="clear" w:color="auto" w:fill="FFFFFF"/>
        <w:ind w:firstLine="709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5. </w:t>
      </w:r>
      <w:r w:rsidRPr="00F47F4C">
        <w:rPr>
          <w:b/>
          <w:color w:val="000000"/>
          <w:spacing w:val="-2"/>
          <w:sz w:val="28"/>
          <w:szCs w:val="28"/>
        </w:rPr>
        <w:t>Ответственность сторон</w:t>
      </w:r>
    </w:p>
    <w:p w:rsidR="00EA7521" w:rsidRDefault="00EA7521" w:rsidP="00EA7521">
      <w:pPr>
        <w:keepNext/>
        <w:shd w:val="clear" w:color="auto" w:fill="FFFFFF"/>
        <w:ind w:firstLine="709"/>
        <w:jc w:val="center"/>
        <w:rPr>
          <w:b/>
          <w:color w:val="000000"/>
          <w:spacing w:val="-2"/>
          <w:sz w:val="28"/>
          <w:szCs w:val="28"/>
        </w:rPr>
      </w:pPr>
    </w:p>
    <w:p w:rsidR="00EA7521" w:rsidRPr="00F47F4C" w:rsidRDefault="00EA7521" w:rsidP="00EA75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5.1. </w:t>
      </w:r>
      <w:r w:rsidRPr="00F47F4C">
        <w:rPr>
          <w:color w:val="000000"/>
          <w:sz w:val="28"/>
          <w:szCs w:val="28"/>
        </w:rPr>
        <w:t>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</w:t>
      </w:r>
      <w:r>
        <w:rPr>
          <w:color w:val="000000"/>
          <w:sz w:val="28"/>
          <w:szCs w:val="28"/>
        </w:rPr>
        <w:t xml:space="preserve"> Российской Федерации</w:t>
      </w:r>
      <w:r w:rsidRPr="00F47F4C">
        <w:rPr>
          <w:color w:val="000000"/>
          <w:sz w:val="28"/>
          <w:szCs w:val="28"/>
        </w:rPr>
        <w:t xml:space="preserve"> и настоящим Соглашением.</w:t>
      </w:r>
    </w:p>
    <w:p w:rsidR="00EA7521" w:rsidRPr="00F47F4C" w:rsidRDefault="00EA7521" w:rsidP="00EA752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5.2. </w:t>
      </w:r>
      <w:r w:rsidRPr="00763FCC">
        <w:rPr>
          <w:color w:val="000000"/>
          <w:sz w:val="28"/>
          <w:szCs w:val="28"/>
        </w:rPr>
        <w:t xml:space="preserve">В случае неисполнения (ненадлежащего исполнения) контрольно-счетным органом района предусмотренных настоящим Соглашением полномочий, </w:t>
      </w:r>
      <w:r>
        <w:rPr>
          <w:color w:val="000000"/>
          <w:sz w:val="28"/>
          <w:szCs w:val="28"/>
        </w:rPr>
        <w:t xml:space="preserve">представительный орган муниципального района </w:t>
      </w:r>
      <w:r w:rsidRPr="00F47F4C">
        <w:rPr>
          <w:color w:val="000000"/>
          <w:sz w:val="28"/>
          <w:szCs w:val="28"/>
        </w:rPr>
        <w:t>обеспечивает возврат в бюджет поселения части объема предусмотренных настоящим Соглашением межбюджетных трансфертов, приходящихся на непроверенные (</w:t>
      </w:r>
      <w:proofErr w:type="gramStart"/>
      <w:r w:rsidRPr="00F47F4C">
        <w:rPr>
          <w:color w:val="000000"/>
          <w:sz w:val="28"/>
          <w:szCs w:val="28"/>
        </w:rPr>
        <w:t>ненадлежащее</w:t>
      </w:r>
      <w:proofErr w:type="gramEnd"/>
      <w:r w:rsidRPr="00F47F4C">
        <w:rPr>
          <w:color w:val="000000"/>
          <w:sz w:val="28"/>
          <w:szCs w:val="28"/>
        </w:rPr>
        <w:t xml:space="preserve"> проведенные) мероприятия.</w:t>
      </w:r>
    </w:p>
    <w:p w:rsidR="00EA7521" w:rsidRPr="00DD5BE4" w:rsidRDefault="00EA7521" w:rsidP="00EA7521">
      <w:pPr>
        <w:shd w:val="clear" w:color="auto" w:fill="FFFFFF"/>
        <w:ind w:firstLine="708"/>
        <w:jc w:val="both"/>
        <w:rPr>
          <w:sz w:val="28"/>
          <w:szCs w:val="28"/>
        </w:rPr>
      </w:pPr>
      <w:r w:rsidRPr="00DD5BE4">
        <w:rPr>
          <w:sz w:val="28"/>
          <w:szCs w:val="28"/>
        </w:rPr>
        <w:t>5.3.</w:t>
      </w:r>
      <w:r>
        <w:rPr>
          <w:sz w:val="28"/>
          <w:szCs w:val="28"/>
        </w:rPr>
        <w:t> </w:t>
      </w:r>
      <w:proofErr w:type="gramStart"/>
      <w:r w:rsidRPr="00DD5BE4">
        <w:rPr>
          <w:sz w:val="28"/>
          <w:szCs w:val="28"/>
        </w:rPr>
        <w:t>В случае не</w:t>
      </w:r>
      <w:r>
        <w:rPr>
          <w:sz w:val="28"/>
          <w:szCs w:val="28"/>
        </w:rPr>
        <w:t xml:space="preserve"> </w:t>
      </w:r>
      <w:r w:rsidRPr="00DD5BE4">
        <w:rPr>
          <w:sz w:val="28"/>
          <w:szCs w:val="28"/>
        </w:rPr>
        <w:t>перечисления (неполного перечисления) в бюджет муниципального района межбюджетных трансфертов по истечении 15 рабочих дней с предусмотренной настоящим Соглашением даты представительный орган поселения обеспечивает перечисление в бюджет муниципального района дополнительного объема межбюджетных трансфертов в размере 10% от не</w:t>
      </w:r>
      <w:r>
        <w:rPr>
          <w:sz w:val="28"/>
          <w:szCs w:val="28"/>
        </w:rPr>
        <w:t xml:space="preserve"> </w:t>
      </w:r>
      <w:r w:rsidRPr="00DD5BE4">
        <w:rPr>
          <w:sz w:val="28"/>
          <w:szCs w:val="28"/>
        </w:rPr>
        <w:t>перечисленной суммы.</w:t>
      </w:r>
      <w:proofErr w:type="gramEnd"/>
    </w:p>
    <w:p w:rsidR="00EA7521" w:rsidRDefault="00EA7521" w:rsidP="00EA752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5.4. </w:t>
      </w:r>
      <w:r w:rsidRPr="009F6118">
        <w:rPr>
          <w:color w:val="000000"/>
          <w:sz w:val="28"/>
          <w:szCs w:val="28"/>
        </w:rPr>
        <w:t>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:rsidR="00EA7521" w:rsidRDefault="00EA7521" w:rsidP="00EA7521">
      <w:pPr>
        <w:keepNext/>
        <w:shd w:val="clear" w:color="auto" w:fill="FFFFFF"/>
        <w:ind w:firstLine="709"/>
        <w:jc w:val="center"/>
        <w:rPr>
          <w:b/>
          <w:color w:val="000000"/>
          <w:spacing w:val="-2"/>
          <w:sz w:val="28"/>
          <w:szCs w:val="28"/>
        </w:rPr>
      </w:pPr>
    </w:p>
    <w:p w:rsidR="00EA7521" w:rsidRDefault="00EA7521" w:rsidP="00EA7521">
      <w:pPr>
        <w:keepNext/>
        <w:shd w:val="clear" w:color="auto" w:fill="FFFFFF"/>
        <w:ind w:firstLine="709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6. </w:t>
      </w:r>
      <w:r w:rsidRPr="00F47F4C">
        <w:rPr>
          <w:b/>
          <w:color w:val="000000"/>
          <w:spacing w:val="-2"/>
          <w:sz w:val="28"/>
          <w:szCs w:val="28"/>
        </w:rPr>
        <w:t>Заключительные положения</w:t>
      </w:r>
    </w:p>
    <w:p w:rsidR="00EA7521" w:rsidRDefault="00EA7521" w:rsidP="00EA7521">
      <w:pPr>
        <w:keepNext/>
        <w:shd w:val="clear" w:color="auto" w:fill="FFFFFF"/>
        <w:ind w:firstLine="709"/>
        <w:jc w:val="center"/>
        <w:rPr>
          <w:b/>
          <w:color w:val="000000"/>
          <w:spacing w:val="-2"/>
          <w:sz w:val="28"/>
          <w:szCs w:val="28"/>
        </w:rPr>
      </w:pPr>
    </w:p>
    <w:p w:rsidR="00EA7521" w:rsidRPr="00F47F4C" w:rsidRDefault="00EA7521" w:rsidP="00EA75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6.1. </w:t>
      </w:r>
      <w:r w:rsidRPr="00F47F4C">
        <w:rPr>
          <w:color w:val="000000"/>
          <w:sz w:val="28"/>
          <w:szCs w:val="28"/>
        </w:rPr>
        <w:t xml:space="preserve">Настоящее Соглашение вступает в силу с момента его подписания всеми </w:t>
      </w:r>
      <w:r>
        <w:rPr>
          <w:color w:val="000000"/>
          <w:sz w:val="28"/>
          <w:szCs w:val="28"/>
        </w:rPr>
        <w:t>С</w:t>
      </w:r>
      <w:r w:rsidRPr="00F47F4C">
        <w:rPr>
          <w:color w:val="000000"/>
          <w:sz w:val="28"/>
          <w:szCs w:val="28"/>
        </w:rPr>
        <w:t>торонами.</w:t>
      </w:r>
    </w:p>
    <w:p w:rsidR="00EA7521" w:rsidRPr="00F47F4C" w:rsidRDefault="00EA7521" w:rsidP="00EA75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6.2. </w:t>
      </w:r>
      <w:r w:rsidRPr="00F47F4C">
        <w:rPr>
          <w:color w:val="000000"/>
          <w:sz w:val="28"/>
          <w:szCs w:val="28"/>
        </w:rPr>
        <w:t xml:space="preserve">Изменения и дополнения в настоящее Соглашение могут быть внесены по взаимному согласию </w:t>
      </w:r>
      <w:r>
        <w:rPr>
          <w:color w:val="000000"/>
          <w:sz w:val="28"/>
          <w:szCs w:val="28"/>
        </w:rPr>
        <w:t>С</w:t>
      </w:r>
      <w:r w:rsidRPr="00F47F4C">
        <w:rPr>
          <w:color w:val="000000"/>
          <w:sz w:val="28"/>
          <w:szCs w:val="28"/>
        </w:rPr>
        <w:t>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EA7521" w:rsidRPr="00F47F4C" w:rsidRDefault="00EA7521" w:rsidP="00EA752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6.3. </w:t>
      </w:r>
      <w:r w:rsidRPr="00F47F4C">
        <w:rPr>
          <w:color w:val="000000"/>
          <w:sz w:val="28"/>
          <w:szCs w:val="28"/>
        </w:rPr>
        <w:t xml:space="preserve">Действие настоящего Соглашения может быть прекращено досрочно по соглашению </w:t>
      </w:r>
      <w:r>
        <w:rPr>
          <w:color w:val="000000"/>
          <w:sz w:val="28"/>
          <w:szCs w:val="28"/>
        </w:rPr>
        <w:t>С</w:t>
      </w:r>
      <w:r w:rsidRPr="00F47F4C">
        <w:rPr>
          <w:color w:val="000000"/>
          <w:sz w:val="28"/>
          <w:szCs w:val="28"/>
        </w:rPr>
        <w:t xml:space="preserve">торон либо в случае направления </w:t>
      </w:r>
      <w:r>
        <w:rPr>
          <w:color w:val="000000"/>
          <w:sz w:val="28"/>
          <w:szCs w:val="28"/>
        </w:rPr>
        <w:t xml:space="preserve">представительным органом  муниципального района </w:t>
      </w:r>
      <w:r w:rsidRPr="00F47F4C">
        <w:rPr>
          <w:color w:val="000000"/>
          <w:sz w:val="28"/>
          <w:szCs w:val="28"/>
        </w:rPr>
        <w:t xml:space="preserve">или </w:t>
      </w:r>
      <w:bookmarkStart w:id="1" w:name="OLE_LINK1"/>
      <w:bookmarkStart w:id="2" w:name="OLE_LINK2"/>
      <w:r>
        <w:rPr>
          <w:color w:val="000000"/>
          <w:sz w:val="28"/>
          <w:szCs w:val="28"/>
        </w:rPr>
        <w:t xml:space="preserve">представительным органом поселения </w:t>
      </w:r>
      <w:bookmarkEnd w:id="1"/>
      <w:bookmarkEnd w:id="2"/>
      <w:r w:rsidRPr="00F47F4C">
        <w:rPr>
          <w:color w:val="000000"/>
          <w:sz w:val="28"/>
          <w:szCs w:val="28"/>
        </w:rPr>
        <w:t xml:space="preserve">другим </w:t>
      </w:r>
      <w:r>
        <w:rPr>
          <w:color w:val="000000"/>
          <w:sz w:val="28"/>
          <w:szCs w:val="28"/>
        </w:rPr>
        <w:t>С</w:t>
      </w:r>
      <w:r w:rsidRPr="00F47F4C">
        <w:rPr>
          <w:color w:val="000000"/>
          <w:sz w:val="28"/>
          <w:szCs w:val="28"/>
        </w:rPr>
        <w:t>торонам уведомления о расторжении Соглашения.</w:t>
      </w:r>
    </w:p>
    <w:p w:rsidR="00EA7521" w:rsidRPr="00F47F4C" w:rsidRDefault="00EA7521" w:rsidP="00EA752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6.4. </w:t>
      </w:r>
      <w:r w:rsidRPr="00F47F4C">
        <w:rPr>
          <w:color w:val="000000"/>
          <w:sz w:val="28"/>
          <w:szCs w:val="28"/>
        </w:rPr>
        <w:t xml:space="preserve">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</w:t>
      </w:r>
      <w:r>
        <w:rPr>
          <w:color w:val="000000"/>
          <w:sz w:val="28"/>
          <w:szCs w:val="28"/>
        </w:rPr>
        <w:t>С</w:t>
      </w:r>
      <w:r w:rsidRPr="00F47F4C">
        <w:rPr>
          <w:color w:val="000000"/>
          <w:sz w:val="28"/>
          <w:szCs w:val="28"/>
        </w:rPr>
        <w:t>торон предусмотрено иное.</w:t>
      </w:r>
    </w:p>
    <w:p w:rsidR="00EA7521" w:rsidRPr="00F47F4C" w:rsidRDefault="00EA7521" w:rsidP="00EA752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6.5. </w:t>
      </w:r>
      <w:r w:rsidRPr="00F47F4C">
        <w:rPr>
          <w:color w:val="000000"/>
          <w:sz w:val="28"/>
          <w:szCs w:val="28"/>
        </w:rPr>
        <w:t xml:space="preserve">При прекращении действия Соглашения </w:t>
      </w:r>
      <w:r>
        <w:rPr>
          <w:color w:val="000000"/>
          <w:sz w:val="28"/>
          <w:szCs w:val="28"/>
        </w:rPr>
        <w:t xml:space="preserve">представительный орган поселения </w:t>
      </w:r>
      <w:r w:rsidRPr="00F47F4C">
        <w:rPr>
          <w:color w:val="000000"/>
          <w:sz w:val="28"/>
          <w:szCs w:val="28"/>
        </w:rPr>
        <w:t>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EA7521" w:rsidRPr="00F47F4C" w:rsidRDefault="00EA7521" w:rsidP="00EA752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6.6. </w:t>
      </w:r>
      <w:r w:rsidRPr="00F47F4C">
        <w:rPr>
          <w:color w:val="000000"/>
          <w:sz w:val="28"/>
          <w:szCs w:val="28"/>
        </w:rPr>
        <w:t xml:space="preserve">При прекращении действия Соглашения </w:t>
      </w:r>
      <w:r>
        <w:rPr>
          <w:color w:val="000000"/>
          <w:sz w:val="28"/>
          <w:szCs w:val="28"/>
        </w:rPr>
        <w:t xml:space="preserve">представительный орган района </w:t>
      </w:r>
      <w:r w:rsidRPr="00F47F4C">
        <w:rPr>
          <w:color w:val="000000"/>
          <w:sz w:val="28"/>
          <w:szCs w:val="28"/>
        </w:rPr>
        <w:t xml:space="preserve">обеспечивает возврат в бюджет поселения определенную в соответствии с настоящим Соглашением часть объема межбюджетных трансфертов, приходящуюся на </w:t>
      </w:r>
      <w:proofErr w:type="spellStart"/>
      <w:r w:rsidRPr="00F47F4C">
        <w:rPr>
          <w:color w:val="000000"/>
          <w:sz w:val="28"/>
          <w:szCs w:val="28"/>
        </w:rPr>
        <w:t>непроведенные</w:t>
      </w:r>
      <w:proofErr w:type="spellEnd"/>
      <w:r w:rsidRPr="00F47F4C">
        <w:rPr>
          <w:color w:val="000000"/>
          <w:sz w:val="28"/>
          <w:szCs w:val="28"/>
        </w:rPr>
        <w:t xml:space="preserve"> мероприятия.</w:t>
      </w:r>
    </w:p>
    <w:p w:rsidR="00EA7521" w:rsidRPr="00F47F4C" w:rsidRDefault="00EA7521" w:rsidP="00EA752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6.7. </w:t>
      </w:r>
      <w:r w:rsidRPr="00F47F4C">
        <w:rPr>
          <w:color w:val="000000"/>
          <w:sz w:val="28"/>
          <w:szCs w:val="28"/>
        </w:rPr>
        <w:t xml:space="preserve">Неурегулированные </w:t>
      </w:r>
      <w:r>
        <w:rPr>
          <w:color w:val="000000"/>
          <w:sz w:val="28"/>
          <w:szCs w:val="28"/>
        </w:rPr>
        <w:t>С</w:t>
      </w:r>
      <w:r w:rsidRPr="00F47F4C">
        <w:rPr>
          <w:color w:val="000000"/>
          <w:sz w:val="28"/>
          <w:szCs w:val="28"/>
        </w:rPr>
        <w:t>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EA7521" w:rsidRPr="00EA7521" w:rsidRDefault="00EA7521" w:rsidP="00EA75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A7521" w:rsidRPr="00EA7521" w:rsidRDefault="00EA7521" w:rsidP="00EA75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A7521" w:rsidRDefault="00EA7521" w:rsidP="00EA75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75"/>
        <w:gridCol w:w="4596"/>
      </w:tblGrid>
      <w:tr w:rsidR="00EA7521" w:rsidRPr="00F47F4C" w:rsidTr="009F6A12">
        <w:trPr>
          <w:trHeight w:val="2431"/>
        </w:trPr>
        <w:tc>
          <w:tcPr>
            <w:tcW w:w="4976" w:type="dxa"/>
          </w:tcPr>
          <w:p w:rsidR="00EA7521" w:rsidRDefault="00EA7521" w:rsidP="009F6A12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Совета </w:t>
            </w:r>
          </w:p>
          <w:p w:rsidR="00EA7521" w:rsidRPr="009B60EC" w:rsidRDefault="00EA7521" w:rsidP="009F6A12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 «</w:t>
            </w:r>
            <w:proofErr w:type="spellStart"/>
            <w:r>
              <w:rPr>
                <w:color w:val="000000"/>
                <w:sz w:val="28"/>
                <w:szCs w:val="28"/>
              </w:rPr>
              <w:t>Хилокский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район»</w:t>
            </w:r>
          </w:p>
          <w:p w:rsidR="00EA7521" w:rsidRPr="00F47F4C" w:rsidRDefault="00EA7521" w:rsidP="009F6A12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EA7521" w:rsidRPr="00F47F4C" w:rsidRDefault="00EA7521" w:rsidP="009F6A12">
            <w:pPr>
              <w:ind w:right="28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</w:t>
            </w:r>
            <w:r w:rsidRPr="00F47F4C">
              <w:rPr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color w:val="000000"/>
                <w:sz w:val="28"/>
                <w:szCs w:val="28"/>
              </w:rPr>
              <w:t>В.Ю.Левкович</w:t>
            </w:r>
            <w:proofErr w:type="spellEnd"/>
            <w:r w:rsidRPr="00F47F4C">
              <w:rPr>
                <w:color w:val="000000"/>
                <w:sz w:val="28"/>
                <w:szCs w:val="28"/>
              </w:rPr>
              <w:t>)</w:t>
            </w:r>
          </w:p>
          <w:p w:rsidR="00EA7521" w:rsidRDefault="00EA7521" w:rsidP="009F6A12">
            <w:pPr>
              <w:ind w:right="284"/>
              <w:rPr>
                <w:color w:val="000000"/>
              </w:rPr>
            </w:pPr>
          </w:p>
          <w:p w:rsidR="00EA7521" w:rsidRPr="00BB262D" w:rsidRDefault="00EA7521" w:rsidP="009F6A12">
            <w:pPr>
              <w:ind w:right="284"/>
              <w:rPr>
                <w:color w:val="000000"/>
                <w:sz w:val="22"/>
                <w:szCs w:val="22"/>
              </w:rPr>
            </w:pPr>
            <w:r w:rsidRPr="00BB262D">
              <w:rPr>
                <w:color w:val="000000"/>
                <w:sz w:val="22"/>
                <w:szCs w:val="22"/>
              </w:rPr>
              <w:t>«___»____________2023 года</w:t>
            </w:r>
          </w:p>
          <w:p w:rsidR="00EA7521" w:rsidRPr="00742EC6" w:rsidRDefault="00EA7521" w:rsidP="009F6A12">
            <w:pPr>
              <w:ind w:right="284"/>
              <w:rPr>
                <w:color w:val="000000"/>
              </w:rPr>
            </w:pPr>
            <w:r w:rsidRPr="00742EC6">
              <w:rPr>
                <w:color w:val="000000"/>
              </w:rPr>
              <w:t>(</w:t>
            </w:r>
            <w:r w:rsidRPr="00BB262D">
              <w:rPr>
                <w:color w:val="000000"/>
                <w:sz w:val="16"/>
                <w:szCs w:val="16"/>
              </w:rPr>
              <w:t>Дата подписания)</w:t>
            </w:r>
          </w:p>
          <w:p w:rsidR="00EA7521" w:rsidRDefault="00EA7521" w:rsidP="009F6A12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EA7521" w:rsidRPr="00526D34" w:rsidRDefault="00EA7521" w:rsidP="009F6A12">
            <w:pPr>
              <w:ind w:right="284"/>
              <w:rPr>
                <w:color w:val="000000"/>
                <w:sz w:val="20"/>
                <w:szCs w:val="20"/>
              </w:rPr>
            </w:pPr>
            <w:r w:rsidRPr="00526D34">
              <w:rPr>
                <w:color w:val="000000"/>
                <w:sz w:val="20"/>
                <w:szCs w:val="20"/>
              </w:rPr>
              <w:t>МП</w:t>
            </w:r>
          </w:p>
          <w:p w:rsidR="00EA7521" w:rsidRPr="00F47F4C" w:rsidRDefault="00EA7521" w:rsidP="009F6A12">
            <w:pPr>
              <w:ind w:right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4877" w:type="dxa"/>
          </w:tcPr>
          <w:p w:rsidR="00EA7521" w:rsidRPr="00AA54CA" w:rsidRDefault="00EA7521" w:rsidP="009F6A12">
            <w:pPr>
              <w:ind w:right="284"/>
              <w:rPr>
                <w:color w:val="000000"/>
                <w:sz w:val="28"/>
                <w:szCs w:val="28"/>
              </w:rPr>
            </w:pPr>
            <w:r w:rsidRPr="00F47F4C">
              <w:rPr>
                <w:color w:val="000000"/>
                <w:sz w:val="28"/>
                <w:szCs w:val="28"/>
              </w:rPr>
              <w:t xml:space="preserve">Председатель </w:t>
            </w:r>
            <w:r>
              <w:rPr>
                <w:color w:val="000000"/>
                <w:sz w:val="28"/>
                <w:szCs w:val="28"/>
              </w:rPr>
              <w:t xml:space="preserve"> Совета  сельского </w:t>
            </w:r>
            <w:r w:rsidRPr="00AA54CA">
              <w:rPr>
                <w:color w:val="000000"/>
                <w:sz w:val="28"/>
                <w:szCs w:val="28"/>
              </w:rPr>
              <w:t>поселения «Харагунское»</w:t>
            </w:r>
          </w:p>
          <w:p w:rsidR="00EA7521" w:rsidRPr="00BB262D" w:rsidRDefault="00EA7521" w:rsidP="009F6A12">
            <w:pPr>
              <w:ind w:right="284"/>
              <w:rPr>
                <w:color w:val="000000"/>
                <w:sz w:val="28"/>
                <w:szCs w:val="28"/>
                <w:highlight w:val="yellow"/>
              </w:rPr>
            </w:pPr>
          </w:p>
          <w:p w:rsidR="00EA7521" w:rsidRPr="00F47F4C" w:rsidRDefault="00EA7521" w:rsidP="009F6A12">
            <w:pPr>
              <w:ind w:right="284"/>
              <w:rPr>
                <w:color w:val="000000"/>
                <w:sz w:val="28"/>
                <w:szCs w:val="28"/>
              </w:rPr>
            </w:pPr>
            <w:r w:rsidRPr="00AC190A">
              <w:rPr>
                <w:color w:val="000000"/>
                <w:sz w:val="28"/>
                <w:szCs w:val="28"/>
              </w:rPr>
              <w:t>_______________     (</w:t>
            </w:r>
            <w:proofErr w:type="spellStart"/>
            <w:r w:rsidRPr="00AC190A">
              <w:rPr>
                <w:color w:val="000000"/>
                <w:sz w:val="28"/>
                <w:szCs w:val="28"/>
              </w:rPr>
              <w:t>В.Д.Шехова</w:t>
            </w:r>
            <w:proofErr w:type="spellEnd"/>
            <w:r w:rsidRPr="00AC190A">
              <w:rPr>
                <w:color w:val="000000"/>
                <w:sz w:val="28"/>
                <w:szCs w:val="28"/>
              </w:rPr>
              <w:t>)</w:t>
            </w:r>
          </w:p>
          <w:p w:rsidR="00EA7521" w:rsidRDefault="00EA7521" w:rsidP="009F6A12">
            <w:pPr>
              <w:ind w:right="284"/>
              <w:rPr>
                <w:color w:val="000000"/>
                <w:sz w:val="16"/>
                <w:szCs w:val="16"/>
              </w:rPr>
            </w:pPr>
          </w:p>
          <w:p w:rsidR="00EA7521" w:rsidRPr="00BB262D" w:rsidRDefault="00EA7521" w:rsidP="009F6A12">
            <w:pPr>
              <w:ind w:right="284"/>
              <w:rPr>
                <w:color w:val="000000"/>
                <w:sz w:val="22"/>
                <w:szCs w:val="22"/>
              </w:rPr>
            </w:pPr>
            <w:r w:rsidRPr="00BB262D">
              <w:rPr>
                <w:color w:val="000000"/>
                <w:sz w:val="22"/>
                <w:szCs w:val="22"/>
              </w:rPr>
              <w:t>«____»______________2023 года</w:t>
            </w:r>
          </w:p>
          <w:p w:rsidR="00EA7521" w:rsidRPr="00BB262D" w:rsidRDefault="00EA7521" w:rsidP="009F6A12">
            <w:pPr>
              <w:ind w:right="284"/>
              <w:rPr>
                <w:color w:val="000000"/>
                <w:sz w:val="16"/>
                <w:szCs w:val="16"/>
              </w:rPr>
            </w:pPr>
            <w:r w:rsidRPr="00BB262D">
              <w:rPr>
                <w:color w:val="000000"/>
                <w:sz w:val="16"/>
                <w:szCs w:val="16"/>
              </w:rPr>
              <w:t>(Дата подписания)</w:t>
            </w:r>
          </w:p>
          <w:p w:rsidR="00EA7521" w:rsidRPr="00F47F4C" w:rsidRDefault="00EA7521" w:rsidP="009F6A12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EA7521" w:rsidRPr="00F47F4C" w:rsidRDefault="00EA7521" w:rsidP="009F6A12">
            <w:pPr>
              <w:ind w:right="284"/>
              <w:rPr>
                <w:color w:val="000000"/>
                <w:sz w:val="28"/>
                <w:szCs w:val="28"/>
              </w:rPr>
            </w:pPr>
          </w:p>
        </w:tc>
      </w:tr>
    </w:tbl>
    <w:p w:rsidR="00EA7521" w:rsidRDefault="00EA7521" w:rsidP="00EA7521">
      <w:pPr>
        <w:shd w:val="clear" w:color="auto" w:fill="FFFFFF"/>
        <w:tabs>
          <w:tab w:val="left" w:pos="7088"/>
        </w:tabs>
        <w:spacing w:line="274" w:lineRule="exact"/>
        <w:jc w:val="right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6"/>
      </w:tblGrid>
      <w:tr w:rsidR="00EA7521" w:rsidTr="009F6A12">
        <w:tc>
          <w:tcPr>
            <w:tcW w:w="4927" w:type="dxa"/>
            <w:shd w:val="clear" w:color="auto" w:fill="auto"/>
          </w:tcPr>
          <w:p w:rsidR="00EA7521" w:rsidRDefault="00EA7521" w:rsidP="009F6A12">
            <w:pPr>
              <w:ind w:right="284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Председатель Контрольно-счетного органа муниципального района «</w:t>
            </w:r>
            <w:proofErr w:type="spellStart"/>
            <w:r>
              <w:rPr>
                <w:color w:val="000000"/>
                <w:sz w:val="28"/>
                <w:szCs w:val="28"/>
              </w:rPr>
              <w:t>Хилокский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район»</w:t>
            </w:r>
          </w:p>
          <w:p w:rsidR="00EA7521" w:rsidRDefault="00EA7521" w:rsidP="009F6A12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 (</w:t>
            </w:r>
            <w:proofErr w:type="spellStart"/>
            <w:r>
              <w:rPr>
                <w:color w:val="000000"/>
                <w:sz w:val="28"/>
                <w:szCs w:val="28"/>
              </w:rPr>
              <w:t>О.С.Малыгина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  <w:p w:rsidR="00EA7521" w:rsidRDefault="00EA7521" w:rsidP="009F6A12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EA7521" w:rsidRPr="00BB262D" w:rsidRDefault="00EA7521" w:rsidP="009F6A12">
            <w:pPr>
              <w:ind w:right="284"/>
              <w:rPr>
                <w:color w:val="000000"/>
                <w:sz w:val="22"/>
                <w:szCs w:val="22"/>
              </w:rPr>
            </w:pPr>
            <w:r w:rsidRPr="00BB262D">
              <w:rPr>
                <w:color w:val="000000"/>
                <w:sz w:val="22"/>
                <w:szCs w:val="22"/>
              </w:rPr>
              <w:t>«___»____________2023 года</w:t>
            </w:r>
          </w:p>
          <w:p w:rsidR="00EA7521" w:rsidRPr="00742EC6" w:rsidRDefault="00EA7521" w:rsidP="009F6A12">
            <w:pPr>
              <w:ind w:right="284"/>
              <w:rPr>
                <w:color w:val="000000"/>
              </w:rPr>
            </w:pPr>
            <w:r w:rsidRPr="00742EC6">
              <w:rPr>
                <w:color w:val="000000"/>
              </w:rPr>
              <w:t>(</w:t>
            </w:r>
            <w:r w:rsidRPr="00BB262D">
              <w:rPr>
                <w:color w:val="000000"/>
                <w:sz w:val="16"/>
                <w:szCs w:val="16"/>
              </w:rPr>
              <w:t>Дата подписания)</w:t>
            </w:r>
          </w:p>
          <w:p w:rsidR="00EA7521" w:rsidRDefault="00EA7521" w:rsidP="009F6A12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EA7521" w:rsidRPr="00526D34" w:rsidRDefault="00EA7521" w:rsidP="009F6A12">
            <w:pPr>
              <w:ind w:right="284"/>
              <w:rPr>
                <w:color w:val="000000"/>
                <w:sz w:val="20"/>
                <w:szCs w:val="20"/>
              </w:rPr>
            </w:pPr>
            <w:r w:rsidRPr="00526D34">
              <w:rPr>
                <w:color w:val="000000"/>
                <w:sz w:val="20"/>
                <w:szCs w:val="20"/>
              </w:rPr>
              <w:t>МП</w:t>
            </w:r>
          </w:p>
        </w:tc>
        <w:tc>
          <w:tcPr>
            <w:tcW w:w="4926" w:type="dxa"/>
            <w:shd w:val="clear" w:color="auto" w:fill="auto"/>
          </w:tcPr>
          <w:p w:rsidR="00EA7521" w:rsidRDefault="00EA7521" w:rsidP="009F6A12">
            <w:pPr>
              <w:snapToGrid w:val="0"/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сельского поселения «Харагунское»</w:t>
            </w:r>
          </w:p>
          <w:p w:rsidR="00EA7521" w:rsidRDefault="00EA7521" w:rsidP="009F6A12">
            <w:pPr>
              <w:snapToGrid w:val="0"/>
              <w:ind w:right="284"/>
              <w:rPr>
                <w:color w:val="000000"/>
                <w:sz w:val="28"/>
                <w:szCs w:val="28"/>
              </w:rPr>
            </w:pPr>
          </w:p>
          <w:p w:rsidR="00EA7521" w:rsidRDefault="00EA7521" w:rsidP="009F6A12">
            <w:pPr>
              <w:tabs>
                <w:tab w:val="left" w:pos="4710"/>
              </w:tabs>
              <w:snapToGrid w:val="0"/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________________(</w:t>
            </w:r>
            <w:proofErr w:type="spellStart"/>
            <w:r>
              <w:rPr>
                <w:sz w:val="28"/>
                <w:szCs w:val="28"/>
              </w:rPr>
              <w:t>Л.Е.Сизых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  <w:p w:rsidR="00EA7521" w:rsidRDefault="00EA7521" w:rsidP="009F6A12"/>
          <w:p w:rsidR="00EA7521" w:rsidRPr="00BB262D" w:rsidRDefault="00EA7521" w:rsidP="009F6A12">
            <w:pPr>
              <w:ind w:right="284"/>
              <w:rPr>
                <w:color w:val="000000"/>
                <w:sz w:val="22"/>
                <w:szCs w:val="22"/>
              </w:rPr>
            </w:pPr>
            <w:r w:rsidRPr="00BB262D">
              <w:rPr>
                <w:color w:val="000000"/>
                <w:sz w:val="22"/>
                <w:szCs w:val="22"/>
              </w:rPr>
              <w:t>«___»____________2023 года</w:t>
            </w:r>
          </w:p>
          <w:p w:rsidR="00EA7521" w:rsidRPr="00742EC6" w:rsidRDefault="00EA7521" w:rsidP="009F6A12">
            <w:pPr>
              <w:ind w:right="284"/>
              <w:rPr>
                <w:color w:val="000000"/>
              </w:rPr>
            </w:pPr>
            <w:r w:rsidRPr="00742EC6">
              <w:rPr>
                <w:color w:val="000000"/>
              </w:rPr>
              <w:t>(</w:t>
            </w:r>
            <w:r w:rsidRPr="00BB262D">
              <w:rPr>
                <w:color w:val="000000"/>
                <w:sz w:val="16"/>
                <w:szCs w:val="16"/>
              </w:rPr>
              <w:t>Дата подписания)</w:t>
            </w:r>
          </w:p>
          <w:p w:rsidR="00EA7521" w:rsidRDefault="00EA7521" w:rsidP="009F6A12"/>
          <w:p w:rsidR="00EA7521" w:rsidRDefault="00EA7521" w:rsidP="009F6A12">
            <w:pPr>
              <w:snapToGrid w:val="0"/>
              <w:ind w:right="284"/>
              <w:rPr>
                <w:sz w:val="20"/>
                <w:szCs w:val="20"/>
              </w:rPr>
            </w:pPr>
          </w:p>
          <w:p w:rsidR="00EA7521" w:rsidRPr="00526D34" w:rsidRDefault="00EA7521" w:rsidP="009F6A12">
            <w:pPr>
              <w:snapToGrid w:val="0"/>
              <w:ind w:right="284"/>
              <w:rPr>
                <w:sz w:val="20"/>
                <w:szCs w:val="20"/>
              </w:rPr>
            </w:pPr>
            <w:r w:rsidRPr="00526D34">
              <w:rPr>
                <w:sz w:val="20"/>
                <w:szCs w:val="20"/>
              </w:rPr>
              <w:t>МП</w:t>
            </w:r>
          </w:p>
        </w:tc>
      </w:tr>
    </w:tbl>
    <w:p w:rsidR="00EA7521" w:rsidRDefault="00EA7521" w:rsidP="00EA7521">
      <w:pPr>
        <w:shd w:val="clear" w:color="auto" w:fill="FFFFFF"/>
        <w:tabs>
          <w:tab w:val="left" w:pos="7088"/>
        </w:tabs>
        <w:spacing w:line="274" w:lineRule="exact"/>
        <w:jc w:val="right"/>
        <w:rPr>
          <w:sz w:val="28"/>
          <w:szCs w:val="28"/>
        </w:rPr>
      </w:pPr>
    </w:p>
    <w:p w:rsidR="00EA7521" w:rsidRDefault="00EA7521" w:rsidP="00EA7521">
      <w:pPr>
        <w:shd w:val="clear" w:color="auto" w:fill="FFFFFF"/>
        <w:tabs>
          <w:tab w:val="left" w:pos="7088"/>
        </w:tabs>
        <w:spacing w:line="274" w:lineRule="exact"/>
        <w:jc w:val="right"/>
        <w:rPr>
          <w:sz w:val="28"/>
          <w:szCs w:val="28"/>
        </w:rPr>
      </w:pPr>
    </w:p>
    <w:p w:rsidR="00EA7521" w:rsidRDefault="00EA7521" w:rsidP="00EA7521">
      <w:pPr>
        <w:shd w:val="clear" w:color="auto" w:fill="FFFFFF"/>
        <w:tabs>
          <w:tab w:val="left" w:pos="7088"/>
        </w:tabs>
        <w:spacing w:line="274" w:lineRule="exact"/>
        <w:jc w:val="right"/>
        <w:rPr>
          <w:sz w:val="28"/>
          <w:szCs w:val="28"/>
        </w:rPr>
      </w:pPr>
    </w:p>
    <w:p w:rsidR="00EA7521" w:rsidRDefault="00EA7521" w:rsidP="00EA7521">
      <w:pPr>
        <w:shd w:val="clear" w:color="auto" w:fill="FFFFFF"/>
        <w:tabs>
          <w:tab w:val="left" w:pos="7088"/>
        </w:tabs>
        <w:spacing w:line="274" w:lineRule="exact"/>
        <w:jc w:val="right"/>
        <w:rPr>
          <w:sz w:val="28"/>
          <w:szCs w:val="28"/>
        </w:rPr>
      </w:pPr>
    </w:p>
    <w:p w:rsidR="00EA7521" w:rsidRDefault="00EA7521" w:rsidP="00EA7521">
      <w:pPr>
        <w:shd w:val="clear" w:color="auto" w:fill="FFFFFF"/>
        <w:tabs>
          <w:tab w:val="left" w:pos="7088"/>
        </w:tabs>
        <w:spacing w:line="274" w:lineRule="exact"/>
        <w:jc w:val="right"/>
        <w:rPr>
          <w:sz w:val="28"/>
          <w:szCs w:val="28"/>
        </w:rPr>
      </w:pPr>
    </w:p>
    <w:p w:rsidR="00EA7521" w:rsidRDefault="00EA7521" w:rsidP="00EA7521">
      <w:pPr>
        <w:shd w:val="clear" w:color="auto" w:fill="FFFFFF"/>
        <w:tabs>
          <w:tab w:val="left" w:pos="7088"/>
        </w:tabs>
        <w:spacing w:line="274" w:lineRule="exact"/>
        <w:jc w:val="right"/>
        <w:rPr>
          <w:sz w:val="28"/>
          <w:szCs w:val="28"/>
        </w:rPr>
      </w:pPr>
    </w:p>
    <w:p w:rsidR="00EA7521" w:rsidRDefault="00EA7521" w:rsidP="00EA7521">
      <w:pPr>
        <w:shd w:val="clear" w:color="auto" w:fill="FFFFFF"/>
        <w:tabs>
          <w:tab w:val="left" w:pos="7088"/>
        </w:tabs>
        <w:spacing w:line="274" w:lineRule="exact"/>
        <w:jc w:val="right"/>
        <w:rPr>
          <w:sz w:val="28"/>
          <w:szCs w:val="28"/>
        </w:rPr>
      </w:pPr>
    </w:p>
    <w:p w:rsidR="00EA7521" w:rsidRDefault="00EA7521" w:rsidP="00EA7521">
      <w:pPr>
        <w:shd w:val="clear" w:color="auto" w:fill="FFFFFF"/>
        <w:tabs>
          <w:tab w:val="left" w:pos="7088"/>
        </w:tabs>
        <w:spacing w:line="274" w:lineRule="exact"/>
        <w:jc w:val="right"/>
        <w:rPr>
          <w:sz w:val="28"/>
          <w:szCs w:val="28"/>
        </w:rPr>
      </w:pPr>
    </w:p>
    <w:p w:rsidR="00EA7521" w:rsidRPr="009F75F5" w:rsidRDefault="00EA7521" w:rsidP="00EA7521">
      <w:pPr>
        <w:shd w:val="clear" w:color="auto" w:fill="FFFFFF"/>
        <w:tabs>
          <w:tab w:val="left" w:pos="7088"/>
        </w:tabs>
        <w:spacing w:line="274" w:lineRule="exact"/>
        <w:rPr>
          <w:b/>
          <w:spacing w:val="-13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Pr="009F75F5">
        <w:rPr>
          <w:b/>
          <w:spacing w:val="-13"/>
          <w:sz w:val="28"/>
          <w:szCs w:val="28"/>
        </w:rPr>
        <w:t>Приложение № 1</w:t>
      </w:r>
    </w:p>
    <w:p w:rsidR="00EA7521" w:rsidRDefault="00EA7521" w:rsidP="00EA7521">
      <w:pPr>
        <w:shd w:val="clear" w:color="auto" w:fill="FFFFFF"/>
        <w:tabs>
          <w:tab w:val="left" w:pos="7088"/>
        </w:tabs>
        <w:spacing w:line="274" w:lineRule="exact"/>
        <w:jc w:val="right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к соглашению о передаче </w:t>
      </w:r>
    </w:p>
    <w:p w:rsidR="00EA7521" w:rsidRDefault="00EA7521" w:rsidP="00EA7521">
      <w:pPr>
        <w:shd w:val="clear" w:color="auto" w:fill="FFFFFF"/>
        <w:tabs>
          <w:tab w:val="left" w:pos="7088"/>
        </w:tabs>
        <w:spacing w:line="274" w:lineRule="exact"/>
        <w:jc w:val="right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   полномочий №___ ____ </w:t>
      </w:r>
    </w:p>
    <w:p w:rsidR="00EA7521" w:rsidRDefault="00EA7521" w:rsidP="00EA7521">
      <w:pPr>
        <w:shd w:val="clear" w:color="auto" w:fill="FFFFFF"/>
        <w:tabs>
          <w:tab w:val="left" w:pos="7088"/>
        </w:tabs>
        <w:spacing w:line="274" w:lineRule="exact"/>
        <w:jc w:val="right"/>
        <w:rPr>
          <w:spacing w:val="-13"/>
          <w:sz w:val="28"/>
          <w:szCs w:val="28"/>
        </w:rPr>
      </w:pPr>
      <w:r w:rsidRPr="00C57143">
        <w:rPr>
          <w:spacing w:val="-13"/>
          <w:sz w:val="28"/>
          <w:szCs w:val="28"/>
        </w:rPr>
        <w:t>от «</w:t>
      </w:r>
      <w:r>
        <w:rPr>
          <w:spacing w:val="-13"/>
          <w:sz w:val="28"/>
          <w:szCs w:val="28"/>
        </w:rPr>
        <w:t xml:space="preserve"> </w:t>
      </w:r>
      <w:r>
        <w:rPr>
          <w:color w:val="000000"/>
          <w:spacing w:val="-13"/>
          <w:sz w:val="28"/>
          <w:szCs w:val="28"/>
        </w:rPr>
        <w:t xml:space="preserve">_  </w:t>
      </w:r>
      <w:r>
        <w:rPr>
          <w:spacing w:val="-13"/>
          <w:sz w:val="28"/>
          <w:szCs w:val="28"/>
        </w:rPr>
        <w:t xml:space="preserve"> </w:t>
      </w:r>
      <w:r w:rsidRPr="00C57143">
        <w:rPr>
          <w:spacing w:val="-13"/>
          <w:sz w:val="28"/>
          <w:szCs w:val="28"/>
        </w:rPr>
        <w:t xml:space="preserve">» </w:t>
      </w:r>
      <w:r>
        <w:rPr>
          <w:spacing w:val="-13"/>
          <w:sz w:val="28"/>
          <w:szCs w:val="28"/>
        </w:rPr>
        <w:t xml:space="preserve">                  </w:t>
      </w:r>
      <w:r w:rsidRPr="00C57143">
        <w:rPr>
          <w:spacing w:val="-13"/>
          <w:sz w:val="28"/>
          <w:szCs w:val="28"/>
        </w:rPr>
        <w:t>202</w:t>
      </w:r>
      <w:r>
        <w:rPr>
          <w:spacing w:val="-13"/>
          <w:sz w:val="28"/>
          <w:szCs w:val="28"/>
        </w:rPr>
        <w:t>3</w:t>
      </w:r>
      <w:r w:rsidRPr="00C57143">
        <w:rPr>
          <w:spacing w:val="-13"/>
          <w:sz w:val="28"/>
          <w:szCs w:val="28"/>
        </w:rPr>
        <w:t xml:space="preserve"> г.</w:t>
      </w:r>
    </w:p>
    <w:p w:rsidR="00EA7521" w:rsidRDefault="00EA7521" w:rsidP="00EA7521">
      <w:pPr>
        <w:shd w:val="clear" w:color="auto" w:fill="FFFFFF"/>
        <w:spacing w:line="274" w:lineRule="exact"/>
        <w:ind w:left="6663"/>
        <w:jc w:val="both"/>
        <w:rPr>
          <w:spacing w:val="-13"/>
          <w:sz w:val="28"/>
          <w:szCs w:val="28"/>
        </w:rPr>
      </w:pPr>
    </w:p>
    <w:p w:rsidR="00EA7521" w:rsidRDefault="00EA7521" w:rsidP="00EA7521">
      <w:pPr>
        <w:shd w:val="clear" w:color="auto" w:fill="FFFFFF"/>
        <w:spacing w:line="274" w:lineRule="exact"/>
        <w:ind w:right="29"/>
        <w:jc w:val="center"/>
        <w:rPr>
          <w:spacing w:val="-11"/>
          <w:sz w:val="28"/>
          <w:szCs w:val="28"/>
        </w:rPr>
      </w:pPr>
    </w:p>
    <w:p w:rsidR="00EA7521" w:rsidRDefault="00EA7521" w:rsidP="00EA7521">
      <w:pPr>
        <w:shd w:val="clear" w:color="auto" w:fill="FFFFFF"/>
        <w:spacing w:line="274" w:lineRule="exact"/>
        <w:ind w:right="29"/>
        <w:jc w:val="center"/>
        <w:rPr>
          <w:spacing w:val="-11"/>
          <w:sz w:val="28"/>
          <w:szCs w:val="28"/>
        </w:rPr>
      </w:pPr>
    </w:p>
    <w:p w:rsidR="00EA7521" w:rsidRPr="00210061" w:rsidRDefault="00EA7521" w:rsidP="00EA7521">
      <w:pPr>
        <w:shd w:val="clear" w:color="auto" w:fill="FFFFFF"/>
        <w:spacing w:line="274" w:lineRule="exact"/>
        <w:ind w:right="29"/>
        <w:jc w:val="center"/>
        <w:rPr>
          <w:i/>
          <w:spacing w:val="-11"/>
          <w:sz w:val="28"/>
          <w:szCs w:val="28"/>
          <w:u w:val="single"/>
        </w:rPr>
      </w:pPr>
      <w:r w:rsidRPr="00210061">
        <w:rPr>
          <w:i/>
          <w:spacing w:val="-11"/>
          <w:sz w:val="28"/>
          <w:szCs w:val="28"/>
          <w:u w:val="single"/>
        </w:rPr>
        <w:t xml:space="preserve">Расчет межбюджетных трансфертов на финансирование расходов, связанных с передачей полномочий по </w:t>
      </w:r>
      <w:r w:rsidRPr="00210061">
        <w:rPr>
          <w:i/>
          <w:sz w:val="28"/>
          <w:szCs w:val="28"/>
          <w:u w:val="single"/>
        </w:rPr>
        <w:t>осуществлению внешнего муниципального финансового контроля</w:t>
      </w:r>
      <w:r>
        <w:rPr>
          <w:i/>
          <w:spacing w:val="-11"/>
          <w:sz w:val="28"/>
          <w:szCs w:val="28"/>
          <w:u w:val="single"/>
        </w:rPr>
        <w:t xml:space="preserve"> на 2024</w:t>
      </w:r>
      <w:r w:rsidRPr="00210061">
        <w:rPr>
          <w:i/>
          <w:spacing w:val="-11"/>
          <w:sz w:val="28"/>
          <w:szCs w:val="28"/>
          <w:u w:val="single"/>
        </w:rPr>
        <w:t xml:space="preserve"> год</w:t>
      </w:r>
    </w:p>
    <w:p w:rsidR="00EA7521" w:rsidRDefault="00EA7521" w:rsidP="00EA7521">
      <w:pPr>
        <w:spacing w:after="269" w:line="1" w:lineRule="exact"/>
        <w:jc w:val="both"/>
        <w:rPr>
          <w:spacing w:val="-11"/>
          <w:sz w:val="28"/>
          <w:szCs w:val="28"/>
        </w:rPr>
      </w:pPr>
    </w:p>
    <w:tbl>
      <w:tblPr>
        <w:tblW w:w="10777" w:type="dxa"/>
        <w:tblInd w:w="-843" w:type="dxa"/>
        <w:tblLayout w:type="fixed"/>
        <w:tblLook w:val="0000" w:firstRow="0" w:lastRow="0" w:firstColumn="0" w:lastColumn="0" w:noHBand="0" w:noVBand="0"/>
      </w:tblPr>
      <w:tblGrid>
        <w:gridCol w:w="2362"/>
        <w:gridCol w:w="1498"/>
        <w:gridCol w:w="1244"/>
        <w:gridCol w:w="1312"/>
        <w:gridCol w:w="1276"/>
        <w:gridCol w:w="1100"/>
        <w:gridCol w:w="1985"/>
      </w:tblGrid>
      <w:tr w:rsidR="00EA7521" w:rsidTr="009F6A12">
        <w:trPr>
          <w:cantSplit/>
        </w:trPr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521" w:rsidRDefault="00EA7521" w:rsidP="009F6A12">
            <w:pPr>
              <w:spacing w:before="264" w:line="278" w:lineRule="exact"/>
              <w:jc w:val="center"/>
            </w:pPr>
            <w:r>
              <w:t>Наименование поселения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521" w:rsidRPr="00C66546" w:rsidRDefault="00EA7521" w:rsidP="009F6A12">
            <w:pPr>
              <w:spacing w:before="264" w:line="278" w:lineRule="exact"/>
              <w:jc w:val="center"/>
              <w:rPr>
                <w:sz w:val="20"/>
                <w:szCs w:val="20"/>
              </w:rPr>
            </w:pPr>
            <w:r w:rsidRPr="00C66546">
              <w:rPr>
                <w:color w:val="000000"/>
                <w:sz w:val="20"/>
                <w:szCs w:val="20"/>
              </w:rPr>
              <w:t>коэффициент объема расходов</w:t>
            </w:r>
            <w:r w:rsidRPr="00C66546">
              <w:rPr>
                <w:sz w:val="20"/>
                <w:szCs w:val="20"/>
              </w:rPr>
              <w:t xml:space="preserve"> </w:t>
            </w:r>
            <w:proofErr w:type="gramStart"/>
            <w:r w:rsidRPr="00C66546">
              <w:rPr>
                <w:sz w:val="20"/>
                <w:szCs w:val="20"/>
              </w:rPr>
              <w:t>в</w:t>
            </w:r>
            <w:proofErr w:type="gramEnd"/>
            <w:r w:rsidRPr="00C66546">
              <w:rPr>
                <w:sz w:val="20"/>
                <w:szCs w:val="20"/>
              </w:rPr>
              <w:t xml:space="preserve"> </w:t>
            </w:r>
            <w:proofErr w:type="gramStart"/>
            <w:r w:rsidRPr="00C66546">
              <w:rPr>
                <w:sz w:val="20"/>
                <w:szCs w:val="20"/>
              </w:rPr>
              <w:t>последнему</w:t>
            </w:r>
            <w:proofErr w:type="gramEnd"/>
            <w:r w:rsidRPr="00C66546">
              <w:rPr>
                <w:sz w:val="20"/>
                <w:szCs w:val="20"/>
              </w:rPr>
              <w:t xml:space="preserve"> отчетному году</w:t>
            </w:r>
            <w:r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521" w:rsidRDefault="00EA7521" w:rsidP="009F6A12">
            <w:pPr>
              <w:spacing w:before="264" w:line="278" w:lineRule="exact"/>
              <w:jc w:val="center"/>
            </w:pPr>
            <w:r>
              <w:t>Итого</w:t>
            </w:r>
          </w:p>
          <w:p w:rsidR="00EA7521" w:rsidRDefault="00EA7521" w:rsidP="009F6A12">
            <w:pPr>
              <w:spacing w:before="264" w:line="278" w:lineRule="exact"/>
              <w:jc w:val="center"/>
            </w:pPr>
            <w:r>
              <w:t>(211+213)</w:t>
            </w:r>
          </w:p>
        </w:tc>
        <w:tc>
          <w:tcPr>
            <w:tcW w:w="5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521" w:rsidRDefault="00EA7521" w:rsidP="009F6A12">
            <w:pPr>
              <w:spacing w:before="264" w:line="278" w:lineRule="exact"/>
              <w:jc w:val="center"/>
            </w:pPr>
            <w:r>
              <w:t>в том числе:</w:t>
            </w:r>
          </w:p>
        </w:tc>
      </w:tr>
      <w:tr w:rsidR="00EA7521" w:rsidTr="009F6A12">
        <w:trPr>
          <w:cantSplit/>
        </w:trPr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521" w:rsidRDefault="00EA7521" w:rsidP="009F6A12">
            <w:pPr>
              <w:snapToGrid w:val="0"/>
              <w:spacing w:before="264" w:line="278" w:lineRule="exact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521" w:rsidRDefault="00EA7521" w:rsidP="009F6A12">
            <w:pPr>
              <w:snapToGrid w:val="0"/>
              <w:spacing w:before="264" w:line="278" w:lineRule="exact"/>
              <w:jc w:val="center"/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521" w:rsidRDefault="00EA7521" w:rsidP="009F6A12">
            <w:pPr>
              <w:snapToGrid w:val="0"/>
              <w:spacing w:before="264" w:line="278" w:lineRule="exact"/>
              <w:jc w:val="center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521" w:rsidRPr="00451A61" w:rsidRDefault="00EA7521" w:rsidP="009F6A12">
            <w:pPr>
              <w:spacing w:before="264" w:line="278" w:lineRule="exact"/>
              <w:jc w:val="center"/>
              <w:rPr>
                <w:sz w:val="22"/>
                <w:szCs w:val="22"/>
              </w:rPr>
            </w:pPr>
            <w:r w:rsidRPr="00451A61">
              <w:rPr>
                <w:sz w:val="22"/>
                <w:szCs w:val="22"/>
              </w:rPr>
              <w:t>Годовой ФОТ,</w:t>
            </w:r>
          </w:p>
          <w:p w:rsidR="00EA7521" w:rsidRPr="00451A61" w:rsidRDefault="00EA7521" w:rsidP="009F6A12">
            <w:pPr>
              <w:spacing w:before="264" w:line="278" w:lineRule="exact"/>
              <w:jc w:val="center"/>
              <w:rPr>
                <w:sz w:val="22"/>
                <w:szCs w:val="22"/>
              </w:rPr>
            </w:pPr>
            <w:r w:rsidRPr="00451A61">
              <w:rPr>
                <w:sz w:val="22"/>
                <w:szCs w:val="22"/>
              </w:rPr>
              <w:t xml:space="preserve"> ВР 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521" w:rsidRDefault="00EA7521" w:rsidP="009F6A12">
            <w:pPr>
              <w:spacing w:before="264" w:line="278" w:lineRule="exact"/>
              <w:jc w:val="center"/>
              <w:rPr>
                <w:sz w:val="22"/>
                <w:szCs w:val="22"/>
              </w:rPr>
            </w:pPr>
            <w:proofErr w:type="spellStart"/>
            <w:r w:rsidRPr="00451A61">
              <w:rPr>
                <w:sz w:val="22"/>
                <w:szCs w:val="22"/>
              </w:rPr>
              <w:t>Начисл</w:t>
            </w:r>
            <w:proofErr w:type="spellEnd"/>
            <w:r w:rsidRPr="00451A61">
              <w:rPr>
                <w:sz w:val="22"/>
                <w:szCs w:val="22"/>
              </w:rPr>
              <w:t>. на ФОТ,</w:t>
            </w:r>
          </w:p>
          <w:p w:rsidR="00EA7521" w:rsidRPr="00451A61" w:rsidRDefault="00EA7521" w:rsidP="009F6A12">
            <w:pPr>
              <w:spacing w:before="264" w:line="278" w:lineRule="exact"/>
              <w:jc w:val="center"/>
              <w:rPr>
                <w:sz w:val="22"/>
                <w:szCs w:val="22"/>
              </w:rPr>
            </w:pPr>
            <w:r w:rsidRPr="00451A61">
              <w:rPr>
                <w:sz w:val="22"/>
                <w:szCs w:val="22"/>
              </w:rPr>
              <w:t xml:space="preserve"> ВР 129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521" w:rsidRPr="00451A61" w:rsidRDefault="00EA7521" w:rsidP="009F6A12">
            <w:pPr>
              <w:spacing w:before="264" w:line="27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0,12 </w:t>
            </w:r>
            <w:proofErr w:type="gramStart"/>
            <w:r>
              <w:rPr>
                <w:sz w:val="22"/>
                <w:szCs w:val="22"/>
              </w:rPr>
              <w:t>годового</w:t>
            </w:r>
            <w:proofErr w:type="gramEnd"/>
            <w:r>
              <w:rPr>
                <w:sz w:val="22"/>
                <w:szCs w:val="22"/>
              </w:rPr>
              <w:t xml:space="preserve"> ФОТ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521" w:rsidRDefault="00EA7521" w:rsidP="009F6A12">
            <w:pPr>
              <w:spacing w:before="264" w:line="27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Размер МБТ в 2024   году  </w:t>
            </w:r>
          </w:p>
          <w:p w:rsidR="00EA7521" w:rsidRPr="00451A61" w:rsidRDefault="00EA7521" w:rsidP="009F6A12">
            <w:pPr>
              <w:spacing w:before="264" w:line="278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(84633,51х5,55%</w:t>
            </w:r>
            <w:r w:rsidRPr="007C4C1D">
              <w:rPr>
                <w:b/>
                <w:sz w:val="22"/>
                <w:szCs w:val="22"/>
              </w:rPr>
              <w:t>)</w:t>
            </w:r>
          </w:p>
        </w:tc>
      </w:tr>
      <w:tr w:rsidR="00EA7521" w:rsidTr="009F6A12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521" w:rsidRDefault="00EA7521" w:rsidP="009F6A12">
            <w:pPr>
              <w:spacing w:before="264" w:line="278" w:lineRule="exact"/>
              <w:jc w:val="center"/>
            </w:pPr>
            <w:r>
              <w:t>Харагунское сельское поселение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521" w:rsidRPr="00A447B0" w:rsidRDefault="00EA7521" w:rsidP="009F6A12">
            <w:pPr>
              <w:spacing w:before="264" w:line="278" w:lineRule="exact"/>
              <w:jc w:val="center"/>
            </w:pPr>
            <w:r>
              <w:t>5,55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521" w:rsidRPr="00A447B0" w:rsidRDefault="00EA7521" w:rsidP="009F6A12">
            <w:pPr>
              <w:spacing w:before="264" w:line="278" w:lineRule="exact"/>
              <w:jc w:val="center"/>
            </w:pPr>
            <w:r>
              <w:t>705279,23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521" w:rsidRPr="00A447B0" w:rsidRDefault="00EA7521" w:rsidP="009F6A12">
            <w:pPr>
              <w:spacing w:before="264" w:line="278" w:lineRule="exact"/>
              <w:jc w:val="center"/>
            </w:pPr>
            <w:r>
              <w:t>541689,12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521" w:rsidRPr="00A447B0" w:rsidRDefault="00EA7521" w:rsidP="009F6A12">
            <w:pPr>
              <w:spacing w:before="264" w:line="278" w:lineRule="exact"/>
              <w:jc w:val="center"/>
            </w:pPr>
            <w:r>
              <w:t>163590,11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521" w:rsidRPr="00C66546" w:rsidRDefault="00EA7521" w:rsidP="009F6A12">
            <w:pPr>
              <w:spacing w:before="264" w:line="278" w:lineRule="exact"/>
              <w:ind w:right="-55"/>
              <w:jc w:val="center"/>
              <w:rPr>
                <w:b/>
              </w:rPr>
            </w:pPr>
            <w:r>
              <w:rPr>
                <w:b/>
              </w:rPr>
              <w:t>84633,51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521" w:rsidRPr="007C4C1D" w:rsidRDefault="00EA7521" w:rsidP="009F6A12">
            <w:pPr>
              <w:spacing w:before="264" w:line="278" w:lineRule="exact"/>
              <w:jc w:val="center"/>
              <w:rPr>
                <w:b/>
              </w:rPr>
            </w:pPr>
            <w:r>
              <w:rPr>
                <w:b/>
              </w:rPr>
              <w:t>4697,16</w:t>
            </w:r>
          </w:p>
        </w:tc>
      </w:tr>
    </w:tbl>
    <w:p w:rsidR="00EA7521" w:rsidRDefault="00EA7521" w:rsidP="00EA7521">
      <w:pPr>
        <w:shd w:val="clear" w:color="auto" w:fill="FFFFFF"/>
        <w:tabs>
          <w:tab w:val="left" w:pos="2867"/>
        </w:tabs>
        <w:spacing w:before="264"/>
        <w:ind w:right="-4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сельского поселения «Харагунское» за 2022 год </w:t>
      </w:r>
      <w:r w:rsidRPr="00AC190A">
        <w:rPr>
          <w:b/>
          <w:sz w:val="28"/>
          <w:szCs w:val="28"/>
          <w:u w:val="single"/>
        </w:rPr>
        <w:t>14961606,45</w:t>
      </w:r>
      <w:r w:rsidRPr="00C66546">
        <w:rPr>
          <w:b/>
          <w:sz w:val="28"/>
          <w:szCs w:val="28"/>
          <w:u w:val="single"/>
        </w:rPr>
        <w:t xml:space="preserve"> рублей</w:t>
      </w:r>
      <w:r>
        <w:rPr>
          <w:sz w:val="28"/>
          <w:szCs w:val="28"/>
        </w:rPr>
        <w:t xml:space="preserve">. Общий объем расходов за 2022 год по всем поселения – </w:t>
      </w:r>
      <w:r>
        <w:rPr>
          <w:b/>
          <w:sz w:val="28"/>
          <w:szCs w:val="28"/>
          <w:u w:val="single"/>
        </w:rPr>
        <w:t>269614449,39</w:t>
      </w:r>
      <w:r w:rsidRPr="007C4C1D">
        <w:rPr>
          <w:b/>
          <w:sz w:val="28"/>
          <w:szCs w:val="28"/>
          <w:u w:val="single"/>
        </w:rPr>
        <w:t xml:space="preserve"> рублей</w:t>
      </w:r>
      <w:r>
        <w:rPr>
          <w:sz w:val="28"/>
          <w:szCs w:val="28"/>
        </w:rPr>
        <w:t>. (14906106,45/269614449,39*100=5,55%)</w:t>
      </w:r>
    </w:p>
    <w:p w:rsidR="00EA7521" w:rsidRDefault="00EA7521" w:rsidP="00EA7521">
      <w:pPr>
        <w:shd w:val="clear" w:color="auto" w:fill="FFFFFF"/>
        <w:tabs>
          <w:tab w:val="left" w:pos="2867"/>
        </w:tabs>
        <w:spacing w:before="264" w:line="278" w:lineRule="exact"/>
        <w:ind w:left="134" w:right="-56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6"/>
      </w:tblGrid>
      <w:tr w:rsidR="00EA7521" w:rsidTr="009F6A12">
        <w:tc>
          <w:tcPr>
            <w:tcW w:w="4927" w:type="dxa"/>
            <w:shd w:val="clear" w:color="auto" w:fill="auto"/>
          </w:tcPr>
          <w:p w:rsidR="00EA7521" w:rsidRDefault="00EA7521" w:rsidP="009F6A12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Совета муниципального района</w:t>
            </w:r>
          </w:p>
          <w:p w:rsidR="00EA7521" w:rsidRDefault="00EA7521" w:rsidP="009F6A12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Хилокский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район»</w:t>
            </w:r>
          </w:p>
          <w:p w:rsidR="00EA7521" w:rsidRDefault="00EA7521" w:rsidP="009F6A12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EA7521" w:rsidRDefault="00EA7521" w:rsidP="009F6A12">
            <w:pPr>
              <w:ind w:right="284"/>
              <w:jc w:val="right"/>
            </w:pPr>
            <w:r>
              <w:rPr>
                <w:color w:val="000000"/>
                <w:sz w:val="28"/>
                <w:szCs w:val="28"/>
              </w:rPr>
              <w:t>________________ (В.Ю. Левкович)</w:t>
            </w:r>
          </w:p>
          <w:p w:rsidR="00EA7521" w:rsidRDefault="00EA7521" w:rsidP="009F6A12">
            <w:pPr>
              <w:ind w:right="284"/>
            </w:pPr>
          </w:p>
          <w:p w:rsidR="00EA7521" w:rsidRPr="00526D34" w:rsidRDefault="00EA7521" w:rsidP="009F6A12">
            <w:pPr>
              <w:ind w:right="284"/>
              <w:rPr>
                <w:sz w:val="20"/>
                <w:szCs w:val="20"/>
              </w:rPr>
            </w:pPr>
            <w:r w:rsidRPr="00526D34">
              <w:rPr>
                <w:sz w:val="20"/>
                <w:szCs w:val="20"/>
              </w:rPr>
              <w:t>МП</w:t>
            </w:r>
          </w:p>
          <w:p w:rsidR="00EA7521" w:rsidRDefault="00EA7521" w:rsidP="009F6A12">
            <w:pPr>
              <w:ind w:right="284"/>
            </w:pPr>
          </w:p>
        </w:tc>
        <w:tc>
          <w:tcPr>
            <w:tcW w:w="4926" w:type="dxa"/>
            <w:shd w:val="clear" w:color="auto" w:fill="auto"/>
          </w:tcPr>
          <w:p w:rsidR="00EA7521" w:rsidRDefault="00EA7521" w:rsidP="009F6A12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Совета   сельского поселения «Харагунское»</w:t>
            </w:r>
          </w:p>
          <w:p w:rsidR="00EA7521" w:rsidRDefault="00EA7521" w:rsidP="009F6A12">
            <w:pPr>
              <w:ind w:right="284"/>
              <w:jc w:val="right"/>
              <w:rPr>
                <w:color w:val="000000"/>
                <w:sz w:val="28"/>
                <w:szCs w:val="28"/>
              </w:rPr>
            </w:pPr>
          </w:p>
          <w:p w:rsidR="00EA7521" w:rsidRDefault="00EA7521" w:rsidP="009F6A12">
            <w:pPr>
              <w:ind w:right="284"/>
              <w:jc w:val="right"/>
              <w:rPr>
                <w:color w:val="000000"/>
                <w:sz w:val="28"/>
                <w:szCs w:val="28"/>
              </w:rPr>
            </w:pPr>
          </w:p>
          <w:p w:rsidR="00EA7521" w:rsidRDefault="00EA7521" w:rsidP="009F6A12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_______________(</w:t>
            </w:r>
            <w:proofErr w:type="spellStart"/>
            <w:r>
              <w:rPr>
                <w:sz w:val="28"/>
                <w:szCs w:val="28"/>
              </w:rPr>
              <w:t>В.Д.Шехова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  <w:p w:rsidR="00EA7521" w:rsidRDefault="00EA7521" w:rsidP="009F6A12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EA7521" w:rsidRDefault="00EA7521" w:rsidP="009F6A12">
            <w:pPr>
              <w:ind w:right="284"/>
              <w:rPr>
                <w:color w:val="000000"/>
                <w:sz w:val="28"/>
                <w:szCs w:val="28"/>
              </w:rPr>
            </w:pPr>
          </w:p>
        </w:tc>
      </w:tr>
      <w:tr w:rsidR="00EA7521" w:rsidTr="009F6A12">
        <w:tc>
          <w:tcPr>
            <w:tcW w:w="4927" w:type="dxa"/>
            <w:shd w:val="clear" w:color="auto" w:fill="auto"/>
          </w:tcPr>
          <w:p w:rsidR="00EA7521" w:rsidRDefault="00EA7521" w:rsidP="009F6A12">
            <w:pPr>
              <w:ind w:right="284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Председатель Контрольно-счетного органа муниципального района «</w:t>
            </w:r>
            <w:proofErr w:type="spellStart"/>
            <w:r>
              <w:rPr>
                <w:color w:val="000000"/>
                <w:sz w:val="28"/>
                <w:szCs w:val="28"/>
              </w:rPr>
              <w:t>Хилокский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район»</w:t>
            </w:r>
          </w:p>
          <w:p w:rsidR="00EA7521" w:rsidRDefault="00EA7521" w:rsidP="009F6A12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 (</w:t>
            </w:r>
            <w:proofErr w:type="spellStart"/>
            <w:r>
              <w:rPr>
                <w:color w:val="000000"/>
                <w:sz w:val="28"/>
                <w:szCs w:val="28"/>
              </w:rPr>
              <w:t>О.С.Малыгина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  <w:p w:rsidR="00EA7521" w:rsidRDefault="00EA7521" w:rsidP="009F6A12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EA7521" w:rsidRPr="00526D34" w:rsidRDefault="00EA7521" w:rsidP="009F6A12">
            <w:pPr>
              <w:ind w:right="284"/>
              <w:rPr>
                <w:color w:val="000000"/>
                <w:sz w:val="20"/>
                <w:szCs w:val="20"/>
              </w:rPr>
            </w:pPr>
            <w:r w:rsidRPr="00526D34">
              <w:rPr>
                <w:color w:val="000000"/>
                <w:sz w:val="20"/>
                <w:szCs w:val="20"/>
              </w:rPr>
              <w:t>МП</w:t>
            </w:r>
          </w:p>
          <w:p w:rsidR="00EA7521" w:rsidRDefault="00EA7521" w:rsidP="009F6A12">
            <w:pPr>
              <w:ind w:right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EA7521" w:rsidRDefault="00EA7521" w:rsidP="009F6A12">
            <w:pPr>
              <w:snapToGrid w:val="0"/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сельского поселения «Харагунское»</w:t>
            </w:r>
          </w:p>
          <w:p w:rsidR="00EA7521" w:rsidRDefault="00EA7521" w:rsidP="009F6A12">
            <w:pPr>
              <w:snapToGrid w:val="0"/>
              <w:ind w:right="284"/>
              <w:rPr>
                <w:color w:val="000000"/>
                <w:sz w:val="28"/>
                <w:szCs w:val="28"/>
              </w:rPr>
            </w:pPr>
          </w:p>
          <w:p w:rsidR="00EA7521" w:rsidRDefault="00EA7521" w:rsidP="009F6A12">
            <w:pPr>
              <w:tabs>
                <w:tab w:val="left" w:pos="4710"/>
              </w:tabs>
              <w:snapToGrid w:val="0"/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________________(</w:t>
            </w:r>
            <w:proofErr w:type="spellStart"/>
            <w:r>
              <w:rPr>
                <w:sz w:val="28"/>
                <w:szCs w:val="28"/>
              </w:rPr>
              <w:t>Л.Е.Сизых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  <w:p w:rsidR="00EA7521" w:rsidRDefault="00EA7521" w:rsidP="009F6A12"/>
          <w:p w:rsidR="00EA7521" w:rsidRPr="00526D34" w:rsidRDefault="00EA7521" w:rsidP="009F6A12">
            <w:pPr>
              <w:rPr>
                <w:sz w:val="20"/>
                <w:szCs w:val="20"/>
              </w:rPr>
            </w:pPr>
            <w:r w:rsidRPr="00526D34">
              <w:rPr>
                <w:sz w:val="20"/>
                <w:szCs w:val="20"/>
              </w:rPr>
              <w:t>МП</w:t>
            </w:r>
          </w:p>
          <w:p w:rsidR="00EA7521" w:rsidRDefault="00EA7521" w:rsidP="009F6A12">
            <w:pPr>
              <w:snapToGrid w:val="0"/>
              <w:ind w:right="284"/>
            </w:pPr>
          </w:p>
        </w:tc>
      </w:tr>
    </w:tbl>
    <w:p w:rsidR="00EA7521" w:rsidRDefault="00EA7521" w:rsidP="00EA7521">
      <w:pPr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                         </w:t>
      </w:r>
    </w:p>
    <w:p w:rsidR="00EA7521" w:rsidRDefault="00EA7521" w:rsidP="00EA7521">
      <w:pPr>
        <w:jc w:val="both"/>
        <w:rPr>
          <w:bCs/>
          <w:spacing w:val="-1"/>
          <w:sz w:val="28"/>
          <w:szCs w:val="28"/>
        </w:rPr>
      </w:pPr>
    </w:p>
    <w:p w:rsidR="00EA7521" w:rsidRDefault="00EA7521" w:rsidP="00EA7521">
      <w:pPr>
        <w:jc w:val="both"/>
        <w:rPr>
          <w:bCs/>
          <w:spacing w:val="-1"/>
          <w:sz w:val="28"/>
          <w:szCs w:val="28"/>
        </w:rPr>
      </w:pPr>
    </w:p>
    <w:p w:rsidR="00EA7521" w:rsidRDefault="00EA7521" w:rsidP="00EA7521">
      <w:pPr>
        <w:ind w:firstLine="708"/>
        <w:jc w:val="right"/>
        <w:rPr>
          <w:sz w:val="28"/>
          <w:szCs w:val="28"/>
        </w:rPr>
      </w:pPr>
    </w:p>
    <w:p w:rsidR="00EA7521" w:rsidRDefault="00EA7521" w:rsidP="00EA7521">
      <w:pPr>
        <w:ind w:firstLine="708"/>
        <w:jc w:val="right"/>
        <w:rPr>
          <w:sz w:val="28"/>
          <w:szCs w:val="28"/>
        </w:rPr>
      </w:pPr>
    </w:p>
    <w:p w:rsidR="00EA7521" w:rsidRDefault="00EA7521" w:rsidP="00EA7521">
      <w:pPr>
        <w:ind w:firstLine="708"/>
        <w:jc w:val="right"/>
        <w:rPr>
          <w:sz w:val="28"/>
          <w:szCs w:val="28"/>
        </w:rPr>
      </w:pPr>
    </w:p>
    <w:p w:rsidR="00EA7521" w:rsidRDefault="00EA7521" w:rsidP="00EA7521">
      <w:pPr>
        <w:ind w:firstLine="708"/>
        <w:jc w:val="right"/>
        <w:rPr>
          <w:sz w:val="28"/>
          <w:szCs w:val="28"/>
        </w:rPr>
      </w:pPr>
    </w:p>
    <w:p w:rsidR="00EA7521" w:rsidRDefault="00EA7521" w:rsidP="00EA7521">
      <w:pPr>
        <w:ind w:firstLine="708"/>
        <w:jc w:val="right"/>
        <w:rPr>
          <w:sz w:val="28"/>
          <w:szCs w:val="28"/>
        </w:rPr>
      </w:pPr>
    </w:p>
    <w:p w:rsidR="00EA7521" w:rsidRDefault="00EA7521" w:rsidP="00EA7521">
      <w:pPr>
        <w:ind w:firstLine="708"/>
        <w:jc w:val="right"/>
        <w:rPr>
          <w:sz w:val="28"/>
          <w:szCs w:val="28"/>
        </w:rPr>
      </w:pPr>
    </w:p>
    <w:p w:rsidR="00EA7521" w:rsidRPr="00460B6A" w:rsidRDefault="00EA7521" w:rsidP="00EA7521">
      <w:pPr>
        <w:ind w:firstLine="708"/>
        <w:jc w:val="right"/>
        <w:rPr>
          <w:b/>
          <w:sz w:val="28"/>
          <w:szCs w:val="28"/>
        </w:rPr>
      </w:pPr>
      <w:r w:rsidRPr="00460B6A">
        <w:rPr>
          <w:b/>
          <w:sz w:val="28"/>
          <w:szCs w:val="28"/>
        </w:rPr>
        <w:t>Приложение № 2</w:t>
      </w:r>
    </w:p>
    <w:p w:rsidR="00EA7521" w:rsidRDefault="00EA7521" w:rsidP="00EA7521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соглашению о передаче </w:t>
      </w:r>
    </w:p>
    <w:p w:rsidR="00EA7521" w:rsidRDefault="00EA7521" w:rsidP="00EA7521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полномочий №_________ </w:t>
      </w:r>
    </w:p>
    <w:p w:rsidR="00EA7521" w:rsidRDefault="00EA7521" w:rsidP="00EA7521">
      <w:pPr>
        <w:ind w:firstLine="708"/>
        <w:jc w:val="right"/>
        <w:rPr>
          <w:sz w:val="28"/>
          <w:szCs w:val="28"/>
        </w:rPr>
      </w:pPr>
      <w:r w:rsidRPr="00C5714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«____»               </w:t>
      </w:r>
      <w:r w:rsidRPr="00C57143">
        <w:rPr>
          <w:sz w:val="28"/>
          <w:szCs w:val="28"/>
        </w:rPr>
        <w:t xml:space="preserve"> 202</w:t>
      </w:r>
      <w:r>
        <w:rPr>
          <w:sz w:val="28"/>
          <w:szCs w:val="28"/>
        </w:rPr>
        <w:t>3 года</w:t>
      </w:r>
      <w:r w:rsidRPr="00C57143">
        <w:rPr>
          <w:sz w:val="28"/>
          <w:szCs w:val="28"/>
        </w:rPr>
        <w:t xml:space="preserve"> </w:t>
      </w:r>
    </w:p>
    <w:p w:rsidR="00EA7521" w:rsidRDefault="00EA7521" w:rsidP="00EA7521">
      <w:pPr>
        <w:tabs>
          <w:tab w:val="left" w:pos="7340"/>
        </w:tabs>
        <w:jc w:val="center"/>
      </w:pPr>
    </w:p>
    <w:p w:rsidR="00EA7521" w:rsidRDefault="00EA7521" w:rsidP="00EA7521">
      <w:pPr>
        <w:tabs>
          <w:tab w:val="left" w:pos="7340"/>
        </w:tabs>
        <w:jc w:val="center"/>
      </w:pPr>
    </w:p>
    <w:p w:rsidR="00EA7521" w:rsidRPr="00210061" w:rsidRDefault="00EA7521" w:rsidP="00EA7521">
      <w:pPr>
        <w:tabs>
          <w:tab w:val="left" w:pos="7340"/>
        </w:tabs>
        <w:jc w:val="center"/>
        <w:rPr>
          <w:i/>
          <w:u w:val="single"/>
        </w:rPr>
      </w:pPr>
      <w:r w:rsidRPr="00210061">
        <w:rPr>
          <w:i/>
          <w:sz w:val="28"/>
          <w:szCs w:val="28"/>
          <w:u w:val="single"/>
        </w:rPr>
        <w:t>График перечисления межбюджетных трансфертов</w:t>
      </w:r>
      <w:r w:rsidRPr="00210061">
        <w:rPr>
          <w:bCs/>
          <w:i/>
          <w:sz w:val="28"/>
          <w:szCs w:val="28"/>
          <w:u w:val="single"/>
        </w:rPr>
        <w:t xml:space="preserve"> </w:t>
      </w:r>
      <w:r w:rsidRPr="00210061">
        <w:rPr>
          <w:i/>
          <w:sz w:val="28"/>
          <w:szCs w:val="28"/>
          <w:u w:val="single"/>
        </w:rPr>
        <w:t xml:space="preserve">на финансирование расходов, связанных с передачей полномочий </w:t>
      </w:r>
      <w:r w:rsidRPr="00210061">
        <w:rPr>
          <w:i/>
          <w:spacing w:val="-11"/>
          <w:sz w:val="28"/>
          <w:szCs w:val="28"/>
          <w:u w:val="single"/>
        </w:rPr>
        <w:t xml:space="preserve">по </w:t>
      </w:r>
      <w:r w:rsidRPr="00210061">
        <w:rPr>
          <w:i/>
          <w:sz w:val="28"/>
          <w:szCs w:val="28"/>
          <w:u w:val="single"/>
        </w:rPr>
        <w:t>осуществлению внешнего муниципального финансового контроля</w:t>
      </w:r>
      <w:r>
        <w:rPr>
          <w:i/>
          <w:spacing w:val="-11"/>
          <w:sz w:val="28"/>
          <w:szCs w:val="28"/>
          <w:u w:val="single"/>
        </w:rPr>
        <w:t xml:space="preserve"> на 2024</w:t>
      </w:r>
      <w:r w:rsidRPr="00210061">
        <w:rPr>
          <w:i/>
          <w:spacing w:val="-11"/>
          <w:sz w:val="28"/>
          <w:szCs w:val="28"/>
          <w:u w:val="single"/>
        </w:rPr>
        <w:t xml:space="preserve"> год</w:t>
      </w:r>
      <w:r w:rsidRPr="00210061">
        <w:rPr>
          <w:i/>
          <w:u w:val="single"/>
        </w:rPr>
        <w:t xml:space="preserve"> </w:t>
      </w:r>
    </w:p>
    <w:p w:rsidR="00EA7521" w:rsidRDefault="00EA7521" w:rsidP="00EA7521">
      <w:pPr>
        <w:tabs>
          <w:tab w:val="left" w:pos="7340"/>
        </w:tabs>
        <w:jc w:val="center"/>
      </w:pPr>
    </w:p>
    <w:tbl>
      <w:tblPr>
        <w:tblW w:w="0" w:type="auto"/>
        <w:tblInd w:w="1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1987"/>
        <w:gridCol w:w="2103"/>
        <w:gridCol w:w="1860"/>
      </w:tblGrid>
      <w:tr w:rsidR="00EA7521" w:rsidTr="009F6A12">
        <w:trPr>
          <w:trHeight w:val="118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1" w:rsidRDefault="00EA7521" w:rsidP="009F6A12">
            <w:pPr>
              <w:tabs>
                <w:tab w:val="left" w:pos="7340"/>
              </w:tabs>
              <w:jc w:val="center"/>
            </w:pPr>
          </w:p>
          <w:p w:rsidR="00EA7521" w:rsidRDefault="00EA7521" w:rsidP="009F6A12">
            <w:pPr>
              <w:tabs>
                <w:tab w:val="left" w:pos="7340"/>
              </w:tabs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1" w:rsidRDefault="00EA7521" w:rsidP="009F6A12">
            <w:pPr>
              <w:tabs>
                <w:tab w:val="left" w:pos="7340"/>
              </w:tabs>
              <w:jc w:val="center"/>
            </w:pPr>
          </w:p>
          <w:p w:rsidR="00EA7521" w:rsidRDefault="00EA7521" w:rsidP="009F6A12">
            <w:pPr>
              <w:tabs>
                <w:tab w:val="left" w:pos="7340"/>
              </w:tabs>
              <w:jc w:val="center"/>
            </w:pPr>
            <w:r>
              <w:t>Месяц поступления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21" w:rsidRDefault="00EA7521" w:rsidP="009F6A12">
            <w:pPr>
              <w:tabs>
                <w:tab w:val="left" w:pos="7340"/>
              </w:tabs>
              <w:jc w:val="center"/>
            </w:pPr>
            <w:r>
              <w:t xml:space="preserve">Предельная дата перечисления межбюджетных трансфертов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1" w:rsidRDefault="00EA7521" w:rsidP="009F6A12">
            <w:pPr>
              <w:tabs>
                <w:tab w:val="left" w:pos="7340"/>
              </w:tabs>
              <w:jc w:val="center"/>
            </w:pPr>
          </w:p>
          <w:p w:rsidR="00EA7521" w:rsidRDefault="00EA7521" w:rsidP="009F6A12">
            <w:pPr>
              <w:tabs>
                <w:tab w:val="left" w:pos="7340"/>
              </w:tabs>
              <w:jc w:val="center"/>
            </w:pPr>
            <w:r>
              <w:t xml:space="preserve">Сумма </w:t>
            </w:r>
          </w:p>
          <w:p w:rsidR="00EA7521" w:rsidRDefault="00EA7521" w:rsidP="009F6A12">
            <w:pPr>
              <w:tabs>
                <w:tab w:val="left" w:pos="7340"/>
              </w:tabs>
              <w:jc w:val="center"/>
            </w:pPr>
            <w:r>
              <w:t>(рублей)</w:t>
            </w:r>
          </w:p>
        </w:tc>
      </w:tr>
      <w:tr w:rsidR="00EA7521" w:rsidTr="009F6A12">
        <w:trPr>
          <w:trHeight w:val="21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21" w:rsidRDefault="00EA7521" w:rsidP="009F6A12">
            <w:pPr>
              <w:tabs>
                <w:tab w:val="left" w:pos="7340"/>
              </w:tabs>
              <w:jc w:val="center"/>
            </w:pPr>
            <w: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21" w:rsidRDefault="00EA7521" w:rsidP="009F6A12">
            <w:pPr>
              <w:tabs>
                <w:tab w:val="left" w:pos="7340"/>
              </w:tabs>
              <w:jc w:val="center"/>
            </w:pPr>
            <w:r>
              <w:t>За 1 полугодие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21" w:rsidRDefault="00EA7521" w:rsidP="009F6A12">
            <w:pPr>
              <w:tabs>
                <w:tab w:val="left" w:pos="7340"/>
              </w:tabs>
              <w:jc w:val="center"/>
            </w:pPr>
            <w:r>
              <w:t>до 01 апреля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21" w:rsidRPr="005B1133" w:rsidRDefault="00EA7521" w:rsidP="009F6A12">
            <w:pPr>
              <w:tabs>
                <w:tab w:val="left" w:pos="7340"/>
              </w:tabs>
              <w:jc w:val="center"/>
            </w:pPr>
            <w:r>
              <w:t>2348,58</w:t>
            </w:r>
          </w:p>
        </w:tc>
      </w:tr>
      <w:tr w:rsidR="00EA7521" w:rsidTr="009F6A12">
        <w:trPr>
          <w:trHeight w:val="21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21" w:rsidRDefault="00EA7521" w:rsidP="009F6A12">
            <w:pPr>
              <w:tabs>
                <w:tab w:val="left" w:pos="7340"/>
              </w:tabs>
              <w:jc w:val="center"/>
            </w:pPr>
            <w: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21" w:rsidRDefault="00EA7521" w:rsidP="009F6A12">
            <w:pPr>
              <w:tabs>
                <w:tab w:val="left" w:pos="7340"/>
              </w:tabs>
              <w:jc w:val="center"/>
            </w:pPr>
            <w:r>
              <w:t>За 2 полугодие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21" w:rsidRDefault="00EA7521" w:rsidP="009F6A12">
            <w:pPr>
              <w:tabs>
                <w:tab w:val="left" w:pos="7340"/>
              </w:tabs>
              <w:jc w:val="center"/>
            </w:pPr>
            <w:r>
              <w:t>до 15 октября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21" w:rsidRDefault="00EA7521" w:rsidP="009F6A12">
            <w:pPr>
              <w:jc w:val="center"/>
            </w:pPr>
            <w:r>
              <w:t>2348,58</w:t>
            </w:r>
          </w:p>
        </w:tc>
      </w:tr>
      <w:tr w:rsidR="00EA7521" w:rsidTr="009F6A12">
        <w:trPr>
          <w:trHeight w:val="22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521" w:rsidRDefault="00EA7521" w:rsidP="009F6A12">
            <w:pPr>
              <w:tabs>
                <w:tab w:val="left" w:pos="7340"/>
              </w:tabs>
              <w:jc w:val="center"/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521" w:rsidRDefault="00EA7521" w:rsidP="009F6A12">
            <w:pPr>
              <w:tabs>
                <w:tab w:val="left" w:pos="7340"/>
              </w:tabs>
              <w:jc w:val="center"/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521" w:rsidRPr="009F75F5" w:rsidRDefault="00EA7521" w:rsidP="009F6A12">
            <w:pPr>
              <w:tabs>
                <w:tab w:val="left" w:pos="7340"/>
              </w:tabs>
              <w:jc w:val="center"/>
              <w:rPr>
                <w:b/>
              </w:rPr>
            </w:pPr>
            <w:r w:rsidRPr="009F75F5">
              <w:rPr>
                <w:b/>
              </w:rPr>
              <w:t>ИТОГО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21" w:rsidRPr="009F75F5" w:rsidRDefault="00EA7521" w:rsidP="009F6A12">
            <w:pPr>
              <w:tabs>
                <w:tab w:val="left" w:pos="7340"/>
              </w:tabs>
              <w:jc w:val="center"/>
              <w:rPr>
                <w:b/>
              </w:rPr>
            </w:pPr>
            <w:r>
              <w:rPr>
                <w:b/>
              </w:rPr>
              <w:t>4697,16</w:t>
            </w:r>
          </w:p>
        </w:tc>
      </w:tr>
    </w:tbl>
    <w:p w:rsidR="00EA7521" w:rsidRDefault="00EA7521" w:rsidP="00EA7521">
      <w:pPr>
        <w:rPr>
          <w:sz w:val="28"/>
          <w:szCs w:val="28"/>
        </w:rPr>
      </w:pPr>
    </w:p>
    <w:p w:rsidR="00EA7521" w:rsidRDefault="00EA7521" w:rsidP="00EA7521">
      <w:pPr>
        <w:rPr>
          <w:sz w:val="28"/>
          <w:szCs w:val="28"/>
        </w:rPr>
      </w:pPr>
    </w:p>
    <w:p w:rsidR="00EA7521" w:rsidRDefault="00EA7521" w:rsidP="00EA7521">
      <w:pPr>
        <w:rPr>
          <w:sz w:val="28"/>
          <w:szCs w:val="28"/>
        </w:rPr>
      </w:pPr>
    </w:p>
    <w:p w:rsidR="00EA7521" w:rsidRPr="005C7A91" w:rsidRDefault="00EA7521" w:rsidP="00EA7521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6"/>
      </w:tblGrid>
      <w:tr w:rsidR="00EA7521" w:rsidTr="009F6A12">
        <w:tc>
          <w:tcPr>
            <w:tcW w:w="4927" w:type="dxa"/>
            <w:shd w:val="clear" w:color="auto" w:fill="auto"/>
          </w:tcPr>
          <w:p w:rsidR="00EA7521" w:rsidRDefault="00EA7521" w:rsidP="009F6A12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Совета муниципального района</w:t>
            </w:r>
          </w:p>
          <w:p w:rsidR="00EA7521" w:rsidRDefault="00EA7521" w:rsidP="009F6A12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Хилокский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район»</w:t>
            </w:r>
          </w:p>
          <w:p w:rsidR="00EA7521" w:rsidRDefault="00EA7521" w:rsidP="009F6A12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EA7521" w:rsidRDefault="00EA7521" w:rsidP="009F6A12">
            <w:pPr>
              <w:ind w:right="284"/>
              <w:jc w:val="right"/>
            </w:pPr>
            <w:r>
              <w:rPr>
                <w:color w:val="000000"/>
                <w:sz w:val="28"/>
                <w:szCs w:val="28"/>
              </w:rPr>
              <w:t>________________ (В.Ю. Левкович)</w:t>
            </w:r>
          </w:p>
          <w:p w:rsidR="00EA7521" w:rsidRDefault="00EA7521" w:rsidP="009F6A12">
            <w:pPr>
              <w:ind w:right="284"/>
            </w:pPr>
          </w:p>
          <w:p w:rsidR="00EA7521" w:rsidRPr="00526D34" w:rsidRDefault="00EA7521" w:rsidP="009F6A12">
            <w:pPr>
              <w:ind w:right="284"/>
              <w:rPr>
                <w:sz w:val="20"/>
                <w:szCs w:val="20"/>
              </w:rPr>
            </w:pPr>
            <w:r w:rsidRPr="00526D34">
              <w:rPr>
                <w:sz w:val="20"/>
                <w:szCs w:val="20"/>
              </w:rPr>
              <w:t>МП</w:t>
            </w:r>
          </w:p>
          <w:p w:rsidR="00EA7521" w:rsidRDefault="00EA7521" w:rsidP="009F6A12">
            <w:pPr>
              <w:ind w:right="284"/>
            </w:pPr>
          </w:p>
          <w:p w:rsidR="00EA7521" w:rsidRDefault="00EA7521" w:rsidP="009F6A12">
            <w:pPr>
              <w:ind w:right="284"/>
            </w:pPr>
          </w:p>
        </w:tc>
        <w:tc>
          <w:tcPr>
            <w:tcW w:w="4926" w:type="dxa"/>
            <w:shd w:val="clear" w:color="auto" w:fill="auto"/>
          </w:tcPr>
          <w:p w:rsidR="00EA7521" w:rsidRDefault="00EA7521" w:rsidP="009F6A12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Совета    сельского поселения «Харагунское»</w:t>
            </w:r>
          </w:p>
          <w:p w:rsidR="00EA7521" w:rsidRDefault="00EA7521" w:rsidP="009F6A12">
            <w:pPr>
              <w:ind w:right="284"/>
              <w:jc w:val="right"/>
              <w:rPr>
                <w:color w:val="000000"/>
                <w:sz w:val="28"/>
                <w:szCs w:val="28"/>
              </w:rPr>
            </w:pPr>
          </w:p>
          <w:p w:rsidR="00EA7521" w:rsidRDefault="00EA7521" w:rsidP="009F6A12">
            <w:pPr>
              <w:ind w:right="284"/>
              <w:jc w:val="right"/>
              <w:rPr>
                <w:color w:val="000000"/>
                <w:sz w:val="28"/>
                <w:szCs w:val="28"/>
              </w:rPr>
            </w:pPr>
          </w:p>
          <w:p w:rsidR="00EA7521" w:rsidRDefault="00EA7521" w:rsidP="009F6A12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_______________(</w:t>
            </w:r>
            <w:proofErr w:type="spellStart"/>
            <w:r>
              <w:rPr>
                <w:sz w:val="28"/>
                <w:szCs w:val="28"/>
              </w:rPr>
              <w:t>В.Д.Шехова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  <w:p w:rsidR="00EA7521" w:rsidRDefault="00EA7521" w:rsidP="009F6A12">
            <w:pPr>
              <w:ind w:right="284"/>
              <w:rPr>
                <w:color w:val="000000"/>
                <w:sz w:val="28"/>
                <w:szCs w:val="28"/>
              </w:rPr>
            </w:pPr>
          </w:p>
        </w:tc>
      </w:tr>
      <w:tr w:rsidR="00EA7521" w:rsidTr="009F6A12">
        <w:tc>
          <w:tcPr>
            <w:tcW w:w="4927" w:type="dxa"/>
            <w:shd w:val="clear" w:color="auto" w:fill="auto"/>
          </w:tcPr>
          <w:p w:rsidR="00EA7521" w:rsidRDefault="00EA7521" w:rsidP="009F6A12">
            <w:pPr>
              <w:ind w:right="284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Председатель Контрольно-счетного органа муниципального района «</w:t>
            </w:r>
            <w:proofErr w:type="spellStart"/>
            <w:r>
              <w:rPr>
                <w:color w:val="000000"/>
                <w:sz w:val="28"/>
                <w:szCs w:val="28"/>
              </w:rPr>
              <w:t>Хилокский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район»</w:t>
            </w:r>
          </w:p>
          <w:p w:rsidR="00EA7521" w:rsidRDefault="00EA7521" w:rsidP="009F6A12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 (</w:t>
            </w:r>
            <w:proofErr w:type="spellStart"/>
            <w:r>
              <w:rPr>
                <w:color w:val="000000"/>
                <w:sz w:val="28"/>
                <w:szCs w:val="28"/>
              </w:rPr>
              <w:t>О.С.Малыгина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  <w:p w:rsidR="00EA7521" w:rsidRDefault="00EA7521" w:rsidP="009F6A12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EA7521" w:rsidRPr="00526D34" w:rsidRDefault="00EA7521" w:rsidP="009F6A12">
            <w:pPr>
              <w:ind w:right="284"/>
              <w:rPr>
                <w:color w:val="000000"/>
                <w:sz w:val="20"/>
                <w:szCs w:val="20"/>
              </w:rPr>
            </w:pPr>
            <w:r w:rsidRPr="00526D34">
              <w:rPr>
                <w:color w:val="000000"/>
                <w:sz w:val="20"/>
                <w:szCs w:val="20"/>
              </w:rPr>
              <w:t>МП</w:t>
            </w:r>
          </w:p>
          <w:p w:rsidR="00EA7521" w:rsidRDefault="00EA7521" w:rsidP="009F6A12">
            <w:pPr>
              <w:ind w:right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EA7521" w:rsidRDefault="00EA7521" w:rsidP="009F6A12">
            <w:pPr>
              <w:snapToGrid w:val="0"/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сельского поселения «Харагунское»</w:t>
            </w:r>
          </w:p>
          <w:p w:rsidR="00EA7521" w:rsidRDefault="00EA7521" w:rsidP="009F6A12">
            <w:pPr>
              <w:snapToGrid w:val="0"/>
              <w:ind w:right="284"/>
              <w:rPr>
                <w:color w:val="000000"/>
                <w:sz w:val="28"/>
                <w:szCs w:val="28"/>
              </w:rPr>
            </w:pPr>
          </w:p>
          <w:p w:rsidR="00EA7521" w:rsidRDefault="00EA7521" w:rsidP="009F6A12">
            <w:pPr>
              <w:tabs>
                <w:tab w:val="left" w:pos="4710"/>
              </w:tabs>
              <w:snapToGrid w:val="0"/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________________(</w:t>
            </w:r>
            <w:proofErr w:type="spellStart"/>
            <w:r>
              <w:rPr>
                <w:sz w:val="28"/>
                <w:szCs w:val="28"/>
              </w:rPr>
              <w:t>Л.Е.Сизых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  <w:p w:rsidR="00EA7521" w:rsidRDefault="00EA7521" w:rsidP="009F6A12"/>
          <w:p w:rsidR="00EA7521" w:rsidRPr="00526D34" w:rsidRDefault="00EA7521" w:rsidP="009F6A12">
            <w:pPr>
              <w:rPr>
                <w:sz w:val="20"/>
                <w:szCs w:val="20"/>
              </w:rPr>
            </w:pPr>
            <w:r w:rsidRPr="00526D34">
              <w:rPr>
                <w:sz w:val="20"/>
                <w:szCs w:val="20"/>
              </w:rPr>
              <w:t>МП</w:t>
            </w:r>
          </w:p>
          <w:p w:rsidR="00EA7521" w:rsidRDefault="00EA7521" w:rsidP="009F6A12">
            <w:pPr>
              <w:snapToGrid w:val="0"/>
              <w:ind w:right="284"/>
            </w:pPr>
          </w:p>
        </w:tc>
      </w:tr>
    </w:tbl>
    <w:p w:rsidR="00EA7521" w:rsidRPr="005C7A91" w:rsidRDefault="00EA7521" w:rsidP="00EA7521">
      <w:pPr>
        <w:rPr>
          <w:sz w:val="28"/>
          <w:szCs w:val="28"/>
        </w:rPr>
      </w:pPr>
    </w:p>
    <w:p w:rsidR="00EA7521" w:rsidRDefault="00EA7521" w:rsidP="00EA7521">
      <w:pPr>
        <w:rPr>
          <w:sz w:val="28"/>
          <w:szCs w:val="28"/>
        </w:rPr>
      </w:pPr>
    </w:p>
    <w:p w:rsidR="00EA7521" w:rsidRDefault="00EA7521" w:rsidP="00EA7521">
      <w:pPr>
        <w:rPr>
          <w:sz w:val="28"/>
          <w:szCs w:val="28"/>
        </w:rPr>
      </w:pPr>
    </w:p>
    <w:p w:rsidR="00EA7521" w:rsidRDefault="00EA7521" w:rsidP="00EA7521">
      <w:pPr>
        <w:rPr>
          <w:sz w:val="28"/>
          <w:szCs w:val="28"/>
        </w:rPr>
      </w:pPr>
    </w:p>
    <w:p w:rsidR="00EA7521" w:rsidRDefault="00EA7521" w:rsidP="00EA7521">
      <w:pPr>
        <w:rPr>
          <w:sz w:val="28"/>
          <w:szCs w:val="28"/>
        </w:rPr>
      </w:pPr>
    </w:p>
    <w:p w:rsidR="00EA7521" w:rsidRDefault="00EA7521" w:rsidP="00EA7521">
      <w:pPr>
        <w:rPr>
          <w:sz w:val="28"/>
          <w:szCs w:val="28"/>
        </w:rPr>
      </w:pPr>
    </w:p>
    <w:p w:rsidR="00EA7521" w:rsidRDefault="00EA7521" w:rsidP="00EA7521">
      <w:pPr>
        <w:rPr>
          <w:sz w:val="28"/>
          <w:szCs w:val="28"/>
        </w:rPr>
      </w:pPr>
    </w:p>
    <w:p w:rsidR="00EA7521" w:rsidRDefault="00EA7521" w:rsidP="00EA7521">
      <w:pPr>
        <w:rPr>
          <w:sz w:val="28"/>
          <w:szCs w:val="28"/>
        </w:rPr>
      </w:pPr>
    </w:p>
    <w:p w:rsidR="00EA7521" w:rsidRPr="00460B6A" w:rsidRDefault="00EA7521" w:rsidP="00EA752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460B6A">
        <w:rPr>
          <w:b/>
          <w:sz w:val="28"/>
          <w:szCs w:val="28"/>
        </w:rPr>
        <w:t xml:space="preserve">Приложение № </w:t>
      </w:r>
      <w:r>
        <w:rPr>
          <w:b/>
          <w:sz w:val="28"/>
          <w:szCs w:val="28"/>
        </w:rPr>
        <w:t>3</w:t>
      </w:r>
    </w:p>
    <w:p w:rsidR="00EA7521" w:rsidRDefault="00EA7521" w:rsidP="00EA7521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соглашению о передаче </w:t>
      </w:r>
    </w:p>
    <w:p w:rsidR="00EA7521" w:rsidRDefault="00EA7521" w:rsidP="00EA7521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полномочий №_________ </w:t>
      </w:r>
    </w:p>
    <w:p w:rsidR="00EA7521" w:rsidRDefault="00EA7521" w:rsidP="00EA7521">
      <w:pPr>
        <w:ind w:firstLine="708"/>
        <w:jc w:val="right"/>
        <w:rPr>
          <w:sz w:val="28"/>
          <w:szCs w:val="28"/>
        </w:rPr>
      </w:pPr>
      <w:r w:rsidRPr="00C5714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«____»                  </w:t>
      </w:r>
      <w:r w:rsidRPr="00C57143">
        <w:rPr>
          <w:sz w:val="28"/>
          <w:szCs w:val="28"/>
        </w:rPr>
        <w:t xml:space="preserve"> 202</w:t>
      </w:r>
      <w:r>
        <w:rPr>
          <w:sz w:val="28"/>
          <w:szCs w:val="28"/>
        </w:rPr>
        <w:t>3 года</w:t>
      </w:r>
      <w:r w:rsidRPr="00C57143">
        <w:rPr>
          <w:sz w:val="28"/>
          <w:szCs w:val="28"/>
        </w:rPr>
        <w:t xml:space="preserve"> </w:t>
      </w:r>
    </w:p>
    <w:p w:rsidR="00EA7521" w:rsidRDefault="00EA7521" w:rsidP="00EA7521">
      <w:pPr>
        <w:pStyle w:val="2"/>
        <w:tabs>
          <w:tab w:val="left" w:pos="426"/>
        </w:tabs>
        <w:ind w:left="426" w:firstLine="606"/>
        <w:jc w:val="both"/>
        <w:rPr>
          <w:szCs w:val="28"/>
        </w:rPr>
      </w:pPr>
    </w:p>
    <w:p w:rsidR="00EA7521" w:rsidRPr="00210061" w:rsidRDefault="00EA7521" w:rsidP="00EA7521">
      <w:pPr>
        <w:pStyle w:val="2"/>
        <w:tabs>
          <w:tab w:val="left" w:pos="426"/>
        </w:tabs>
        <w:spacing w:after="0" w:line="240" w:lineRule="auto"/>
        <w:ind w:left="426" w:firstLine="606"/>
        <w:jc w:val="center"/>
        <w:rPr>
          <w:i/>
          <w:sz w:val="28"/>
          <w:szCs w:val="28"/>
          <w:u w:val="single"/>
        </w:rPr>
      </w:pPr>
      <w:r w:rsidRPr="00210061">
        <w:rPr>
          <w:i/>
          <w:sz w:val="28"/>
          <w:szCs w:val="28"/>
          <w:u w:val="single"/>
        </w:rPr>
        <w:t>Реквизиты для перечисления межбюджетных трансфертов,</w:t>
      </w:r>
    </w:p>
    <w:p w:rsidR="00EA7521" w:rsidRPr="00210061" w:rsidRDefault="00EA7521" w:rsidP="00EA7521">
      <w:pPr>
        <w:tabs>
          <w:tab w:val="left" w:pos="7340"/>
        </w:tabs>
        <w:jc w:val="center"/>
        <w:rPr>
          <w:i/>
          <w:sz w:val="28"/>
          <w:szCs w:val="28"/>
          <w:u w:val="single"/>
        </w:rPr>
      </w:pPr>
      <w:r w:rsidRPr="00210061">
        <w:rPr>
          <w:i/>
          <w:sz w:val="28"/>
          <w:szCs w:val="28"/>
          <w:u w:val="single"/>
        </w:rPr>
        <w:t xml:space="preserve">на выполнение передаваемых полномочий </w:t>
      </w:r>
      <w:r w:rsidRPr="00210061">
        <w:rPr>
          <w:i/>
          <w:spacing w:val="-11"/>
          <w:sz w:val="28"/>
          <w:szCs w:val="28"/>
          <w:u w:val="single"/>
        </w:rPr>
        <w:t xml:space="preserve">по </w:t>
      </w:r>
      <w:r w:rsidRPr="00210061">
        <w:rPr>
          <w:i/>
          <w:sz w:val="28"/>
          <w:szCs w:val="28"/>
          <w:u w:val="single"/>
        </w:rPr>
        <w:t>осуществлению внешнего муниципального финансового контроля</w:t>
      </w:r>
      <w:r>
        <w:rPr>
          <w:i/>
          <w:spacing w:val="-11"/>
          <w:sz w:val="28"/>
          <w:szCs w:val="28"/>
          <w:u w:val="single"/>
        </w:rPr>
        <w:t xml:space="preserve"> на 2024</w:t>
      </w:r>
      <w:r w:rsidRPr="00210061">
        <w:rPr>
          <w:i/>
          <w:spacing w:val="-11"/>
          <w:sz w:val="28"/>
          <w:szCs w:val="28"/>
          <w:u w:val="single"/>
        </w:rPr>
        <w:t xml:space="preserve"> год</w:t>
      </w:r>
      <w:r>
        <w:rPr>
          <w:i/>
          <w:spacing w:val="-11"/>
          <w:sz w:val="28"/>
          <w:szCs w:val="28"/>
          <w:u w:val="single"/>
        </w:rPr>
        <w:t xml:space="preserve"> в бюджет муниципального района «</w:t>
      </w:r>
      <w:proofErr w:type="spellStart"/>
      <w:r>
        <w:rPr>
          <w:i/>
          <w:spacing w:val="-11"/>
          <w:sz w:val="28"/>
          <w:szCs w:val="28"/>
          <w:u w:val="single"/>
        </w:rPr>
        <w:t>Хилокский</w:t>
      </w:r>
      <w:proofErr w:type="spellEnd"/>
      <w:r>
        <w:rPr>
          <w:i/>
          <w:spacing w:val="-11"/>
          <w:sz w:val="28"/>
          <w:szCs w:val="28"/>
          <w:u w:val="single"/>
        </w:rPr>
        <w:t xml:space="preserve"> район»</w:t>
      </w:r>
    </w:p>
    <w:p w:rsidR="00EA7521" w:rsidRPr="00A47C5E" w:rsidRDefault="00EA7521" w:rsidP="00EA7521">
      <w:pPr>
        <w:pStyle w:val="2"/>
        <w:tabs>
          <w:tab w:val="left" w:pos="426"/>
        </w:tabs>
        <w:spacing w:line="240" w:lineRule="auto"/>
        <w:ind w:left="426" w:firstLine="606"/>
        <w:jc w:val="center"/>
        <w:rPr>
          <w:sz w:val="28"/>
          <w:szCs w:val="28"/>
        </w:rPr>
      </w:pPr>
    </w:p>
    <w:p w:rsidR="00EA7521" w:rsidRDefault="00EA7521" w:rsidP="00EA7521">
      <w:pPr>
        <w:pStyle w:val="2"/>
        <w:tabs>
          <w:tab w:val="left" w:pos="426"/>
        </w:tabs>
        <w:spacing w:after="0" w:line="240" w:lineRule="auto"/>
        <w:ind w:left="426" w:firstLine="606"/>
        <w:jc w:val="both"/>
        <w:rPr>
          <w:sz w:val="28"/>
          <w:szCs w:val="28"/>
        </w:rPr>
      </w:pPr>
      <w:r w:rsidRPr="00A47C5E">
        <w:rPr>
          <w:sz w:val="28"/>
          <w:szCs w:val="28"/>
        </w:rPr>
        <w:t xml:space="preserve">Единый казначейский счет (ЕКС)  </w:t>
      </w:r>
      <w:r w:rsidRPr="00A47C5E">
        <w:rPr>
          <w:b/>
          <w:bCs/>
          <w:sz w:val="28"/>
          <w:szCs w:val="28"/>
        </w:rPr>
        <w:t>- 40102810945370000063  владелец счета</w:t>
      </w:r>
      <w:r w:rsidRPr="00A47C5E">
        <w:rPr>
          <w:sz w:val="28"/>
          <w:szCs w:val="28"/>
        </w:rPr>
        <w:t>:  УФК по Забайкальскому краю (МУ Комитет по финансам муниципального района «</w:t>
      </w:r>
      <w:proofErr w:type="spellStart"/>
      <w:r w:rsidRPr="00A47C5E">
        <w:rPr>
          <w:sz w:val="28"/>
          <w:szCs w:val="28"/>
        </w:rPr>
        <w:t>Хилокский</w:t>
      </w:r>
      <w:proofErr w:type="spellEnd"/>
      <w:r w:rsidRPr="00A47C5E">
        <w:rPr>
          <w:sz w:val="28"/>
          <w:szCs w:val="28"/>
        </w:rPr>
        <w:t xml:space="preserve"> район» </w:t>
      </w:r>
      <w:proofErr w:type="gramStart"/>
      <w:r w:rsidRPr="00A47C5E">
        <w:rPr>
          <w:sz w:val="28"/>
          <w:szCs w:val="28"/>
        </w:rPr>
        <w:t>л</w:t>
      </w:r>
      <w:proofErr w:type="gramEnd"/>
      <w:r w:rsidRPr="00A47C5E">
        <w:rPr>
          <w:sz w:val="28"/>
          <w:szCs w:val="28"/>
        </w:rPr>
        <w:t>/с 04913010570).</w:t>
      </w:r>
    </w:p>
    <w:p w:rsidR="00EA7521" w:rsidRPr="00A47C5E" w:rsidRDefault="00EA7521" w:rsidP="00EA7521">
      <w:pPr>
        <w:pStyle w:val="2"/>
        <w:tabs>
          <w:tab w:val="left" w:pos="426"/>
        </w:tabs>
        <w:spacing w:after="0" w:line="240" w:lineRule="auto"/>
        <w:ind w:left="426" w:firstLine="606"/>
        <w:jc w:val="both"/>
        <w:rPr>
          <w:sz w:val="28"/>
          <w:szCs w:val="28"/>
        </w:rPr>
      </w:pPr>
    </w:p>
    <w:p w:rsidR="00EA7521" w:rsidRPr="00A47C5E" w:rsidRDefault="00EA7521" w:rsidP="00EA7521">
      <w:pPr>
        <w:pStyle w:val="2"/>
        <w:tabs>
          <w:tab w:val="left" w:pos="426"/>
        </w:tabs>
        <w:spacing w:after="0" w:line="240" w:lineRule="auto"/>
        <w:ind w:left="426" w:firstLine="606"/>
        <w:jc w:val="both"/>
        <w:rPr>
          <w:sz w:val="28"/>
          <w:szCs w:val="28"/>
        </w:rPr>
      </w:pPr>
      <w:r w:rsidRPr="00A47C5E">
        <w:rPr>
          <w:bCs/>
          <w:sz w:val="28"/>
          <w:szCs w:val="28"/>
        </w:rPr>
        <w:t>Казначейский счет для осуществления и отражений операций по учету и распределению поступлений</w:t>
      </w:r>
      <w:r w:rsidRPr="00A47C5E">
        <w:rPr>
          <w:b/>
          <w:bCs/>
          <w:sz w:val="28"/>
          <w:szCs w:val="28"/>
        </w:rPr>
        <w:t>– 03100643000000019100.</w:t>
      </w:r>
    </w:p>
    <w:p w:rsidR="00EA7521" w:rsidRPr="00A47C5E" w:rsidRDefault="00EA7521" w:rsidP="00EA7521">
      <w:pPr>
        <w:ind w:left="-180" w:firstLine="606"/>
        <w:jc w:val="both"/>
        <w:rPr>
          <w:sz w:val="28"/>
          <w:szCs w:val="28"/>
        </w:rPr>
      </w:pPr>
      <w:r w:rsidRPr="00A47C5E">
        <w:rPr>
          <w:sz w:val="28"/>
          <w:szCs w:val="28"/>
        </w:rPr>
        <w:t xml:space="preserve">ИНН Комитета по финансам </w:t>
      </w:r>
      <w:r w:rsidRPr="00A47C5E">
        <w:rPr>
          <w:b/>
          <w:sz w:val="28"/>
          <w:szCs w:val="28"/>
        </w:rPr>
        <w:t>7523002911</w:t>
      </w:r>
    </w:p>
    <w:p w:rsidR="00EA7521" w:rsidRPr="00A47C5E" w:rsidRDefault="00EA7521" w:rsidP="00EA7521">
      <w:pPr>
        <w:ind w:left="-181" w:firstLine="606"/>
        <w:jc w:val="both"/>
        <w:rPr>
          <w:b/>
          <w:sz w:val="28"/>
          <w:szCs w:val="28"/>
        </w:rPr>
      </w:pPr>
      <w:r w:rsidRPr="00A47C5E">
        <w:rPr>
          <w:sz w:val="28"/>
          <w:szCs w:val="28"/>
        </w:rPr>
        <w:t xml:space="preserve">КПП Комитета по финансам </w:t>
      </w:r>
      <w:r w:rsidRPr="00A47C5E">
        <w:rPr>
          <w:b/>
          <w:sz w:val="28"/>
          <w:szCs w:val="28"/>
        </w:rPr>
        <w:t>752301001</w:t>
      </w:r>
    </w:p>
    <w:p w:rsidR="00EA7521" w:rsidRPr="00A47C5E" w:rsidRDefault="00EA7521" w:rsidP="00EA7521">
      <w:pPr>
        <w:ind w:left="426" w:hanging="142"/>
        <w:jc w:val="both"/>
        <w:rPr>
          <w:sz w:val="28"/>
          <w:szCs w:val="28"/>
        </w:rPr>
      </w:pPr>
      <w:r w:rsidRPr="00A47C5E">
        <w:rPr>
          <w:sz w:val="28"/>
          <w:szCs w:val="28"/>
        </w:rPr>
        <w:t xml:space="preserve">  Банк: ОТДЕЛЕНИЕ ЧИТА БАНКА РОССИИ //УФК по забайкальскому краю </w:t>
      </w:r>
      <w:proofErr w:type="spellStart"/>
      <w:r w:rsidRPr="00A47C5E">
        <w:rPr>
          <w:sz w:val="28"/>
          <w:szCs w:val="28"/>
        </w:rPr>
        <w:t>г</w:t>
      </w:r>
      <w:proofErr w:type="gramStart"/>
      <w:r w:rsidRPr="00A47C5E">
        <w:rPr>
          <w:sz w:val="28"/>
          <w:szCs w:val="28"/>
        </w:rPr>
        <w:t>.Ч</w:t>
      </w:r>
      <w:proofErr w:type="gramEnd"/>
      <w:r w:rsidRPr="00A47C5E">
        <w:rPr>
          <w:sz w:val="28"/>
          <w:szCs w:val="28"/>
        </w:rPr>
        <w:t>ита</w:t>
      </w:r>
      <w:proofErr w:type="spellEnd"/>
      <w:r w:rsidRPr="00A47C5E">
        <w:rPr>
          <w:sz w:val="28"/>
          <w:szCs w:val="28"/>
        </w:rPr>
        <w:t>.</w:t>
      </w:r>
    </w:p>
    <w:p w:rsidR="00EA7521" w:rsidRPr="00A47C5E" w:rsidRDefault="00EA7521" w:rsidP="00EA7521">
      <w:pPr>
        <w:ind w:left="-181" w:firstLine="60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БИК</w:t>
      </w:r>
      <w:r w:rsidRPr="00A47C5E">
        <w:rPr>
          <w:sz w:val="28"/>
          <w:szCs w:val="28"/>
        </w:rPr>
        <w:t xml:space="preserve"> банка </w:t>
      </w:r>
      <w:r w:rsidRPr="00A47C5E">
        <w:rPr>
          <w:b/>
          <w:sz w:val="28"/>
          <w:szCs w:val="28"/>
        </w:rPr>
        <w:t>017601329</w:t>
      </w:r>
    </w:p>
    <w:p w:rsidR="00EA7521" w:rsidRDefault="00EA7521" w:rsidP="00EA7521">
      <w:pPr>
        <w:ind w:left="-181" w:firstLine="60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47C5E">
        <w:rPr>
          <w:sz w:val="28"/>
          <w:szCs w:val="28"/>
        </w:rPr>
        <w:t>ОКТМО</w:t>
      </w:r>
      <w:r w:rsidRPr="00A47C5E">
        <w:rPr>
          <w:b/>
          <w:sz w:val="28"/>
          <w:szCs w:val="28"/>
        </w:rPr>
        <w:t>: 76647000</w:t>
      </w:r>
    </w:p>
    <w:p w:rsidR="00EA7521" w:rsidRDefault="00EA7521" w:rsidP="00EA7521">
      <w:pPr>
        <w:ind w:left="-181" w:firstLine="606"/>
        <w:jc w:val="both"/>
        <w:rPr>
          <w:b/>
          <w:sz w:val="28"/>
          <w:szCs w:val="28"/>
        </w:rPr>
      </w:pPr>
    </w:p>
    <w:p w:rsidR="00EA7521" w:rsidRPr="00A47C5E" w:rsidRDefault="00EA7521" w:rsidP="00EA7521">
      <w:pPr>
        <w:ind w:left="-181" w:firstLine="60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Код дохода: 902 20240014 050000150</w:t>
      </w:r>
    </w:p>
    <w:p w:rsidR="00EA7521" w:rsidRDefault="00EA7521" w:rsidP="00EA7521">
      <w:pPr>
        <w:ind w:left="-181" w:firstLine="606"/>
        <w:jc w:val="both"/>
        <w:rPr>
          <w:b/>
          <w:sz w:val="28"/>
          <w:szCs w:val="28"/>
        </w:rPr>
      </w:pPr>
    </w:p>
    <w:p w:rsidR="00EA7521" w:rsidRPr="00F47F4C" w:rsidRDefault="00EA7521" w:rsidP="00EA7521">
      <w:pPr>
        <w:rPr>
          <w:sz w:val="28"/>
          <w:szCs w:val="28"/>
        </w:rPr>
      </w:pPr>
    </w:p>
    <w:p w:rsidR="00EA7521" w:rsidRPr="00F47F4C" w:rsidRDefault="00EA7521" w:rsidP="00CA76CC">
      <w:pPr>
        <w:rPr>
          <w:sz w:val="28"/>
          <w:szCs w:val="28"/>
        </w:rPr>
      </w:pPr>
    </w:p>
    <w:p w:rsidR="00450845" w:rsidRDefault="00450845" w:rsidP="00450845">
      <w:pPr>
        <w:tabs>
          <w:tab w:val="left" w:pos="915"/>
        </w:tabs>
        <w:jc w:val="both"/>
      </w:pPr>
    </w:p>
    <w:sectPr w:rsidR="00450845" w:rsidSect="001C0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031C"/>
    <w:multiLevelType w:val="multilevel"/>
    <w:tmpl w:val="2E5E26A6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32356058"/>
    <w:multiLevelType w:val="hybridMultilevel"/>
    <w:tmpl w:val="41E8F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A7EEE"/>
    <w:multiLevelType w:val="hybridMultilevel"/>
    <w:tmpl w:val="87648F3A"/>
    <w:lvl w:ilvl="0" w:tplc="871EF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05"/>
    <w:rsid w:val="001C0999"/>
    <w:rsid w:val="001E412A"/>
    <w:rsid w:val="002317C3"/>
    <w:rsid w:val="00233F6A"/>
    <w:rsid w:val="003224E7"/>
    <w:rsid w:val="00450845"/>
    <w:rsid w:val="00451B16"/>
    <w:rsid w:val="00465FBE"/>
    <w:rsid w:val="00474FCA"/>
    <w:rsid w:val="004E310A"/>
    <w:rsid w:val="006865F4"/>
    <w:rsid w:val="008145C6"/>
    <w:rsid w:val="008417FA"/>
    <w:rsid w:val="008B35FD"/>
    <w:rsid w:val="008C1B72"/>
    <w:rsid w:val="00926E2F"/>
    <w:rsid w:val="00946841"/>
    <w:rsid w:val="00991105"/>
    <w:rsid w:val="00A831F1"/>
    <w:rsid w:val="00AF7BF0"/>
    <w:rsid w:val="00B97965"/>
    <w:rsid w:val="00BB7694"/>
    <w:rsid w:val="00BE15EC"/>
    <w:rsid w:val="00C86DD5"/>
    <w:rsid w:val="00C97A0A"/>
    <w:rsid w:val="00CA76CC"/>
    <w:rsid w:val="00CE4DD8"/>
    <w:rsid w:val="00D51EC2"/>
    <w:rsid w:val="00D90E3C"/>
    <w:rsid w:val="00E87CC8"/>
    <w:rsid w:val="00EA7521"/>
    <w:rsid w:val="00FC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1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1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10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otnote reference"/>
    <w:semiHidden/>
    <w:rsid w:val="00450845"/>
    <w:rPr>
      <w:vertAlign w:val="superscript"/>
    </w:rPr>
  </w:style>
  <w:style w:type="paragraph" w:customStyle="1" w:styleId="a7">
    <w:name w:val="Прижатый влево"/>
    <w:basedOn w:val="a"/>
    <w:next w:val="a"/>
    <w:rsid w:val="00450845"/>
    <w:pPr>
      <w:autoSpaceDE w:val="0"/>
      <w:autoSpaceDN w:val="0"/>
      <w:adjustRightInd w:val="0"/>
    </w:pPr>
    <w:rPr>
      <w:rFonts w:ascii="Arial" w:hAnsi="Arial"/>
    </w:rPr>
  </w:style>
  <w:style w:type="paragraph" w:styleId="2">
    <w:name w:val="Body Text Indent 2"/>
    <w:basedOn w:val="a"/>
    <w:link w:val="20"/>
    <w:rsid w:val="0045084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5084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1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1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10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otnote reference"/>
    <w:semiHidden/>
    <w:rsid w:val="00450845"/>
    <w:rPr>
      <w:vertAlign w:val="superscript"/>
    </w:rPr>
  </w:style>
  <w:style w:type="paragraph" w:customStyle="1" w:styleId="a7">
    <w:name w:val="Прижатый влево"/>
    <w:basedOn w:val="a"/>
    <w:next w:val="a"/>
    <w:rsid w:val="00450845"/>
    <w:pPr>
      <w:autoSpaceDE w:val="0"/>
      <w:autoSpaceDN w:val="0"/>
      <w:adjustRightInd w:val="0"/>
    </w:pPr>
    <w:rPr>
      <w:rFonts w:ascii="Arial" w:hAnsi="Arial"/>
    </w:rPr>
  </w:style>
  <w:style w:type="paragraph" w:styleId="2">
    <w:name w:val="Body Text Indent 2"/>
    <w:basedOn w:val="a"/>
    <w:link w:val="20"/>
    <w:rsid w:val="0045084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5084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269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3025</Words>
  <Characters>17244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Бухгалтер</cp:lastModifiedBy>
  <cp:revision>2</cp:revision>
  <cp:lastPrinted>2023-11-21T04:17:00Z</cp:lastPrinted>
  <dcterms:created xsi:type="dcterms:W3CDTF">2023-12-13T01:47:00Z</dcterms:created>
  <dcterms:modified xsi:type="dcterms:W3CDTF">2023-12-13T01:47:00Z</dcterms:modified>
</cp:coreProperties>
</file>