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F1" w:rsidRDefault="00CF17F1" w:rsidP="00614115">
      <w:pPr>
        <w:spacing w:before="0" w:beforeAutospacing="0" w:after="0" w:afterAutospacing="0"/>
        <w:outlineLvl w:val="0"/>
        <w:rPr>
          <w:rFonts w:eastAsia="Times New Roman"/>
          <w:b/>
          <w:bCs/>
          <w:color w:val="342E2F"/>
          <w:kern w:val="36"/>
          <w:lang w:eastAsia="ru-RU"/>
        </w:rPr>
      </w:pPr>
      <w:bookmarkStart w:id="0" w:name="_GoBack"/>
      <w:bookmarkEnd w:id="0"/>
      <w:r w:rsidRPr="00CF17F1">
        <w:rPr>
          <w:rFonts w:eastAsia="Times New Roman"/>
          <w:b/>
          <w:bCs/>
          <w:color w:val="342E2F"/>
          <w:kern w:val="36"/>
          <w:lang w:eastAsia="ru-RU"/>
        </w:rPr>
        <w:t>Администрация сельского поселения «Глинкинское»</w:t>
      </w:r>
    </w:p>
    <w:p w:rsidR="00CF17F1" w:rsidRPr="00CF17F1" w:rsidRDefault="00CF17F1" w:rsidP="00614115">
      <w:pPr>
        <w:spacing w:before="0" w:beforeAutospacing="0" w:after="0" w:afterAutospacing="0"/>
        <w:outlineLvl w:val="0"/>
        <w:rPr>
          <w:rFonts w:eastAsia="Times New Roman"/>
          <w:b/>
          <w:bCs/>
          <w:color w:val="342E2F"/>
          <w:kern w:val="36"/>
          <w:lang w:eastAsia="ru-RU"/>
        </w:rPr>
      </w:pPr>
    </w:p>
    <w:p w:rsidR="00CF17F1" w:rsidRPr="00CF17F1" w:rsidRDefault="00CF17F1" w:rsidP="00614115">
      <w:pPr>
        <w:spacing w:before="0" w:beforeAutospacing="0" w:after="0" w:afterAutospacing="0"/>
        <w:outlineLvl w:val="0"/>
        <w:rPr>
          <w:rFonts w:eastAsia="Times New Roman"/>
          <w:b/>
          <w:bCs/>
          <w:color w:val="342E2F"/>
          <w:kern w:val="36"/>
          <w:lang w:eastAsia="ru-RU"/>
        </w:rPr>
      </w:pPr>
      <w:r w:rsidRPr="00CF17F1">
        <w:rPr>
          <w:rFonts w:eastAsia="Times New Roman"/>
          <w:b/>
          <w:bCs/>
          <w:color w:val="342E2F"/>
          <w:kern w:val="36"/>
          <w:lang w:eastAsia="ru-RU"/>
        </w:rPr>
        <w:t>ПОСТАНОВЛЕНИЕ</w:t>
      </w:r>
    </w:p>
    <w:p w:rsidR="00CF17F1" w:rsidRPr="00CF17F1" w:rsidRDefault="00CF17F1" w:rsidP="00614115">
      <w:pPr>
        <w:spacing w:before="0" w:beforeAutospacing="0" w:after="0" w:afterAutospacing="0"/>
        <w:jc w:val="both"/>
        <w:outlineLvl w:val="0"/>
        <w:rPr>
          <w:rFonts w:eastAsia="Times New Roman"/>
          <w:bCs/>
          <w:color w:val="342E2F"/>
          <w:kern w:val="36"/>
          <w:lang w:eastAsia="ru-RU"/>
        </w:rPr>
      </w:pPr>
      <w:r w:rsidRPr="00CF17F1">
        <w:rPr>
          <w:rFonts w:eastAsia="Times New Roman"/>
          <w:bCs/>
          <w:color w:val="342E2F"/>
          <w:kern w:val="36"/>
          <w:lang w:eastAsia="ru-RU"/>
        </w:rPr>
        <w:t>«24» января 2024 г.                                                                                                            № 5</w:t>
      </w:r>
    </w:p>
    <w:p w:rsidR="00CF17F1" w:rsidRDefault="00CF17F1" w:rsidP="00614115">
      <w:pPr>
        <w:spacing w:before="0" w:beforeAutospacing="0" w:after="0" w:afterAutospacing="0"/>
        <w:outlineLvl w:val="0"/>
        <w:rPr>
          <w:rFonts w:eastAsia="Times New Roman"/>
          <w:bCs/>
          <w:color w:val="342E2F"/>
          <w:kern w:val="36"/>
          <w:lang w:eastAsia="ru-RU"/>
        </w:rPr>
      </w:pPr>
      <w:proofErr w:type="gramStart"/>
      <w:r w:rsidRPr="00CF17F1">
        <w:rPr>
          <w:rFonts w:eastAsia="Times New Roman"/>
          <w:bCs/>
          <w:color w:val="342E2F"/>
          <w:kern w:val="36"/>
          <w:lang w:eastAsia="ru-RU"/>
        </w:rPr>
        <w:t>с</w:t>
      </w:r>
      <w:proofErr w:type="gramEnd"/>
      <w:r w:rsidRPr="00CF17F1">
        <w:rPr>
          <w:rFonts w:eastAsia="Times New Roman"/>
          <w:bCs/>
          <w:color w:val="342E2F"/>
          <w:kern w:val="36"/>
          <w:lang w:eastAsia="ru-RU"/>
        </w:rPr>
        <w:t>. Глинка</w:t>
      </w:r>
    </w:p>
    <w:p w:rsidR="00CF17F1" w:rsidRPr="00CF17F1" w:rsidRDefault="00CF17F1" w:rsidP="00614115">
      <w:pPr>
        <w:spacing w:before="0" w:beforeAutospacing="0" w:after="0" w:afterAutospacing="0"/>
        <w:outlineLvl w:val="0"/>
        <w:rPr>
          <w:rFonts w:eastAsia="Times New Roman"/>
          <w:bCs/>
          <w:color w:val="342E2F"/>
          <w:kern w:val="36"/>
          <w:lang w:eastAsia="ru-RU"/>
        </w:rPr>
      </w:pPr>
    </w:p>
    <w:p w:rsidR="00245A87" w:rsidRDefault="00245A87" w:rsidP="00614115">
      <w:pPr>
        <w:spacing w:before="0" w:beforeAutospacing="0" w:after="0" w:afterAutospacing="0"/>
        <w:rPr>
          <w:rFonts w:eastAsia="Times New Roman"/>
          <w:b/>
          <w:bCs/>
          <w:color w:val="242424"/>
          <w:lang w:eastAsia="ru-RU"/>
        </w:rPr>
      </w:pPr>
      <w:r w:rsidRPr="00CF17F1">
        <w:rPr>
          <w:rFonts w:eastAsia="Times New Roman"/>
          <w:b/>
          <w:bCs/>
          <w:color w:val="242424"/>
          <w:lang w:eastAsia="ru-RU"/>
        </w:rPr>
        <w:t xml:space="preserve">Об утверждении муниципальной программы «Развитие и поддержка субъектов малого и среднего предпринимательства в </w:t>
      </w:r>
      <w:r w:rsidR="00614115">
        <w:rPr>
          <w:rFonts w:eastAsia="Times New Roman"/>
          <w:b/>
          <w:bCs/>
          <w:color w:val="242424"/>
          <w:lang w:eastAsia="ru-RU"/>
        </w:rPr>
        <w:t>сельском поселении «Глинкинское» на 2024-2026</w:t>
      </w:r>
      <w:r w:rsidRPr="00CF17F1">
        <w:rPr>
          <w:rFonts w:eastAsia="Times New Roman"/>
          <w:b/>
          <w:bCs/>
          <w:color w:val="242424"/>
          <w:lang w:eastAsia="ru-RU"/>
        </w:rPr>
        <w:t xml:space="preserve"> годы»</w:t>
      </w:r>
    </w:p>
    <w:p w:rsidR="00614115" w:rsidRPr="00245A87" w:rsidRDefault="00614115" w:rsidP="00614115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</w:p>
    <w:p w:rsidR="00245A87" w:rsidRDefault="00245A87" w:rsidP="00614115">
      <w:pPr>
        <w:spacing w:before="0" w:beforeAutospacing="0" w:after="0" w:afterAutospacing="0"/>
        <w:ind w:firstLine="708"/>
        <w:jc w:val="both"/>
        <w:rPr>
          <w:rFonts w:eastAsia="Times New Roman"/>
          <w:b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Федерации», Федерального закона от 26.07.2006 № 135-ФЗ «О защите конкуренции», руководствуясь Уставом сельского поселения</w:t>
      </w:r>
      <w:r w:rsidR="00614115">
        <w:rPr>
          <w:rFonts w:eastAsia="Times New Roman"/>
          <w:color w:val="242424"/>
          <w:lang w:eastAsia="ru-RU"/>
        </w:rPr>
        <w:t xml:space="preserve"> «Жипхегенское» </w:t>
      </w:r>
      <w:r w:rsidRPr="00245A87">
        <w:rPr>
          <w:rFonts w:eastAsia="Times New Roman"/>
          <w:b/>
          <w:color w:val="242424"/>
          <w:lang w:eastAsia="ru-RU"/>
        </w:rPr>
        <w:t>ПОСТАНОВЛЯЮ:</w:t>
      </w:r>
    </w:p>
    <w:p w:rsidR="00614115" w:rsidRPr="00245A87" w:rsidRDefault="00614115" w:rsidP="00614115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</w:p>
    <w:p w:rsidR="00245A87" w:rsidRPr="00245A87" w:rsidRDefault="00245A87" w:rsidP="00614115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1. Утвердить прилагаемую муниципальную программу «Развитие и поддержка субъектов малого и </w:t>
      </w:r>
      <w:r w:rsidR="00614115">
        <w:rPr>
          <w:rFonts w:eastAsia="Times New Roman"/>
          <w:color w:val="242424"/>
          <w:lang w:eastAsia="ru-RU"/>
        </w:rPr>
        <w:t>среднего предпринимательства в с</w:t>
      </w:r>
      <w:r w:rsidRPr="00245A87">
        <w:rPr>
          <w:rFonts w:eastAsia="Times New Roman"/>
          <w:color w:val="242424"/>
          <w:lang w:eastAsia="ru-RU"/>
        </w:rPr>
        <w:t xml:space="preserve">ельском поселении </w:t>
      </w:r>
      <w:r w:rsidR="00614115">
        <w:rPr>
          <w:rFonts w:eastAsia="Times New Roman"/>
          <w:color w:val="242424"/>
          <w:lang w:eastAsia="ru-RU"/>
        </w:rPr>
        <w:t>«Глинкинское» на 2024-2026</w:t>
      </w:r>
      <w:r w:rsidRPr="00245A87">
        <w:rPr>
          <w:rFonts w:eastAsia="Times New Roman"/>
          <w:color w:val="242424"/>
          <w:lang w:eastAsia="ru-RU"/>
        </w:rPr>
        <w:t xml:space="preserve"> годы» согласно приложению.</w:t>
      </w:r>
    </w:p>
    <w:p w:rsidR="00614115" w:rsidRDefault="00245A87" w:rsidP="00614115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2. Настоящее постановление вступает в силу </w:t>
      </w:r>
      <w:r w:rsidR="00614115">
        <w:rPr>
          <w:rFonts w:eastAsia="Times New Roman"/>
          <w:color w:val="242424"/>
          <w:lang w:eastAsia="ru-RU"/>
        </w:rPr>
        <w:t>на следующий день после дня его официального опубликования (обнародования)</w:t>
      </w:r>
      <w:r w:rsidRPr="00245A87">
        <w:rPr>
          <w:rFonts w:eastAsia="Times New Roman"/>
          <w:color w:val="242424"/>
          <w:lang w:eastAsia="ru-RU"/>
        </w:rPr>
        <w:t>.</w:t>
      </w:r>
    </w:p>
    <w:p w:rsidR="00245A87" w:rsidRDefault="00245A87" w:rsidP="00614115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3. </w:t>
      </w:r>
      <w:proofErr w:type="gramStart"/>
      <w:r w:rsidRPr="00245A87">
        <w:rPr>
          <w:rFonts w:eastAsia="Times New Roman"/>
          <w:color w:val="242424"/>
          <w:lang w:eastAsia="ru-RU"/>
        </w:rPr>
        <w:t>Контроль за</w:t>
      </w:r>
      <w:proofErr w:type="gramEnd"/>
      <w:r w:rsidRPr="00245A87">
        <w:rPr>
          <w:rFonts w:eastAsia="Times New Roman"/>
          <w:color w:val="242424"/>
          <w:lang w:eastAsia="ru-RU"/>
        </w:rPr>
        <w:t xml:space="preserve"> исполнением постановления оставляю за собой.</w:t>
      </w:r>
    </w:p>
    <w:p w:rsidR="00614115" w:rsidRDefault="00614115" w:rsidP="00614115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4. Настоящее постановление разместить на сайте администрации муниципального района «Хилокский район» в разделе сельское поселение «Глинкинское».</w:t>
      </w:r>
    </w:p>
    <w:p w:rsidR="00614115" w:rsidRPr="00245A87" w:rsidRDefault="00614115" w:rsidP="00614115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</w:p>
    <w:p w:rsidR="00614115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Глава </w:t>
      </w:r>
      <w:proofErr w:type="gramStart"/>
      <w:r w:rsidR="00614115">
        <w:rPr>
          <w:rFonts w:eastAsia="Times New Roman"/>
          <w:color w:val="242424"/>
          <w:lang w:eastAsia="ru-RU"/>
        </w:rPr>
        <w:t>сельского</w:t>
      </w:r>
      <w:proofErr w:type="gramEnd"/>
      <w:r w:rsidR="00614115">
        <w:rPr>
          <w:rFonts w:eastAsia="Times New Roman"/>
          <w:color w:val="242424"/>
          <w:lang w:eastAsia="ru-RU"/>
        </w:rPr>
        <w:t xml:space="preserve"> </w:t>
      </w:r>
    </w:p>
    <w:p w:rsidR="00245A87" w:rsidRPr="00245A87" w:rsidRDefault="00614115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>
        <w:rPr>
          <w:rFonts w:eastAsia="Times New Roman"/>
          <w:color w:val="242424"/>
          <w:lang w:eastAsia="ru-RU"/>
        </w:rPr>
        <w:t>поселения «Глинкинское»                                                                             Е.И. Алексеева</w:t>
      </w: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614115" w:rsidRDefault="00614115" w:rsidP="00614115">
      <w:pPr>
        <w:spacing w:before="0" w:beforeAutospacing="0" w:after="0" w:afterAutospacing="0"/>
        <w:jc w:val="both"/>
        <w:rPr>
          <w:rFonts w:eastAsia="Times New Roman"/>
          <w:b/>
          <w:bCs/>
          <w:color w:val="242424"/>
          <w:lang w:eastAsia="ru-RU"/>
        </w:rPr>
      </w:pPr>
    </w:p>
    <w:p w:rsidR="00245A87" w:rsidRPr="00245A87" w:rsidRDefault="00245A87" w:rsidP="00614115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lastRenderedPageBreak/>
        <w:t>Приложение</w:t>
      </w:r>
    </w:p>
    <w:p w:rsidR="00245A87" w:rsidRPr="00245A87" w:rsidRDefault="00245A87" w:rsidP="00614115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Утверждена</w:t>
      </w:r>
    </w:p>
    <w:p w:rsidR="00245A87" w:rsidRPr="00245A87" w:rsidRDefault="00245A87" w:rsidP="00614115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постановлением администрации</w:t>
      </w:r>
    </w:p>
    <w:p w:rsidR="00245A87" w:rsidRPr="00245A87" w:rsidRDefault="00245A87" w:rsidP="00614115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сельского поселения</w:t>
      </w:r>
      <w:r w:rsidR="00614115">
        <w:rPr>
          <w:rFonts w:eastAsia="Times New Roman"/>
          <w:color w:val="242424"/>
          <w:lang w:eastAsia="ru-RU"/>
        </w:rPr>
        <w:t xml:space="preserve"> «Глинкинское»</w:t>
      </w:r>
    </w:p>
    <w:p w:rsidR="00245A87" w:rsidRDefault="00245A87" w:rsidP="00614115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от </w:t>
      </w:r>
      <w:r w:rsidR="00614115">
        <w:rPr>
          <w:rFonts w:eastAsia="Times New Roman"/>
          <w:color w:val="242424"/>
          <w:lang w:eastAsia="ru-RU"/>
        </w:rPr>
        <w:t>24.01.2024 г.</w:t>
      </w:r>
      <w:r w:rsidRPr="00245A87">
        <w:rPr>
          <w:rFonts w:eastAsia="Times New Roman"/>
          <w:color w:val="242424"/>
          <w:lang w:eastAsia="ru-RU"/>
        </w:rPr>
        <w:t xml:space="preserve"> № </w:t>
      </w:r>
      <w:r w:rsidR="00614115">
        <w:rPr>
          <w:rFonts w:eastAsia="Times New Roman"/>
          <w:color w:val="242424"/>
          <w:lang w:eastAsia="ru-RU"/>
        </w:rPr>
        <w:t>5</w:t>
      </w:r>
    </w:p>
    <w:p w:rsidR="00614115" w:rsidRPr="00245A87" w:rsidRDefault="00614115" w:rsidP="00614115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</w:p>
    <w:p w:rsidR="00245A87" w:rsidRPr="00245A87" w:rsidRDefault="00245A87" w:rsidP="00614115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Муниципальная программа</w:t>
      </w:r>
    </w:p>
    <w:p w:rsidR="00245A87" w:rsidRDefault="00245A87" w:rsidP="00614115">
      <w:pPr>
        <w:spacing w:before="0" w:beforeAutospacing="0" w:after="0" w:afterAutospacing="0"/>
        <w:rPr>
          <w:rFonts w:eastAsia="Times New Roman"/>
          <w:b/>
          <w:bCs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«Развитие и поддержка субъектов малого и среднего</w:t>
      </w:r>
      <w:r w:rsidR="00614115">
        <w:rPr>
          <w:rFonts w:eastAsia="Times New Roman"/>
          <w:b/>
          <w:bCs/>
          <w:color w:val="242424"/>
          <w:lang w:eastAsia="ru-RU"/>
        </w:rPr>
        <w:t xml:space="preserve"> предпринимательства в </w:t>
      </w:r>
      <w:r w:rsidRPr="00245A87">
        <w:rPr>
          <w:rFonts w:eastAsia="Times New Roman"/>
          <w:b/>
          <w:bCs/>
          <w:color w:val="242424"/>
          <w:lang w:eastAsia="ru-RU"/>
        </w:rPr>
        <w:t xml:space="preserve">сельском поселении </w:t>
      </w:r>
      <w:r w:rsidR="00614115">
        <w:rPr>
          <w:rFonts w:eastAsia="Times New Roman"/>
          <w:b/>
          <w:bCs/>
          <w:color w:val="242424"/>
          <w:lang w:eastAsia="ru-RU"/>
        </w:rPr>
        <w:t xml:space="preserve">«Глинкинское» </w:t>
      </w:r>
      <w:r w:rsidRPr="00245A87">
        <w:rPr>
          <w:rFonts w:eastAsia="Times New Roman"/>
          <w:b/>
          <w:bCs/>
          <w:color w:val="242424"/>
          <w:lang w:eastAsia="ru-RU"/>
        </w:rPr>
        <w:t>на 202</w:t>
      </w:r>
      <w:r w:rsidR="00614115">
        <w:rPr>
          <w:rFonts w:eastAsia="Times New Roman"/>
          <w:b/>
          <w:bCs/>
          <w:color w:val="242424"/>
          <w:lang w:eastAsia="ru-RU"/>
        </w:rPr>
        <w:t>4</w:t>
      </w:r>
      <w:r w:rsidRPr="00245A87">
        <w:rPr>
          <w:rFonts w:eastAsia="Times New Roman"/>
          <w:b/>
          <w:bCs/>
          <w:color w:val="242424"/>
          <w:lang w:eastAsia="ru-RU"/>
        </w:rPr>
        <w:t>-202</w:t>
      </w:r>
      <w:r w:rsidR="00614115">
        <w:rPr>
          <w:rFonts w:eastAsia="Times New Roman"/>
          <w:b/>
          <w:bCs/>
          <w:color w:val="242424"/>
          <w:lang w:eastAsia="ru-RU"/>
        </w:rPr>
        <w:t>6</w:t>
      </w:r>
      <w:r w:rsidRPr="00245A87">
        <w:rPr>
          <w:rFonts w:eastAsia="Times New Roman"/>
          <w:b/>
          <w:bCs/>
          <w:color w:val="242424"/>
          <w:lang w:eastAsia="ru-RU"/>
        </w:rPr>
        <w:t xml:space="preserve"> годы»</w:t>
      </w:r>
    </w:p>
    <w:p w:rsidR="00614115" w:rsidRPr="00245A87" w:rsidRDefault="00614115" w:rsidP="00614115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</w:p>
    <w:p w:rsidR="00245A87" w:rsidRPr="00245A87" w:rsidRDefault="00245A87" w:rsidP="00614115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ПАСПОРТ</w:t>
      </w:r>
    </w:p>
    <w:p w:rsidR="00245A87" w:rsidRPr="00245A87" w:rsidRDefault="00245A87" w:rsidP="00614115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МУНИЦИПАЛЬНОЙ ПРОГРАММЫ</w:t>
      </w:r>
    </w:p>
    <w:p w:rsidR="00245A87" w:rsidRPr="00245A87" w:rsidRDefault="00245A87" w:rsidP="00614115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«Развитие и поддержка субъектов малого и среднего предпринимательства в сельском поселении </w:t>
      </w:r>
      <w:r w:rsidR="00BD0671">
        <w:rPr>
          <w:rFonts w:eastAsia="Times New Roman"/>
          <w:color w:val="242424"/>
          <w:lang w:eastAsia="ru-RU"/>
        </w:rPr>
        <w:t xml:space="preserve">«Глинкинское» </w:t>
      </w:r>
      <w:r w:rsidRPr="00245A87">
        <w:rPr>
          <w:rFonts w:eastAsia="Times New Roman"/>
          <w:color w:val="242424"/>
          <w:lang w:eastAsia="ru-RU"/>
        </w:rPr>
        <w:t>на 202</w:t>
      </w:r>
      <w:r w:rsidR="00BD0671">
        <w:rPr>
          <w:rFonts w:eastAsia="Times New Roman"/>
          <w:color w:val="242424"/>
          <w:lang w:eastAsia="ru-RU"/>
        </w:rPr>
        <w:t>4-2026</w:t>
      </w:r>
      <w:r w:rsidRPr="00245A87">
        <w:rPr>
          <w:rFonts w:eastAsia="Times New Roman"/>
          <w:color w:val="242424"/>
          <w:lang w:eastAsia="ru-RU"/>
        </w:rPr>
        <w:t xml:space="preserve">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617"/>
      </w:tblGrid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BD0671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 xml:space="preserve">«Развитие и поддержка субъектов малого и среднего предпринимательства в сельском поселении </w:t>
            </w:r>
            <w:r w:rsidR="00BD0671">
              <w:rPr>
                <w:rFonts w:eastAsia="Times New Roman"/>
                <w:color w:val="242424"/>
                <w:lang w:eastAsia="ru-RU"/>
              </w:rPr>
              <w:t>«Глинкинское» на 2024</w:t>
            </w:r>
            <w:r w:rsidRPr="00245A87">
              <w:rPr>
                <w:rFonts w:eastAsia="Times New Roman"/>
                <w:color w:val="242424"/>
                <w:lang w:eastAsia="ru-RU"/>
              </w:rPr>
              <w:t>-202</w:t>
            </w:r>
            <w:r w:rsidR="00BD0671">
              <w:rPr>
                <w:rFonts w:eastAsia="Times New Roman"/>
                <w:color w:val="242424"/>
                <w:lang w:eastAsia="ru-RU"/>
              </w:rPr>
              <w:t>6</w:t>
            </w:r>
            <w:r w:rsidRPr="00245A87">
              <w:rPr>
                <w:rFonts w:eastAsia="Times New Roman"/>
                <w:color w:val="242424"/>
                <w:lang w:eastAsia="ru-RU"/>
              </w:rPr>
              <w:t xml:space="preserve"> годы» (далее – Программа)</w:t>
            </w:r>
          </w:p>
        </w:tc>
      </w:tr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BD0671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сельского поселения</w:t>
            </w:r>
            <w:r w:rsidR="00BD0671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</w:tr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BD0671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 xml:space="preserve">Администрация </w:t>
            </w:r>
            <w:r w:rsidR="00BD0671">
              <w:rPr>
                <w:rFonts w:eastAsia="Times New Roman"/>
                <w:color w:val="242424"/>
                <w:lang w:eastAsia="ru-RU"/>
              </w:rPr>
              <w:t>с</w:t>
            </w:r>
            <w:r w:rsidRPr="00245A87">
              <w:rPr>
                <w:rFonts w:eastAsia="Times New Roman"/>
                <w:color w:val="242424"/>
                <w:lang w:eastAsia="ru-RU"/>
              </w:rPr>
              <w:t>ельского поселения</w:t>
            </w:r>
            <w:r w:rsidR="00BD0671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  <w:r w:rsidRPr="00245A87">
              <w:rPr>
                <w:rFonts w:eastAsia="Times New Roman"/>
                <w:color w:val="242424"/>
                <w:lang w:eastAsia="ru-RU"/>
              </w:rPr>
              <w:t>, юридические и физ</w:t>
            </w:r>
            <w:r w:rsidR="00BD0671">
              <w:rPr>
                <w:rFonts w:eastAsia="Times New Roman"/>
                <w:color w:val="242424"/>
                <w:lang w:eastAsia="ru-RU"/>
              </w:rPr>
              <w:t xml:space="preserve">ические лица – предприниматели </w:t>
            </w:r>
            <w:r w:rsidRPr="00245A87">
              <w:rPr>
                <w:rFonts w:eastAsia="Times New Roman"/>
                <w:color w:val="242424"/>
                <w:lang w:eastAsia="ru-RU"/>
              </w:rPr>
              <w:t>сельского поселения</w:t>
            </w:r>
            <w:r w:rsidR="00BD0671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</w:tr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BD0671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 xml:space="preserve">Создание на территории сельского поселения </w:t>
            </w:r>
            <w:r w:rsidR="00BD0671">
              <w:rPr>
                <w:rFonts w:eastAsia="Times New Roman"/>
                <w:color w:val="242424"/>
                <w:lang w:eastAsia="ru-RU"/>
              </w:rPr>
              <w:t xml:space="preserve">«Глинкинское» </w:t>
            </w:r>
            <w:r w:rsidRPr="00245A87">
              <w:rPr>
                <w:rFonts w:eastAsia="Times New Roman"/>
                <w:color w:val="242424"/>
                <w:lang w:eastAsia="ru-RU"/>
              </w:rPr>
              <w:t>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4. Совершенствование методов и механизмов финансовой поддержки субъектов малого и среднего предпринимательства.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5. Повышение деловой и инвестиционной активности предприятий субъектов малого и среднего бизнеса.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6. Создание условий для увеличения занятости населения.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 xml:space="preserve">8. Привлечение субъектов малого и среднего предпринимательства для выполнения муниципального </w:t>
            </w: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>заказа.</w:t>
            </w:r>
          </w:p>
        </w:tc>
      </w:tr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BD0671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>
              <w:rPr>
                <w:rFonts w:eastAsia="Times New Roman"/>
                <w:color w:val="242424"/>
                <w:lang w:eastAsia="ru-RU"/>
              </w:rPr>
              <w:t>2024-2026</w:t>
            </w:r>
            <w:r w:rsidR="00245A87" w:rsidRPr="00245A87">
              <w:rPr>
                <w:rFonts w:eastAsia="Times New Roman"/>
                <w:color w:val="242424"/>
                <w:lang w:eastAsia="ru-RU"/>
              </w:rPr>
              <w:t xml:space="preserve"> годы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Программа реализуется в один этап.</w:t>
            </w:r>
          </w:p>
        </w:tc>
      </w:tr>
      <w:tr w:rsidR="00BD0671" w:rsidRPr="00245A87" w:rsidTr="00245A8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2. Увеличение количества рабочих мест.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</w:tbl>
    <w:p w:rsidR="00245A87" w:rsidRPr="00245A87" w:rsidRDefault="00245A87" w:rsidP="00BD0671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1.</w:t>
      </w:r>
    </w:p>
    <w:p w:rsidR="00245A87" w:rsidRPr="00245A87" w:rsidRDefault="00245A87" w:rsidP="00BD0671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Анализ состояния субъектов малого и среднего предпринимательства</w:t>
      </w:r>
      <w:r w:rsidRPr="00245A87">
        <w:rPr>
          <w:rFonts w:eastAsia="Times New Roman"/>
          <w:b/>
          <w:bCs/>
          <w:color w:val="242424"/>
          <w:lang w:eastAsia="ru-RU"/>
        </w:rPr>
        <w:br/>
        <w:t>на территории сельского поселения</w:t>
      </w:r>
      <w:r w:rsidR="00BD0671">
        <w:rPr>
          <w:rFonts w:eastAsia="Times New Roman"/>
          <w:b/>
          <w:bCs/>
          <w:color w:val="242424"/>
          <w:lang w:eastAsia="ru-RU"/>
        </w:rPr>
        <w:t xml:space="preserve"> «Глинкинское»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proofErr w:type="gramStart"/>
      <w:r w:rsidRPr="00245A87">
        <w:rPr>
          <w:rFonts w:eastAsia="Times New Roman"/>
          <w:color w:val="242424"/>
          <w:lang w:eastAsia="ru-RU"/>
        </w:rPr>
        <w:t xml:space="preserve">Настоящая муниципальная программа «Развитие и поддержка субъектов малого и среднего предпринимательства в сельском поселении </w:t>
      </w:r>
      <w:r w:rsidR="00BD0671">
        <w:rPr>
          <w:rFonts w:eastAsia="Times New Roman"/>
          <w:color w:val="242424"/>
          <w:lang w:eastAsia="ru-RU"/>
        </w:rPr>
        <w:t xml:space="preserve">«Глинкинское» </w:t>
      </w:r>
      <w:r w:rsidRPr="00245A87">
        <w:rPr>
          <w:rFonts w:eastAsia="Times New Roman"/>
          <w:color w:val="242424"/>
          <w:lang w:eastAsia="ru-RU"/>
        </w:rPr>
        <w:t>на 202</w:t>
      </w:r>
      <w:r w:rsidR="00BD0671">
        <w:rPr>
          <w:rFonts w:eastAsia="Times New Roman"/>
          <w:color w:val="242424"/>
          <w:lang w:eastAsia="ru-RU"/>
        </w:rPr>
        <w:t>4</w:t>
      </w:r>
      <w:r w:rsidRPr="00245A87">
        <w:rPr>
          <w:rFonts w:eastAsia="Times New Roman"/>
          <w:color w:val="242424"/>
          <w:lang w:eastAsia="ru-RU"/>
        </w:rPr>
        <w:t>-202</w:t>
      </w:r>
      <w:r w:rsidR="00BD0671">
        <w:rPr>
          <w:rFonts w:eastAsia="Times New Roman"/>
          <w:color w:val="242424"/>
          <w:lang w:eastAsia="ru-RU"/>
        </w:rPr>
        <w:t>6</w:t>
      </w:r>
      <w:r w:rsidRPr="00245A87">
        <w:rPr>
          <w:rFonts w:eastAsia="Times New Roman"/>
          <w:color w:val="242424"/>
          <w:lang w:eastAsia="ru-RU"/>
        </w:rPr>
        <w:t xml:space="preserve"> годы» разработана в соответствии с Федеральным законом от 24 июля 2007 № 209-ФЗ «О развитии малого и среднего предпринимательства в Российской Федерации»,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</w:t>
      </w:r>
      <w:proofErr w:type="gramEnd"/>
      <w:r w:rsidRPr="00245A87">
        <w:rPr>
          <w:rFonts w:eastAsia="Times New Roman"/>
          <w:color w:val="242424"/>
          <w:lang w:eastAsia="ru-RU"/>
        </w:rPr>
        <w:t xml:space="preserve"> защите конкуренции».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Анализ развития субъектов малого и среднего бизнеса проведен на основе статистических данных за 202</w:t>
      </w:r>
      <w:r w:rsidR="00BD0671">
        <w:rPr>
          <w:rFonts w:eastAsia="Times New Roman"/>
          <w:color w:val="242424"/>
          <w:lang w:eastAsia="ru-RU"/>
        </w:rPr>
        <w:t>3</w:t>
      </w:r>
      <w:r w:rsidRPr="00245A87">
        <w:rPr>
          <w:rFonts w:eastAsia="Times New Roman"/>
          <w:color w:val="242424"/>
          <w:lang w:eastAsia="ru-RU"/>
        </w:rPr>
        <w:t xml:space="preserve"> год. На 01.01.202</w:t>
      </w:r>
      <w:r w:rsidR="00BD0671">
        <w:rPr>
          <w:rFonts w:eastAsia="Times New Roman"/>
          <w:color w:val="242424"/>
          <w:lang w:eastAsia="ru-RU"/>
        </w:rPr>
        <w:t>4</w:t>
      </w:r>
      <w:r w:rsidRPr="00245A87">
        <w:rPr>
          <w:rFonts w:eastAsia="Times New Roman"/>
          <w:color w:val="242424"/>
          <w:lang w:eastAsia="ru-RU"/>
        </w:rPr>
        <w:t xml:space="preserve"> на территории поселения зарегистрировано </w:t>
      </w:r>
      <w:r w:rsidR="00BD0671">
        <w:rPr>
          <w:rFonts w:eastAsia="Times New Roman"/>
          <w:color w:val="242424"/>
          <w:lang w:eastAsia="ru-RU"/>
        </w:rPr>
        <w:t>2</w:t>
      </w:r>
      <w:r w:rsidRPr="00245A87">
        <w:rPr>
          <w:rFonts w:eastAsia="Times New Roman"/>
          <w:color w:val="242424"/>
          <w:lang w:eastAsia="ru-RU"/>
        </w:rPr>
        <w:t xml:space="preserve"> и</w:t>
      </w:r>
      <w:r w:rsidR="00BD0671">
        <w:rPr>
          <w:rFonts w:eastAsia="Times New Roman"/>
          <w:color w:val="242424"/>
          <w:lang w:eastAsia="ru-RU"/>
        </w:rPr>
        <w:t xml:space="preserve">ндивидуальных предпринимателей. </w:t>
      </w:r>
      <w:r w:rsidRPr="00245A87">
        <w:rPr>
          <w:rFonts w:eastAsia="Times New Roman"/>
          <w:color w:val="242424"/>
          <w:lang w:eastAsia="ru-RU"/>
        </w:rPr>
        <w:t>Сфера торговли по муниципальному образованию представлена 2 торговыми точками.</w:t>
      </w:r>
    </w:p>
    <w:p w:rsidR="00245A87" w:rsidRPr="00245A87" w:rsidRDefault="00245A87" w:rsidP="00BD0671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2.</w:t>
      </w:r>
    </w:p>
    <w:p w:rsidR="00245A87" w:rsidRPr="00245A87" w:rsidRDefault="00245A87" w:rsidP="00BD0671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 xml:space="preserve">Характеристика проблемы и обоснование необходимости ее решения </w:t>
      </w:r>
      <w:r w:rsidR="00BD0671">
        <w:rPr>
          <w:rFonts w:eastAsia="Times New Roman"/>
          <w:b/>
          <w:bCs/>
          <w:color w:val="242424"/>
          <w:lang w:eastAsia="ru-RU"/>
        </w:rPr>
        <w:t xml:space="preserve"> </w:t>
      </w:r>
      <w:r w:rsidRPr="00245A87">
        <w:rPr>
          <w:rFonts w:eastAsia="Times New Roman"/>
          <w:b/>
          <w:bCs/>
          <w:color w:val="242424"/>
          <w:lang w:eastAsia="ru-RU"/>
        </w:rPr>
        <w:t>программными методами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Несмотря на проведенную работу во всех областях поддержки субъектов малого и среднего предпринимательства на территории сельского поселения</w:t>
      </w:r>
      <w:r w:rsidR="00BD0671">
        <w:rPr>
          <w:rFonts w:eastAsia="Times New Roman"/>
          <w:color w:val="242424"/>
          <w:lang w:eastAsia="ru-RU"/>
        </w:rPr>
        <w:t xml:space="preserve"> «Глинкинское»</w:t>
      </w:r>
      <w:r w:rsidRPr="00245A87">
        <w:rPr>
          <w:rFonts w:eastAsia="Times New Roman"/>
          <w:color w:val="242424"/>
          <w:lang w:eastAsia="ru-RU"/>
        </w:rPr>
        <w:t>, к настоящему времени не удалось охватить в полном объеме инновационную деятельность, привлечь внешние инвестиции, решить вопросы занятости трудоспособного населения.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Увеличение темпов наращивания потенциала субъектов малого и среднего бизнеса не может быть получено,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</w:t>
      </w:r>
      <w:r w:rsidRPr="00245A87">
        <w:rPr>
          <w:rFonts w:eastAsia="Times New Roman"/>
          <w:color w:val="242424"/>
          <w:lang w:eastAsia="ru-RU"/>
        </w:rPr>
        <w:lastRenderedPageBreak/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недостаток кадров рабочих специальностей для субъектов малого и среднего бизнеса;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несовершенство системы учета и отчетности по малому предпринимательству.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нестабильная налоговая политика;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бизнеса.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245A87" w:rsidRPr="00245A87" w:rsidRDefault="00245A87" w:rsidP="00BD0671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245A87" w:rsidRPr="00245A87" w:rsidRDefault="00245A87" w:rsidP="00BD0671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3.</w:t>
      </w:r>
    </w:p>
    <w:p w:rsidR="00245A87" w:rsidRPr="00245A87" w:rsidRDefault="00245A87" w:rsidP="00BD0671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Цель и задачи программы, приоритетные направления развития</w:t>
      </w:r>
      <w:r w:rsidRPr="00245A87">
        <w:rPr>
          <w:rFonts w:eastAsia="Times New Roman"/>
          <w:b/>
          <w:bCs/>
          <w:color w:val="242424"/>
          <w:lang w:eastAsia="ru-RU"/>
        </w:rPr>
        <w:br/>
        <w:t>субъектов малого и среднего бизнеса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Цель программы - создание на территории сельского поселения </w:t>
      </w:r>
      <w:r w:rsidR="00136B19">
        <w:rPr>
          <w:rFonts w:eastAsia="Times New Roman"/>
          <w:color w:val="242424"/>
          <w:lang w:eastAsia="ru-RU"/>
        </w:rPr>
        <w:t xml:space="preserve">«Глинкинское» </w:t>
      </w:r>
      <w:r w:rsidRPr="00245A87">
        <w:rPr>
          <w:rFonts w:eastAsia="Times New Roman"/>
          <w:color w:val="242424"/>
          <w:lang w:eastAsia="ru-RU"/>
        </w:rPr>
        <w:t>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lastRenderedPageBreak/>
        <w:t>- создание условий для увеличения занятости населения;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Указанные цели и задачи соответствуют социально-экономической направленности развития сельского поселения</w:t>
      </w:r>
      <w:r w:rsidR="00136B19">
        <w:rPr>
          <w:rFonts w:eastAsia="Times New Roman"/>
          <w:color w:val="242424"/>
          <w:lang w:eastAsia="ru-RU"/>
        </w:rPr>
        <w:t xml:space="preserve"> «Глинкинское»</w:t>
      </w:r>
      <w:r w:rsidRPr="00245A87">
        <w:rPr>
          <w:rFonts w:eastAsia="Times New Roman"/>
          <w:color w:val="242424"/>
          <w:lang w:eastAsia="ru-RU"/>
        </w:rPr>
        <w:t>.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proofErr w:type="gramStart"/>
      <w:r w:rsidRPr="00245A87">
        <w:rPr>
          <w:rFonts w:eastAsia="Times New Roman"/>
          <w:color w:val="242424"/>
          <w:lang w:eastAsia="ru-RU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  <w:proofErr w:type="gramEnd"/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жилищно-коммунальное;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образовательное;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спортивно-оздоровительное;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благоустройство;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растениеводство;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животноводство.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инновационная деятельность;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расширение и качественное улучшение деятельности по оказанию бытовых услуг населению;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производство продукции растениеводства;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производство продукции животноводства;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предоставления услуг направленных на улучшение экологии и природопользования, включая сбор и вывоз твердых бытовых коммунальных отходов.</w:t>
      </w:r>
    </w:p>
    <w:p w:rsidR="00245A87" w:rsidRPr="00245A87" w:rsidRDefault="00245A87" w:rsidP="00136B19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4.</w:t>
      </w:r>
    </w:p>
    <w:p w:rsidR="00245A87" w:rsidRPr="00245A87" w:rsidRDefault="00245A87" w:rsidP="00136B19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Основные мероприятия программы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Для решения поставленных задач Программа предусматривается реализация следующих основных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создание положительного имиджа малого и среднего предпринимательства.</w:t>
      </w:r>
    </w:p>
    <w:p w:rsidR="00245A87" w:rsidRPr="00245A87" w:rsidRDefault="00245A87" w:rsidP="00136B19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5.</w:t>
      </w:r>
    </w:p>
    <w:p w:rsidR="00245A87" w:rsidRPr="00245A87" w:rsidRDefault="00245A87" w:rsidP="00136B19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Ожидаемые социально-экономические результаты реализации Программы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 w:rsidR="00136B19">
        <w:rPr>
          <w:rFonts w:eastAsia="Times New Roman"/>
          <w:color w:val="242424"/>
          <w:lang w:eastAsia="ru-RU"/>
        </w:rPr>
        <w:t>сельского поселения «Глинкинское».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По итогам реализации программы планируется получить следующие результаты: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привлечение инвестиций в малое предпринимательство;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 w:rsidR="00136B19">
        <w:rPr>
          <w:rFonts w:eastAsia="Times New Roman"/>
          <w:color w:val="242424"/>
          <w:lang w:eastAsia="ru-RU"/>
        </w:rPr>
        <w:t>с</w:t>
      </w:r>
      <w:r w:rsidRPr="00245A87">
        <w:rPr>
          <w:rFonts w:eastAsia="Times New Roman"/>
          <w:color w:val="242424"/>
          <w:lang w:eastAsia="ru-RU"/>
        </w:rPr>
        <w:t>ельского поселения</w:t>
      </w:r>
      <w:r w:rsidR="00136B19">
        <w:rPr>
          <w:rFonts w:eastAsia="Times New Roman"/>
          <w:color w:val="242424"/>
          <w:lang w:eastAsia="ru-RU"/>
        </w:rPr>
        <w:t xml:space="preserve"> «Глинкинское»</w:t>
      </w:r>
      <w:r w:rsidRPr="00245A87">
        <w:rPr>
          <w:rFonts w:eastAsia="Times New Roman"/>
          <w:color w:val="242424"/>
          <w:lang w:eastAsia="ru-RU"/>
        </w:rPr>
        <w:t>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lastRenderedPageBreak/>
        <w:t>- повышение качества товаров и услуг, предоставляемых населению за счет усиления конкуренции;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245A87" w:rsidRPr="00245A87" w:rsidRDefault="00245A87" w:rsidP="00136B19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6.</w:t>
      </w:r>
    </w:p>
    <w:p w:rsidR="00245A87" w:rsidRPr="00245A87" w:rsidRDefault="00245A87" w:rsidP="00136B19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 xml:space="preserve">Управление Программой и </w:t>
      </w:r>
      <w:proofErr w:type="gramStart"/>
      <w:r w:rsidRPr="00245A87">
        <w:rPr>
          <w:rFonts w:eastAsia="Times New Roman"/>
          <w:b/>
          <w:bCs/>
          <w:color w:val="242424"/>
          <w:lang w:eastAsia="ru-RU"/>
        </w:rPr>
        <w:t>контроль за</w:t>
      </w:r>
      <w:proofErr w:type="gramEnd"/>
      <w:r w:rsidRPr="00245A87">
        <w:rPr>
          <w:rFonts w:eastAsia="Times New Roman"/>
          <w:b/>
          <w:bCs/>
          <w:color w:val="242424"/>
          <w:lang w:eastAsia="ru-RU"/>
        </w:rPr>
        <w:t xml:space="preserve"> ее реализацией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Формы и методы управления реализацией Программы определяются администрацией сельского поселения </w:t>
      </w:r>
      <w:r w:rsidR="00136B19">
        <w:rPr>
          <w:rFonts w:eastAsia="Times New Roman"/>
          <w:color w:val="242424"/>
          <w:lang w:eastAsia="ru-RU"/>
        </w:rPr>
        <w:t>«Глинкинское»</w:t>
      </w:r>
      <w:r w:rsidRPr="00245A87">
        <w:rPr>
          <w:rFonts w:eastAsia="Times New Roman"/>
          <w:color w:val="242424"/>
          <w:lang w:eastAsia="ru-RU"/>
        </w:rPr>
        <w:t>.</w:t>
      </w:r>
    </w:p>
    <w:p w:rsidR="00136B19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Общее руководство и </w:t>
      </w:r>
      <w:proofErr w:type="gramStart"/>
      <w:r w:rsidRPr="00245A87">
        <w:rPr>
          <w:rFonts w:eastAsia="Times New Roman"/>
          <w:color w:val="242424"/>
          <w:lang w:eastAsia="ru-RU"/>
        </w:rPr>
        <w:t>контроль за</w:t>
      </w:r>
      <w:proofErr w:type="gramEnd"/>
      <w:r w:rsidRPr="00245A87">
        <w:rPr>
          <w:rFonts w:eastAsia="Times New Roman"/>
          <w:color w:val="242424"/>
          <w:lang w:eastAsia="ru-RU"/>
        </w:rPr>
        <w:t xml:space="preserve"> реализацией программных мероприятий осуществляет администрация </w:t>
      </w:r>
      <w:r w:rsidR="00136B19">
        <w:rPr>
          <w:rFonts w:eastAsia="Times New Roman"/>
          <w:color w:val="242424"/>
          <w:lang w:eastAsia="ru-RU"/>
        </w:rPr>
        <w:t>с</w:t>
      </w:r>
      <w:r w:rsidRPr="00245A87">
        <w:rPr>
          <w:rFonts w:eastAsia="Times New Roman"/>
          <w:color w:val="242424"/>
          <w:lang w:eastAsia="ru-RU"/>
        </w:rPr>
        <w:t>ельского поселения</w:t>
      </w:r>
      <w:r w:rsidR="00136B19">
        <w:rPr>
          <w:rFonts w:eastAsia="Times New Roman"/>
          <w:color w:val="242424"/>
          <w:lang w:eastAsia="ru-RU"/>
        </w:rPr>
        <w:t xml:space="preserve"> «Глинкинс</w:t>
      </w:r>
      <w:r w:rsidR="007A0CA0">
        <w:rPr>
          <w:rFonts w:eastAsia="Times New Roman"/>
          <w:color w:val="242424"/>
          <w:lang w:eastAsia="ru-RU"/>
        </w:rPr>
        <w:t>к</w:t>
      </w:r>
      <w:r w:rsidR="00136B19">
        <w:rPr>
          <w:rFonts w:eastAsia="Times New Roman"/>
          <w:color w:val="242424"/>
          <w:lang w:eastAsia="ru-RU"/>
        </w:rPr>
        <w:t>ое»</w:t>
      </w:r>
      <w:r w:rsidRPr="00245A87">
        <w:rPr>
          <w:rFonts w:eastAsia="Times New Roman"/>
          <w:color w:val="242424"/>
          <w:lang w:eastAsia="ru-RU"/>
        </w:rPr>
        <w:t>.</w:t>
      </w:r>
      <w:r w:rsidR="00136B19">
        <w:rPr>
          <w:rFonts w:eastAsia="Times New Roman"/>
          <w:color w:val="242424"/>
          <w:lang w:eastAsia="ru-RU"/>
        </w:rPr>
        <w:t xml:space="preserve"> </w:t>
      </w:r>
    </w:p>
    <w:p w:rsidR="00245A87" w:rsidRPr="00245A87" w:rsidRDefault="00245A87" w:rsidP="00136B19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Администрация сельского поселения </w:t>
      </w:r>
      <w:r w:rsidR="00136B19">
        <w:rPr>
          <w:rFonts w:eastAsia="Times New Roman"/>
          <w:color w:val="242424"/>
          <w:lang w:eastAsia="ru-RU"/>
        </w:rPr>
        <w:t>«Глинкинс</w:t>
      </w:r>
      <w:r w:rsidR="007A0CA0">
        <w:rPr>
          <w:rFonts w:eastAsia="Times New Roman"/>
          <w:color w:val="242424"/>
          <w:lang w:eastAsia="ru-RU"/>
        </w:rPr>
        <w:t>к</w:t>
      </w:r>
      <w:r w:rsidR="00136B19">
        <w:rPr>
          <w:rFonts w:eastAsia="Times New Roman"/>
          <w:color w:val="242424"/>
          <w:lang w:eastAsia="ru-RU"/>
        </w:rPr>
        <w:t xml:space="preserve">ое» </w:t>
      </w:r>
      <w:r w:rsidRPr="00245A87">
        <w:rPr>
          <w:rFonts w:eastAsia="Times New Roman"/>
          <w:color w:val="242424"/>
          <w:lang w:eastAsia="ru-RU"/>
        </w:rPr>
        <w:t>осуществляет: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-подготовку предложений по актуализации мероприятий Программы в соответствии с приоритетами со</w:t>
      </w:r>
      <w:r w:rsidR="007A0CA0">
        <w:rPr>
          <w:rFonts w:eastAsia="Times New Roman"/>
          <w:color w:val="242424"/>
          <w:lang w:eastAsia="ru-RU"/>
        </w:rPr>
        <w:t>циально-экономического развития</w:t>
      </w:r>
      <w:r w:rsidRPr="00245A87">
        <w:rPr>
          <w:rFonts w:eastAsia="Times New Roman"/>
          <w:color w:val="242424"/>
          <w:lang w:eastAsia="ru-RU"/>
        </w:rPr>
        <w:t>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-подготовку предложений по привлечению организаций для реализации мероприятий Программы;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-мониторинг выполнения Программы в целом и входящих в ее состав мероприятий.</w:t>
      </w:r>
    </w:p>
    <w:p w:rsidR="00245A87" w:rsidRPr="00245A87" w:rsidRDefault="00245A87" w:rsidP="007A0CA0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Раздел 7.</w:t>
      </w:r>
    </w:p>
    <w:p w:rsidR="00245A87" w:rsidRPr="00245A87" w:rsidRDefault="00245A87" w:rsidP="007A0CA0">
      <w:pPr>
        <w:spacing w:before="0" w:beforeAutospacing="0" w:after="0" w:afterAutospacing="0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b/>
          <w:bCs/>
          <w:color w:val="242424"/>
          <w:lang w:eastAsia="ru-RU"/>
        </w:rPr>
        <w:t>Целевые показатели достижения целей и решения задач, основные ожидаемые конечные результаты муниципальной программы.</w:t>
      </w:r>
    </w:p>
    <w:p w:rsidR="00245A87" w:rsidRPr="00245A87" w:rsidRDefault="00245A87" w:rsidP="007A0CA0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Реализация мероприятий, предусмотренных Программой, позволит обеспечить благоприятные условия для развития малого и среднего предпринимательства в сельском поселении</w:t>
      </w:r>
      <w:r w:rsidR="007A0CA0">
        <w:rPr>
          <w:rFonts w:eastAsia="Times New Roman"/>
          <w:color w:val="242424"/>
          <w:lang w:eastAsia="ru-RU"/>
        </w:rPr>
        <w:t xml:space="preserve"> «Глинкинское»</w:t>
      </w:r>
      <w:r w:rsidRPr="00245A87">
        <w:rPr>
          <w:rFonts w:eastAsia="Times New Roman"/>
          <w:color w:val="242424"/>
          <w:lang w:eastAsia="ru-RU"/>
        </w:rPr>
        <w:t>, что будет способствовать созданию эффективной конкурентной экономики, обеспечивающей повышение благосостояния населения.</w:t>
      </w:r>
    </w:p>
    <w:p w:rsidR="00245A87" w:rsidRPr="00245A87" w:rsidRDefault="00245A87" w:rsidP="007A0CA0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Целевыми показателями достижения целей и решения задач Программы являются: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увеличение количества индивидуальных предпринимателей;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увеличение количества рабочих мест;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увеличение доли налоговых поступлений в муниципальный бюджет (Приложение № 2 к Программе).</w:t>
      </w:r>
    </w:p>
    <w:p w:rsidR="00245A87" w:rsidRPr="00245A87" w:rsidRDefault="00245A87" w:rsidP="007A0CA0">
      <w:pPr>
        <w:spacing w:before="0" w:beforeAutospacing="0" w:after="0" w:afterAutospacing="0"/>
        <w:ind w:firstLine="708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 xml:space="preserve">Результатами реализации мероприятий Программы на территории сельского поселения </w:t>
      </w:r>
      <w:r w:rsidR="007A0CA0">
        <w:rPr>
          <w:rFonts w:eastAsia="Times New Roman"/>
          <w:color w:val="242424"/>
          <w:lang w:eastAsia="ru-RU"/>
        </w:rPr>
        <w:t xml:space="preserve">«Глинкинское» </w:t>
      </w:r>
      <w:r w:rsidRPr="00245A87">
        <w:rPr>
          <w:rFonts w:eastAsia="Times New Roman"/>
          <w:color w:val="242424"/>
          <w:lang w:eastAsia="ru-RU"/>
        </w:rPr>
        <w:t>будут являться: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рост количества индивидуальных предпринимателей;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создание новых рабочих мест и повышение заработной платы в сфере предпринимательской деятельности и доходов населения;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увеличение доли налоговых поступлений в местный бюджет от субъектов предпринимательской деятельности;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насыщение потребительского рынка качественными товарами и услугами;</w:t>
      </w: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- укрепление социального статуса, повышение имиджа предпринимательства.</w:t>
      </w: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7A0CA0" w:rsidRDefault="007A0CA0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</w:p>
    <w:p w:rsidR="00245A87" w:rsidRPr="00245A87" w:rsidRDefault="00245A87" w:rsidP="00614115">
      <w:pPr>
        <w:spacing w:before="0" w:beforeAutospacing="0" w:after="0" w:afterAutospacing="0"/>
        <w:jc w:val="both"/>
        <w:rPr>
          <w:rFonts w:eastAsia="Times New Roman"/>
          <w:color w:val="333333"/>
          <w:lang w:eastAsia="ru-RU"/>
        </w:rPr>
      </w:pPr>
      <w:r w:rsidRPr="00245A87">
        <w:rPr>
          <w:rFonts w:eastAsia="Times New Roman"/>
          <w:color w:val="333333"/>
          <w:lang w:eastAsia="ru-RU"/>
        </w:rPr>
        <w:br w:type="textWrapping" w:clear="all"/>
      </w:r>
    </w:p>
    <w:p w:rsidR="00C91C1D" w:rsidRDefault="00C91C1D" w:rsidP="007A0CA0">
      <w:pPr>
        <w:spacing w:before="0" w:beforeAutospacing="0" w:after="0" w:afterAutospacing="0"/>
        <w:jc w:val="right"/>
        <w:rPr>
          <w:rFonts w:eastAsia="Times New Roman"/>
          <w:b/>
          <w:bCs/>
          <w:color w:val="242424"/>
          <w:lang w:eastAsia="ru-RU"/>
        </w:rPr>
        <w:sectPr w:rsidR="00C91C1D" w:rsidSect="00E22F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328"/>
        <w:gridCol w:w="709"/>
        <w:gridCol w:w="1104"/>
        <w:gridCol w:w="1241"/>
        <w:gridCol w:w="1299"/>
        <w:gridCol w:w="1530"/>
        <w:gridCol w:w="1909"/>
        <w:gridCol w:w="1981"/>
      </w:tblGrid>
      <w:tr w:rsidR="007A0CA0" w:rsidRPr="00245A87" w:rsidTr="00C91C1D">
        <w:trPr>
          <w:trHeight w:val="1981"/>
        </w:trPr>
        <w:tc>
          <w:tcPr>
            <w:tcW w:w="1472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A0CA0" w:rsidRPr="00245A87" w:rsidRDefault="007A0CA0" w:rsidP="007A0CA0">
            <w:pPr>
              <w:spacing w:before="0" w:beforeAutospacing="0" w:after="0" w:afterAutospacing="0"/>
              <w:jc w:val="right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lastRenderedPageBreak/>
              <w:t>Приложение 1</w:t>
            </w:r>
          </w:p>
          <w:p w:rsidR="007A0CA0" w:rsidRDefault="007A0CA0" w:rsidP="007A0CA0">
            <w:pPr>
              <w:spacing w:before="0" w:beforeAutospacing="0" w:after="0" w:afterAutospacing="0"/>
              <w:jc w:val="right"/>
              <w:rPr>
                <w:rFonts w:eastAsia="Times New Roman"/>
                <w:b/>
                <w:bCs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к муниципальной программе</w:t>
            </w:r>
          </w:p>
          <w:p w:rsidR="007A0CA0" w:rsidRPr="00245A87" w:rsidRDefault="007A0CA0" w:rsidP="007A0CA0">
            <w:pPr>
              <w:spacing w:before="0" w:beforeAutospacing="0" w:after="0" w:afterAutospacing="0"/>
              <w:jc w:val="right"/>
              <w:rPr>
                <w:rFonts w:eastAsia="Times New Roman"/>
                <w:color w:val="242424"/>
                <w:lang w:eastAsia="ru-RU"/>
              </w:rPr>
            </w:pPr>
          </w:p>
          <w:p w:rsidR="007A0CA0" w:rsidRPr="00245A87" w:rsidRDefault="007A0CA0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План мероприятий муниципальной программы</w:t>
            </w:r>
          </w:p>
          <w:p w:rsidR="00245A87" w:rsidRPr="00245A87" w:rsidRDefault="007A0CA0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>«Развитие и поддержка субъектов малого и среднего</w:t>
            </w:r>
            <w:r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 xml:space="preserve"> предпринимательства в </w:t>
            </w:r>
            <w:r w:rsidRPr="00245A87"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 xml:space="preserve">сельском поселении </w:t>
            </w:r>
            <w:r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 xml:space="preserve">«Глинкинское» </w:t>
            </w:r>
            <w:r w:rsidRPr="00245A87"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>на 202</w:t>
            </w:r>
            <w:r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>4</w:t>
            </w:r>
            <w:r w:rsidRPr="00245A87"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>-202</w:t>
            </w:r>
            <w:r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>6</w:t>
            </w:r>
            <w:r w:rsidRPr="00245A87">
              <w:rPr>
                <w:rFonts w:eastAsia="Times New Roman"/>
                <w:b/>
                <w:bCs/>
                <w:color w:val="242424"/>
                <w:u w:val="single"/>
                <w:lang w:eastAsia="ru-RU"/>
              </w:rPr>
              <w:t xml:space="preserve"> годы»</w:t>
            </w:r>
          </w:p>
        </w:tc>
      </w:tr>
      <w:tr w:rsidR="00C91C1D" w:rsidRPr="00245A87" w:rsidTr="00C91C1D">
        <w:tc>
          <w:tcPr>
            <w:tcW w:w="361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Наименование объекта, мероприятия</w:t>
            </w:r>
          </w:p>
        </w:tc>
        <w:tc>
          <w:tcPr>
            <w:tcW w:w="1328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Срок финансирования</w:t>
            </w:r>
          </w:p>
        </w:tc>
        <w:tc>
          <w:tcPr>
            <w:tcW w:w="4353" w:type="dxa"/>
            <w:gridSpan w:val="4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530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Индикаторы реализации (целевые задания)</w:t>
            </w:r>
          </w:p>
        </w:tc>
        <w:tc>
          <w:tcPr>
            <w:tcW w:w="190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Распорядитель (получатель) бюджетных средств Исполнители мероприятий</w:t>
            </w: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всего</w:t>
            </w:r>
          </w:p>
        </w:tc>
        <w:tc>
          <w:tcPr>
            <w:tcW w:w="3644" w:type="dxa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в том числе</w:t>
            </w:r>
          </w:p>
        </w:tc>
        <w:tc>
          <w:tcPr>
            <w:tcW w:w="1530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местный бюджет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>
              <w:rPr>
                <w:rFonts w:eastAsia="Times New Roman"/>
                <w:color w:val="242424"/>
                <w:lang w:eastAsia="ru-RU"/>
              </w:rPr>
              <w:t>районный</w:t>
            </w:r>
            <w:r w:rsidR="00245A87" w:rsidRPr="00245A87">
              <w:rPr>
                <w:rFonts w:eastAsia="Times New Roman"/>
                <w:color w:val="242424"/>
                <w:lang w:eastAsia="ru-RU"/>
              </w:rPr>
              <w:t xml:space="preserve"> бюджет</w:t>
            </w: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прочие источники</w:t>
            </w:r>
          </w:p>
        </w:tc>
        <w:tc>
          <w:tcPr>
            <w:tcW w:w="1530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1</w:t>
            </w: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3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4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5</w:t>
            </w: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7</w:t>
            </w:r>
          </w:p>
        </w:tc>
        <w:tc>
          <w:tcPr>
            <w:tcW w:w="19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8</w:t>
            </w:r>
          </w:p>
        </w:tc>
        <w:tc>
          <w:tcPr>
            <w:tcW w:w="19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9</w:t>
            </w:r>
          </w:p>
        </w:tc>
      </w:tr>
      <w:tr w:rsidR="00245A87" w:rsidRPr="00245A87" w:rsidTr="00C91C1D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Основное мероприятие "Совершенствование нормативно-правовой базы в сфере малого и среднего предпринимательства"</w:t>
            </w:r>
          </w:p>
        </w:tc>
      </w:tr>
      <w:tr w:rsidR="00C91C1D" w:rsidRPr="00245A87" w:rsidTr="00C91C1D">
        <w:tc>
          <w:tcPr>
            <w:tcW w:w="361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сельского поселения</w:t>
            </w:r>
            <w:r w:rsidR="007A0CA0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  <w:tc>
          <w:tcPr>
            <w:tcW w:w="198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сельского поселения</w:t>
            </w:r>
            <w:r w:rsidR="007A0CA0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</w:t>
            </w:r>
            <w:r w:rsidR="007A0CA0">
              <w:rPr>
                <w:rFonts w:eastAsia="Times New Roman"/>
                <w:color w:val="2424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245A87" w:rsidRPr="00245A87" w:rsidTr="00C91C1D">
        <w:tc>
          <w:tcPr>
            <w:tcW w:w="14720" w:type="dxa"/>
            <w:gridSpan w:val="9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</w:tr>
      <w:tr w:rsidR="00C91C1D" w:rsidRPr="00245A87" w:rsidTr="00C91C1D">
        <w:tc>
          <w:tcPr>
            <w:tcW w:w="361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 xml:space="preserve">Организация и проведение </w:t>
            </w: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 xml:space="preserve">работы с обращениями субъектов малого и среднего предпринимательства, поступившими в администрацию </w:t>
            </w:r>
            <w:r w:rsidR="007A0CA0">
              <w:rPr>
                <w:rFonts w:eastAsia="Times New Roman"/>
                <w:color w:val="242424"/>
                <w:lang w:eastAsia="ru-RU"/>
              </w:rPr>
              <w:t>с</w:t>
            </w:r>
            <w:r w:rsidRPr="00245A87">
              <w:rPr>
                <w:rFonts w:eastAsia="Times New Roman"/>
                <w:color w:val="242424"/>
                <w:lang w:eastAsia="ru-RU"/>
              </w:rPr>
              <w:t>ельского поселения</w:t>
            </w:r>
            <w:r w:rsidR="007A0CA0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 xml:space="preserve">Администрация  </w:t>
            </w: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>сельского поселения</w:t>
            </w:r>
            <w:r w:rsidR="007A0CA0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  <w:tc>
          <w:tcPr>
            <w:tcW w:w="1981" w:type="dxa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 xml:space="preserve">Администрация </w:t>
            </w:r>
            <w:r w:rsidRPr="00245A87">
              <w:rPr>
                <w:rFonts w:eastAsia="Times New Roman"/>
                <w:color w:val="242424"/>
                <w:lang w:eastAsia="ru-RU"/>
              </w:rPr>
              <w:lastRenderedPageBreak/>
              <w:t>сельского поселения</w:t>
            </w:r>
            <w:r w:rsidR="007A0CA0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Размещение на официальном сайте администраци</w:t>
            </w:r>
            <w:r w:rsidR="007A0CA0">
              <w:rPr>
                <w:rFonts w:eastAsia="Times New Roman"/>
                <w:color w:val="242424"/>
                <w:lang w:eastAsia="ru-RU"/>
              </w:rPr>
              <w:t xml:space="preserve">и муниципального района «Хилокский район» в разделе сельское поселение «Глинкинское» </w:t>
            </w:r>
            <w:r w:rsidRPr="00245A87">
              <w:rPr>
                <w:rFonts w:eastAsia="Times New Roman"/>
                <w:color w:val="242424"/>
                <w:lang w:eastAsia="ru-RU"/>
              </w:rPr>
              <w:t xml:space="preserve"> в сети «Интернет» материалов о малом и среднем предпринимательстве</w:t>
            </w: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7A0CA0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сельского поселения</w:t>
            </w:r>
            <w:r w:rsidR="00C91C1D">
              <w:rPr>
                <w:rFonts w:eastAsia="Times New Roman"/>
                <w:color w:val="242424"/>
                <w:lang w:eastAsia="ru-RU"/>
              </w:rPr>
              <w:t xml:space="preserve"> «Глинкинское» 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 сельского поселения</w:t>
            </w:r>
            <w:r w:rsidR="00C91C1D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7A0CA0">
              <w:rPr>
                <w:rFonts w:eastAsia="Times New Roman"/>
                <w:color w:val="2424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245A87" w:rsidRPr="00245A87" w:rsidTr="00C91C1D">
        <w:tc>
          <w:tcPr>
            <w:tcW w:w="14720" w:type="dxa"/>
            <w:gridSpan w:val="9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Основное мероприятие "Создание положительного имиджа малого и среднего предпринимательства"</w:t>
            </w:r>
          </w:p>
        </w:tc>
      </w:tr>
      <w:tr w:rsidR="00C91C1D" w:rsidRPr="00245A87" w:rsidTr="00C91C1D">
        <w:tc>
          <w:tcPr>
            <w:tcW w:w="361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Информационные материалы по вопросам развития малого предпринимательства</w:t>
            </w: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C91C1D">
              <w:rPr>
                <w:rFonts w:eastAsia="Times New Roman"/>
                <w:color w:val="2424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 сельского поселения</w:t>
            </w:r>
            <w:r w:rsidR="00C91C1D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  <w:tc>
          <w:tcPr>
            <w:tcW w:w="1981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Администрация  сельского поселения</w:t>
            </w:r>
            <w:r w:rsidR="00C91C1D">
              <w:rPr>
                <w:rFonts w:eastAsia="Times New Roman"/>
                <w:color w:val="242424"/>
                <w:lang w:eastAsia="ru-RU"/>
              </w:rPr>
              <w:t xml:space="preserve"> «Глинкинское»</w:t>
            </w: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C91C1D">
              <w:rPr>
                <w:rFonts w:eastAsia="Times New Roman"/>
                <w:color w:val="2424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202</w:t>
            </w:r>
            <w:r w:rsidR="00C91C1D">
              <w:rPr>
                <w:rFonts w:eastAsia="Times New Roman"/>
                <w:color w:val="2424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Итого по программе</w:t>
            </w: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 w:val="restart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в том числе по годам</w:t>
            </w:r>
            <w:r w:rsidR="00C91C1D">
              <w:rPr>
                <w:rFonts w:eastAsia="Times New Roman"/>
                <w:color w:val="242424"/>
                <w:lang w:eastAsia="ru-RU"/>
              </w:rPr>
              <w:t xml:space="preserve"> </w:t>
            </w:r>
            <w:r w:rsidRPr="00245A87">
              <w:rPr>
                <w:rFonts w:eastAsia="Times New Roman"/>
                <w:color w:val="242424"/>
                <w:lang w:eastAsia="ru-RU"/>
              </w:rPr>
              <w:t>реализации</w:t>
            </w: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202</w:t>
            </w:r>
            <w:r w:rsidR="00C91C1D">
              <w:rPr>
                <w:rFonts w:eastAsia="Times New Roman"/>
                <w:b/>
                <w:bCs/>
                <w:color w:val="2424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8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F2FAFE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202</w:t>
            </w:r>
            <w:r w:rsidR="00C91C1D">
              <w:rPr>
                <w:rFonts w:eastAsia="Times New Roman"/>
                <w:b/>
                <w:bCs/>
                <w:color w:val="2424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81" w:type="dxa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</w:tr>
      <w:tr w:rsidR="00C91C1D" w:rsidRPr="00245A87" w:rsidTr="00C91C1D">
        <w:tc>
          <w:tcPr>
            <w:tcW w:w="3619" w:type="dxa"/>
            <w:vMerge/>
            <w:shd w:val="clear" w:color="auto" w:fill="auto"/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b/>
                <w:bCs/>
                <w:color w:val="242424"/>
                <w:lang w:eastAsia="ru-RU"/>
              </w:rPr>
              <w:t>202</w:t>
            </w:r>
            <w:r w:rsidR="00C91C1D">
              <w:rPr>
                <w:rFonts w:eastAsia="Times New Roman"/>
                <w:b/>
                <w:bCs/>
                <w:color w:val="2424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104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0,0</w:t>
            </w:r>
          </w:p>
        </w:tc>
        <w:tc>
          <w:tcPr>
            <w:tcW w:w="124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  <w:tc>
          <w:tcPr>
            <w:tcW w:w="1981" w:type="dxa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151515"/>
                <w:lang w:eastAsia="ru-RU"/>
              </w:rPr>
            </w:pPr>
          </w:p>
        </w:tc>
      </w:tr>
    </w:tbl>
    <w:p w:rsidR="00C91C1D" w:rsidRDefault="00C91C1D" w:rsidP="00614115">
      <w:pPr>
        <w:spacing w:before="0" w:beforeAutospacing="0" w:after="0" w:afterAutospacing="0"/>
        <w:jc w:val="both"/>
        <w:rPr>
          <w:rFonts w:eastAsia="Times New Roman"/>
          <w:color w:val="242424"/>
          <w:lang w:eastAsia="ru-RU"/>
        </w:rPr>
        <w:sectPr w:rsidR="00C91C1D" w:rsidSect="00C91C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5A87" w:rsidRPr="00245A87" w:rsidRDefault="00245A87" w:rsidP="00C91C1D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lastRenderedPageBreak/>
        <w:t>Приложение 2</w:t>
      </w:r>
    </w:p>
    <w:p w:rsidR="00245A87" w:rsidRDefault="00245A87" w:rsidP="00C91C1D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  <w:r w:rsidRPr="00245A87">
        <w:rPr>
          <w:rFonts w:eastAsia="Times New Roman"/>
          <w:color w:val="242424"/>
          <w:lang w:eastAsia="ru-RU"/>
        </w:rPr>
        <w:t>к муниципальной программе</w:t>
      </w:r>
    </w:p>
    <w:p w:rsidR="00C91C1D" w:rsidRPr="00245A87" w:rsidRDefault="00C91C1D" w:rsidP="00C91C1D">
      <w:pPr>
        <w:spacing w:before="0" w:beforeAutospacing="0" w:after="0" w:afterAutospacing="0"/>
        <w:jc w:val="right"/>
        <w:rPr>
          <w:rFonts w:eastAsia="Times New Roman"/>
          <w:color w:val="242424"/>
          <w:lang w:eastAsia="ru-RU"/>
        </w:rPr>
      </w:pPr>
    </w:p>
    <w:p w:rsidR="00245A87" w:rsidRPr="00245A87" w:rsidRDefault="00245A87" w:rsidP="00C91C1D">
      <w:pPr>
        <w:spacing w:before="0" w:beforeAutospacing="0" w:after="0" w:afterAutospacing="0"/>
        <w:outlineLvl w:val="0"/>
        <w:rPr>
          <w:rFonts w:eastAsia="Times New Roman"/>
          <w:color w:val="333333"/>
          <w:kern w:val="36"/>
          <w:lang w:eastAsia="ru-RU"/>
        </w:rPr>
      </w:pPr>
      <w:r w:rsidRPr="00245A87">
        <w:rPr>
          <w:rFonts w:eastAsia="Times New Roman"/>
          <w:color w:val="333333"/>
          <w:kern w:val="36"/>
          <w:lang w:eastAsia="ru-RU"/>
        </w:rPr>
        <w:t>Прогнозные значения показателей (индикаторов) реализации муниципальной программы</w:t>
      </w:r>
    </w:p>
    <w:p w:rsidR="00245A87" w:rsidRDefault="00245A87" w:rsidP="00C91C1D">
      <w:pPr>
        <w:spacing w:before="0" w:beforeAutospacing="0" w:after="0" w:afterAutospacing="0"/>
        <w:outlineLvl w:val="0"/>
        <w:rPr>
          <w:rFonts w:eastAsia="Times New Roman"/>
          <w:color w:val="333333"/>
          <w:kern w:val="36"/>
          <w:u w:val="single"/>
          <w:lang w:eastAsia="ru-RU"/>
        </w:rPr>
      </w:pPr>
      <w:r w:rsidRPr="00245A87">
        <w:rPr>
          <w:rFonts w:eastAsia="Times New Roman"/>
          <w:color w:val="333333"/>
          <w:kern w:val="36"/>
          <w:u w:val="single"/>
          <w:lang w:eastAsia="ru-RU"/>
        </w:rPr>
        <w:t xml:space="preserve">«Развитие и поддержка субъектов малого и среднего предпринимательства в сельском поселении </w:t>
      </w:r>
      <w:r w:rsidR="00C91C1D">
        <w:rPr>
          <w:rFonts w:eastAsia="Times New Roman"/>
          <w:color w:val="333333"/>
          <w:kern w:val="36"/>
          <w:u w:val="single"/>
          <w:lang w:eastAsia="ru-RU"/>
        </w:rPr>
        <w:t xml:space="preserve">«Глинкинское» </w:t>
      </w:r>
      <w:r w:rsidRPr="00245A87">
        <w:rPr>
          <w:rFonts w:eastAsia="Times New Roman"/>
          <w:color w:val="333333"/>
          <w:kern w:val="36"/>
          <w:u w:val="single"/>
          <w:lang w:eastAsia="ru-RU"/>
        </w:rPr>
        <w:t>на 202</w:t>
      </w:r>
      <w:r w:rsidR="00C91C1D">
        <w:rPr>
          <w:rFonts w:eastAsia="Times New Roman"/>
          <w:color w:val="333333"/>
          <w:kern w:val="36"/>
          <w:u w:val="single"/>
          <w:lang w:eastAsia="ru-RU"/>
        </w:rPr>
        <w:t>4</w:t>
      </w:r>
      <w:r w:rsidRPr="00245A87">
        <w:rPr>
          <w:rFonts w:eastAsia="Times New Roman"/>
          <w:color w:val="333333"/>
          <w:kern w:val="36"/>
          <w:u w:val="single"/>
          <w:lang w:eastAsia="ru-RU"/>
        </w:rPr>
        <w:t>-202</w:t>
      </w:r>
      <w:r w:rsidR="00C91C1D">
        <w:rPr>
          <w:rFonts w:eastAsia="Times New Roman"/>
          <w:color w:val="333333"/>
          <w:kern w:val="36"/>
          <w:u w:val="single"/>
          <w:lang w:eastAsia="ru-RU"/>
        </w:rPr>
        <w:t>6</w:t>
      </w:r>
      <w:r w:rsidRPr="00245A87">
        <w:rPr>
          <w:rFonts w:eastAsia="Times New Roman"/>
          <w:color w:val="333333"/>
          <w:kern w:val="36"/>
          <w:u w:val="single"/>
          <w:lang w:eastAsia="ru-RU"/>
        </w:rPr>
        <w:t xml:space="preserve"> годы»</w:t>
      </w:r>
    </w:p>
    <w:p w:rsidR="00C91C1D" w:rsidRPr="00245A87" w:rsidRDefault="00C91C1D" w:rsidP="00C91C1D">
      <w:pPr>
        <w:spacing w:before="0" w:beforeAutospacing="0" w:after="0" w:afterAutospacing="0"/>
        <w:outlineLvl w:val="0"/>
        <w:rPr>
          <w:rFonts w:eastAsia="Times New Roman"/>
          <w:color w:val="333333"/>
          <w:kern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4677"/>
        <w:gridCol w:w="1833"/>
        <w:gridCol w:w="872"/>
        <w:gridCol w:w="872"/>
        <w:gridCol w:w="872"/>
      </w:tblGrid>
      <w:tr w:rsidR="00C91C1D" w:rsidRPr="00245A87" w:rsidTr="00C91C1D"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Значение показателей</w:t>
            </w:r>
          </w:p>
        </w:tc>
      </w:tr>
      <w:tr w:rsidR="00C91C1D" w:rsidRPr="00245A87" w:rsidTr="00C91C1D"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2FAFE"/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>
              <w:rPr>
                <w:rFonts w:eastAsia="Times New Roman"/>
                <w:color w:val="242424"/>
                <w:lang w:eastAsia="ru-RU"/>
              </w:rPr>
              <w:t>2024</w:t>
            </w:r>
            <w:r w:rsidR="00245A87" w:rsidRPr="00245A87">
              <w:rPr>
                <w:rFonts w:eastAsia="Times New Roman"/>
                <w:color w:val="242424"/>
                <w:lang w:eastAsia="ru-RU"/>
              </w:rPr>
              <w:t xml:space="preserve"> год 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>
              <w:rPr>
                <w:rFonts w:eastAsia="Times New Roman"/>
                <w:color w:val="242424"/>
                <w:lang w:eastAsia="ru-RU"/>
              </w:rPr>
              <w:t>2025</w:t>
            </w:r>
            <w:r w:rsidR="00245A87" w:rsidRPr="00245A87">
              <w:rPr>
                <w:rFonts w:eastAsia="Times New Roman"/>
                <w:color w:val="242424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>
              <w:rPr>
                <w:rFonts w:eastAsia="Times New Roman"/>
                <w:color w:val="242424"/>
                <w:lang w:eastAsia="ru-RU"/>
              </w:rPr>
              <w:t>2026 год</w:t>
            </w:r>
          </w:p>
        </w:tc>
      </w:tr>
      <w:tr w:rsidR="00C91C1D" w:rsidRPr="00245A87" w:rsidTr="00C91C1D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Увеличение количества индивидуальных предпринимателей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 w:rsidRPr="00245A87">
              <w:rPr>
                <w:rFonts w:eastAsia="Times New Roman"/>
                <w:color w:val="333333"/>
                <w:kern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 w:rsidRPr="00245A87">
              <w:rPr>
                <w:rFonts w:eastAsia="Times New Roman"/>
                <w:color w:val="333333"/>
                <w:kern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 w:rsidRPr="00245A87">
              <w:rPr>
                <w:rFonts w:eastAsia="Times New Roman"/>
                <w:color w:val="333333"/>
                <w:kern w:val="36"/>
                <w:lang w:eastAsia="ru-RU"/>
              </w:rPr>
              <w:t>1</w:t>
            </w:r>
          </w:p>
        </w:tc>
      </w:tr>
      <w:tr w:rsidR="00C91C1D" w:rsidRPr="00245A87" w:rsidTr="00C91C1D"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Увеличение количества рабочих мест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>
              <w:rPr>
                <w:rFonts w:eastAsia="Times New Roman"/>
                <w:color w:val="333333"/>
                <w:kern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>
              <w:rPr>
                <w:rFonts w:eastAsia="Times New Roman"/>
                <w:color w:val="333333"/>
                <w:kern w:val="3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>
              <w:rPr>
                <w:rFonts w:eastAsia="Times New Roman"/>
                <w:color w:val="333333"/>
                <w:kern w:val="36"/>
                <w:lang w:eastAsia="ru-RU"/>
              </w:rPr>
              <w:t>1</w:t>
            </w:r>
          </w:p>
        </w:tc>
      </w:tr>
      <w:tr w:rsidR="00C91C1D" w:rsidRPr="00245A87" w:rsidTr="00C91C1D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614115">
            <w:pPr>
              <w:spacing w:before="0" w:beforeAutospacing="0" w:after="0" w:afterAutospacing="0"/>
              <w:jc w:val="both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Увеличение доли налоговых поступлений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245A87" w:rsidP="00C91C1D">
            <w:pPr>
              <w:spacing w:before="0" w:beforeAutospacing="0" w:after="0" w:afterAutospacing="0"/>
              <w:rPr>
                <w:rFonts w:eastAsia="Times New Roman"/>
                <w:color w:val="242424"/>
                <w:lang w:eastAsia="ru-RU"/>
              </w:rPr>
            </w:pPr>
            <w:r w:rsidRPr="00245A87">
              <w:rPr>
                <w:rFonts w:eastAsia="Times New Roman"/>
                <w:color w:val="2424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>
              <w:rPr>
                <w:rFonts w:eastAsia="Times New Roman"/>
                <w:color w:val="333333"/>
                <w:kern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>
              <w:rPr>
                <w:rFonts w:eastAsia="Times New Roman"/>
                <w:color w:val="333333"/>
                <w:kern w:val="3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45A87" w:rsidRPr="00245A87" w:rsidRDefault="00C91C1D" w:rsidP="00C91C1D">
            <w:pPr>
              <w:spacing w:before="0" w:beforeAutospacing="0" w:after="0" w:afterAutospacing="0"/>
              <w:outlineLvl w:val="0"/>
              <w:rPr>
                <w:rFonts w:eastAsia="Times New Roman"/>
                <w:color w:val="333333"/>
                <w:kern w:val="36"/>
                <w:lang w:eastAsia="ru-RU"/>
              </w:rPr>
            </w:pPr>
            <w:r>
              <w:rPr>
                <w:rFonts w:eastAsia="Times New Roman"/>
                <w:color w:val="333333"/>
                <w:kern w:val="36"/>
                <w:lang w:eastAsia="ru-RU"/>
              </w:rPr>
              <w:t>2</w:t>
            </w:r>
          </w:p>
        </w:tc>
      </w:tr>
    </w:tbl>
    <w:p w:rsidR="00E22FBE" w:rsidRPr="00CF17F1" w:rsidRDefault="00E22FBE" w:rsidP="00614115">
      <w:pPr>
        <w:spacing w:before="0" w:beforeAutospacing="0" w:after="0" w:afterAutospacing="0"/>
        <w:jc w:val="both"/>
      </w:pPr>
    </w:p>
    <w:sectPr w:rsidR="00E22FBE" w:rsidRPr="00CF17F1" w:rsidSect="00E2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A87"/>
    <w:rsid w:val="00136B19"/>
    <w:rsid w:val="00245A87"/>
    <w:rsid w:val="004727B0"/>
    <w:rsid w:val="004B2179"/>
    <w:rsid w:val="00614115"/>
    <w:rsid w:val="0070743F"/>
    <w:rsid w:val="007A0CA0"/>
    <w:rsid w:val="00AF346D"/>
    <w:rsid w:val="00BD0671"/>
    <w:rsid w:val="00C91C1D"/>
    <w:rsid w:val="00CF17F1"/>
    <w:rsid w:val="00E22FBE"/>
    <w:rsid w:val="00E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BE"/>
  </w:style>
  <w:style w:type="paragraph" w:styleId="1">
    <w:name w:val="heading 1"/>
    <w:basedOn w:val="a"/>
    <w:link w:val="10"/>
    <w:uiPriority w:val="9"/>
    <w:qFormat/>
    <w:rsid w:val="00245A87"/>
    <w:pPr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5A87"/>
    <w:pPr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A8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5A87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5A87"/>
    <w:pPr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245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9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2024-02-08T07:49:00Z</cp:lastPrinted>
  <dcterms:created xsi:type="dcterms:W3CDTF">2024-01-24T07:50:00Z</dcterms:created>
  <dcterms:modified xsi:type="dcterms:W3CDTF">2024-02-08T07:49:00Z</dcterms:modified>
</cp:coreProperties>
</file>