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D0" w:rsidRDefault="00325053">
      <w:pPr>
        <w:spacing w:line="1" w:lineRule="exact"/>
      </w:pPr>
      <w:r>
        <w:rPr>
          <w:noProof/>
          <w:lang w:bidi="ar-SA"/>
        </w:rPr>
        <mc:AlternateContent>
          <mc:Choice Requires="wps">
            <w:drawing>
              <wp:anchor distT="0" distB="0" distL="114300" distR="114300" simplePos="0" relativeHeight="251643904"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52" fillcolor="#FDFDFD" stroked="f"/>
            </w:pict>
          </mc:Fallback>
        </mc:AlternateContent>
      </w:r>
    </w:p>
    <w:bookmarkStart w:id="0" w:name="_GoBack"/>
    <w:bookmarkEnd w:id="0"/>
    <w:p w:rsidR="00673DD0" w:rsidRDefault="00325053">
      <w:pPr>
        <w:spacing w:line="1" w:lineRule="exact"/>
      </w:pPr>
      <w:r>
        <w:rPr>
          <w:noProof/>
          <w:lang w:bidi="ar-SA"/>
        </w:rPr>
        <mc:AlternateContent>
          <mc:Choice Requires="wps">
            <w:drawing>
              <wp:anchor distT="0" distB="0" distL="114300" distR="114300" simplePos="0" relativeHeight="251644928" behindDoc="1" locked="0" layoutInCell="1" allowOverlap="1">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C"/>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51" fillcolor="#FCFCFC" stroked="f"/>
            </w:pict>
          </mc:Fallback>
        </mc:AlternateContent>
      </w:r>
    </w:p>
    <w:p w:rsidR="00C90449" w:rsidRDefault="00C90449" w:rsidP="00C90449">
      <w:pPr>
        <w:pStyle w:val="1"/>
        <w:ind w:left="5040"/>
        <w:jc w:val="right"/>
        <w:rPr>
          <w:b/>
          <w:bCs/>
        </w:rPr>
      </w:pPr>
      <w:r>
        <w:rPr>
          <w:b/>
          <w:bCs/>
        </w:rPr>
        <w:t>Утвержден</w:t>
      </w:r>
    </w:p>
    <w:p w:rsidR="00C90449" w:rsidRDefault="00325053" w:rsidP="00C90449">
      <w:pPr>
        <w:pStyle w:val="1"/>
        <w:ind w:left="5040"/>
        <w:jc w:val="right"/>
        <w:rPr>
          <w:b/>
          <w:bCs/>
        </w:rPr>
      </w:pPr>
      <w:r>
        <w:rPr>
          <w:b/>
          <w:bCs/>
        </w:rPr>
        <w:t xml:space="preserve">Постановлением администрации </w:t>
      </w:r>
      <w:r w:rsidR="00C90449">
        <w:rPr>
          <w:b/>
          <w:bCs/>
        </w:rPr>
        <w:t>муниципального</w:t>
      </w:r>
      <w:r>
        <w:rPr>
          <w:b/>
          <w:bCs/>
        </w:rPr>
        <w:t xml:space="preserve"> района «Хилокский район»</w:t>
      </w:r>
    </w:p>
    <w:p w:rsidR="009768C5" w:rsidRDefault="009768C5" w:rsidP="00C90449">
      <w:pPr>
        <w:pStyle w:val="1"/>
        <w:ind w:left="5040"/>
        <w:jc w:val="right"/>
        <w:rPr>
          <w:b/>
          <w:bCs/>
        </w:rPr>
      </w:pPr>
      <w:r>
        <w:rPr>
          <w:b/>
          <w:bCs/>
        </w:rPr>
        <w:t>от ______________20__ №___</w:t>
      </w:r>
    </w:p>
    <w:p w:rsidR="00673DD0" w:rsidRDefault="00325053" w:rsidP="00C90449">
      <w:pPr>
        <w:pStyle w:val="1"/>
        <w:ind w:left="5040"/>
        <w:jc w:val="right"/>
      </w:pPr>
      <w:r>
        <w:rPr>
          <w:b/>
          <w:bCs/>
        </w:rPr>
        <w:t xml:space="preserve"> </w:t>
      </w:r>
    </w:p>
    <w:p w:rsidR="00C90449" w:rsidRDefault="00C90449" w:rsidP="00C90449">
      <w:pPr>
        <w:pStyle w:val="1"/>
        <w:spacing w:after="360"/>
        <w:jc w:val="center"/>
        <w:rPr>
          <w:b/>
          <w:bCs/>
        </w:rPr>
      </w:pPr>
    </w:p>
    <w:p w:rsidR="00C90449" w:rsidRDefault="00C90449" w:rsidP="00C90449">
      <w:pPr>
        <w:pStyle w:val="1"/>
        <w:spacing w:after="360"/>
        <w:jc w:val="center"/>
        <w:rPr>
          <w:b/>
          <w:bCs/>
        </w:rPr>
      </w:pPr>
    </w:p>
    <w:p w:rsidR="00673DD0" w:rsidRPr="00C90449" w:rsidRDefault="00325053" w:rsidP="009768C5">
      <w:pPr>
        <w:pStyle w:val="1"/>
        <w:spacing w:after="360"/>
        <w:jc w:val="center"/>
        <w:rPr>
          <w:color w:val="auto"/>
        </w:rPr>
      </w:pPr>
      <w:r w:rsidRPr="00C90449">
        <w:rPr>
          <w:b/>
          <w:bCs/>
          <w:color w:val="auto"/>
        </w:rPr>
        <w:t>АДМИНИСТРАТИВНЫЙ РЕГЛАМЕНТ</w:t>
      </w:r>
    </w:p>
    <w:p w:rsidR="00673DD0" w:rsidRPr="00C90449" w:rsidRDefault="00325053" w:rsidP="00C90449">
      <w:pPr>
        <w:pStyle w:val="1"/>
        <w:spacing w:after="360"/>
        <w:jc w:val="center"/>
        <w:rPr>
          <w:color w:val="auto"/>
        </w:rPr>
      </w:pPr>
      <w:r w:rsidRPr="00C90449">
        <w:rPr>
          <w:color w:val="auto"/>
        </w:rPr>
        <w:t>предоставления муниципальной услуги «Согласование создания места</w:t>
      </w:r>
      <w:r w:rsidRPr="00C90449">
        <w:rPr>
          <w:color w:val="auto"/>
        </w:rPr>
        <w:br/>
        <w:t>(площадки) накопления твердых коммунальных отходов на территории</w:t>
      </w:r>
      <w:r w:rsidRPr="00C90449">
        <w:rPr>
          <w:color w:val="auto"/>
        </w:rPr>
        <w:br/>
        <w:t>муниципального района «Хилокский район»</w:t>
      </w:r>
    </w:p>
    <w:p w:rsidR="00673DD0" w:rsidRPr="00C90449" w:rsidRDefault="00325053" w:rsidP="00C90449">
      <w:pPr>
        <w:pStyle w:val="1"/>
        <w:numPr>
          <w:ilvl w:val="0"/>
          <w:numId w:val="3"/>
        </w:numPr>
        <w:tabs>
          <w:tab w:val="left" w:pos="298"/>
        </w:tabs>
        <w:spacing w:after="200"/>
        <w:jc w:val="center"/>
        <w:rPr>
          <w:color w:val="auto"/>
        </w:rPr>
      </w:pPr>
      <w:bookmarkStart w:id="1" w:name="bookmark4"/>
      <w:bookmarkEnd w:id="1"/>
      <w:r w:rsidRPr="00C90449">
        <w:rPr>
          <w:color w:val="auto"/>
        </w:rPr>
        <w:t>Общие положения</w:t>
      </w:r>
    </w:p>
    <w:p w:rsidR="00673DD0" w:rsidRPr="00C90449" w:rsidRDefault="00325053" w:rsidP="00C90449">
      <w:pPr>
        <w:pStyle w:val="1"/>
        <w:numPr>
          <w:ilvl w:val="1"/>
          <w:numId w:val="3"/>
        </w:numPr>
        <w:tabs>
          <w:tab w:val="left" w:pos="547"/>
        </w:tabs>
        <w:ind w:left="1134" w:right="407"/>
        <w:jc w:val="both"/>
        <w:rPr>
          <w:color w:val="auto"/>
        </w:rPr>
      </w:pPr>
      <w:bookmarkStart w:id="2" w:name="bookmark5"/>
      <w:bookmarkEnd w:id="2"/>
      <w:r w:rsidRPr="00C90449">
        <w:rPr>
          <w:color w:val="auto"/>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муниципального района «Хилокский район»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73DD0" w:rsidRPr="00C90449" w:rsidRDefault="00325053" w:rsidP="00C90449">
      <w:pPr>
        <w:pStyle w:val="1"/>
        <w:numPr>
          <w:ilvl w:val="1"/>
          <w:numId w:val="3"/>
        </w:numPr>
        <w:tabs>
          <w:tab w:val="left" w:pos="859"/>
        </w:tabs>
        <w:ind w:left="1134" w:right="407"/>
        <w:jc w:val="both"/>
        <w:rPr>
          <w:color w:val="auto"/>
        </w:rPr>
      </w:pPr>
      <w:bookmarkStart w:id="3" w:name="bookmark6"/>
      <w:bookmarkEnd w:id="3"/>
      <w:r w:rsidRPr="00C90449">
        <w:rPr>
          <w:color w:val="auto"/>
        </w:rPr>
        <w:t>Перечень нормативных правовых актов, непосредственно регулирующих предоставление муниципальной услуги:</w:t>
      </w:r>
    </w:p>
    <w:p w:rsidR="00673DD0" w:rsidRPr="00C90449" w:rsidRDefault="00325053" w:rsidP="00C90449">
      <w:pPr>
        <w:pStyle w:val="1"/>
        <w:numPr>
          <w:ilvl w:val="2"/>
          <w:numId w:val="3"/>
        </w:numPr>
        <w:tabs>
          <w:tab w:val="left" w:pos="750"/>
        </w:tabs>
        <w:ind w:left="1134" w:right="407"/>
        <w:jc w:val="both"/>
        <w:rPr>
          <w:color w:val="auto"/>
        </w:rPr>
      </w:pPr>
      <w:bookmarkStart w:id="4" w:name="bookmark7"/>
      <w:bookmarkEnd w:id="4"/>
      <w:r w:rsidRPr="00C90449">
        <w:rPr>
          <w:color w:val="auto"/>
        </w:rPr>
        <w:t>Федеральный закон от 24.06.1998 № 89-ФЗ «Об отходах производства и потребления» («Собрание законодательства Российской Федерации», 29.06.1998, №26, ст. 3009).</w:t>
      </w:r>
    </w:p>
    <w:p w:rsidR="00673DD0" w:rsidRPr="00C90449" w:rsidRDefault="00325053" w:rsidP="00C90449">
      <w:pPr>
        <w:pStyle w:val="1"/>
        <w:numPr>
          <w:ilvl w:val="2"/>
          <w:numId w:val="3"/>
        </w:numPr>
        <w:tabs>
          <w:tab w:val="left" w:pos="754"/>
        </w:tabs>
        <w:ind w:left="1134" w:right="407"/>
        <w:jc w:val="both"/>
        <w:rPr>
          <w:color w:val="auto"/>
        </w:rPr>
      </w:pPr>
      <w:bookmarkStart w:id="5" w:name="bookmark8"/>
      <w:bookmarkEnd w:id="5"/>
      <w:r w:rsidRPr="00C90449">
        <w:rPr>
          <w:color w:val="auto"/>
        </w:rPr>
        <w:t>Федеральный закон от 06.10.2003 № 131-ФЗ«Об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73DD0" w:rsidRPr="00C90449" w:rsidRDefault="00325053" w:rsidP="00C90449">
      <w:pPr>
        <w:pStyle w:val="1"/>
        <w:numPr>
          <w:ilvl w:val="2"/>
          <w:numId w:val="3"/>
        </w:numPr>
        <w:tabs>
          <w:tab w:val="left" w:pos="754"/>
        </w:tabs>
        <w:ind w:left="1134" w:right="407"/>
        <w:jc w:val="both"/>
        <w:rPr>
          <w:color w:val="auto"/>
        </w:rPr>
      </w:pPr>
      <w:bookmarkStart w:id="6" w:name="bookmark9"/>
      <w:bookmarkEnd w:id="6"/>
      <w:r w:rsidRPr="00C90449">
        <w:rPr>
          <w:color w:val="auto"/>
        </w:rPr>
        <w:t>Федеральный закон от 27.07.2006 № 152-ФЗ«О персональных данных» («Собрание законодательства Российской Федерации», 31.07.2006, № 31 (часть I) ст. 3451).</w:t>
      </w:r>
    </w:p>
    <w:p w:rsidR="00673DD0" w:rsidRPr="00C90449" w:rsidRDefault="00325053" w:rsidP="00C90449">
      <w:pPr>
        <w:pStyle w:val="1"/>
        <w:numPr>
          <w:ilvl w:val="2"/>
          <w:numId w:val="3"/>
        </w:numPr>
        <w:tabs>
          <w:tab w:val="left" w:pos="750"/>
        </w:tabs>
        <w:ind w:left="1134" w:right="407"/>
        <w:jc w:val="both"/>
        <w:rPr>
          <w:color w:val="auto"/>
        </w:rPr>
      </w:pPr>
      <w:bookmarkStart w:id="7" w:name="bookmark10"/>
      <w:bookmarkEnd w:id="7"/>
      <w:r w:rsidRPr="00C90449">
        <w:rPr>
          <w:color w:val="auto"/>
        </w:rPr>
        <w:t>Федеральный закон от 27.07.2010 № 2Ю-ФЗ«Об организации предоставления государственных и муниципальных услуг» («Собрание законодательства Российской Федерации», 02.08.2010, № 31, ст. 4179).</w:t>
      </w:r>
    </w:p>
    <w:p w:rsidR="00673DD0" w:rsidRPr="00C90449" w:rsidRDefault="00325053" w:rsidP="00C90449">
      <w:pPr>
        <w:pStyle w:val="1"/>
        <w:numPr>
          <w:ilvl w:val="2"/>
          <w:numId w:val="3"/>
        </w:numPr>
        <w:tabs>
          <w:tab w:val="left" w:pos="750"/>
        </w:tabs>
        <w:ind w:left="1134" w:right="407"/>
        <w:jc w:val="both"/>
        <w:rPr>
          <w:color w:val="auto"/>
        </w:rPr>
      </w:pPr>
      <w:bookmarkStart w:id="8" w:name="bookmark11"/>
      <w:bookmarkEnd w:id="8"/>
      <w:r w:rsidRPr="00C90449">
        <w:rPr>
          <w:color w:val="auto"/>
        </w:rPr>
        <w:t>Федеральный закон от 06.04.2011 № 63-ФЗ «Об электронной подписи» («Российская газета», № 75, 08.04.2011).</w:t>
      </w:r>
    </w:p>
    <w:p w:rsidR="00673DD0" w:rsidRPr="00C90449" w:rsidRDefault="00325053" w:rsidP="00C90449">
      <w:pPr>
        <w:pStyle w:val="1"/>
        <w:numPr>
          <w:ilvl w:val="2"/>
          <w:numId w:val="3"/>
        </w:numPr>
        <w:tabs>
          <w:tab w:val="left" w:pos="759"/>
        </w:tabs>
        <w:ind w:left="1134" w:right="407"/>
        <w:jc w:val="both"/>
        <w:rPr>
          <w:color w:val="auto"/>
        </w:rPr>
      </w:pPr>
      <w:bookmarkStart w:id="9" w:name="bookmark12"/>
      <w:bookmarkEnd w:id="9"/>
      <w:r w:rsidRPr="00C90449">
        <w:rPr>
          <w:color w:val="auto"/>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w:t>
      </w:r>
    </w:p>
    <w:p w:rsidR="00673DD0" w:rsidRPr="00C90449" w:rsidRDefault="00673DD0" w:rsidP="00C90449">
      <w:pPr>
        <w:spacing w:line="1" w:lineRule="exact"/>
        <w:ind w:left="1134" w:right="407"/>
        <w:rPr>
          <w:color w:val="auto"/>
        </w:rPr>
        <w:sectPr w:rsidR="00673DD0" w:rsidRPr="00C90449">
          <w:pgSz w:w="11900" w:h="16840"/>
          <w:pgMar w:top="360" w:right="360" w:bottom="360" w:left="360" w:header="0" w:footer="3" w:gutter="0"/>
          <w:cols w:space="720"/>
          <w:noEndnote/>
          <w:docGrid w:linePitch="360"/>
        </w:sectPr>
      </w:pPr>
    </w:p>
    <w:p w:rsidR="00673DD0" w:rsidRPr="00C90449" w:rsidRDefault="00325053" w:rsidP="00C90449">
      <w:pPr>
        <w:spacing w:line="1" w:lineRule="exact"/>
        <w:ind w:left="1134" w:right="407"/>
        <w:rPr>
          <w:color w:val="auto"/>
        </w:rPr>
      </w:pPr>
      <w:r w:rsidRPr="00C90449">
        <w:rPr>
          <w:noProof/>
          <w:color w:val="auto"/>
          <w:lang w:bidi="ar-SA"/>
        </w:rPr>
        <w:lastRenderedPageBreak/>
        <mc:AlternateContent>
          <mc:Choice Requires="wps">
            <w:drawing>
              <wp:anchor distT="0" distB="0" distL="114300" distR="114300" simplePos="0" relativeHeight="251645952" behindDoc="1" locked="0" layoutInCell="1" allowOverlap="1" wp14:anchorId="6AE1B845" wp14:editId="70672214">
                <wp:simplePos x="0" y="0"/>
                <wp:positionH relativeFrom="page">
                  <wp:posOffset>0</wp:posOffset>
                </wp:positionH>
                <wp:positionV relativeFrom="page">
                  <wp:posOffset>0</wp:posOffset>
                </wp:positionV>
                <wp:extent cx="7556500" cy="10693400"/>
                <wp:effectExtent l="0" t="0" r="0" b="0"/>
                <wp:wrapNone/>
                <wp:docPr id="5" name="Shap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BFBFB"/>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9" fillcolor="#FBFBFB" stroked="f"/>
            </w:pict>
          </mc:Fallback>
        </mc:AlternateContent>
      </w:r>
    </w:p>
    <w:p w:rsidR="00673DD0" w:rsidRPr="00C90449" w:rsidRDefault="00325053" w:rsidP="00C90449">
      <w:pPr>
        <w:pStyle w:val="1"/>
        <w:ind w:left="1134" w:right="407"/>
        <w:jc w:val="both"/>
        <w:rPr>
          <w:color w:val="auto"/>
        </w:rPr>
      </w:pPr>
      <w:r w:rsidRPr="00C90449">
        <w:rPr>
          <w:color w:val="auto"/>
        </w:rPr>
        <w:t>муниципальных услуг, в форме электронных документов» («Собрание законодательства Российской Федерации», 18.07.2011, № 29, ст. 4479).</w:t>
      </w:r>
    </w:p>
    <w:p w:rsidR="00673DD0" w:rsidRPr="00C90449" w:rsidRDefault="00325053" w:rsidP="00C90449">
      <w:pPr>
        <w:pStyle w:val="1"/>
        <w:numPr>
          <w:ilvl w:val="2"/>
          <w:numId w:val="3"/>
        </w:numPr>
        <w:tabs>
          <w:tab w:val="left" w:pos="789"/>
        </w:tabs>
        <w:ind w:left="1134" w:right="407"/>
        <w:jc w:val="both"/>
        <w:rPr>
          <w:color w:val="auto"/>
        </w:rPr>
      </w:pPr>
      <w:bookmarkStart w:id="10" w:name="bookmark13"/>
      <w:bookmarkEnd w:id="10"/>
      <w:r w:rsidRPr="00C90449">
        <w:rPr>
          <w:color w:val="auto"/>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673DD0" w:rsidRPr="00C90449" w:rsidRDefault="00325053" w:rsidP="00C90449">
      <w:pPr>
        <w:pStyle w:val="1"/>
        <w:numPr>
          <w:ilvl w:val="2"/>
          <w:numId w:val="3"/>
        </w:numPr>
        <w:tabs>
          <w:tab w:val="left" w:pos="789"/>
        </w:tabs>
        <w:ind w:left="1134" w:right="407"/>
        <w:jc w:val="both"/>
        <w:rPr>
          <w:color w:val="auto"/>
        </w:rPr>
      </w:pPr>
      <w:bookmarkStart w:id="11" w:name="bookmark14"/>
      <w:bookmarkEnd w:id="11"/>
      <w:r w:rsidRPr="00C90449">
        <w:rPr>
          <w:color w:val="auto"/>
        </w:rPr>
        <w:t>Постановление Правительства Российской Федерации от 25.08.2012</w:t>
      </w:r>
    </w:p>
    <w:p w:rsidR="00673DD0" w:rsidRPr="00C90449" w:rsidRDefault="00325053" w:rsidP="00C90449">
      <w:pPr>
        <w:pStyle w:val="1"/>
        <w:tabs>
          <w:tab w:val="left" w:pos="789"/>
        </w:tabs>
        <w:ind w:left="1134" w:right="407"/>
        <w:jc w:val="both"/>
        <w:rPr>
          <w:color w:val="auto"/>
        </w:rPr>
      </w:pPr>
      <w:r w:rsidRPr="00C90449">
        <w:rPr>
          <w:color w:val="auto"/>
        </w:rPr>
        <w:t>№</w:t>
      </w:r>
      <w:r w:rsidRPr="00C90449">
        <w:rPr>
          <w:color w:val="auto"/>
        </w:rPr>
        <w:tab/>
        <w:t>852 «Об утверждении Правил использования усиленной</w:t>
      </w:r>
    </w:p>
    <w:p w:rsidR="00673DD0" w:rsidRPr="00C90449" w:rsidRDefault="00325053" w:rsidP="00C90449">
      <w:pPr>
        <w:pStyle w:val="1"/>
        <w:ind w:left="1134" w:right="407"/>
        <w:jc w:val="both"/>
        <w:rPr>
          <w:color w:val="auto"/>
        </w:rPr>
      </w:pPr>
      <w:r w:rsidRPr="00C90449">
        <w:rPr>
          <w:color w:val="auto"/>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w:t>
      </w:r>
    </w:p>
    <w:p w:rsidR="00673DD0" w:rsidRPr="00C90449" w:rsidRDefault="00325053" w:rsidP="00C90449">
      <w:pPr>
        <w:pStyle w:val="1"/>
        <w:numPr>
          <w:ilvl w:val="2"/>
          <w:numId w:val="3"/>
        </w:numPr>
        <w:tabs>
          <w:tab w:val="left" w:pos="789"/>
        </w:tabs>
        <w:ind w:left="1134" w:right="407"/>
        <w:jc w:val="both"/>
        <w:rPr>
          <w:color w:val="auto"/>
        </w:rPr>
      </w:pPr>
      <w:bookmarkStart w:id="12" w:name="bookmark15"/>
      <w:bookmarkEnd w:id="12"/>
      <w:r w:rsidRPr="00C90449">
        <w:rPr>
          <w:color w:val="auto"/>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673DD0" w:rsidRPr="00C90449" w:rsidRDefault="00325053" w:rsidP="00C90449">
      <w:pPr>
        <w:pStyle w:val="1"/>
        <w:numPr>
          <w:ilvl w:val="2"/>
          <w:numId w:val="3"/>
        </w:numPr>
        <w:tabs>
          <w:tab w:val="left" w:pos="901"/>
        </w:tabs>
        <w:ind w:left="1134" w:right="407"/>
        <w:jc w:val="both"/>
        <w:rPr>
          <w:color w:val="auto"/>
        </w:rPr>
      </w:pPr>
      <w:bookmarkStart w:id="13" w:name="bookmark16"/>
      <w:bookmarkEnd w:id="13"/>
      <w:r w:rsidRPr="00C90449">
        <w:rPr>
          <w:color w:val="auto"/>
        </w:rPr>
        <w:t>Постановление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года № 641» («Собрание законодательства Российской Федерации», 21.11.2016, № 47, ст. 6640).</w:t>
      </w:r>
    </w:p>
    <w:p w:rsidR="00673DD0" w:rsidRPr="00C90449" w:rsidRDefault="00325053" w:rsidP="00C90449">
      <w:pPr>
        <w:pStyle w:val="1"/>
        <w:numPr>
          <w:ilvl w:val="2"/>
          <w:numId w:val="3"/>
        </w:numPr>
        <w:tabs>
          <w:tab w:val="left" w:pos="868"/>
        </w:tabs>
        <w:ind w:left="1134" w:right="407"/>
        <w:jc w:val="both"/>
        <w:rPr>
          <w:color w:val="auto"/>
        </w:rPr>
      </w:pPr>
      <w:bookmarkStart w:id="14" w:name="bookmark17"/>
      <w:bookmarkEnd w:id="14"/>
      <w:r w:rsidRPr="00C90449">
        <w:rPr>
          <w:color w:val="auto"/>
        </w:rPr>
        <w:t>Постановление Правительства Российской Федерации от 31.08.2018</w:t>
      </w:r>
    </w:p>
    <w:p w:rsidR="00673DD0" w:rsidRPr="00C90449" w:rsidRDefault="00325053" w:rsidP="00C90449">
      <w:pPr>
        <w:pStyle w:val="1"/>
        <w:tabs>
          <w:tab w:val="left" w:pos="581"/>
        </w:tabs>
        <w:ind w:left="1134" w:right="407"/>
        <w:jc w:val="both"/>
        <w:rPr>
          <w:color w:val="auto"/>
        </w:rPr>
      </w:pPr>
      <w:r w:rsidRPr="00C90449">
        <w:rPr>
          <w:color w:val="auto"/>
        </w:rPr>
        <w:t>№</w:t>
      </w:r>
      <w:r w:rsidRPr="00C90449">
        <w:rPr>
          <w:color w:val="auto"/>
        </w:rPr>
        <w:tab/>
        <w:t>1039 «Об утверждении Правил обустройства мест (площадок)</w:t>
      </w:r>
    </w:p>
    <w:p w:rsidR="00673DD0" w:rsidRPr="00C90449" w:rsidRDefault="00325053" w:rsidP="00C90449">
      <w:pPr>
        <w:pStyle w:val="1"/>
        <w:ind w:left="1134" w:right="407"/>
        <w:jc w:val="both"/>
        <w:rPr>
          <w:color w:val="auto"/>
        </w:rPr>
      </w:pPr>
      <w:r w:rsidRPr="00C90449">
        <w:rPr>
          <w:color w:val="auto"/>
        </w:rPr>
        <w:t>накопления твердых коммунальных отходов и ведения их реестра» («Российская газета», № 199, 07.09.2018).</w:t>
      </w:r>
    </w:p>
    <w:p w:rsidR="00673DD0" w:rsidRPr="00C90449" w:rsidRDefault="00325053" w:rsidP="00C90449">
      <w:pPr>
        <w:pStyle w:val="1"/>
        <w:numPr>
          <w:ilvl w:val="2"/>
          <w:numId w:val="3"/>
        </w:numPr>
        <w:tabs>
          <w:tab w:val="left" w:pos="901"/>
        </w:tabs>
        <w:ind w:left="1134" w:right="407"/>
        <w:jc w:val="both"/>
        <w:rPr>
          <w:color w:val="auto"/>
        </w:rPr>
      </w:pPr>
      <w:bookmarkStart w:id="15" w:name="bookmark18"/>
      <w:bookmarkEnd w:id="15"/>
      <w:r w:rsidRPr="00C90449">
        <w:rPr>
          <w:color w:val="auto"/>
        </w:rPr>
        <w:t xml:space="preserve">СанПиН 2.1.2.2645-10 «Санитарно-эпидемиологические требования к условиям проживания в жилых зданиях и помещениях. </w:t>
      </w:r>
      <w:proofErr w:type="spellStart"/>
      <w:r w:rsidRPr="00C90449">
        <w:rPr>
          <w:color w:val="auto"/>
        </w:rPr>
        <w:t>Санитарно</w:t>
      </w:r>
      <w:r w:rsidRPr="00C90449">
        <w:rPr>
          <w:color w:val="auto"/>
        </w:rPr>
        <w:softHyphen/>
        <w:t>эпидемиологические</w:t>
      </w:r>
      <w:proofErr w:type="spellEnd"/>
      <w:r w:rsidRPr="00C90449">
        <w:rPr>
          <w:color w:val="auto"/>
        </w:rPr>
        <w:t xml:space="preserve"> правила и нормативы» («Российская газета», № 159, 21.07.2010).</w:t>
      </w:r>
    </w:p>
    <w:p w:rsidR="00673DD0" w:rsidRPr="00C90449" w:rsidRDefault="00325053" w:rsidP="00C90449">
      <w:pPr>
        <w:pStyle w:val="1"/>
        <w:numPr>
          <w:ilvl w:val="1"/>
          <w:numId w:val="3"/>
        </w:numPr>
        <w:tabs>
          <w:tab w:val="left" w:pos="513"/>
        </w:tabs>
        <w:ind w:left="1134" w:right="407"/>
        <w:jc w:val="both"/>
        <w:rPr>
          <w:color w:val="auto"/>
        </w:rPr>
      </w:pPr>
      <w:bookmarkStart w:id="16" w:name="bookmark19"/>
      <w:bookmarkEnd w:id="16"/>
      <w:r w:rsidRPr="00C90449">
        <w:rPr>
          <w:color w:val="auto"/>
        </w:rPr>
        <w:t>Описание заявителей.</w:t>
      </w:r>
    </w:p>
    <w:p w:rsidR="00673DD0" w:rsidRPr="00C90449" w:rsidRDefault="00325053" w:rsidP="00C90449">
      <w:pPr>
        <w:pStyle w:val="1"/>
        <w:numPr>
          <w:ilvl w:val="2"/>
          <w:numId w:val="3"/>
        </w:numPr>
        <w:tabs>
          <w:tab w:val="left" w:pos="789"/>
        </w:tabs>
        <w:ind w:left="1134" w:right="407"/>
        <w:jc w:val="both"/>
        <w:rPr>
          <w:color w:val="auto"/>
        </w:rPr>
      </w:pPr>
      <w:bookmarkStart w:id="17" w:name="bookmark20"/>
      <w:bookmarkEnd w:id="17"/>
      <w:r w:rsidRPr="00C90449">
        <w:rPr>
          <w:color w:val="auto"/>
        </w:rPr>
        <w:t>Заявителями являются физические и (или) юридические лица, обратившиеся с заявлением о согласовании создания места (площадки) накопления ТКО на территории муниципального района «Хилокский район» (далее - заявка)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w:t>
      </w:r>
    </w:p>
    <w:p w:rsidR="00673DD0" w:rsidRPr="00C90449" w:rsidRDefault="00325053" w:rsidP="00C90449">
      <w:pPr>
        <w:pStyle w:val="1"/>
        <w:ind w:left="1134" w:right="407"/>
        <w:jc w:val="both"/>
        <w:rPr>
          <w:color w:val="auto"/>
        </w:rPr>
      </w:pPr>
      <w:r w:rsidRPr="00C90449">
        <w:rPr>
          <w:color w:val="auto"/>
        </w:rPr>
        <w:t>С заявкой может обратиться уполномоченный представитель заявителя.</w:t>
      </w:r>
    </w:p>
    <w:p w:rsidR="00673DD0" w:rsidRPr="00C90449" w:rsidRDefault="00325053" w:rsidP="00C90449">
      <w:pPr>
        <w:pStyle w:val="1"/>
        <w:numPr>
          <w:ilvl w:val="1"/>
          <w:numId w:val="3"/>
        </w:numPr>
        <w:tabs>
          <w:tab w:val="left" w:pos="581"/>
        </w:tabs>
        <w:ind w:left="1134" w:right="407"/>
        <w:jc w:val="both"/>
        <w:rPr>
          <w:color w:val="auto"/>
        </w:rPr>
      </w:pPr>
      <w:bookmarkStart w:id="18" w:name="bookmark21"/>
      <w:bookmarkEnd w:id="18"/>
      <w:r w:rsidRPr="00C90449">
        <w:rPr>
          <w:color w:val="auto"/>
        </w:rPr>
        <w:t>Порядок информирования о правилах предоставления муниципальной услуги.</w:t>
      </w:r>
    </w:p>
    <w:p w:rsidR="00673DD0" w:rsidRPr="00C90449" w:rsidRDefault="00325053" w:rsidP="00C90449">
      <w:pPr>
        <w:pStyle w:val="1"/>
        <w:numPr>
          <w:ilvl w:val="2"/>
          <w:numId w:val="3"/>
        </w:numPr>
        <w:tabs>
          <w:tab w:val="left" w:pos="1430"/>
          <w:tab w:val="left" w:pos="1985"/>
        </w:tabs>
        <w:spacing w:line="259" w:lineRule="auto"/>
        <w:ind w:left="1134" w:right="407"/>
        <w:jc w:val="both"/>
        <w:rPr>
          <w:color w:val="auto"/>
        </w:rPr>
      </w:pPr>
      <w:bookmarkStart w:id="19" w:name="bookmark22"/>
      <w:bookmarkEnd w:id="19"/>
      <w:r w:rsidRPr="00C90449">
        <w:rPr>
          <w:color w:val="auto"/>
        </w:rPr>
        <w:t>Информацию по вопросам предоставления услуги, в том числе о ходе</w:t>
      </w:r>
      <w:r w:rsidRPr="00C90449">
        <w:rPr>
          <w:color w:val="auto"/>
        </w:rPr>
        <w:tab/>
        <w:t>исполнения,</w:t>
      </w:r>
      <w:r w:rsidRPr="00C90449">
        <w:rPr>
          <w:color w:val="auto"/>
        </w:rPr>
        <w:tab/>
        <w:t>можно</w:t>
      </w:r>
      <w:r w:rsidRPr="00C90449">
        <w:rPr>
          <w:color w:val="auto"/>
        </w:rPr>
        <w:tab/>
        <w:t>получить:</w:t>
      </w:r>
    </w:p>
    <w:p w:rsidR="00673DD0" w:rsidRPr="00C90449" w:rsidRDefault="00325053" w:rsidP="00C90449">
      <w:pPr>
        <w:pStyle w:val="1"/>
        <w:tabs>
          <w:tab w:val="left" w:pos="345"/>
        </w:tabs>
        <w:spacing w:line="259" w:lineRule="auto"/>
        <w:ind w:left="1134" w:right="407"/>
        <w:jc w:val="both"/>
        <w:rPr>
          <w:color w:val="auto"/>
        </w:rPr>
      </w:pPr>
      <w:bookmarkStart w:id="20" w:name="bookmark23"/>
      <w:r w:rsidRPr="00C90449">
        <w:rPr>
          <w:color w:val="auto"/>
          <w:shd w:val="clear" w:color="auto" w:fill="FFFFFF"/>
        </w:rPr>
        <w:t>а</w:t>
      </w:r>
      <w:bookmarkEnd w:id="20"/>
      <w:r w:rsidRPr="00C90449">
        <w:rPr>
          <w:color w:val="auto"/>
          <w:shd w:val="clear" w:color="auto" w:fill="FFFFFF"/>
        </w:rPr>
        <w:t>)</w:t>
      </w:r>
      <w:r w:rsidRPr="00C90449">
        <w:rPr>
          <w:color w:val="auto"/>
        </w:rPr>
        <w:tab/>
        <w:t xml:space="preserve">в администрации муниципального района «Хилокский район» по адресу: 673200, г. Хилок, ул. Ленина, 9, </w:t>
      </w:r>
      <w:proofErr w:type="spellStart"/>
      <w:r w:rsidRPr="00C90449">
        <w:rPr>
          <w:color w:val="auto"/>
        </w:rPr>
        <w:t>каб</w:t>
      </w:r>
      <w:proofErr w:type="spellEnd"/>
      <w:r w:rsidRPr="00C90449">
        <w:rPr>
          <w:color w:val="auto"/>
        </w:rPr>
        <w:t>. 9. График работы:</w:t>
      </w:r>
    </w:p>
    <w:p w:rsidR="00673DD0" w:rsidRPr="00C90449" w:rsidRDefault="00673DD0" w:rsidP="00C90449">
      <w:pPr>
        <w:spacing w:line="1" w:lineRule="exact"/>
        <w:ind w:left="1134" w:right="407"/>
        <w:rPr>
          <w:color w:val="auto"/>
        </w:rPr>
        <w:sectPr w:rsidR="00673DD0" w:rsidRPr="00C90449">
          <w:pgSz w:w="11900" w:h="16840"/>
          <w:pgMar w:top="360" w:right="360" w:bottom="360" w:left="360" w:header="0" w:footer="3" w:gutter="0"/>
          <w:cols w:space="720"/>
          <w:noEndnote/>
          <w:docGrid w:linePitch="360"/>
        </w:sectPr>
      </w:pPr>
    </w:p>
    <w:p w:rsidR="00673DD0" w:rsidRPr="00C90449" w:rsidRDefault="00325053" w:rsidP="00C90449">
      <w:pPr>
        <w:spacing w:line="1" w:lineRule="exact"/>
        <w:ind w:left="1134" w:right="407"/>
        <w:rPr>
          <w:color w:val="auto"/>
        </w:rPr>
      </w:pPr>
      <w:r w:rsidRPr="00C90449">
        <w:rPr>
          <w:noProof/>
          <w:color w:val="auto"/>
          <w:lang w:bidi="ar-SA"/>
        </w:rPr>
        <w:lastRenderedPageBreak/>
        <mc:AlternateContent>
          <mc:Choice Requires="wps">
            <w:drawing>
              <wp:anchor distT="0" distB="0" distL="114300" distR="114300" simplePos="0" relativeHeight="251646976" behindDoc="1" locked="0" layoutInCell="1" allowOverlap="1" wp14:anchorId="3F935293" wp14:editId="11D3AE3E">
                <wp:simplePos x="0" y="0"/>
                <wp:positionH relativeFrom="page">
                  <wp:posOffset>0</wp:posOffset>
                </wp:positionH>
                <wp:positionV relativeFrom="page">
                  <wp:posOffset>0</wp:posOffset>
                </wp:positionV>
                <wp:extent cx="7556500" cy="10693400"/>
                <wp:effectExtent l="0" t="0" r="0" b="0"/>
                <wp:wrapNone/>
                <wp:docPr id="6" name="Shap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C"/>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8" fillcolor="#FCFCFC" stroked="f"/>
            </w:pict>
          </mc:Fallback>
        </mc:AlternateContent>
      </w:r>
    </w:p>
    <w:p w:rsidR="00673DD0" w:rsidRPr="00C90449" w:rsidRDefault="00325053" w:rsidP="00C90449">
      <w:pPr>
        <w:pStyle w:val="1"/>
        <w:ind w:left="1134" w:right="407"/>
        <w:jc w:val="both"/>
        <w:rPr>
          <w:color w:val="auto"/>
        </w:rPr>
      </w:pPr>
      <w:r w:rsidRPr="00C90449">
        <w:rPr>
          <w:color w:val="auto"/>
        </w:rPr>
        <w:t>понедельник - четверг с 07 часов 45 мин. до 17 часов 00 мин.;</w:t>
      </w:r>
    </w:p>
    <w:p w:rsidR="00673DD0" w:rsidRPr="00C90449" w:rsidRDefault="00325053" w:rsidP="00C90449">
      <w:pPr>
        <w:pStyle w:val="1"/>
        <w:ind w:left="1134" w:right="407"/>
        <w:jc w:val="both"/>
        <w:rPr>
          <w:color w:val="auto"/>
        </w:rPr>
      </w:pPr>
      <w:r w:rsidRPr="00C90449">
        <w:rPr>
          <w:color w:val="auto"/>
        </w:rPr>
        <w:t>пятница: с 07 часов 45 мин. до 15 часов 45 мин.;</w:t>
      </w:r>
    </w:p>
    <w:p w:rsidR="00673DD0" w:rsidRPr="00C90449" w:rsidRDefault="00325053" w:rsidP="00C90449">
      <w:pPr>
        <w:pStyle w:val="1"/>
        <w:ind w:left="1134" w:right="407"/>
        <w:jc w:val="both"/>
        <w:rPr>
          <w:color w:val="auto"/>
        </w:rPr>
      </w:pPr>
      <w:r w:rsidRPr="00C90449">
        <w:rPr>
          <w:color w:val="auto"/>
        </w:rPr>
        <w:t>обеденный перерыв: с 12 часов 00 мин. до 13 часов 00 мин.; суббота, воскресенье - выходные дни.</w:t>
      </w:r>
    </w:p>
    <w:p w:rsidR="00673DD0" w:rsidRPr="00C90449" w:rsidRDefault="00325053" w:rsidP="00C90449">
      <w:pPr>
        <w:pStyle w:val="1"/>
        <w:tabs>
          <w:tab w:val="left" w:pos="366"/>
        </w:tabs>
        <w:ind w:left="1134" w:right="407"/>
        <w:jc w:val="both"/>
        <w:rPr>
          <w:color w:val="auto"/>
        </w:rPr>
      </w:pPr>
      <w:bookmarkStart w:id="21" w:name="bookmark24"/>
      <w:r w:rsidRPr="00C90449">
        <w:rPr>
          <w:color w:val="auto"/>
        </w:rPr>
        <w:t>б</w:t>
      </w:r>
      <w:bookmarkEnd w:id="21"/>
      <w:r w:rsidRPr="00C90449">
        <w:rPr>
          <w:color w:val="auto"/>
        </w:rPr>
        <w:t>)</w:t>
      </w:r>
      <w:r w:rsidRPr="00C90449">
        <w:rPr>
          <w:color w:val="auto"/>
        </w:rPr>
        <w:tab/>
        <w:t xml:space="preserve">с использованием средств телефонной связи по номерам телефонов: (830237) 21-260, 21-715; электронной почты: </w:t>
      </w:r>
      <w:hyperlink r:id="rId8" w:history="1">
        <w:r w:rsidRPr="00C90449">
          <w:rPr>
            <w:color w:val="auto"/>
          </w:rPr>
          <w:t>hilok-gkh@yandex.ru</w:t>
        </w:r>
      </w:hyperlink>
      <w:r w:rsidRPr="00C90449">
        <w:rPr>
          <w:color w:val="auto"/>
        </w:rPr>
        <w:t>.</w:t>
      </w:r>
    </w:p>
    <w:p w:rsidR="00673DD0" w:rsidRPr="00C90449" w:rsidRDefault="00325053" w:rsidP="00C90449">
      <w:pPr>
        <w:pStyle w:val="1"/>
        <w:tabs>
          <w:tab w:val="left" w:pos="366"/>
        </w:tabs>
        <w:ind w:left="1134" w:right="407"/>
        <w:jc w:val="both"/>
        <w:rPr>
          <w:color w:val="auto"/>
        </w:rPr>
      </w:pPr>
      <w:bookmarkStart w:id="22" w:name="bookmark25"/>
      <w:r w:rsidRPr="00C90449">
        <w:rPr>
          <w:color w:val="auto"/>
        </w:rPr>
        <w:t>в</w:t>
      </w:r>
      <w:bookmarkEnd w:id="22"/>
      <w:r w:rsidRPr="00C90449">
        <w:rPr>
          <w:color w:val="auto"/>
        </w:rPr>
        <w:t>)</w:t>
      </w:r>
      <w:r w:rsidRPr="00C90449">
        <w:rPr>
          <w:color w:val="auto"/>
        </w:rPr>
        <w:tab/>
        <w:t>на информационном стенде.</w:t>
      </w:r>
    </w:p>
    <w:p w:rsidR="00673DD0" w:rsidRPr="00C90449" w:rsidRDefault="00325053" w:rsidP="00C90449">
      <w:pPr>
        <w:pStyle w:val="1"/>
        <w:tabs>
          <w:tab w:val="left" w:pos="366"/>
        </w:tabs>
        <w:ind w:left="1134" w:right="407"/>
        <w:jc w:val="both"/>
        <w:rPr>
          <w:color w:val="auto"/>
        </w:rPr>
      </w:pPr>
      <w:bookmarkStart w:id="23" w:name="bookmark26"/>
      <w:r w:rsidRPr="00C90449">
        <w:rPr>
          <w:color w:val="auto"/>
        </w:rPr>
        <w:t>г</w:t>
      </w:r>
      <w:bookmarkEnd w:id="23"/>
      <w:r w:rsidRPr="00C90449">
        <w:rPr>
          <w:color w:val="auto"/>
        </w:rPr>
        <w:t>)</w:t>
      </w:r>
      <w:r w:rsidRPr="00C90449">
        <w:rPr>
          <w:color w:val="auto"/>
        </w:rPr>
        <w:tab/>
        <w:t>посредством ответов на письменные обращения, поступившие по адресу: 673200, г. Хилок, ул. Ленина, 9.</w:t>
      </w:r>
    </w:p>
    <w:p w:rsidR="00673DD0" w:rsidRDefault="00325053" w:rsidP="00C90449">
      <w:pPr>
        <w:pStyle w:val="1"/>
        <w:tabs>
          <w:tab w:val="left" w:pos="370"/>
        </w:tabs>
        <w:ind w:left="1134" w:right="407"/>
        <w:jc w:val="both"/>
        <w:rPr>
          <w:color w:val="auto"/>
        </w:rPr>
      </w:pPr>
      <w:bookmarkStart w:id="24" w:name="bookmark27"/>
      <w:r w:rsidRPr="00C90449">
        <w:rPr>
          <w:color w:val="auto"/>
        </w:rPr>
        <w:t>д</w:t>
      </w:r>
      <w:bookmarkEnd w:id="24"/>
      <w:r w:rsidRPr="00C90449">
        <w:rPr>
          <w:color w:val="auto"/>
        </w:rPr>
        <w:t>)</w:t>
      </w:r>
      <w:r w:rsidRPr="00C90449">
        <w:rPr>
          <w:color w:val="auto"/>
        </w:rPr>
        <w:tab/>
        <w:t xml:space="preserve">на сайте в информационно-телекоммуникационной сети Интернет: </w:t>
      </w:r>
      <w:r w:rsidR="009768C5" w:rsidRPr="009768C5">
        <w:rPr>
          <w:color w:val="auto"/>
        </w:rPr>
        <w:t>hiloksky.75.ru</w:t>
      </w:r>
      <w:r w:rsidR="009768C5">
        <w:rPr>
          <w:color w:val="auto"/>
        </w:rPr>
        <w:t xml:space="preserve"> </w:t>
      </w:r>
      <w:r w:rsidRPr="00C90449">
        <w:rPr>
          <w:color w:val="auto"/>
        </w:rPr>
        <w:t>в разделе: Документы.</w:t>
      </w:r>
    </w:p>
    <w:p w:rsidR="00C90449" w:rsidRPr="00C90449" w:rsidRDefault="00C90449" w:rsidP="00C90449">
      <w:pPr>
        <w:pStyle w:val="1"/>
        <w:tabs>
          <w:tab w:val="left" w:pos="370"/>
        </w:tabs>
        <w:ind w:left="1134" w:right="407"/>
        <w:jc w:val="both"/>
        <w:rPr>
          <w:color w:val="auto"/>
        </w:rPr>
      </w:pPr>
      <w:r>
        <w:rPr>
          <w:color w:val="auto"/>
        </w:rPr>
        <w:t>1.4.2.</w:t>
      </w:r>
      <w:bookmarkStart w:id="25" w:name="bookmark28"/>
      <w:bookmarkEnd w:id="25"/>
      <w:r w:rsidR="00325053" w:rsidRPr="00C90449">
        <w:rPr>
          <w:color w:val="auto"/>
        </w:rPr>
        <w:t>Порядок получения информации заявителями по вопросам предоставления муниципальной услуги, в том числе о ходе исполнения.</w:t>
      </w:r>
      <w:r w:rsidRPr="00C90449">
        <w:rPr>
          <w:color w:val="auto"/>
        </w:rPr>
        <w:t xml:space="preserve">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90449" w:rsidRPr="00C90449" w:rsidRDefault="00C90449" w:rsidP="00C90449">
      <w:pPr>
        <w:pStyle w:val="ConsPlusNormal"/>
        <w:ind w:left="1134"/>
        <w:contextualSpacing/>
        <w:jc w:val="both"/>
        <w:rPr>
          <w:rFonts w:ascii="Times New Roman" w:hAnsi="Times New Roman" w:cs="Times New Roman"/>
          <w:sz w:val="28"/>
          <w:szCs w:val="28"/>
        </w:rPr>
      </w:pPr>
      <w:r w:rsidRPr="00C90449">
        <w:rPr>
          <w:rFonts w:ascii="Times New Roman" w:hAnsi="Times New Roman" w:cs="Times New Roman"/>
          <w:sz w:val="28"/>
          <w:szCs w:val="28"/>
        </w:rPr>
        <w:t>индивидуальное консультирование лично;</w:t>
      </w:r>
    </w:p>
    <w:p w:rsidR="00C90449" w:rsidRPr="00C90449" w:rsidRDefault="00C90449" w:rsidP="00C90449">
      <w:pPr>
        <w:pStyle w:val="ConsPlusNormal"/>
        <w:ind w:left="1134"/>
        <w:contextualSpacing/>
        <w:jc w:val="both"/>
        <w:rPr>
          <w:rFonts w:ascii="Times New Roman" w:hAnsi="Times New Roman" w:cs="Times New Roman"/>
          <w:sz w:val="28"/>
          <w:szCs w:val="28"/>
        </w:rPr>
      </w:pPr>
      <w:r w:rsidRPr="00C90449">
        <w:rPr>
          <w:rFonts w:ascii="Times New Roman" w:hAnsi="Times New Roman" w:cs="Times New Roman"/>
          <w:sz w:val="28"/>
          <w:szCs w:val="28"/>
        </w:rPr>
        <w:t>индивидуальное консультирование по почте (по электронной почте);</w:t>
      </w:r>
    </w:p>
    <w:p w:rsidR="00C90449" w:rsidRPr="00C90449" w:rsidRDefault="00C90449" w:rsidP="00C90449">
      <w:pPr>
        <w:pStyle w:val="ConsPlusNormal"/>
        <w:ind w:left="1134"/>
        <w:contextualSpacing/>
        <w:jc w:val="both"/>
        <w:rPr>
          <w:rFonts w:ascii="Times New Roman" w:hAnsi="Times New Roman" w:cs="Times New Roman"/>
          <w:sz w:val="28"/>
          <w:szCs w:val="28"/>
        </w:rPr>
      </w:pPr>
      <w:r w:rsidRPr="00C90449">
        <w:rPr>
          <w:rFonts w:ascii="Times New Roman" w:hAnsi="Times New Roman" w:cs="Times New Roman"/>
          <w:sz w:val="28"/>
          <w:szCs w:val="28"/>
        </w:rPr>
        <w:t>индивидуальное консультирование по телефону;</w:t>
      </w:r>
    </w:p>
    <w:p w:rsidR="00C90449" w:rsidRPr="00C90449" w:rsidRDefault="00C90449" w:rsidP="00C90449">
      <w:pPr>
        <w:pStyle w:val="ConsPlusNormal"/>
        <w:ind w:left="1134"/>
        <w:contextualSpacing/>
        <w:jc w:val="both"/>
        <w:rPr>
          <w:rFonts w:ascii="Times New Roman" w:hAnsi="Times New Roman" w:cs="Times New Roman"/>
          <w:sz w:val="28"/>
          <w:szCs w:val="28"/>
        </w:rPr>
      </w:pPr>
      <w:r w:rsidRPr="00C90449">
        <w:rPr>
          <w:rFonts w:ascii="Times New Roman" w:hAnsi="Times New Roman" w:cs="Times New Roman"/>
          <w:sz w:val="28"/>
          <w:szCs w:val="28"/>
        </w:rPr>
        <w:t>публичное письменное консультирование;</w:t>
      </w:r>
    </w:p>
    <w:p w:rsidR="00C90449" w:rsidRPr="00C90449" w:rsidRDefault="00C90449" w:rsidP="00C90449">
      <w:pPr>
        <w:pStyle w:val="ConsPlusNormal"/>
        <w:ind w:left="1134"/>
        <w:contextualSpacing/>
        <w:jc w:val="both"/>
        <w:rPr>
          <w:rFonts w:ascii="Times New Roman" w:hAnsi="Times New Roman" w:cs="Times New Roman"/>
          <w:sz w:val="28"/>
          <w:szCs w:val="28"/>
        </w:rPr>
      </w:pPr>
      <w:r w:rsidRPr="00C90449">
        <w:rPr>
          <w:rFonts w:ascii="Times New Roman" w:hAnsi="Times New Roman" w:cs="Times New Roman"/>
          <w:sz w:val="28"/>
          <w:szCs w:val="28"/>
        </w:rPr>
        <w:t>публичное устное консультирование.</w:t>
      </w:r>
    </w:p>
    <w:p w:rsidR="00C90449" w:rsidRPr="00C90449" w:rsidRDefault="00C90449" w:rsidP="00C90449">
      <w:pPr>
        <w:pStyle w:val="ConsPlusNormal"/>
        <w:ind w:left="1134"/>
        <w:contextualSpacing/>
        <w:jc w:val="both"/>
        <w:rPr>
          <w:rFonts w:ascii="Times New Roman" w:hAnsi="Times New Roman" w:cs="Times New Roman"/>
          <w:sz w:val="28"/>
          <w:szCs w:val="28"/>
        </w:rPr>
      </w:pPr>
      <w:r w:rsidRPr="00C90449">
        <w:rPr>
          <w:rFonts w:ascii="Times New Roman" w:hAnsi="Times New Roman" w:cs="Times New Roman"/>
          <w:sz w:val="28"/>
          <w:szCs w:val="28"/>
        </w:rPr>
        <w:t>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
    <w:p w:rsidR="00C90449" w:rsidRPr="00C90449" w:rsidRDefault="00C90449" w:rsidP="00C90449">
      <w:pPr>
        <w:pStyle w:val="ConsPlusNormal"/>
        <w:ind w:left="1134"/>
        <w:contextualSpacing/>
        <w:jc w:val="both"/>
        <w:rPr>
          <w:rFonts w:ascii="Times New Roman" w:eastAsia="Calibri" w:hAnsi="Times New Roman" w:cs="Times New Roman"/>
          <w:sz w:val="28"/>
          <w:szCs w:val="28"/>
          <w:shd w:val="clear" w:color="auto" w:fill="FFFFFF"/>
          <w:lang w:eastAsia="en-US"/>
        </w:rPr>
      </w:pPr>
      <w:r w:rsidRPr="00C90449">
        <w:rPr>
          <w:rFonts w:ascii="Times New Roman" w:hAnsi="Times New Roman" w:cs="Times New Roman"/>
          <w:sz w:val="28"/>
          <w:szCs w:val="28"/>
        </w:rPr>
        <w:tab/>
      </w:r>
      <w:r w:rsidRPr="00C90449">
        <w:rPr>
          <w:rFonts w:ascii="Times New Roman" w:eastAsia="Calibri" w:hAnsi="Times New Roman" w:cs="Times New Roman"/>
          <w:sz w:val="28"/>
          <w:szCs w:val="28"/>
          <w:shd w:val="clear" w:color="auto" w:fill="FFFFFF"/>
          <w:lang w:eastAsia="en-US"/>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9" w:anchor="dst362" w:history="1">
        <w:r w:rsidRPr="00C90449">
          <w:rPr>
            <w:rFonts w:ascii="Times New Roman" w:eastAsia="Calibri" w:hAnsi="Times New Roman" w:cs="Times New Roman"/>
            <w:sz w:val="28"/>
            <w:szCs w:val="28"/>
            <w:shd w:val="clear" w:color="auto" w:fill="FFFFFF"/>
            <w:lang w:eastAsia="en-US"/>
          </w:rPr>
          <w:t>частью 2 статьи 19</w:t>
        </w:r>
      </w:hyperlink>
      <w:r w:rsidRPr="00C90449">
        <w:rPr>
          <w:rFonts w:ascii="Times New Roman" w:eastAsia="Calibri" w:hAnsi="Times New Roman" w:cs="Times New Roman"/>
          <w:sz w:val="28"/>
          <w:szCs w:val="28"/>
          <w:shd w:val="clear" w:color="auto" w:fill="FFFFFF"/>
          <w:lang w:eastAsia="en-US"/>
        </w:rPr>
        <w:t> </w:t>
      </w:r>
      <w:r w:rsidRPr="00C90449">
        <w:rPr>
          <w:rFonts w:ascii="Times New Roman" w:eastAsia="Calibri" w:hAnsi="Times New Roman" w:cs="Times New Roman"/>
          <w:sz w:val="28"/>
          <w:szCs w:val="28"/>
          <w:lang w:eastAsia="en-US"/>
        </w:rPr>
        <w:t>Федерального закона № 210-ФЗ «Об организации предоставления государственных и муниципальных услуг»</w:t>
      </w:r>
      <w:r w:rsidRPr="00C90449">
        <w:rPr>
          <w:rFonts w:ascii="Times New Roman" w:eastAsia="Calibri" w:hAnsi="Times New Roman" w:cs="Times New Roman"/>
          <w:sz w:val="28"/>
          <w:szCs w:val="28"/>
          <w:shd w:val="clear" w:color="auto" w:fill="FFFFFF"/>
          <w:lang w:eastAsia="en-US"/>
        </w:rPr>
        <w:t>,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C90449" w:rsidRPr="00C90449" w:rsidRDefault="00C90449" w:rsidP="00C90449">
      <w:pPr>
        <w:pStyle w:val="ConsPlusNormal"/>
        <w:ind w:left="1134" w:firstLine="708"/>
        <w:contextualSpacing/>
        <w:jc w:val="both"/>
        <w:rPr>
          <w:rFonts w:ascii="Times New Roman" w:eastAsia="Calibri" w:hAnsi="Times New Roman" w:cs="Times New Roman"/>
          <w:sz w:val="28"/>
          <w:szCs w:val="28"/>
          <w:lang w:eastAsia="en-US"/>
        </w:rPr>
      </w:pPr>
      <w:r w:rsidRPr="00C90449">
        <w:rPr>
          <w:rFonts w:ascii="Times New Roman" w:hAnsi="Times New Roman" w:cs="Times New Roman"/>
          <w:sz w:val="28"/>
          <w:szCs w:val="28"/>
          <w:shd w:val="clear" w:color="auto" w:fill="FFFFFF"/>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r:id="rId10" w:anchor="dst320" w:history="1">
        <w:r w:rsidRPr="00C90449">
          <w:rPr>
            <w:rStyle w:val="aa"/>
            <w:rFonts w:ascii="Times New Roman" w:hAnsi="Times New Roman" w:cs="Times New Roman"/>
            <w:color w:val="auto"/>
            <w:sz w:val="28"/>
            <w:szCs w:val="28"/>
            <w:shd w:val="clear" w:color="auto" w:fill="FFFFFF"/>
          </w:rPr>
          <w:t>частью 1.3</w:t>
        </w:r>
      </w:hyperlink>
      <w:r w:rsidRPr="00C90449">
        <w:rPr>
          <w:rFonts w:ascii="Times New Roman" w:hAnsi="Times New Roman" w:cs="Times New Roman"/>
          <w:sz w:val="28"/>
          <w:szCs w:val="28"/>
          <w:shd w:val="clear" w:color="auto" w:fill="FFFFFF"/>
        </w:rPr>
        <w:t xml:space="preserve">  статьи 7 Федерального закона от 27.07.2010 года №210-ФЗ </w:t>
      </w:r>
      <w:r w:rsidRPr="00C90449">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p>
    <w:p w:rsidR="00673DD0" w:rsidRPr="00C90449" w:rsidRDefault="00C90449" w:rsidP="0011296F">
      <w:pPr>
        <w:pStyle w:val="1"/>
        <w:tabs>
          <w:tab w:val="left" w:pos="954"/>
        </w:tabs>
        <w:ind w:left="1134" w:right="407"/>
        <w:jc w:val="both"/>
        <w:rPr>
          <w:color w:val="auto"/>
        </w:rPr>
      </w:pPr>
      <w:r w:rsidRPr="00C90449">
        <w:rPr>
          <w:rFonts w:eastAsia="Calibri"/>
          <w:color w:val="auto"/>
          <w:lang w:eastAsia="en-US"/>
        </w:rPr>
        <w:t>Критерии отбора коммерческих и (или) некоммерческих организаций осуществляются в соответствии со статьей 7 Федерального закона</w:t>
      </w:r>
      <w:r w:rsidRPr="00C90449">
        <w:rPr>
          <w:color w:val="auto"/>
          <w:shd w:val="clear" w:color="auto" w:fill="FFFFFF"/>
        </w:rPr>
        <w:t xml:space="preserve"> от 27.07.2010 года №210-ФЗ </w:t>
      </w:r>
      <w:r w:rsidRPr="00C90449">
        <w:rPr>
          <w:rFonts w:eastAsia="Calibri"/>
          <w:color w:val="auto"/>
          <w:lang w:eastAsia="en-US"/>
        </w:rPr>
        <w:t>«Об организации предоставления государственных и муниципальных услуг».</w:t>
      </w:r>
    </w:p>
    <w:p w:rsidR="00673DD0" w:rsidRPr="00C90449" w:rsidRDefault="00325053" w:rsidP="0011296F">
      <w:pPr>
        <w:pStyle w:val="1"/>
        <w:numPr>
          <w:ilvl w:val="3"/>
          <w:numId w:val="31"/>
        </w:numPr>
        <w:tabs>
          <w:tab w:val="left" w:pos="966"/>
        </w:tabs>
        <w:ind w:left="1134" w:right="407" w:firstLine="0"/>
        <w:jc w:val="both"/>
        <w:rPr>
          <w:color w:val="auto"/>
        </w:rPr>
      </w:pPr>
      <w:bookmarkStart w:id="26" w:name="bookmark29"/>
      <w:bookmarkEnd w:id="26"/>
      <w:r w:rsidRPr="00C90449">
        <w:rPr>
          <w:color w:val="auto"/>
        </w:rPr>
        <w:t xml:space="preserve">При ответах на устные обращения, телефонные звонки по вопросам предоставления муниципальной услуги (о ходе ее исполнения), специалисты </w:t>
      </w:r>
      <w:r w:rsidRPr="00C90449">
        <w:rPr>
          <w:color w:val="auto"/>
        </w:rPr>
        <w:lastRenderedPageBreak/>
        <w:t>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673DD0" w:rsidRPr="00C90449" w:rsidRDefault="00325053" w:rsidP="0011296F">
      <w:pPr>
        <w:pStyle w:val="1"/>
        <w:numPr>
          <w:ilvl w:val="3"/>
          <w:numId w:val="31"/>
        </w:numPr>
        <w:tabs>
          <w:tab w:val="left" w:pos="966"/>
        </w:tabs>
        <w:ind w:left="1134" w:right="407" w:firstLine="0"/>
        <w:jc w:val="both"/>
        <w:rPr>
          <w:color w:val="auto"/>
        </w:rPr>
      </w:pPr>
      <w:bookmarkStart w:id="27" w:name="bookmark30"/>
      <w:bookmarkEnd w:id="27"/>
      <w:r w:rsidRPr="00C90449">
        <w:rPr>
          <w:color w:val="auto"/>
        </w:rPr>
        <w:t>Письменный ответ на обращение по вопросам предоставления муниципальной услуги (о ходе ее исполнения) излагается в простой, четкой и понятной форме, с указанием фамилии, имени, отчества (последнее - при наличии), номера телефона исполнителя и направляется в виде почтового отправления или иным способом, указанным в обращении. Ответ направляется заявителю по адресу, указанному в обращении. Поступившие обращения регистрируются в ден</w:t>
      </w:r>
      <w:r w:rsidR="007D28A5">
        <w:rPr>
          <w:color w:val="auto"/>
        </w:rPr>
        <w:t>ь</w:t>
      </w:r>
      <w:r w:rsidRPr="00C90449">
        <w:rPr>
          <w:color w:val="auto"/>
        </w:rPr>
        <w:t xml:space="preserve"> поступления. Срок подготовки и направления ответа на обращение составляет не более 30 календарных дней со дня регистрации такого обращения. Обращение по вопросам предоставления муниципальной услуги (о ходе ее исполнения) регистрируется в системе электронного документооборота в день поступления обращения.</w:t>
      </w:r>
    </w:p>
    <w:p w:rsidR="00673DD0" w:rsidRPr="00C90449" w:rsidRDefault="00325053" w:rsidP="0011296F">
      <w:pPr>
        <w:pStyle w:val="1"/>
        <w:numPr>
          <w:ilvl w:val="3"/>
          <w:numId w:val="31"/>
        </w:numPr>
        <w:tabs>
          <w:tab w:val="left" w:pos="970"/>
        </w:tabs>
        <w:ind w:left="1134" w:right="407" w:firstLine="0"/>
        <w:jc w:val="both"/>
        <w:rPr>
          <w:color w:val="auto"/>
        </w:rPr>
      </w:pPr>
      <w:bookmarkStart w:id="28" w:name="bookmark31"/>
      <w:bookmarkEnd w:id="28"/>
      <w:r w:rsidRPr="00C90449">
        <w:rPr>
          <w:color w:val="auto"/>
        </w:rPr>
        <w:t>Обращения по вопросам предоставления муниципальной услуги (о ходе ее исполнения), поступившие в электронной форме, исполняются в порядке и сроки, предусмотренные пунктом 1.4.2.2 подраздела 1.4 раздела 1 Административного регламента.</w:t>
      </w:r>
    </w:p>
    <w:p w:rsidR="00673DD0" w:rsidRPr="00C90449" w:rsidRDefault="00325053" w:rsidP="0011296F">
      <w:pPr>
        <w:pStyle w:val="1"/>
        <w:numPr>
          <w:ilvl w:val="1"/>
          <w:numId w:val="31"/>
        </w:numPr>
        <w:tabs>
          <w:tab w:val="left" w:pos="634"/>
        </w:tabs>
        <w:ind w:left="1134" w:right="407" w:firstLine="0"/>
        <w:jc w:val="both"/>
        <w:rPr>
          <w:color w:val="auto"/>
        </w:rPr>
      </w:pPr>
      <w:bookmarkStart w:id="29" w:name="bookmark32"/>
      <w:bookmarkEnd w:id="29"/>
      <w:r w:rsidRPr="00C90449">
        <w:rPr>
          <w:color w:val="auto"/>
        </w:rPr>
        <w:t>Информация об органах и организациях, в которые необходимо обратиться для предоставления муниципальной услуги:</w:t>
      </w:r>
    </w:p>
    <w:p w:rsidR="0011296F" w:rsidRPr="00C90449" w:rsidRDefault="0011296F" w:rsidP="0011296F">
      <w:pPr>
        <w:pStyle w:val="1"/>
        <w:ind w:left="1134" w:right="407"/>
        <w:jc w:val="both"/>
        <w:rPr>
          <w:color w:val="auto"/>
        </w:rPr>
      </w:pPr>
      <w:bookmarkStart w:id="30" w:name="bookmark33"/>
      <w:bookmarkEnd w:id="30"/>
      <w:r>
        <w:rPr>
          <w:color w:val="auto"/>
        </w:rPr>
        <w:t xml:space="preserve">1.5.1. </w:t>
      </w:r>
      <w:r w:rsidR="00325053" w:rsidRPr="00C90449">
        <w:rPr>
          <w:color w:val="auto"/>
        </w:rPr>
        <w:t>Предоставление информации о документах и выдача выписок (уведомление об отсутствии сведений) из Единого государственного реестра недвижимости о правах на земельный участок, о правах на объект недвижимого имущества или копий иных документов, удостоверяющих</w:t>
      </w:r>
      <w:r w:rsidRPr="0011296F">
        <w:rPr>
          <w:color w:val="auto"/>
        </w:rPr>
        <w:t xml:space="preserve"> </w:t>
      </w:r>
      <w:r w:rsidRPr="00C90449">
        <w:rPr>
          <w:color w:val="auto"/>
        </w:rPr>
        <w:t>права на земельный участок, права на объект недвижимого имущества, осуществляется:</w:t>
      </w:r>
    </w:p>
    <w:p w:rsidR="0011296F" w:rsidRPr="00C90449" w:rsidRDefault="0011296F" w:rsidP="0011296F">
      <w:pPr>
        <w:pStyle w:val="1"/>
        <w:tabs>
          <w:tab w:val="left" w:pos="477"/>
        </w:tabs>
        <w:ind w:left="1134" w:right="407"/>
        <w:jc w:val="both"/>
        <w:rPr>
          <w:color w:val="auto"/>
        </w:rPr>
      </w:pPr>
      <w:bookmarkStart w:id="31" w:name="bookmark34"/>
      <w:r w:rsidRPr="00C90449">
        <w:rPr>
          <w:color w:val="auto"/>
        </w:rPr>
        <w:t>а</w:t>
      </w:r>
      <w:bookmarkEnd w:id="31"/>
      <w:r w:rsidRPr="00C90449">
        <w:rPr>
          <w:color w:val="auto"/>
        </w:rPr>
        <w:t>)</w:t>
      </w:r>
      <w:r w:rsidRPr="00C90449">
        <w:rPr>
          <w:color w:val="auto"/>
        </w:rPr>
        <w:tab/>
        <w:t>Управлением Федеральной службы государственной регистрации, кадастра и картографии по Забайкальскому краю;</w:t>
      </w:r>
    </w:p>
    <w:p w:rsidR="00673DD0" w:rsidRDefault="0011296F" w:rsidP="0011296F">
      <w:pPr>
        <w:pStyle w:val="1"/>
        <w:tabs>
          <w:tab w:val="left" w:pos="477"/>
        </w:tabs>
        <w:ind w:left="1134" w:right="407"/>
        <w:jc w:val="both"/>
        <w:rPr>
          <w:color w:val="auto"/>
        </w:rPr>
      </w:pPr>
      <w:bookmarkStart w:id="32" w:name="bookmark35"/>
      <w:r w:rsidRPr="00C90449">
        <w:rPr>
          <w:color w:val="auto"/>
        </w:rPr>
        <w:t>б</w:t>
      </w:r>
      <w:bookmarkEnd w:id="32"/>
      <w:r w:rsidRPr="00C90449">
        <w:rPr>
          <w:color w:val="auto"/>
        </w:rPr>
        <w:t>)</w:t>
      </w:r>
      <w:r w:rsidRPr="00C90449">
        <w:rPr>
          <w:color w:val="auto"/>
        </w:rPr>
        <w:tab/>
        <w:t>Филиалами КГАУ «Многофункциональный центр по Забайкальскому краю»</w:t>
      </w:r>
    </w:p>
    <w:p w:rsidR="00673DD0" w:rsidRPr="00C90449" w:rsidRDefault="00F96F96" w:rsidP="00C90449">
      <w:pPr>
        <w:spacing w:line="1" w:lineRule="exact"/>
        <w:ind w:left="1134" w:right="407"/>
        <w:rPr>
          <w:color w:val="auto"/>
        </w:rPr>
      </w:pPr>
      <w:r w:rsidRPr="00F96F96">
        <w:rPr>
          <w:color w:val="auto"/>
        </w:rPr>
        <w:t>1.5.1.</w:t>
      </w:r>
      <w:r w:rsidRPr="00F96F96">
        <w:rPr>
          <w:color w:val="auto"/>
        </w:rPr>
        <w:tab/>
      </w:r>
      <w:r w:rsidR="00325053" w:rsidRPr="00C90449">
        <w:rPr>
          <w:noProof/>
          <w:color w:val="auto"/>
          <w:lang w:bidi="ar-SA"/>
        </w:rPr>
        <mc:AlternateContent>
          <mc:Choice Requires="wps">
            <w:drawing>
              <wp:anchor distT="0" distB="0" distL="114300" distR="114300" simplePos="0" relativeHeight="251648000" behindDoc="1" locked="0" layoutInCell="1" allowOverlap="1" wp14:anchorId="2F1AEB4A" wp14:editId="36C14CA7">
                <wp:simplePos x="0" y="0"/>
                <wp:positionH relativeFrom="page">
                  <wp:posOffset>0</wp:posOffset>
                </wp:positionH>
                <wp:positionV relativeFrom="page">
                  <wp:posOffset>0</wp:posOffset>
                </wp:positionV>
                <wp:extent cx="7556500" cy="10693400"/>
                <wp:effectExtent l="0" t="0" r="0" b="0"/>
                <wp:wrapNone/>
                <wp:docPr id="7" name="Shap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BFBFB"/>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7" fillcolor="#FBFBFB" stroked="f"/>
            </w:pict>
          </mc:Fallback>
        </mc:AlternateContent>
      </w:r>
    </w:p>
    <w:p w:rsidR="00673DD0" w:rsidRPr="00C90449" w:rsidRDefault="00F96F96" w:rsidP="00F96F96">
      <w:pPr>
        <w:pStyle w:val="1"/>
        <w:tabs>
          <w:tab w:val="left" w:pos="954"/>
        </w:tabs>
        <w:spacing w:after="320"/>
        <w:ind w:left="1134" w:right="407"/>
        <w:jc w:val="both"/>
        <w:rPr>
          <w:color w:val="auto"/>
        </w:rPr>
      </w:pPr>
      <w:bookmarkStart w:id="33" w:name="bookmark36"/>
      <w:bookmarkEnd w:id="33"/>
      <w:r>
        <w:rPr>
          <w:color w:val="auto"/>
        </w:rPr>
        <w:t>1.5.2.</w:t>
      </w:r>
      <w:r w:rsidR="00325053" w:rsidRPr="00C90449">
        <w:rPr>
          <w:color w:val="auto"/>
        </w:rPr>
        <w:t>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 - управлением Федеральной налоговой службы по Забайкальскому краю.</w:t>
      </w:r>
    </w:p>
    <w:p w:rsidR="00673DD0" w:rsidRPr="00C90449" w:rsidRDefault="00325053" w:rsidP="00F96F96">
      <w:pPr>
        <w:pStyle w:val="1"/>
        <w:numPr>
          <w:ilvl w:val="0"/>
          <w:numId w:val="31"/>
        </w:numPr>
        <w:tabs>
          <w:tab w:val="left" w:pos="334"/>
        </w:tabs>
        <w:ind w:right="407" w:firstLine="279"/>
        <w:jc w:val="both"/>
        <w:rPr>
          <w:color w:val="auto"/>
        </w:rPr>
      </w:pPr>
      <w:bookmarkStart w:id="34" w:name="bookmark37"/>
      <w:bookmarkEnd w:id="34"/>
      <w:r w:rsidRPr="00C90449">
        <w:rPr>
          <w:color w:val="auto"/>
        </w:rPr>
        <w:t>Стандарт предоставления муниципальной услуги</w:t>
      </w:r>
    </w:p>
    <w:p w:rsidR="00673DD0" w:rsidRPr="00C90449" w:rsidRDefault="00F96F96" w:rsidP="00F96F96">
      <w:pPr>
        <w:pStyle w:val="1"/>
        <w:tabs>
          <w:tab w:val="left" w:pos="546"/>
        </w:tabs>
        <w:ind w:left="1134" w:right="407"/>
        <w:jc w:val="both"/>
        <w:rPr>
          <w:color w:val="auto"/>
        </w:rPr>
      </w:pPr>
      <w:bookmarkStart w:id="35" w:name="bookmark38"/>
      <w:bookmarkEnd w:id="35"/>
      <w:r>
        <w:rPr>
          <w:color w:val="auto"/>
        </w:rPr>
        <w:t>2.1.</w:t>
      </w:r>
      <w:r w:rsidR="00325053" w:rsidRPr="00C90449">
        <w:rPr>
          <w:color w:val="auto"/>
        </w:rPr>
        <w:t>Наименование муниципальной услуги: «Согласование создания места (площадки) накопления твердых коммунальных отходов на территории муниципального района «Хилокский район».</w:t>
      </w:r>
    </w:p>
    <w:p w:rsidR="00673DD0" w:rsidRPr="00C90449" w:rsidRDefault="00F96F96" w:rsidP="00F96F96">
      <w:pPr>
        <w:pStyle w:val="1"/>
        <w:tabs>
          <w:tab w:val="left" w:pos="954"/>
        </w:tabs>
        <w:ind w:left="1134" w:right="407"/>
        <w:jc w:val="both"/>
        <w:rPr>
          <w:color w:val="auto"/>
        </w:rPr>
      </w:pPr>
      <w:bookmarkStart w:id="36" w:name="bookmark39"/>
      <w:bookmarkEnd w:id="36"/>
      <w:r>
        <w:rPr>
          <w:color w:val="auto"/>
        </w:rPr>
        <w:t>2.2.</w:t>
      </w:r>
      <w:r w:rsidR="00325053" w:rsidRPr="00C90449">
        <w:rPr>
          <w:color w:val="auto"/>
        </w:rPr>
        <w:t xml:space="preserve">Муниципальная услуга предоставляется администрацией муниципального района «Хилокский район» в лице главы муниципального района «Хилокский район» </w:t>
      </w:r>
      <w:r w:rsidR="007D28A5">
        <w:rPr>
          <w:color w:val="auto"/>
        </w:rPr>
        <w:t>Серова Константина Викторовича</w:t>
      </w:r>
      <w:r w:rsidR="00325053" w:rsidRPr="00C90449">
        <w:rPr>
          <w:color w:val="auto"/>
        </w:rPr>
        <w:t xml:space="preserve"> (далее - уполномоченный орган).</w:t>
      </w:r>
    </w:p>
    <w:p w:rsidR="00673DD0" w:rsidRPr="00C90449" w:rsidRDefault="00325053" w:rsidP="00F96F96">
      <w:pPr>
        <w:pStyle w:val="1"/>
        <w:numPr>
          <w:ilvl w:val="1"/>
          <w:numId w:val="33"/>
        </w:numPr>
        <w:tabs>
          <w:tab w:val="left" w:pos="754"/>
        </w:tabs>
        <w:ind w:right="407"/>
        <w:jc w:val="both"/>
        <w:rPr>
          <w:color w:val="auto"/>
        </w:rPr>
      </w:pPr>
      <w:bookmarkStart w:id="37" w:name="bookmark40"/>
      <w:bookmarkEnd w:id="37"/>
      <w:r w:rsidRPr="00C90449">
        <w:rPr>
          <w:color w:val="auto"/>
        </w:rPr>
        <w:t>Результатом предоставления муниципальной услуги является:</w:t>
      </w:r>
    </w:p>
    <w:p w:rsidR="00673DD0" w:rsidRPr="00C90449" w:rsidRDefault="00325053" w:rsidP="00C90449">
      <w:pPr>
        <w:pStyle w:val="1"/>
        <w:tabs>
          <w:tab w:val="left" w:pos="354"/>
        </w:tabs>
        <w:ind w:left="1134" w:right="407"/>
        <w:jc w:val="both"/>
        <w:rPr>
          <w:color w:val="auto"/>
        </w:rPr>
      </w:pPr>
      <w:bookmarkStart w:id="38" w:name="bookmark41"/>
      <w:r w:rsidRPr="00C90449">
        <w:rPr>
          <w:color w:val="auto"/>
        </w:rPr>
        <w:t>а</w:t>
      </w:r>
      <w:bookmarkEnd w:id="38"/>
      <w:r w:rsidRPr="00C90449">
        <w:rPr>
          <w:color w:val="auto"/>
        </w:rPr>
        <w:t>)</w:t>
      </w:r>
      <w:r w:rsidRPr="00C90449">
        <w:rPr>
          <w:color w:val="auto"/>
        </w:rPr>
        <w:tab/>
        <w:t>согласование создания места (площадки) накопления ТКО на территории муниципального района «Хилокский район»;</w:t>
      </w:r>
    </w:p>
    <w:p w:rsidR="00673DD0" w:rsidRPr="00C90449" w:rsidRDefault="00325053" w:rsidP="00C90449">
      <w:pPr>
        <w:pStyle w:val="1"/>
        <w:tabs>
          <w:tab w:val="left" w:pos="378"/>
        </w:tabs>
        <w:ind w:left="1134" w:right="407"/>
        <w:jc w:val="both"/>
        <w:rPr>
          <w:color w:val="auto"/>
        </w:rPr>
      </w:pPr>
      <w:bookmarkStart w:id="39" w:name="bookmark42"/>
      <w:r w:rsidRPr="00C90449">
        <w:rPr>
          <w:color w:val="auto"/>
        </w:rPr>
        <w:t>б</w:t>
      </w:r>
      <w:bookmarkEnd w:id="39"/>
      <w:r w:rsidRPr="00C90449">
        <w:rPr>
          <w:color w:val="auto"/>
        </w:rPr>
        <w:t>)</w:t>
      </w:r>
      <w:r w:rsidRPr="00C90449">
        <w:rPr>
          <w:color w:val="auto"/>
        </w:rPr>
        <w:tab/>
        <w:t xml:space="preserve">отказ в согласовании создания места (площадки) накопления ТКО на </w:t>
      </w:r>
      <w:r w:rsidRPr="00C90449">
        <w:rPr>
          <w:color w:val="auto"/>
        </w:rPr>
        <w:lastRenderedPageBreak/>
        <w:t>территории муниципального района «Хилокский район».</w:t>
      </w:r>
    </w:p>
    <w:p w:rsidR="00673DD0" w:rsidRPr="00C90449" w:rsidRDefault="00F96F96" w:rsidP="00F96F96">
      <w:pPr>
        <w:pStyle w:val="1"/>
        <w:tabs>
          <w:tab w:val="left" w:pos="550"/>
        </w:tabs>
        <w:ind w:left="1134" w:right="407"/>
        <w:jc w:val="both"/>
        <w:rPr>
          <w:color w:val="auto"/>
        </w:rPr>
      </w:pPr>
      <w:bookmarkStart w:id="40" w:name="bookmark43"/>
      <w:bookmarkEnd w:id="40"/>
      <w:r>
        <w:rPr>
          <w:color w:val="auto"/>
        </w:rPr>
        <w:t>2.4.</w:t>
      </w:r>
      <w:r w:rsidR="00325053" w:rsidRPr="00C90449">
        <w:rPr>
          <w:color w:val="auto"/>
        </w:rPr>
        <w:t>Срок предоставления муниципальной услуги.</w:t>
      </w:r>
    </w:p>
    <w:p w:rsidR="00673DD0" w:rsidRPr="00C90449" w:rsidRDefault="00325053" w:rsidP="00D80B25">
      <w:pPr>
        <w:pStyle w:val="1"/>
        <w:numPr>
          <w:ilvl w:val="2"/>
          <w:numId w:val="34"/>
        </w:numPr>
        <w:tabs>
          <w:tab w:val="left" w:pos="954"/>
        </w:tabs>
        <w:ind w:left="1134" w:right="407" w:firstLine="0"/>
        <w:jc w:val="both"/>
        <w:rPr>
          <w:color w:val="auto"/>
        </w:rPr>
      </w:pPr>
      <w:bookmarkStart w:id="41" w:name="bookmark44"/>
      <w:bookmarkEnd w:id="41"/>
      <w:r w:rsidRPr="00C90449">
        <w:rPr>
          <w:color w:val="auto"/>
        </w:rPr>
        <w:t>Муниципальная услуга предоставляется в срок не позднее 10 календарных дней со дня поступления и регистрации заявки.</w:t>
      </w:r>
      <w:r w:rsidR="00D80B25">
        <w:rPr>
          <w:color w:val="auto"/>
        </w:rPr>
        <w:t xml:space="preserve"> </w:t>
      </w:r>
    </w:p>
    <w:p w:rsidR="00673DD0" w:rsidRPr="00C90449" w:rsidRDefault="00325053" w:rsidP="00C90449">
      <w:pPr>
        <w:pStyle w:val="1"/>
        <w:ind w:left="1134" w:right="407"/>
        <w:jc w:val="both"/>
        <w:rPr>
          <w:color w:val="auto"/>
        </w:rPr>
      </w:pPr>
      <w:r w:rsidRPr="00C90449">
        <w:rPr>
          <w:color w:val="auto"/>
        </w:rPr>
        <w:t xml:space="preserve">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Забайкальскому краю (далее - Управление </w:t>
      </w:r>
      <w:proofErr w:type="spellStart"/>
      <w:r w:rsidRPr="00C90449">
        <w:rPr>
          <w:color w:val="auto"/>
        </w:rPr>
        <w:t>Роспотребнадзора</w:t>
      </w:r>
      <w:proofErr w:type="spellEnd"/>
      <w:r w:rsidRPr="00C90449">
        <w:rPr>
          <w:color w:val="auto"/>
        </w:rPr>
        <w:t xml:space="preserve"> края) в целях оценки заявки на предмет соблюдения требований законодательства Российской Федерации в области </w:t>
      </w:r>
      <w:proofErr w:type="spellStart"/>
      <w:r w:rsidRPr="00C90449">
        <w:rPr>
          <w:color w:val="auto"/>
        </w:rPr>
        <w:t>санитарно</w:t>
      </w:r>
      <w:r w:rsidRPr="00C90449">
        <w:rPr>
          <w:color w:val="auto"/>
        </w:rPr>
        <w:softHyphen/>
        <w:t>эпидемиологического</w:t>
      </w:r>
      <w:proofErr w:type="spellEnd"/>
      <w:r w:rsidRPr="00C90449">
        <w:rPr>
          <w:color w:val="auto"/>
        </w:rPr>
        <w:t xml:space="preserve"> благополучия населения к местам (площадкам) накопления твердых коммунальных отходов, срок предоставления муниципальной услуги может быть увеличен по решению уполномоченного органа до 20 календарных дней.</w:t>
      </w:r>
      <w:r w:rsidR="00D80B25" w:rsidRPr="00D80B25">
        <w:rPr>
          <w:color w:val="auto"/>
        </w:rPr>
        <w:t xml:space="preserve"> </w:t>
      </w:r>
      <w:r w:rsidR="00D80B25">
        <w:rPr>
          <w:color w:val="auto"/>
        </w:rPr>
        <w:t>Не позднее 3 календарных дней направить заявителю уведомление о принятии решения.</w:t>
      </w:r>
    </w:p>
    <w:p w:rsidR="00673DD0" w:rsidRPr="00C90449" w:rsidRDefault="00325053" w:rsidP="00D80B25">
      <w:pPr>
        <w:pStyle w:val="1"/>
        <w:numPr>
          <w:ilvl w:val="1"/>
          <w:numId w:val="34"/>
        </w:numPr>
        <w:tabs>
          <w:tab w:val="left" w:pos="550"/>
        </w:tabs>
        <w:ind w:left="1134" w:right="407" w:firstLine="0"/>
        <w:jc w:val="both"/>
        <w:rPr>
          <w:color w:val="auto"/>
        </w:rPr>
      </w:pPr>
      <w:bookmarkStart w:id="42" w:name="bookmark45"/>
      <w:bookmarkEnd w:id="42"/>
      <w:r w:rsidRPr="00C90449">
        <w:rPr>
          <w:color w:val="auto"/>
        </w:rPr>
        <w:t>Правовые основания для предоставления муниципальной услуги.</w:t>
      </w:r>
    </w:p>
    <w:p w:rsidR="00673DD0" w:rsidRPr="00C90449" w:rsidRDefault="00325053" w:rsidP="00D80B25">
      <w:pPr>
        <w:pStyle w:val="1"/>
        <w:numPr>
          <w:ilvl w:val="2"/>
          <w:numId w:val="34"/>
        </w:numPr>
        <w:tabs>
          <w:tab w:val="left" w:pos="954"/>
        </w:tabs>
        <w:ind w:left="1134" w:right="407" w:firstLine="0"/>
        <w:jc w:val="both"/>
        <w:rPr>
          <w:color w:val="auto"/>
        </w:rPr>
      </w:pPr>
      <w:bookmarkStart w:id="43" w:name="bookmark46"/>
      <w:bookmarkEnd w:id="43"/>
      <w:r w:rsidRPr="00C90449">
        <w:rPr>
          <w:color w:val="auto"/>
        </w:rPr>
        <w:t>Предоставление муниципальной услуги осуществляется в соответствии с нормативными правовыми актами, указанными в подразделе 1.2 раздела 1 Административного регламента.</w:t>
      </w:r>
    </w:p>
    <w:p w:rsidR="00673DD0" w:rsidRPr="00C90449" w:rsidRDefault="00325053" w:rsidP="00D80B25">
      <w:pPr>
        <w:pStyle w:val="1"/>
        <w:numPr>
          <w:ilvl w:val="1"/>
          <w:numId w:val="34"/>
        </w:numPr>
        <w:tabs>
          <w:tab w:val="left" w:pos="954"/>
        </w:tabs>
        <w:ind w:left="1134" w:right="407" w:firstLine="0"/>
        <w:jc w:val="both"/>
        <w:rPr>
          <w:color w:val="auto"/>
        </w:rPr>
      </w:pPr>
      <w:bookmarkStart w:id="44" w:name="bookmark47"/>
      <w:bookmarkEnd w:id="44"/>
      <w:r w:rsidRPr="00C90449">
        <w:rPr>
          <w:color w:val="auto"/>
        </w:rPr>
        <w:t>Исчерпывающий перечень документов, необходимых для предоставления муниципальной услуги:</w:t>
      </w:r>
    </w:p>
    <w:p w:rsidR="00673DD0" w:rsidRPr="00C90449" w:rsidRDefault="00325053" w:rsidP="00D80B25">
      <w:pPr>
        <w:pStyle w:val="1"/>
        <w:numPr>
          <w:ilvl w:val="2"/>
          <w:numId w:val="34"/>
        </w:numPr>
        <w:tabs>
          <w:tab w:val="left" w:pos="954"/>
        </w:tabs>
        <w:ind w:left="1134" w:right="407" w:firstLine="0"/>
        <w:jc w:val="both"/>
        <w:rPr>
          <w:color w:val="auto"/>
        </w:rPr>
      </w:pPr>
      <w:bookmarkStart w:id="45" w:name="bookmark48"/>
      <w:bookmarkEnd w:id="45"/>
      <w:r w:rsidRPr="00C90449">
        <w:rPr>
          <w:color w:val="auto"/>
        </w:rPr>
        <w:t>Документы и информация, предост</w:t>
      </w:r>
      <w:r w:rsidR="007D28A5">
        <w:rPr>
          <w:color w:val="auto"/>
        </w:rPr>
        <w:t>авляемые заявителем самостоятел</w:t>
      </w:r>
      <w:r w:rsidRPr="00C90449">
        <w:rPr>
          <w:color w:val="auto"/>
        </w:rPr>
        <w:t>ьно:</w:t>
      </w:r>
    </w:p>
    <w:p w:rsidR="00673DD0" w:rsidRPr="00C90449" w:rsidRDefault="00325053" w:rsidP="00C90449">
      <w:pPr>
        <w:pStyle w:val="1"/>
        <w:numPr>
          <w:ilvl w:val="0"/>
          <w:numId w:val="4"/>
        </w:numPr>
        <w:tabs>
          <w:tab w:val="left" w:pos="477"/>
        </w:tabs>
        <w:ind w:left="1134" w:right="407"/>
        <w:jc w:val="both"/>
        <w:rPr>
          <w:color w:val="auto"/>
        </w:rPr>
      </w:pPr>
      <w:bookmarkStart w:id="46" w:name="bookmark49"/>
      <w:bookmarkEnd w:id="46"/>
      <w:r w:rsidRPr="00C90449">
        <w:rPr>
          <w:color w:val="auto"/>
        </w:rPr>
        <w:t>заявка по форме согласно приложению к Административному регламенту, в которой указываются:</w:t>
      </w:r>
    </w:p>
    <w:p w:rsidR="00D80B25" w:rsidRDefault="00D80B25" w:rsidP="00C90449">
      <w:pPr>
        <w:spacing w:line="1" w:lineRule="exact"/>
        <w:ind w:left="1134" w:right="407"/>
        <w:rPr>
          <w:color w:val="auto"/>
        </w:rPr>
      </w:pPr>
    </w:p>
    <w:p w:rsidR="00673DD0" w:rsidRPr="00756776" w:rsidRDefault="00325053" w:rsidP="00756776">
      <w:pPr>
        <w:tabs>
          <w:tab w:val="left" w:pos="1256"/>
        </w:tabs>
        <w:rPr>
          <w:rFonts w:ascii="Times New Roman" w:hAnsi="Times New Roman" w:cs="Times New Roman"/>
          <w:color w:val="auto"/>
          <w:sz w:val="28"/>
          <w:szCs w:val="28"/>
        </w:rPr>
      </w:pPr>
      <w:r w:rsidRPr="00C90449">
        <w:rPr>
          <w:noProof/>
          <w:color w:val="auto"/>
          <w:lang w:bidi="ar-SA"/>
        </w:rPr>
        <mc:AlternateContent>
          <mc:Choice Requires="wps">
            <w:drawing>
              <wp:anchor distT="0" distB="0" distL="114300" distR="114300" simplePos="0" relativeHeight="251649024" behindDoc="1" locked="0" layoutInCell="1" allowOverlap="1" wp14:anchorId="5F836BB5" wp14:editId="4FC7F105">
                <wp:simplePos x="0" y="0"/>
                <wp:positionH relativeFrom="page">
                  <wp:posOffset>0</wp:posOffset>
                </wp:positionH>
                <wp:positionV relativeFrom="page">
                  <wp:posOffset>0</wp:posOffset>
                </wp:positionV>
                <wp:extent cx="7556500" cy="10693400"/>
                <wp:effectExtent l="0" t="0" r="0" b="0"/>
                <wp:wrapNone/>
                <wp:docPr id="8" name="Shape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BFBFB"/>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6" fillcolor="#FBFBFB" stroked="f"/>
            </w:pict>
          </mc:Fallback>
        </mc:AlternateContent>
      </w:r>
      <w:bookmarkStart w:id="47" w:name="bookmark50"/>
      <w:r w:rsidR="00D80B25">
        <w:rPr>
          <w:color w:val="auto"/>
        </w:rPr>
        <w:tab/>
      </w:r>
      <w:r w:rsidRPr="00756776">
        <w:rPr>
          <w:rFonts w:ascii="Times New Roman" w:hAnsi="Times New Roman" w:cs="Times New Roman"/>
          <w:color w:val="auto"/>
          <w:sz w:val="28"/>
          <w:szCs w:val="28"/>
        </w:rPr>
        <w:t>а</w:t>
      </w:r>
      <w:bookmarkEnd w:id="47"/>
      <w:r w:rsidRPr="00756776">
        <w:rPr>
          <w:rFonts w:ascii="Times New Roman" w:hAnsi="Times New Roman" w:cs="Times New Roman"/>
          <w:color w:val="auto"/>
          <w:sz w:val="28"/>
          <w:szCs w:val="28"/>
        </w:rPr>
        <w:t>)</w:t>
      </w:r>
      <w:r w:rsidRPr="00756776">
        <w:rPr>
          <w:rFonts w:ascii="Times New Roman" w:hAnsi="Times New Roman" w:cs="Times New Roman"/>
          <w:color w:val="auto"/>
          <w:sz w:val="28"/>
          <w:szCs w:val="28"/>
        </w:rPr>
        <w:tab/>
        <w:t>данные о заявителе, содержащие следующие сведения:</w:t>
      </w:r>
    </w:p>
    <w:p w:rsidR="00673DD0" w:rsidRPr="00C90449" w:rsidRDefault="00325053" w:rsidP="00C90449">
      <w:pPr>
        <w:pStyle w:val="1"/>
        <w:numPr>
          <w:ilvl w:val="0"/>
          <w:numId w:val="5"/>
        </w:numPr>
        <w:tabs>
          <w:tab w:val="left" w:pos="232"/>
        </w:tabs>
        <w:ind w:left="1134" w:right="407"/>
        <w:jc w:val="both"/>
        <w:rPr>
          <w:color w:val="auto"/>
        </w:rPr>
      </w:pPr>
      <w:bookmarkStart w:id="48" w:name="bookmark51"/>
      <w:bookmarkEnd w:id="48"/>
      <w:r w:rsidRPr="00756776">
        <w:rPr>
          <w:color w:val="auto"/>
        </w:rPr>
        <w:t>для физических лиц: фамилия, имя, отчество (последнее</w:t>
      </w:r>
      <w:r w:rsidRPr="00C90449">
        <w:rPr>
          <w:color w:val="auto"/>
        </w:rPr>
        <w:t xml:space="preserve">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673DD0" w:rsidRPr="00C90449" w:rsidRDefault="00325053" w:rsidP="00C90449">
      <w:pPr>
        <w:pStyle w:val="1"/>
        <w:numPr>
          <w:ilvl w:val="0"/>
          <w:numId w:val="5"/>
        </w:numPr>
        <w:tabs>
          <w:tab w:val="left" w:pos="232"/>
        </w:tabs>
        <w:ind w:left="1134" w:right="407"/>
        <w:jc w:val="both"/>
        <w:rPr>
          <w:color w:val="auto"/>
        </w:rPr>
      </w:pPr>
      <w:bookmarkStart w:id="49" w:name="bookmark52"/>
      <w:bookmarkEnd w:id="49"/>
      <w:r w:rsidRPr="00C90449">
        <w:rPr>
          <w:color w:val="auto"/>
        </w:rPr>
        <w:t>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673DD0" w:rsidRPr="00C90449" w:rsidRDefault="00325053" w:rsidP="00C90449">
      <w:pPr>
        <w:pStyle w:val="1"/>
        <w:numPr>
          <w:ilvl w:val="0"/>
          <w:numId w:val="5"/>
        </w:numPr>
        <w:tabs>
          <w:tab w:val="left" w:pos="232"/>
        </w:tabs>
        <w:ind w:left="1134" w:right="407"/>
        <w:jc w:val="both"/>
        <w:rPr>
          <w:color w:val="auto"/>
        </w:rPr>
      </w:pPr>
      <w:bookmarkStart w:id="50" w:name="bookmark53"/>
      <w:bookmarkEnd w:id="50"/>
      <w:r w:rsidRPr="00C90449">
        <w:rPr>
          <w:color w:val="auto"/>
        </w:rPr>
        <w:t>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673DD0" w:rsidRPr="00C90449" w:rsidRDefault="00325053" w:rsidP="00C90449">
      <w:pPr>
        <w:pStyle w:val="1"/>
        <w:numPr>
          <w:ilvl w:val="0"/>
          <w:numId w:val="5"/>
        </w:numPr>
        <w:tabs>
          <w:tab w:val="left" w:pos="232"/>
        </w:tabs>
        <w:ind w:left="1134" w:right="407"/>
        <w:jc w:val="both"/>
        <w:rPr>
          <w:color w:val="auto"/>
        </w:rPr>
      </w:pPr>
      <w:bookmarkStart w:id="51" w:name="bookmark54"/>
      <w:bookmarkEnd w:id="51"/>
      <w:r w:rsidRPr="00C90449">
        <w:rPr>
          <w:color w:val="auto"/>
        </w:rPr>
        <w:t>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673DD0" w:rsidRPr="00C90449" w:rsidRDefault="00325053" w:rsidP="00C90449">
      <w:pPr>
        <w:pStyle w:val="1"/>
        <w:tabs>
          <w:tab w:val="left" w:pos="430"/>
        </w:tabs>
        <w:ind w:left="1134" w:right="407"/>
        <w:jc w:val="both"/>
        <w:rPr>
          <w:color w:val="auto"/>
        </w:rPr>
      </w:pPr>
      <w:bookmarkStart w:id="52" w:name="bookmark55"/>
      <w:r w:rsidRPr="00C90449">
        <w:rPr>
          <w:color w:val="auto"/>
        </w:rPr>
        <w:t>б</w:t>
      </w:r>
      <w:bookmarkEnd w:id="52"/>
      <w:r w:rsidRPr="00C90449">
        <w:rPr>
          <w:color w:val="auto"/>
        </w:rPr>
        <w:t>)</w:t>
      </w:r>
      <w:r w:rsidRPr="00C90449">
        <w:rPr>
          <w:color w:val="auto"/>
        </w:rPr>
        <w:tab/>
        <w:t>способ получения результата предоставления муниципальной услуги (лично, по почтовому адресу или по адресу электронной почты - при наличии);</w:t>
      </w:r>
    </w:p>
    <w:p w:rsidR="00673DD0" w:rsidRPr="00C90449" w:rsidRDefault="00325053" w:rsidP="00C90449">
      <w:pPr>
        <w:pStyle w:val="1"/>
        <w:tabs>
          <w:tab w:val="left" w:pos="430"/>
        </w:tabs>
        <w:ind w:left="1134" w:right="407"/>
        <w:jc w:val="both"/>
        <w:rPr>
          <w:color w:val="auto"/>
        </w:rPr>
      </w:pPr>
      <w:bookmarkStart w:id="53" w:name="bookmark56"/>
      <w:r w:rsidRPr="00C90449">
        <w:rPr>
          <w:color w:val="auto"/>
        </w:rPr>
        <w:t>в</w:t>
      </w:r>
      <w:bookmarkEnd w:id="53"/>
      <w:r w:rsidRPr="00C90449">
        <w:rPr>
          <w:color w:val="auto"/>
        </w:rPr>
        <w:t>)</w:t>
      </w:r>
      <w:r w:rsidRPr="00C90449">
        <w:rPr>
          <w:color w:val="auto"/>
        </w:rPr>
        <w:tab/>
        <w:t xml:space="preserve">перечень прилагаемых к заявке документов в соответствии с пунктами 2.6.1 - </w:t>
      </w:r>
      <w:r w:rsidRPr="00C90449">
        <w:rPr>
          <w:color w:val="auto"/>
        </w:rPr>
        <w:lastRenderedPageBreak/>
        <w:t>2.6.2 подраздела 2.6 раздела 2 Административного регламента с указанием количества страниц;</w:t>
      </w:r>
    </w:p>
    <w:p w:rsidR="00673DD0" w:rsidRPr="00C90449" w:rsidRDefault="00325053" w:rsidP="00C90449">
      <w:pPr>
        <w:pStyle w:val="1"/>
        <w:tabs>
          <w:tab w:val="left" w:pos="371"/>
        </w:tabs>
        <w:ind w:left="1134" w:right="407"/>
        <w:jc w:val="both"/>
        <w:rPr>
          <w:color w:val="auto"/>
        </w:rPr>
      </w:pPr>
      <w:bookmarkStart w:id="54" w:name="bookmark57"/>
      <w:r w:rsidRPr="00C90449">
        <w:rPr>
          <w:color w:val="auto"/>
        </w:rPr>
        <w:t>г</w:t>
      </w:r>
      <w:bookmarkEnd w:id="54"/>
      <w:r w:rsidRPr="00C90449">
        <w:rPr>
          <w:color w:val="auto"/>
        </w:rPr>
        <w:t>)</w:t>
      </w:r>
      <w:r w:rsidRPr="00C90449">
        <w:rPr>
          <w:color w:val="auto"/>
        </w:rPr>
        <w:tab/>
        <w:t>дата, подпись;</w:t>
      </w:r>
    </w:p>
    <w:p w:rsidR="00673DD0" w:rsidRPr="00C90449" w:rsidRDefault="00325053" w:rsidP="00C90449">
      <w:pPr>
        <w:pStyle w:val="1"/>
        <w:tabs>
          <w:tab w:val="left" w:pos="430"/>
        </w:tabs>
        <w:ind w:left="1134" w:right="407"/>
        <w:jc w:val="both"/>
        <w:rPr>
          <w:color w:val="auto"/>
        </w:rPr>
      </w:pPr>
      <w:bookmarkStart w:id="55" w:name="bookmark58"/>
      <w:r w:rsidRPr="00C90449">
        <w:rPr>
          <w:color w:val="auto"/>
        </w:rPr>
        <w:t>д</w:t>
      </w:r>
      <w:bookmarkEnd w:id="55"/>
      <w:r w:rsidRPr="00C90449">
        <w:rPr>
          <w:color w:val="auto"/>
        </w:rPr>
        <w:t>)</w:t>
      </w:r>
      <w:r w:rsidRPr="00C90449">
        <w:rPr>
          <w:color w:val="auto"/>
        </w:rPr>
        <w:tab/>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цата и номер регистрации, кем, кому и когда выдан);</w:t>
      </w:r>
    </w:p>
    <w:p w:rsidR="00673DD0" w:rsidRPr="00C90449" w:rsidRDefault="00325053" w:rsidP="00C90449">
      <w:pPr>
        <w:pStyle w:val="1"/>
        <w:tabs>
          <w:tab w:val="left" w:pos="430"/>
        </w:tabs>
        <w:ind w:left="1134" w:right="407"/>
        <w:jc w:val="both"/>
        <w:rPr>
          <w:color w:val="auto"/>
        </w:rPr>
      </w:pPr>
      <w:bookmarkStart w:id="56" w:name="bookmark59"/>
      <w:r w:rsidRPr="00C90449">
        <w:rPr>
          <w:color w:val="auto"/>
        </w:rPr>
        <w:t>ж</w:t>
      </w:r>
      <w:bookmarkEnd w:id="56"/>
      <w:r w:rsidRPr="00C90449">
        <w:rPr>
          <w:color w:val="auto"/>
        </w:rPr>
        <w:t>)</w:t>
      </w:r>
      <w:r w:rsidRPr="00C90449">
        <w:rPr>
          <w:color w:val="auto"/>
        </w:rPr>
        <w:tab/>
        <w:t>данные о планируемом месте (площадке) накопления ТКО, содержащие:</w:t>
      </w:r>
    </w:p>
    <w:p w:rsidR="00673DD0" w:rsidRPr="00C90449" w:rsidRDefault="00325053" w:rsidP="00C90449">
      <w:pPr>
        <w:pStyle w:val="1"/>
        <w:numPr>
          <w:ilvl w:val="0"/>
          <w:numId w:val="5"/>
        </w:numPr>
        <w:tabs>
          <w:tab w:val="left" w:pos="232"/>
        </w:tabs>
        <w:ind w:left="1134" w:right="407"/>
        <w:jc w:val="both"/>
        <w:rPr>
          <w:color w:val="auto"/>
        </w:rPr>
      </w:pPr>
      <w:bookmarkStart w:id="57" w:name="bookmark60"/>
      <w:bookmarkEnd w:id="57"/>
      <w:r w:rsidRPr="00C90449">
        <w:rPr>
          <w:color w:val="auto"/>
        </w:rPr>
        <w:t>сведения об адресе (местоположении);</w:t>
      </w:r>
    </w:p>
    <w:p w:rsidR="00673DD0" w:rsidRPr="00C90449" w:rsidRDefault="00325053" w:rsidP="00C90449">
      <w:pPr>
        <w:pStyle w:val="1"/>
        <w:numPr>
          <w:ilvl w:val="0"/>
          <w:numId w:val="5"/>
        </w:numPr>
        <w:tabs>
          <w:tab w:val="left" w:pos="232"/>
        </w:tabs>
        <w:ind w:left="1134" w:right="407"/>
        <w:jc w:val="both"/>
        <w:rPr>
          <w:color w:val="auto"/>
        </w:rPr>
      </w:pPr>
      <w:bookmarkStart w:id="58" w:name="bookmark61"/>
      <w:bookmarkEnd w:id="58"/>
      <w:r w:rsidRPr="00C90449">
        <w:rPr>
          <w:color w:val="auto"/>
        </w:rPr>
        <w:t>сведения о географических координатах (при наличии);</w:t>
      </w:r>
    </w:p>
    <w:p w:rsidR="00673DD0" w:rsidRPr="00C90449" w:rsidRDefault="00325053" w:rsidP="00C90449">
      <w:pPr>
        <w:pStyle w:val="1"/>
        <w:tabs>
          <w:tab w:val="left" w:pos="424"/>
        </w:tabs>
        <w:ind w:left="1134" w:right="407"/>
        <w:jc w:val="both"/>
        <w:rPr>
          <w:color w:val="auto"/>
        </w:rPr>
      </w:pPr>
      <w:bookmarkStart w:id="59" w:name="bookmark62"/>
      <w:r w:rsidRPr="00C90449">
        <w:rPr>
          <w:color w:val="auto"/>
        </w:rPr>
        <w:t>з</w:t>
      </w:r>
      <w:bookmarkEnd w:id="59"/>
      <w:r w:rsidRPr="00C90449">
        <w:rPr>
          <w:color w:val="auto"/>
        </w:rPr>
        <w:t>)</w:t>
      </w:r>
      <w:r w:rsidRPr="00C90449">
        <w:rPr>
          <w:color w:val="auto"/>
        </w:rPr>
        <w:tab/>
        <w:t>данные о технических характеристиках планируемого места (площадки)</w:t>
      </w:r>
    </w:p>
    <w:p w:rsidR="00673DD0" w:rsidRPr="00C90449" w:rsidRDefault="00325053" w:rsidP="00C90449">
      <w:pPr>
        <w:pStyle w:val="1"/>
        <w:tabs>
          <w:tab w:val="left" w:pos="2568"/>
          <w:tab w:val="left" w:pos="4286"/>
          <w:tab w:val="left" w:pos="6912"/>
          <w:tab w:val="left" w:pos="9120"/>
        </w:tabs>
        <w:ind w:left="1134" w:right="407"/>
        <w:jc w:val="both"/>
        <w:rPr>
          <w:color w:val="auto"/>
        </w:rPr>
      </w:pPr>
      <w:r w:rsidRPr="00C90449">
        <w:rPr>
          <w:color w:val="auto"/>
        </w:rPr>
        <w:t>накопления</w:t>
      </w:r>
      <w:r w:rsidRPr="00C90449">
        <w:rPr>
          <w:color w:val="auto"/>
        </w:rPr>
        <w:tab/>
        <w:t>ГКО.</w:t>
      </w:r>
      <w:r w:rsidRPr="00C90449">
        <w:rPr>
          <w:color w:val="auto"/>
        </w:rPr>
        <w:tab/>
        <w:t>содержащие</w:t>
      </w:r>
      <w:r w:rsidRPr="00C90449">
        <w:rPr>
          <w:color w:val="auto"/>
        </w:rPr>
        <w:tab/>
        <w:t>сведения</w:t>
      </w:r>
      <w:r w:rsidRPr="00C90449">
        <w:rPr>
          <w:color w:val="auto"/>
        </w:rPr>
        <w:tab/>
        <w:t>о:</w:t>
      </w:r>
    </w:p>
    <w:p w:rsidR="00673DD0" w:rsidRPr="00C90449" w:rsidRDefault="00325053" w:rsidP="00C90449">
      <w:pPr>
        <w:pStyle w:val="1"/>
        <w:numPr>
          <w:ilvl w:val="0"/>
          <w:numId w:val="5"/>
        </w:numPr>
        <w:tabs>
          <w:tab w:val="left" w:pos="232"/>
        </w:tabs>
        <w:ind w:left="1134" w:right="407"/>
        <w:jc w:val="both"/>
        <w:rPr>
          <w:color w:val="auto"/>
        </w:rPr>
      </w:pPr>
      <w:bookmarkStart w:id="60" w:name="bookmark63"/>
      <w:bookmarkEnd w:id="60"/>
      <w:r w:rsidRPr="00C90449">
        <w:rPr>
          <w:color w:val="auto"/>
        </w:rPr>
        <w:t>типе места (площадки) накопления ГКО;</w:t>
      </w:r>
    </w:p>
    <w:p w:rsidR="00673DD0" w:rsidRPr="00C90449" w:rsidRDefault="00325053" w:rsidP="00C90449">
      <w:pPr>
        <w:pStyle w:val="1"/>
        <w:numPr>
          <w:ilvl w:val="0"/>
          <w:numId w:val="5"/>
        </w:numPr>
        <w:tabs>
          <w:tab w:val="left" w:pos="232"/>
        </w:tabs>
        <w:ind w:left="1134" w:right="407"/>
        <w:jc w:val="both"/>
        <w:rPr>
          <w:color w:val="auto"/>
        </w:rPr>
      </w:pPr>
      <w:bookmarkStart w:id="61" w:name="bookmark64"/>
      <w:bookmarkEnd w:id="61"/>
      <w:r w:rsidRPr="00C90449">
        <w:rPr>
          <w:color w:val="auto"/>
        </w:rPr>
        <w:t>покрытии места (площадки) накопления ГКО;</w:t>
      </w:r>
    </w:p>
    <w:p w:rsidR="00673DD0" w:rsidRPr="00D80B25" w:rsidRDefault="00325053" w:rsidP="00D80B25">
      <w:pPr>
        <w:pStyle w:val="1"/>
        <w:numPr>
          <w:ilvl w:val="0"/>
          <w:numId w:val="5"/>
        </w:numPr>
        <w:tabs>
          <w:tab w:val="left" w:pos="232"/>
        </w:tabs>
        <w:ind w:left="1134" w:right="407"/>
        <w:jc w:val="both"/>
        <w:rPr>
          <w:color w:val="auto"/>
        </w:rPr>
      </w:pPr>
      <w:bookmarkStart w:id="62" w:name="bookmark65"/>
      <w:bookmarkEnd w:id="62"/>
      <w:r w:rsidRPr="00C90449">
        <w:rPr>
          <w:color w:val="auto"/>
        </w:rPr>
        <w:t>площади места (площадки) накопления ТКО;</w:t>
      </w:r>
      <w:r w:rsidR="00D80B25">
        <w:tab/>
      </w:r>
      <w:r w:rsidRPr="00C90449">
        <w:rPr>
          <w:noProof/>
          <w:lang w:bidi="ar-SA"/>
        </w:rPr>
        <mc:AlternateContent>
          <mc:Choice Requires="wps">
            <w:drawing>
              <wp:anchor distT="0" distB="0" distL="114300" distR="114300" simplePos="0" relativeHeight="251650048" behindDoc="1" locked="0" layoutInCell="1" allowOverlap="1" wp14:anchorId="28761391" wp14:editId="54D97751">
                <wp:simplePos x="0" y="0"/>
                <wp:positionH relativeFrom="page">
                  <wp:posOffset>0</wp:posOffset>
                </wp:positionH>
                <wp:positionV relativeFrom="page">
                  <wp:posOffset>0</wp:posOffset>
                </wp:positionV>
                <wp:extent cx="7556500" cy="10693400"/>
                <wp:effectExtent l="0" t="0" r="0" b="0"/>
                <wp:wrapNone/>
                <wp:docPr id="9" name="Shape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AFAFA"/>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5" fillcolor="#FAFAFA" stroked="f"/>
            </w:pict>
          </mc:Fallback>
        </mc:AlternateContent>
      </w:r>
    </w:p>
    <w:p w:rsidR="00673DD0" w:rsidRPr="00C90449" w:rsidRDefault="00325053" w:rsidP="00C90449">
      <w:pPr>
        <w:pStyle w:val="1"/>
        <w:numPr>
          <w:ilvl w:val="0"/>
          <w:numId w:val="5"/>
        </w:numPr>
        <w:tabs>
          <w:tab w:val="left" w:pos="334"/>
        </w:tabs>
        <w:ind w:left="1134" w:right="407"/>
        <w:jc w:val="both"/>
        <w:rPr>
          <w:color w:val="auto"/>
        </w:rPr>
      </w:pPr>
      <w:bookmarkStart w:id="63" w:name="bookmark66"/>
      <w:bookmarkEnd w:id="63"/>
      <w:r w:rsidRPr="00C90449">
        <w:rPr>
          <w:color w:val="auto"/>
        </w:rPr>
        <w:t>количестве (виде (типе)) планируемых к размещению емкостей,’ предназначенных для сбора и накопления ТКО с указанием их объема (при наличии);</w:t>
      </w:r>
    </w:p>
    <w:p w:rsidR="00673DD0" w:rsidRPr="00C90449" w:rsidRDefault="00325053" w:rsidP="00C90449">
      <w:pPr>
        <w:pStyle w:val="1"/>
        <w:tabs>
          <w:tab w:val="left" w:pos="375"/>
        </w:tabs>
        <w:ind w:left="1134" w:right="407"/>
        <w:jc w:val="both"/>
        <w:rPr>
          <w:color w:val="auto"/>
        </w:rPr>
      </w:pPr>
      <w:bookmarkStart w:id="64" w:name="bookmark67"/>
      <w:r w:rsidRPr="00C90449">
        <w:rPr>
          <w:color w:val="auto"/>
        </w:rPr>
        <w:t>и</w:t>
      </w:r>
      <w:bookmarkEnd w:id="64"/>
      <w:r w:rsidRPr="00C90449">
        <w:rPr>
          <w:color w:val="auto"/>
        </w:rPr>
        <w:t>)</w:t>
      </w:r>
      <w:r w:rsidRPr="00C90449">
        <w:rPr>
          <w:color w:val="auto"/>
        </w:rPr>
        <w:tab/>
        <w:t>данные о собственнике планируемого места (площадки) накопления ТКО, содержащие следующие сведения:</w:t>
      </w:r>
    </w:p>
    <w:p w:rsidR="00673DD0" w:rsidRPr="00C90449" w:rsidRDefault="00325053" w:rsidP="00C90449">
      <w:pPr>
        <w:pStyle w:val="1"/>
        <w:numPr>
          <w:ilvl w:val="0"/>
          <w:numId w:val="5"/>
        </w:numPr>
        <w:tabs>
          <w:tab w:val="left" w:pos="334"/>
        </w:tabs>
        <w:ind w:left="1134" w:right="407"/>
        <w:jc w:val="both"/>
        <w:rPr>
          <w:color w:val="auto"/>
        </w:rPr>
      </w:pPr>
      <w:bookmarkStart w:id="65" w:name="bookmark68"/>
      <w:bookmarkEnd w:id="65"/>
      <w:r w:rsidRPr="00C90449">
        <w:rPr>
          <w:color w:val="auto"/>
        </w:rPr>
        <w:t>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673DD0" w:rsidRPr="00C90449" w:rsidRDefault="00325053" w:rsidP="00C90449">
      <w:pPr>
        <w:pStyle w:val="1"/>
        <w:numPr>
          <w:ilvl w:val="0"/>
          <w:numId w:val="5"/>
        </w:numPr>
        <w:tabs>
          <w:tab w:val="left" w:pos="334"/>
        </w:tabs>
        <w:ind w:left="1134" w:right="407"/>
        <w:jc w:val="both"/>
        <w:rPr>
          <w:color w:val="auto"/>
        </w:rPr>
      </w:pPr>
      <w:bookmarkStart w:id="66" w:name="bookmark69"/>
      <w:bookmarkEnd w:id="66"/>
      <w:r w:rsidRPr="00C90449">
        <w:rPr>
          <w:color w:val="auto"/>
        </w:rPr>
        <w:t>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73DD0" w:rsidRPr="00C90449" w:rsidRDefault="00325053" w:rsidP="00C90449">
      <w:pPr>
        <w:pStyle w:val="1"/>
        <w:numPr>
          <w:ilvl w:val="0"/>
          <w:numId w:val="5"/>
        </w:numPr>
        <w:tabs>
          <w:tab w:val="left" w:pos="334"/>
        </w:tabs>
        <w:ind w:left="1134" w:right="407"/>
        <w:jc w:val="both"/>
        <w:rPr>
          <w:color w:val="auto"/>
        </w:rPr>
      </w:pPr>
      <w:bookmarkStart w:id="67" w:name="bookmark70"/>
      <w:bookmarkEnd w:id="67"/>
      <w:r w:rsidRPr="00C90449">
        <w:rPr>
          <w:color w:val="auto"/>
        </w:rPr>
        <w:t>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673DD0" w:rsidRPr="00C90449" w:rsidRDefault="00325053" w:rsidP="00C90449">
      <w:pPr>
        <w:pStyle w:val="1"/>
        <w:tabs>
          <w:tab w:val="left" w:pos="370"/>
        </w:tabs>
        <w:ind w:left="1134" w:right="407"/>
        <w:jc w:val="both"/>
        <w:rPr>
          <w:color w:val="auto"/>
        </w:rPr>
      </w:pPr>
      <w:bookmarkStart w:id="68" w:name="bookmark71"/>
      <w:r w:rsidRPr="00C90449">
        <w:rPr>
          <w:color w:val="auto"/>
        </w:rPr>
        <w:t>к</w:t>
      </w:r>
      <w:bookmarkEnd w:id="68"/>
      <w:r w:rsidRPr="00C90449">
        <w:rPr>
          <w:color w:val="auto"/>
        </w:rPr>
        <w:t>)</w:t>
      </w:r>
      <w:r w:rsidRPr="00C90449">
        <w:rPr>
          <w:color w:val="auto"/>
        </w:rPr>
        <w:tab/>
        <w:t>данные об источниках образования ТКО, содержащие сведения об одном или нескольких объектах капитального строительства, территории (части территории) муниципального района «Хилокский район»,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673DD0" w:rsidRPr="00C90449" w:rsidRDefault="00325053" w:rsidP="00C90449">
      <w:pPr>
        <w:pStyle w:val="1"/>
        <w:numPr>
          <w:ilvl w:val="0"/>
          <w:numId w:val="4"/>
        </w:numPr>
        <w:tabs>
          <w:tab w:val="left" w:pos="456"/>
        </w:tabs>
        <w:ind w:left="1134" w:right="407"/>
        <w:jc w:val="both"/>
        <w:rPr>
          <w:color w:val="auto"/>
        </w:rPr>
      </w:pPr>
      <w:bookmarkStart w:id="69" w:name="bookmark72"/>
      <w:bookmarkEnd w:id="69"/>
      <w:r w:rsidRPr="00C90449">
        <w:rPr>
          <w:color w:val="auto"/>
        </w:rPr>
        <w:t>документ, удостоверяющий личность заявителя или представителя заявителя (в случае если заявку подает представитель заявителя);</w:t>
      </w:r>
    </w:p>
    <w:p w:rsidR="00673DD0" w:rsidRPr="00C90449" w:rsidRDefault="00325053" w:rsidP="00C90449">
      <w:pPr>
        <w:pStyle w:val="1"/>
        <w:numPr>
          <w:ilvl w:val="0"/>
          <w:numId w:val="4"/>
        </w:numPr>
        <w:tabs>
          <w:tab w:val="left" w:pos="456"/>
        </w:tabs>
        <w:ind w:left="1134" w:right="407"/>
        <w:jc w:val="both"/>
        <w:rPr>
          <w:color w:val="auto"/>
        </w:rPr>
      </w:pPr>
      <w:bookmarkStart w:id="70" w:name="bookmark73"/>
      <w:bookmarkEnd w:id="70"/>
      <w:r w:rsidRPr="00C90449">
        <w:rPr>
          <w:color w:val="auto"/>
        </w:rPr>
        <w:t>документ, подтверждающий полномочия представителя заявителя (в случае, если заявку подает представитель заявителя);</w:t>
      </w:r>
    </w:p>
    <w:p w:rsidR="00673DD0" w:rsidRPr="00C90449" w:rsidRDefault="00325053" w:rsidP="00C90449">
      <w:pPr>
        <w:pStyle w:val="1"/>
        <w:numPr>
          <w:ilvl w:val="0"/>
          <w:numId w:val="4"/>
        </w:numPr>
        <w:tabs>
          <w:tab w:val="left" w:pos="456"/>
        </w:tabs>
        <w:ind w:left="1134" w:right="407"/>
        <w:jc w:val="both"/>
        <w:rPr>
          <w:color w:val="auto"/>
        </w:rPr>
      </w:pPr>
      <w:bookmarkStart w:id="71" w:name="bookmark74"/>
      <w:bookmarkEnd w:id="71"/>
      <w:r w:rsidRPr="00C90449">
        <w:rPr>
          <w:color w:val="auto"/>
        </w:rPr>
        <w:t>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673DD0" w:rsidRDefault="00325053" w:rsidP="00C90449">
      <w:pPr>
        <w:pStyle w:val="1"/>
        <w:numPr>
          <w:ilvl w:val="0"/>
          <w:numId w:val="4"/>
        </w:numPr>
        <w:tabs>
          <w:tab w:val="left" w:pos="370"/>
        </w:tabs>
        <w:ind w:left="1134" w:right="407"/>
        <w:jc w:val="both"/>
        <w:rPr>
          <w:color w:val="auto"/>
        </w:rPr>
      </w:pPr>
      <w:bookmarkStart w:id="72" w:name="bookmark75"/>
      <w:bookmarkEnd w:id="72"/>
      <w:r w:rsidRPr="00C90449">
        <w:rPr>
          <w:color w:val="auto"/>
        </w:rPr>
        <w:t xml:space="preserve">схема размещения планируемого места (площадки) накопления ТКО, отражающая дачные о местоположении места (площадки) накопления ТКО на карте муниципального района «Хилокский район» в масштабе 1:2000, выполненная в произвольной форме с обозначением расстояний от местонахождения планируемого места (площадки) накопления ТКО до </w:t>
      </w:r>
      <w:r w:rsidRPr="00C90449">
        <w:rPr>
          <w:color w:val="auto"/>
        </w:rPr>
        <w:lastRenderedPageBreak/>
        <w:t>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D80B25" w:rsidRPr="00D80B25" w:rsidRDefault="00D80B25" w:rsidP="00C90449">
      <w:pPr>
        <w:pStyle w:val="1"/>
        <w:numPr>
          <w:ilvl w:val="0"/>
          <w:numId w:val="4"/>
        </w:numPr>
        <w:tabs>
          <w:tab w:val="left" w:pos="370"/>
        </w:tabs>
        <w:ind w:left="1134" w:right="407"/>
        <w:jc w:val="both"/>
        <w:rPr>
          <w:color w:val="auto"/>
        </w:rPr>
      </w:pPr>
      <w:r w:rsidRPr="00D80B25">
        <w:rPr>
          <w:rFonts w:eastAsia="Calibri"/>
          <w:color w:val="auto"/>
          <w:lang w:eastAsia="en-US"/>
        </w:rPr>
        <w:t xml:space="preserve">Предоставления на бумажном носителе документов и информации, электронные образы которые ранее были заверены в соответствии с Федеральным законом </w:t>
      </w:r>
      <w:r w:rsidRPr="00D80B25">
        <w:rPr>
          <w:color w:val="auto"/>
          <w:shd w:val="clear" w:color="auto" w:fill="FFFFFF"/>
        </w:rPr>
        <w:t xml:space="preserve">от 27.07.2010 года №210-ФЗ (ред. от 30.12.2020) </w:t>
      </w:r>
      <w:r w:rsidRPr="00D80B25">
        <w:rPr>
          <w:rFonts w:eastAsia="Calibri"/>
          <w:color w:val="auto"/>
          <w:lang w:eastAsia="en-US"/>
        </w:rPr>
        <w:t>«Об организации предоставления государственных и муниципальных услуг»  (с изм.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3DD0" w:rsidRPr="00C90449" w:rsidRDefault="00325053" w:rsidP="00756776">
      <w:pPr>
        <w:pStyle w:val="1"/>
        <w:numPr>
          <w:ilvl w:val="2"/>
          <w:numId w:val="34"/>
        </w:numPr>
        <w:tabs>
          <w:tab w:val="left" w:pos="768"/>
        </w:tabs>
        <w:ind w:left="1134" w:right="407" w:firstLine="0"/>
        <w:jc w:val="both"/>
        <w:rPr>
          <w:color w:val="auto"/>
        </w:rPr>
      </w:pPr>
      <w:bookmarkStart w:id="73" w:name="bookmark76"/>
      <w:bookmarkEnd w:id="73"/>
      <w:r w:rsidRPr="00C90449">
        <w:rPr>
          <w:color w:val="auto"/>
        </w:rPr>
        <w:t>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673DD0" w:rsidRPr="00C90449" w:rsidRDefault="00325053" w:rsidP="00C90449">
      <w:pPr>
        <w:pStyle w:val="1"/>
        <w:ind w:left="1134" w:right="407"/>
        <w:jc w:val="both"/>
        <w:rPr>
          <w:color w:val="auto"/>
        </w:rPr>
      </w:pPr>
      <w:r w:rsidRPr="00C90449">
        <w:rPr>
          <w:color w:val="auto"/>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rsidR="00756776" w:rsidRDefault="00756776" w:rsidP="00C90449">
      <w:pPr>
        <w:spacing w:line="1" w:lineRule="exact"/>
        <w:ind w:left="1134" w:right="407"/>
        <w:rPr>
          <w:color w:val="auto"/>
        </w:rPr>
      </w:pPr>
    </w:p>
    <w:p w:rsidR="00673DD0" w:rsidRPr="00756776" w:rsidRDefault="00325053" w:rsidP="00756776">
      <w:pPr>
        <w:tabs>
          <w:tab w:val="left" w:pos="2339"/>
        </w:tabs>
        <w:ind w:left="1134"/>
        <w:rPr>
          <w:rFonts w:ascii="Times New Roman" w:hAnsi="Times New Roman" w:cs="Times New Roman"/>
          <w:color w:val="auto"/>
          <w:sz w:val="28"/>
          <w:szCs w:val="28"/>
        </w:rPr>
      </w:pPr>
      <w:r w:rsidRPr="00756776">
        <w:rPr>
          <w:rFonts w:ascii="Times New Roman" w:hAnsi="Times New Roman" w:cs="Times New Roman"/>
          <w:noProof/>
          <w:color w:val="auto"/>
          <w:sz w:val="28"/>
          <w:szCs w:val="28"/>
          <w:lang w:bidi="ar-SA"/>
        </w:rPr>
        <mc:AlternateContent>
          <mc:Choice Requires="wps">
            <w:drawing>
              <wp:anchor distT="0" distB="0" distL="114300" distR="114300" simplePos="0" relativeHeight="251651072" behindDoc="1" locked="0" layoutInCell="1" allowOverlap="1" wp14:anchorId="41CEF320" wp14:editId="3B51F442">
                <wp:simplePos x="0" y="0"/>
                <wp:positionH relativeFrom="page">
                  <wp:posOffset>0</wp:posOffset>
                </wp:positionH>
                <wp:positionV relativeFrom="page">
                  <wp:posOffset>0</wp:posOffset>
                </wp:positionV>
                <wp:extent cx="7556500" cy="10693400"/>
                <wp:effectExtent l="0" t="0" r="0" b="0"/>
                <wp:wrapNone/>
                <wp:docPr id="10" name="Shape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9F9F9"/>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4" fillcolor="#F9F9F9" stroked="f"/>
            </w:pict>
          </mc:Fallback>
        </mc:AlternateContent>
      </w:r>
      <w:bookmarkStart w:id="74" w:name="bookmark77"/>
      <w:r w:rsidRPr="00756776">
        <w:rPr>
          <w:rFonts w:ascii="Times New Roman" w:hAnsi="Times New Roman" w:cs="Times New Roman"/>
          <w:color w:val="auto"/>
          <w:sz w:val="28"/>
          <w:szCs w:val="28"/>
        </w:rPr>
        <w:t>б</w:t>
      </w:r>
      <w:bookmarkEnd w:id="74"/>
      <w:r w:rsidR="00756776">
        <w:rPr>
          <w:rFonts w:ascii="Times New Roman" w:hAnsi="Times New Roman" w:cs="Times New Roman"/>
          <w:color w:val="auto"/>
          <w:sz w:val="28"/>
          <w:szCs w:val="28"/>
        </w:rPr>
        <w:t xml:space="preserve">) </w:t>
      </w:r>
      <w:r w:rsidRPr="00756776">
        <w:rPr>
          <w:rFonts w:ascii="Times New Roman" w:hAnsi="Times New Roman" w:cs="Times New Roman"/>
          <w:color w:val="auto"/>
          <w:sz w:val="28"/>
          <w:szCs w:val="28"/>
        </w:rPr>
        <w:t>выписка из Единого государственного реестра юридических лиц, иль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673DD0" w:rsidRPr="00C90449" w:rsidRDefault="00325053" w:rsidP="00C90449">
      <w:pPr>
        <w:pStyle w:val="1"/>
        <w:tabs>
          <w:tab w:val="left" w:pos="423"/>
        </w:tabs>
        <w:ind w:left="1134" w:right="407"/>
        <w:jc w:val="both"/>
        <w:rPr>
          <w:color w:val="auto"/>
        </w:rPr>
      </w:pPr>
      <w:bookmarkStart w:id="75" w:name="bookmark78"/>
      <w:r w:rsidRPr="00756776">
        <w:rPr>
          <w:color w:val="auto"/>
        </w:rPr>
        <w:t>в</w:t>
      </w:r>
      <w:bookmarkEnd w:id="75"/>
      <w:r w:rsidRPr="00756776">
        <w:rPr>
          <w:color w:val="auto"/>
        </w:rPr>
        <w:t>)</w:t>
      </w:r>
      <w:r w:rsidRPr="00756776">
        <w:rPr>
          <w:color w:val="auto"/>
        </w:rPr>
        <w:tab/>
        <w:t>выписка из Единого</w:t>
      </w:r>
      <w:r w:rsidRPr="00C90449">
        <w:rPr>
          <w:color w:val="auto"/>
        </w:rPr>
        <w:t xml:space="preserve">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673DD0" w:rsidRPr="00C90449" w:rsidRDefault="00325053" w:rsidP="00C90449">
      <w:pPr>
        <w:pStyle w:val="1"/>
        <w:tabs>
          <w:tab w:val="left" w:pos="423"/>
        </w:tabs>
        <w:ind w:left="1134" w:right="407"/>
        <w:jc w:val="both"/>
        <w:rPr>
          <w:color w:val="auto"/>
        </w:rPr>
      </w:pPr>
      <w:bookmarkStart w:id="76" w:name="bookmark79"/>
      <w:r w:rsidRPr="00C90449">
        <w:rPr>
          <w:color w:val="auto"/>
        </w:rPr>
        <w:t>г</w:t>
      </w:r>
      <w:bookmarkEnd w:id="76"/>
      <w:r w:rsidRPr="00C90449">
        <w:rPr>
          <w:color w:val="auto"/>
        </w:rPr>
        <w:t>)</w:t>
      </w:r>
      <w:r w:rsidRPr="00C90449">
        <w:rPr>
          <w:color w:val="auto"/>
        </w:rPr>
        <w:tab/>
        <w:t>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673DD0" w:rsidRPr="00C90449" w:rsidRDefault="00325053" w:rsidP="00756776">
      <w:pPr>
        <w:pStyle w:val="1"/>
        <w:numPr>
          <w:ilvl w:val="2"/>
          <w:numId w:val="34"/>
        </w:numPr>
        <w:tabs>
          <w:tab w:val="left" w:pos="865"/>
        </w:tabs>
        <w:ind w:left="1134" w:right="407" w:firstLine="0"/>
        <w:jc w:val="both"/>
        <w:rPr>
          <w:color w:val="auto"/>
        </w:rPr>
      </w:pPr>
      <w:bookmarkStart w:id="77" w:name="bookmark80"/>
      <w:bookmarkEnd w:id="77"/>
      <w:r w:rsidRPr="00C90449">
        <w:rPr>
          <w:color w:val="auto"/>
        </w:rPr>
        <w:t>Регистрация заявки осуществляется уполномоченным органом в журнале регистрации в день ее поступления.</w:t>
      </w:r>
    </w:p>
    <w:p w:rsidR="00673DD0" w:rsidRPr="00C90449" w:rsidRDefault="00756776" w:rsidP="00756776">
      <w:pPr>
        <w:pStyle w:val="1"/>
        <w:ind w:left="1134" w:right="407"/>
        <w:jc w:val="both"/>
        <w:rPr>
          <w:color w:val="auto"/>
        </w:rPr>
      </w:pPr>
      <w:bookmarkStart w:id="78" w:name="bookmark81"/>
      <w:bookmarkStart w:id="79" w:name="bookmark82"/>
      <w:bookmarkEnd w:id="78"/>
      <w:bookmarkEnd w:id="79"/>
      <w:r>
        <w:rPr>
          <w:color w:val="auto"/>
        </w:rPr>
        <w:t>2.</w:t>
      </w:r>
      <w:r w:rsidR="00325053" w:rsidRPr="00C90449">
        <w:rPr>
          <w:color w:val="auto"/>
        </w:rPr>
        <w:t>6.4. В случае, если документы, указанные в пункте 2.5.2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673DD0" w:rsidRPr="00C90449" w:rsidRDefault="00325053" w:rsidP="00C90449">
      <w:pPr>
        <w:pStyle w:val="1"/>
        <w:numPr>
          <w:ilvl w:val="0"/>
          <w:numId w:val="7"/>
        </w:numPr>
        <w:tabs>
          <w:tab w:val="left" w:pos="865"/>
        </w:tabs>
        <w:ind w:left="1134" w:right="407"/>
        <w:jc w:val="both"/>
        <w:rPr>
          <w:color w:val="auto"/>
        </w:rPr>
      </w:pPr>
      <w:bookmarkStart w:id="80" w:name="bookmark83"/>
      <w:bookmarkEnd w:id="80"/>
      <w:r w:rsidRPr="00C90449">
        <w:rPr>
          <w:color w:val="auto"/>
        </w:rPr>
        <w:t xml:space="preserve">Заявитель вправе направить (подать) </w:t>
      </w:r>
      <w:proofErr w:type="spellStart"/>
      <w:r w:rsidRPr="00C90449">
        <w:rPr>
          <w:color w:val="auto"/>
        </w:rPr>
        <w:t>таявку</w:t>
      </w:r>
      <w:proofErr w:type="spellEnd"/>
      <w:r w:rsidRPr="00C90449">
        <w:rPr>
          <w:color w:val="auto"/>
        </w:rPr>
        <w:t xml:space="preserve"> и документы, прилагаемые к заявке, по своему выбору, одним из следующих способов:</w:t>
      </w:r>
    </w:p>
    <w:p w:rsidR="00673DD0" w:rsidRPr="00C90449" w:rsidRDefault="00325053" w:rsidP="00C90449">
      <w:pPr>
        <w:pStyle w:val="1"/>
        <w:tabs>
          <w:tab w:val="left" w:pos="423"/>
        </w:tabs>
        <w:ind w:left="1134" w:right="407"/>
        <w:jc w:val="both"/>
        <w:rPr>
          <w:color w:val="auto"/>
        </w:rPr>
      </w:pPr>
      <w:bookmarkStart w:id="81" w:name="bookmark84"/>
      <w:r w:rsidRPr="00C90449">
        <w:rPr>
          <w:color w:val="auto"/>
        </w:rPr>
        <w:t>а</w:t>
      </w:r>
      <w:bookmarkEnd w:id="81"/>
      <w:r w:rsidRPr="00C90449">
        <w:rPr>
          <w:color w:val="auto"/>
        </w:rPr>
        <w:t>)</w:t>
      </w:r>
      <w:r w:rsidRPr="00C90449">
        <w:rPr>
          <w:color w:val="auto"/>
        </w:rPr>
        <w:tab/>
        <w:t>почтовым отправлением по адресу: 673200, г. Хилок ул. Ленина, 9. 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w:t>
      </w:r>
    </w:p>
    <w:p w:rsidR="00673DD0" w:rsidRPr="00C90449" w:rsidRDefault="00325053" w:rsidP="00C90449">
      <w:pPr>
        <w:pStyle w:val="1"/>
        <w:tabs>
          <w:tab w:val="left" w:pos="423"/>
        </w:tabs>
        <w:ind w:left="1134" w:right="407"/>
        <w:jc w:val="both"/>
        <w:rPr>
          <w:color w:val="auto"/>
        </w:rPr>
      </w:pPr>
      <w:bookmarkStart w:id="82" w:name="bookmark85"/>
      <w:r w:rsidRPr="00C90449">
        <w:rPr>
          <w:color w:val="auto"/>
        </w:rPr>
        <w:t>б</w:t>
      </w:r>
      <w:bookmarkEnd w:id="82"/>
      <w:r w:rsidRPr="00C90449">
        <w:rPr>
          <w:color w:val="auto"/>
        </w:rPr>
        <w:t>)</w:t>
      </w:r>
      <w:r w:rsidRPr="00C90449">
        <w:rPr>
          <w:color w:val="auto"/>
        </w:rPr>
        <w:tab/>
        <w:t xml:space="preserve">при личном обращении по адресу: 673200, г. Хилок ул. Ленина, 9, </w:t>
      </w:r>
      <w:proofErr w:type="spellStart"/>
      <w:r w:rsidRPr="00C90449">
        <w:rPr>
          <w:color w:val="auto"/>
        </w:rPr>
        <w:t>каб</w:t>
      </w:r>
      <w:proofErr w:type="spellEnd"/>
      <w:r w:rsidRPr="00C90449">
        <w:rPr>
          <w:color w:val="auto"/>
        </w:rPr>
        <w:t xml:space="preserve">. 9; Предоставление услуги в МФЦ осуществляется после обращения заявителя с соответствующей заявкой, а взаимодействие с органами, предоставляющими услугу, выполняется многофункциональным центром без участия заявителя в </w:t>
      </w:r>
      <w:r w:rsidRPr="00C90449">
        <w:rPr>
          <w:color w:val="auto"/>
        </w:rPr>
        <w:lastRenderedPageBreak/>
        <w:t>соответствии с нормативными правовыми актами и соглашением о взаимодействии.</w:t>
      </w:r>
    </w:p>
    <w:p w:rsidR="00673DD0" w:rsidRPr="00C90449" w:rsidRDefault="00325053" w:rsidP="00756776">
      <w:pPr>
        <w:pStyle w:val="1"/>
        <w:numPr>
          <w:ilvl w:val="1"/>
          <w:numId w:val="34"/>
        </w:numPr>
        <w:tabs>
          <w:tab w:val="left" w:pos="538"/>
        </w:tabs>
        <w:ind w:left="1134" w:right="407" w:firstLine="0"/>
        <w:jc w:val="both"/>
        <w:rPr>
          <w:color w:val="auto"/>
        </w:rPr>
      </w:pPr>
      <w:bookmarkStart w:id="83" w:name="bookmark86"/>
      <w:bookmarkEnd w:id="83"/>
      <w:r w:rsidRPr="00C90449">
        <w:rPr>
          <w:color w:val="auto"/>
        </w:rPr>
        <w:t>Исчерпывающий перечень оснований для отказа в приеме документов, необходимых для предоставления муниципальной услуги.</w:t>
      </w:r>
    </w:p>
    <w:p w:rsidR="00673DD0" w:rsidRPr="00C90449" w:rsidRDefault="00325053" w:rsidP="00756776">
      <w:pPr>
        <w:pStyle w:val="1"/>
        <w:numPr>
          <w:ilvl w:val="2"/>
          <w:numId w:val="34"/>
        </w:numPr>
        <w:tabs>
          <w:tab w:val="left" w:pos="865"/>
        </w:tabs>
        <w:ind w:left="1134" w:right="407" w:firstLine="0"/>
        <w:jc w:val="both"/>
        <w:rPr>
          <w:color w:val="auto"/>
        </w:rPr>
      </w:pPr>
      <w:bookmarkStart w:id="84" w:name="bookmark87"/>
      <w:bookmarkEnd w:id="84"/>
      <w:r w:rsidRPr="00C90449">
        <w:rPr>
          <w:color w:val="auto"/>
        </w:rPr>
        <w:t>Основание для отказа в приеме документов, необходимых для предоставления муниципальной услуги, предусмотрено в пункте 3.9.3 подраздела 3.9 раздела 3 Административного регламента.</w:t>
      </w:r>
    </w:p>
    <w:p w:rsidR="00673DD0" w:rsidRPr="00C90449" w:rsidRDefault="00325053" w:rsidP="00756776">
      <w:pPr>
        <w:pStyle w:val="1"/>
        <w:numPr>
          <w:ilvl w:val="1"/>
          <w:numId w:val="34"/>
        </w:numPr>
        <w:tabs>
          <w:tab w:val="left" w:pos="865"/>
        </w:tabs>
        <w:ind w:left="1134" w:right="407" w:firstLine="0"/>
        <w:jc w:val="both"/>
        <w:rPr>
          <w:color w:val="auto"/>
        </w:rPr>
      </w:pPr>
      <w:bookmarkStart w:id="85" w:name="bookmark88"/>
      <w:bookmarkEnd w:id="85"/>
      <w:r w:rsidRPr="00C90449">
        <w:rPr>
          <w:color w:val="auto"/>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73DD0" w:rsidRPr="00756776" w:rsidRDefault="00325053" w:rsidP="00756776">
      <w:pPr>
        <w:pStyle w:val="1"/>
        <w:numPr>
          <w:ilvl w:val="2"/>
          <w:numId w:val="34"/>
        </w:numPr>
        <w:tabs>
          <w:tab w:val="left" w:pos="865"/>
        </w:tabs>
        <w:ind w:left="1134" w:right="407" w:firstLine="0"/>
        <w:jc w:val="both"/>
        <w:rPr>
          <w:color w:val="auto"/>
        </w:rPr>
      </w:pPr>
      <w:bookmarkStart w:id="86" w:name="bookmark89"/>
      <w:bookmarkEnd w:id="86"/>
      <w:r w:rsidRPr="00C90449">
        <w:rPr>
          <w:color w:val="auto"/>
        </w:rPr>
        <w:t>Основания для приостановления предоставления муниципальной услуги отсутствуют.</w:t>
      </w:r>
      <w:r w:rsidRPr="00C90449">
        <w:rPr>
          <w:noProof/>
          <w:lang w:bidi="ar-SA"/>
        </w:rPr>
        <mc:AlternateContent>
          <mc:Choice Requires="wps">
            <w:drawing>
              <wp:anchor distT="0" distB="0" distL="114300" distR="114300" simplePos="0" relativeHeight="251652096" behindDoc="1" locked="0" layoutInCell="1" allowOverlap="1" wp14:anchorId="6D250559" wp14:editId="404B1BD9">
                <wp:simplePos x="0" y="0"/>
                <wp:positionH relativeFrom="page">
                  <wp:posOffset>0</wp:posOffset>
                </wp:positionH>
                <wp:positionV relativeFrom="page">
                  <wp:posOffset>0</wp:posOffset>
                </wp:positionV>
                <wp:extent cx="7556500" cy="10693400"/>
                <wp:effectExtent l="0" t="0" r="0" b="0"/>
                <wp:wrapNone/>
                <wp:docPr id="11" name="Shape 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C"/>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3" fillcolor="#FCFCFC" stroked="f"/>
            </w:pict>
          </mc:Fallback>
        </mc:AlternateContent>
      </w:r>
    </w:p>
    <w:p w:rsidR="00673DD0" w:rsidRPr="00C90449" w:rsidRDefault="00325053" w:rsidP="00756776">
      <w:pPr>
        <w:pStyle w:val="1"/>
        <w:numPr>
          <w:ilvl w:val="2"/>
          <w:numId w:val="34"/>
        </w:numPr>
        <w:tabs>
          <w:tab w:val="left" w:pos="860"/>
        </w:tabs>
        <w:ind w:left="1134" w:right="407" w:firstLine="0"/>
        <w:jc w:val="both"/>
        <w:rPr>
          <w:color w:val="auto"/>
        </w:rPr>
      </w:pPr>
      <w:bookmarkStart w:id="87" w:name="bookmark90"/>
      <w:bookmarkEnd w:id="87"/>
      <w:r w:rsidRPr="00C90449">
        <w:rPr>
          <w:color w:val="auto"/>
        </w:rPr>
        <w:t>Исчерпывающий перечень оснований для отказа в предоставлений муниципальной услуги:</w:t>
      </w:r>
    </w:p>
    <w:p w:rsidR="00673DD0" w:rsidRPr="00C90449" w:rsidRDefault="00325053" w:rsidP="00C90449">
      <w:pPr>
        <w:pStyle w:val="1"/>
        <w:tabs>
          <w:tab w:val="left" w:pos="342"/>
        </w:tabs>
        <w:ind w:left="1134" w:right="407"/>
        <w:jc w:val="both"/>
        <w:rPr>
          <w:color w:val="auto"/>
        </w:rPr>
      </w:pPr>
      <w:bookmarkStart w:id="88" w:name="bookmark91"/>
      <w:r w:rsidRPr="00C90449">
        <w:rPr>
          <w:color w:val="auto"/>
        </w:rPr>
        <w:t>а</w:t>
      </w:r>
      <w:bookmarkEnd w:id="88"/>
      <w:r w:rsidRPr="00C90449">
        <w:rPr>
          <w:color w:val="auto"/>
        </w:rPr>
        <w:t>)</w:t>
      </w:r>
      <w:r w:rsidRPr="00C90449">
        <w:rPr>
          <w:color w:val="auto"/>
        </w:rPr>
        <w:tab/>
        <w:t>несоответствие заявки установленной форме;</w:t>
      </w:r>
    </w:p>
    <w:p w:rsidR="00673DD0" w:rsidRPr="00C90449" w:rsidRDefault="00325053" w:rsidP="00C90449">
      <w:pPr>
        <w:pStyle w:val="1"/>
        <w:tabs>
          <w:tab w:val="left" w:pos="366"/>
        </w:tabs>
        <w:ind w:left="1134" w:right="407"/>
        <w:jc w:val="both"/>
        <w:rPr>
          <w:color w:val="auto"/>
        </w:rPr>
      </w:pPr>
      <w:bookmarkStart w:id="89" w:name="bookmark92"/>
      <w:r w:rsidRPr="00C90449">
        <w:rPr>
          <w:color w:val="auto"/>
        </w:rPr>
        <w:t>б</w:t>
      </w:r>
      <w:bookmarkEnd w:id="89"/>
      <w:r w:rsidRPr="00C90449">
        <w:rPr>
          <w:color w:val="auto"/>
        </w:rPr>
        <w:t>)</w:t>
      </w:r>
      <w:r w:rsidRPr="00C90449">
        <w:rPr>
          <w:color w:val="auto"/>
        </w:rPr>
        <w:tab/>
        <w:t>несоответствие места (площадки) накопления ТКО требованиям Правил благоустройства территории сельского поселения муниципального района «Хилокский район»,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673DD0" w:rsidRPr="00C90449" w:rsidRDefault="00325053" w:rsidP="00756776">
      <w:pPr>
        <w:pStyle w:val="1"/>
        <w:numPr>
          <w:ilvl w:val="1"/>
          <w:numId w:val="34"/>
        </w:numPr>
        <w:tabs>
          <w:tab w:val="left" w:pos="581"/>
        </w:tabs>
        <w:ind w:left="1134" w:right="407" w:firstLine="0"/>
        <w:jc w:val="both"/>
        <w:rPr>
          <w:color w:val="auto"/>
        </w:rPr>
      </w:pPr>
      <w:bookmarkStart w:id="90" w:name="bookmark93"/>
      <w:bookmarkEnd w:id="90"/>
      <w:r w:rsidRPr="00C90449">
        <w:rPr>
          <w:color w:val="auto"/>
        </w:rPr>
        <w:t>Предоставление муниципальной услуги осуществляется бесплатно.</w:t>
      </w:r>
    </w:p>
    <w:p w:rsidR="00673DD0" w:rsidRPr="00C90449" w:rsidRDefault="00325053" w:rsidP="00C90449">
      <w:pPr>
        <w:pStyle w:val="1"/>
        <w:ind w:left="1134" w:right="407"/>
        <w:jc w:val="both"/>
        <w:rPr>
          <w:color w:val="auto"/>
        </w:rPr>
      </w:pPr>
      <w:bookmarkStart w:id="91" w:name="bookmark94"/>
      <w:r w:rsidRPr="00C90449">
        <w:rPr>
          <w:color w:val="auto"/>
        </w:rPr>
        <w:t>2</w:t>
      </w:r>
      <w:bookmarkEnd w:id="91"/>
      <w:r w:rsidRPr="00C90449">
        <w:rPr>
          <w:color w:val="auto"/>
        </w:rPr>
        <w:t>.10 Сроки ожидания при предоставлении муниципальной услуги.</w:t>
      </w:r>
    </w:p>
    <w:p w:rsidR="00673DD0" w:rsidRPr="00C90449" w:rsidRDefault="00325053" w:rsidP="00C90449">
      <w:pPr>
        <w:pStyle w:val="1"/>
        <w:numPr>
          <w:ilvl w:val="0"/>
          <w:numId w:val="8"/>
        </w:numPr>
        <w:tabs>
          <w:tab w:val="left" w:pos="889"/>
        </w:tabs>
        <w:ind w:left="1134" w:right="407"/>
        <w:jc w:val="both"/>
        <w:rPr>
          <w:color w:val="auto"/>
        </w:rPr>
      </w:pPr>
      <w:bookmarkStart w:id="92" w:name="bookmark95"/>
      <w:bookmarkEnd w:id="92"/>
      <w:r w:rsidRPr="00C90449">
        <w:rPr>
          <w:color w:val="auto"/>
        </w:rPr>
        <w:t>Максимальный срок ожидания в очереди при подаче заявки и при получении результата предоставления муниципальной услуги не должен превышать 15 минут.</w:t>
      </w:r>
    </w:p>
    <w:p w:rsidR="00673DD0" w:rsidRPr="00C90449" w:rsidRDefault="00325053" w:rsidP="00C90449">
      <w:pPr>
        <w:pStyle w:val="1"/>
        <w:numPr>
          <w:ilvl w:val="0"/>
          <w:numId w:val="9"/>
        </w:numPr>
        <w:tabs>
          <w:tab w:val="left" w:pos="860"/>
        </w:tabs>
        <w:ind w:left="1134" w:right="407"/>
        <w:jc w:val="both"/>
        <w:rPr>
          <w:color w:val="auto"/>
        </w:rPr>
      </w:pPr>
      <w:bookmarkStart w:id="93" w:name="bookmark96"/>
      <w:bookmarkEnd w:id="93"/>
      <w:r w:rsidRPr="00C90449">
        <w:rPr>
          <w:color w:val="auto"/>
        </w:rPr>
        <w:t>Регистрация запроса о предоставлении муниципальной услуги осуществляется в журнале регистрации., в день поступления в уполномоченный о</w:t>
      </w:r>
      <w:r w:rsidR="00756776">
        <w:rPr>
          <w:color w:val="auto"/>
        </w:rPr>
        <w:t>р</w:t>
      </w:r>
      <w:r w:rsidRPr="00C90449">
        <w:rPr>
          <w:color w:val="auto"/>
        </w:rPr>
        <w:t>ган.</w:t>
      </w:r>
    </w:p>
    <w:p w:rsidR="00673DD0" w:rsidRPr="00C90449" w:rsidRDefault="00325053" w:rsidP="00C90449">
      <w:pPr>
        <w:pStyle w:val="1"/>
        <w:numPr>
          <w:ilvl w:val="0"/>
          <w:numId w:val="9"/>
        </w:numPr>
        <w:tabs>
          <w:tab w:val="left" w:pos="682"/>
        </w:tabs>
        <w:ind w:left="1134" w:right="407"/>
        <w:jc w:val="both"/>
        <w:rPr>
          <w:color w:val="auto"/>
        </w:rPr>
      </w:pPr>
      <w:bookmarkStart w:id="94" w:name="bookmark97"/>
      <w:bookmarkEnd w:id="94"/>
      <w:r w:rsidRPr="00C90449">
        <w:rPr>
          <w:color w:val="auto"/>
        </w:rPr>
        <w:t>Уполномоченный орган по запросу заявителя, направленному любым из способов, определенных пунктом 2.6.5 подраздела 2.6 раздела 2 Административного регламента, исправляет допущенные в выданных в результате предоставления муниципальной услуги документах опечатки и ошибки без изменения их содержания и направляет исправленный документ в течение 15 рабочих дней со дня поступления обращения способом, указанным заявителем в обращении.</w:t>
      </w:r>
    </w:p>
    <w:p w:rsidR="00673DD0" w:rsidRPr="00C90449" w:rsidRDefault="00325053" w:rsidP="00C90449">
      <w:pPr>
        <w:pStyle w:val="1"/>
        <w:numPr>
          <w:ilvl w:val="0"/>
          <w:numId w:val="9"/>
        </w:numPr>
        <w:tabs>
          <w:tab w:val="left" w:pos="687"/>
        </w:tabs>
        <w:ind w:left="1134" w:right="407"/>
        <w:jc w:val="both"/>
        <w:rPr>
          <w:color w:val="auto"/>
        </w:rPr>
      </w:pPr>
      <w:bookmarkStart w:id="95" w:name="bookmark98"/>
      <w:bookmarkEnd w:id="95"/>
      <w:r w:rsidRPr="00C90449">
        <w:rPr>
          <w:color w:val="auto"/>
        </w:rPr>
        <w:t>Требования к помещениям, в которых предоставляется муниципальная услуга.</w:t>
      </w:r>
    </w:p>
    <w:p w:rsidR="00673DD0" w:rsidRPr="00C90449" w:rsidRDefault="00325053" w:rsidP="00C90449">
      <w:pPr>
        <w:pStyle w:val="1"/>
        <w:numPr>
          <w:ilvl w:val="0"/>
          <w:numId w:val="10"/>
        </w:numPr>
        <w:tabs>
          <w:tab w:val="left" w:pos="894"/>
        </w:tabs>
        <w:ind w:left="1134" w:right="407"/>
        <w:jc w:val="both"/>
        <w:rPr>
          <w:color w:val="auto"/>
        </w:rPr>
      </w:pPr>
      <w:bookmarkStart w:id="96" w:name="bookmark99"/>
      <w:bookmarkEnd w:id="96"/>
      <w:r w:rsidRPr="00C90449">
        <w:rPr>
          <w:color w:val="auto"/>
        </w:rPr>
        <w:t>Центральный вход в здание, где расположен уполномоченный орган, оборудуется вывеской с указанием его наименования. Кабинеты приема заявителей оборудуются информационными табличками с указанием номера кабинета.</w:t>
      </w:r>
    </w:p>
    <w:p w:rsidR="00673DD0" w:rsidRPr="00C90449" w:rsidRDefault="00325053" w:rsidP="00C90449">
      <w:pPr>
        <w:pStyle w:val="1"/>
        <w:numPr>
          <w:ilvl w:val="0"/>
          <w:numId w:val="10"/>
        </w:numPr>
        <w:tabs>
          <w:tab w:val="left" w:pos="894"/>
        </w:tabs>
        <w:ind w:left="1134" w:right="407"/>
        <w:jc w:val="both"/>
        <w:rPr>
          <w:color w:val="auto"/>
        </w:rPr>
      </w:pPr>
      <w:bookmarkStart w:id="97" w:name="bookmark100"/>
      <w:bookmarkEnd w:id="97"/>
      <w:r w:rsidRPr="00C90449">
        <w:rPr>
          <w:color w:val="auto"/>
        </w:rPr>
        <w:t>Прием заявителей осуществляется в специально выделенном для этих целей помещении. Требования к указанному помещению для приема заявителей, к организации и оборудованию рабочего места определяются санитарно-эпидемиологическими, пожарными правилами и нормативами. На информационном стенде в месте предоставления муниципальной услуги и официальном сайте администрации муниципального района «Хилокский район» размещается следующая информация:</w:t>
      </w:r>
    </w:p>
    <w:p w:rsidR="00673DD0" w:rsidRPr="00C90449" w:rsidRDefault="00325053" w:rsidP="00C90449">
      <w:pPr>
        <w:pStyle w:val="1"/>
        <w:tabs>
          <w:tab w:val="left" w:pos="342"/>
        </w:tabs>
        <w:ind w:left="1134" w:right="407"/>
        <w:jc w:val="both"/>
        <w:rPr>
          <w:color w:val="auto"/>
        </w:rPr>
      </w:pPr>
      <w:bookmarkStart w:id="98" w:name="bookmark101"/>
      <w:r w:rsidRPr="00C90449">
        <w:rPr>
          <w:color w:val="auto"/>
        </w:rPr>
        <w:t>а</w:t>
      </w:r>
      <w:bookmarkEnd w:id="98"/>
      <w:r w:rsidRPr="00C90449">
        <w:rPr>
          <w:color w:val="auto"/>
        </w:rPr>
        <w:t>)</w:t>
      </w:r>
      <w:r w:rsidRPr="00C90449">
        <w:rPr>
          <w:color w:val="auto"/>
        </w:rPr>
        <w:tab/>
        <w:t xml:space="preserve">перечень нормативных правовых актов, регулирующих предоставление </w:t>
      </w:r>
      <w:r w:rsidRPr="00C90449">
        <w:rPr>
          <w:color w:val="auto"/>
        </w:rPr>
        <w:lastRenderedPageBreak/>
        <w:t>муниципальной услуги;</w:t>
      </w:r>
    </w:p>
    <w:p w:rsidR="00673DD0" w:rsidRPr="00C90449" w:rsidRDefault="00325053" w:rsidP="00C90449">
      <w:pPr>
        <w:pStyle w:val="1"/>
        <w:tabs>
          <w:tab w:val="left" w:pos="370"/>
        </w:tabs>
        <w:ind w:left="1134" w:right="407"/>
        <w:jc w:val="both"/>
        <w:rPr>
          <w:color w:val="auto"/>
        </w:rPr>
      </w:pPr>
      <w:bookmarkStart w:id="99" w:name="bookmark102"/>
      <w:r w:rsidRPr="00C90449">
        <w:rPr>
          <w:color w:val="auto"/>
        </w:rPr>
        <w:t>б</w:t>
      </w:r>
      <w:bookmarkEnd w:id="99"/>
      <w:r w:rsidRPr="00C90449">
        <w:rPr>
          <w:color w:val="auto"/>
        </w:rPr>
        <w:t>)</w:t>
      </w:r>
      <w:r w:rsidRPr="00C90449">
        <w:rPr>
          <w:color w:val="auto"/>
        </w:rPr>
        <w:tab/>
        <w:t>перечень документов, необходимых для предоставления муниципальной услуги, и требования, предъявляемые к таким документам;</w:t>
      </w:r>
    </w:p>
    <w:p w:rsidR="00673DD0" w:rsidRPr="00C90449" w:rsidRDefault="00325053" w:rsidP="00C90449">
      <w:pPr>
        <w:pStyle w:val="1"/>
        <w:tabs>
          <w:tab w:val="left" w:pos="375"/>
        </w:tabs>
        <w:ind w:left="1134" w:right="407"/>
        <w:jc w:val="both"/>
        <w:rPr>
          <w:color w:val="auto"/>
        </w:rPr>
      </w:pPr>
      <w:bookmarkStart w:id="100" w:name="bookmark103"/>
      <w:r w:rsidRPr="00C90449">
        <w:rPr>
          <w:color w:val="auto"/>
        </w:rPr>
        <w:t>в</w:t>
      </w:r>
      <w:bookmarkEnd w:id="100"/>
      <w:r w:rsidRPr="00C90449">
        <w:rPr>
          <w:color w:val="auto"/>
        </w:rPr>
        <w:t>)</w:t>
      </w:r>
      <w:r w:rsidRPr="00C90449">
        <w:rPr>
          <w:color w:val="auto"/>
        </w:rPr>
        <w:tab/>
        <w:t>образцы документов, необходимых для предоставления муниципальной услуги;</w:t>
      </w:r>
    </w:p>
    <w:p w:rsidR="00673DD0" w:rsidRPr="00C90449" w:rsidRDefault="00325053" w:rsidP="00C90449">
      <w:pPr>
        <w:pStyle w:val="1"/>
        <w:tabs>
          <w:tab w:val="left" w:pos="366"/>
        </w:tabs>
        <w:ind w:left="1134" w:right="407"/>
        <w:jc w:val="both"/>
        <w:rPr>
          <w:color w:val="auto"/>
        </w:rPr>
      </w:pPr>
      <w:bookmarkStart w:id="101" w:name="bookmark104"/>
      <w:r w:rsidRPr="00C90449">
        <w:rPr>
          <w:color w:val="auto"/>
        </w:rPr>
        <w:t>г</w:t>
      </w:r>
      <w:bookmarkEnd w:id="101"/>
      <w:r w:rsidRPr="00C90449">
        <w:rPr>
          <w:color w:val="auto"/>
        </w:rPr>
        <w:t>)</w:t>
      </w:r>
      <w:r w:rsidRPr="00C90449">
        <w:rPr>
          <w:color w:val="auto"/>
        </w:rPr>
        <w:tab/>
        <w:t>адреса, телефоны и время приема специалистов уполномоченного органа;</w:t>
      </w:r>
    </w:p>
    <w:p w:rsidR="00673DD0" w:rsidRPr="00C90449" w:rsidRDefault="00325053" w:rsidP="00C90449">
      <w:pPr>
        <w:pStyle w:val="1"/>
        <w:tabs>
          <w:tab w:val="left" w:pos="366"/>
        </w:tabs>
        <w:ind w:left="1134" w:right="407"/>
        <w:jc w:val="both"/>
        <w:rPr>
          <w:color w:val="auto"/>
        </w:rPr>
      </w:pPr>
      <w:bookmarkStart w:id="102" w:name="bookmark105"/>
      <w:r w:rsidRPr="00C90449">
        <w:rPr>
          <w:color w:val="auto"/>
        </w:rPr>
        <w:t>д</w:t>
      </w:r>
      <w:bookmarkEnd w:id="102"/>
      <w:r w:rsidRPr="00C90449">
        <w:rPr>
          <w:color w:val="auto"/>
        </w:rPr>
        <w:t>)</w:t>
      </w:r>
      <w:r w:rsidRPr="00C90449">
        <w:rPr>
          <w:color w:val="auto"/>
        </w:rPr>
        <w:tab/>
        <w:t>информация для заявителей об их праве на досудебное (внесудебное) обжалование действий (бездействия) и решений, принятых</w:t>
      </w:r>
    </w:p>
    <w:p w:rsidR="00756776" w:rsidRDefault="00756776" w:rsidP="00C90449">
      <w:pPr>
        <w:spacing w:line="1" w:lineRule="exact"/>
        <w:ind w:left="1134" w:right="407"/>
        <w:rPr>
          <w:color w:val="auto"/>
        </w:rPr>
      </w:pPr>
    </w:p>
    <w:p w:rsidR="00673DD0" w:rsidRPr="00756776" w:rsidRDefault="00325053" w:rsidP="00756776">
      <w:pPr>
        <w:tabs>
          <w:tab w:val="left" w:pos="8006"/>
        </w:tabs>
        <w:ind w:left="1134"/>
        <w:jc w:val="both"/>
        <w:rPr>
          <w:rFonts w:ascii="Times New Roman" w:hAnsi="Times New Roman" w:cs="Times New Roman"/>
          <w:color w:val="auto"/>
          <w:sz w:val="28"/>
          <w:szCs w:val="28"/>
        </w:rPr>
      </w:pPr>
      <w:r w:rsidRPr="00756776">
        <w:rPr>
          <w:rFonts w:ascii="Times New Roman" w:hAnsi="Times New Roman" w:cs="Times New Roman"/>
          <w:noProof/>
          <w:color w:val="auto"/>
          <w:sz w:val="28"/>
          <w:szCs w:val="28"/>
          <w:lang w:bidi="ar-SA"/>
        </w:rPr>
        <mc:AlternateContent>
          <mc:Choice Requires="wps">
            <w:drawing>
              <wp:anchor distT="0" distB="0" distL="114300" distR="114300" simplePos="0" relativeHeight="251653120" behindDoc="1" locked="0" layoutInCell="1" allowOverlap="1" wp14:anchorId="366D1354" wp14:editId="118B400E">
                <wp:simplePos x="0" y="0"/>
                <wp:positionH relativeFrom="page">
                  <wp:posOffset>0</wp:posOffset>
                </wp:positionH>
                <wp:positionV relativeFrom="page">
                  <wp:posOffset>0</wp:posOffset>
                </wp:positionV>
                <wp:extent cx="7556500" cy="10693400"/>
                <wp:effectExtent l="0" t="0" r="0" b="0"/>
                <wp:wrapNone/>
                <wp:docPr id="12" name="Shape 1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C"/>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2" fillcolor="#FCFCFC" stroked="f"/>
            </w:pict>
          </mc:Fallback>
        </mc:AlternateContent>
      </w:r>
      <w:r w:rsidRPr="00756776">
        <w:rPr>
          <w:rFonts w:ascii="Times New Roman" w:hAnsi="Times New Roman" w:cs="Times New Roman"/>
          <w:color w:val="auto"/>
          <w:sz w:val="28"/>
          <w:szCs w:val="28"/>
        </w:rPr>
        <w:t>(осуществляемых) в ходе предоставления муниципальной услуги. Для заявителей из числа инвалидов (включая инвалидов, использующих кресла-коляски и собак-проводников) в соответствии с нормативными правовыми актами, предписывающими проведение мероприятий по обеспечению доступности инвалидам муниципальных услуг, обеспечивается:</w:t>
      </w:r>
    </w:p>
    <w:p w:rsidR="00673DD0" w:rsidRPr="00C90449" w:rsidRDefault="00325053" w:rsidP="00C90449">
      <w:pPr>
        <w:pStyle w:val="1"/>
        <w:numPr>
          <w:ilvl w:val="0"/>
          <w:numId w:val="11"/>
        </w:numPr>
        <w:tabs>
          <w:tab w:val="left" w:pos="624"/>
        </w:tabs>
        <w:ind w:left="1134" w:right="407"/>
        <w:jc w:val="both"/>
        <w:rPr>
          <w:color w:val="auto"/>
        </w:rPr>
      </w:pPr>
      <w:bookmarkStart w:id="103" w:name="bookmark106"/>
      <w:bookmarkEnd w:id="103"/>
      <w:r w:rsidRPr="00C90449">
        <w:rPr>
          <w:color w:val="auto"/>
        </w:rPr>
        <w:t>возможность самостоятельного передвижения по территории уполномоченного органа, предоставляющего муниципальную услугу, входа в него и выхода из него, посадки в транспортное средство и высадки из него, в том числе с использованием кресла-коляски;</w:t>
      </w:r>
    </w:p>
    <w:p w:rsidR="00673DD0" w:rsidRPr="00C90449" w:rsidRDefault="00325053" w:rsidP="00C90449">
      <w:pPr>
        <w:pStyle w:val="1"/>
        <w:numPr>
          <w:ilvl w:val="0"/>
          <w:numId w:val="11"/>
        </w:numPr>
        <w:tabs>
          <w:tab w:val="left" w:pos="422"/>
        </w:tabs>
        <w:ind w:left="1134" w:right="407"/>
        <w:jc w:val="both"/>
        <w:rPr>
          <w:color w:val="auto"/>
        </w:rPr>
      </w:pPr>
      <w:bookmarkStart w:id="104" w:name="bookmark107"/>
      <w:bookmarkEnd w:id="104"/>
      <w:r w:rsidRPr="00C90449">
        <w:rPr>
          <w:color w:val="auto"/>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73DD0" w:rsidRPr="00C90449" w:rsidRDefault="00325053" w:rsidP="00C90449">
      <w:pPr>
        <w:pStyle w:val="1"/>
        <w:numPr>
          <w:ilvl w:val="0"/>
          <w:numId w:val="11"/>
        </w:numPr>
        <w:tabs>
          <w:tab w:val="left" w:pos="422"/>
        </w:tabs>
        <w:ind w:left="1134" w:right="407"/>
        <w:jc w:val="both"/>
        <w:rPr>
          <w:color w:val="auto"/>
        </w:rPr>
      </w:pPr>
      <w:bookmarkStart w:id="105" w:name="bookmark108"/>
      <w:bookmarkEnd w:id="105"/>
      <w:r w:rsidRPr="00C90449">
        <w:rPr>
          <w:color w:val="auto"/>
        </w:rPr>
        <w:t>надлежащее размещение оборудования и носителей информации, необходимых для обеспечения беспрепятственного доступа инвалидов и для получения муниципальной услуги с учетом ограничений их жизнедеятельности;</w:t>
      </w:r>
    </w:p>
    <w:p w:rsidR="00673DD0" w:rsidRPr="00C90449" w:rsidRDefault="00325053" w:rsidP="00C90449">
      <w:pPr>
        <w:pStyle w:val="1"/>
        <w:numPr>
          <w:ilvl w:val="0"/>
          <w:numId w:val="11"/>
        </w:numPr>
        <w:tabs>
          <w:tab w:val="left" w:pos="363"/>
        </w:tabs>
        <w:ind w:left="1134" w:right="407"/>
        <w:jc w:val="both"/>
        <w:rPr>
          <w:color w:val="auto"/>
        </w:rPr>
      </w:pPr>
      <w:bookmarkStart w:id="106" w:name="bookmark109"/>
      <w:bookmarkEnd w:id="106"/>
      <w:r w:rsidRPr="00C90449">
        <w:rPr>
          <w:color w:val="auto"/>
        </w:rPr>
        <w:t xml:space="preserve">допуск </w:t>
      </w:r>
      <w:proofErr w:type="spellStart"/>
      <w:r w:rsidRPr="00C90449">
        <w:rPr>
          <w:color w:val="auto"/>
        </w:rPr>
        <w:t>сурдопереводчика</w:t>
      </w:r>
      <w:proofErr w:type="spellEnd"/>
      <w:r w:rsidRPr="00C90449">
        <w:rPr>
          <w:color w:val="auto"/>
        </w:rPr>
        <w:t xml:space="preserve"> и </w:t>
      </w:r>
      <w:proofErr w:type="spellStart"/>
      <w:r w:rsidRPr="00C90449">
        <w:rPr>
          <w:color w:val="auto"/>
        </w:rPr>
        <w:t>тифлосурдопереводчика</w:t>
      </w:r>
      <w:proofErr w:type="spellEnd"/>
      <w:r w:rsidRPr="00C90449">
        <w:rPr>
          <w:color w:val="auto"/>
        </w:rPr>
        <w:t>;</w:t>
      </w:r>
    </w:p>
    <w:p w:rsidR="00673DD0" w:rsidRPr="00C90449" w:rsidRDefault="00325053" w:rsidP="00C90449">
      <w:pPr>
        <w:pStyle w:val="1"/>
        <w:numPr>
          <w:ilvl w:val="0"/>
          <w:numId w:val="11"/>
        </w:numPr>
        <w:tabs>
          <w:tab w:val="left" w:pos="422"/>
        </w:tabs>
        <w:ind w:left="1134" w:right="407"/>
        <w:jc w:val="both"/>
        <w:rPr>
          <w:color w:val="auto"/>
        </w:rPr>
      </w:pPr>
      <w:bookmarkStart w:id="107" w:name="bookmark110"/>
      <w:bookmarkEnd w:id="107"/>
      <w:r w:rsidRPr="00C90449">
        <w:rPr>
          <w:color w:val="auto"/>
        </w:rPr>
        <w:t>допуск в орган, предоставляющий муниципальную услугу, собаки- проводника при наличии документа, подтверждающего ее специальное обучение и выдаваемого в установленном порядке;</w:t>
      </w:r>
    </w:p>
    <w:p w:rsidR="00673DD0" w:rsidRPr="00C90449" w:rsidRDefault="00325053" w:rsidP="00C90449">
      <w:pPr>
        <w:pStyle w:val="1"/>
        <w:numPr>
          <w:ilvl w:val="0"/>
          <w:numId w:val="11"/>
        </w:numPr>
        <w:tabs>
          <w:tab w:val="left" w:pos="368"/>
        </w:tabs>
        <w:ind w:left="1134" w:right="407"/>
        <w:jc w:val="both"/>
        <w:rPr>
          <w:color w:val="auto"/>
        </w:rPr>
      </w:pPr>
      <w:bookmarkStart w:id="108" w:name="bookmark111"/>
      <w:bookmarkEnd w:id="108"/>
      <w:r w:rsidRPr="00C90449">
        <w:rPr>
          <w:color w:val="auto"/>
        </w:rPr>
        <w:t>оказание служащими,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заявителями.</w:t>
      </w:r>
    </w:p>
    <w:p w:rsidR="00673DD0" w:rsidRPr="00C90449" w:rsidRDefault="00325053" w:rsidP="00C90449">
      <w:pPr>
        <w:pStyle w:val="1"/>
        <w:numPr>
          <w:ilvl w:val="0"/>
          <w:numId w:val="9"/>
        </w:numPr>
        <w:tabs>
          <w:tab w:val="left" w:pos="685"/>
        </w:tabs>
        <w:ind w:left="1134" w:right="407"/>
        <w:jc w:val="both"/>
        <w:rPr>
          <w:color w:val="auto"/>
        </w:rPr>
      </w:pPr>
      <w:bookmarkStart w:id="109" w:name="bookmark112"/>
      <w:bookmarkEnd w:id="109"/>
      <w:r w:rsidRPr="00C90449">
        <w:rPr>
          <w:color w:val="auto"/>
        </w:rPr>
        <w:t>Показатели доступности и качества муниципальной услуги.</w:t>
      </w:r>
    </w:p>
    <w:p w:rsidR="00673DD0" w:rsidRPr="00C90449" w:rsidRDefault="00325053" w:rsidP="00C90449">
      <w:pPr>
        <w:pStyle w:val="1"/>
        <w:numPr>
          <w:ilvl w:val="0"/>
          <w:numId w:val="12"/>
        </w:numPr>
        <w:tabs>
          <w:tab w:val="left" w:pos="1668"/>
        </w:tabs>
        <w:ind w:left="1134" w:right="407"/>
        <w:jc w:val="both"/>
        <w:rPr>
          <w:color w:val="auto"/>
        </w:rPr>
      </w:pPr>
      <w:bookmarkStart w:id="110" w:name="bookmark113"/>
      <w:bookmarkEnd w:id="110"/>
      <w:r w:rsidRPr="00C90449">
        <w:rPr>
          <w:color w:val="auto"/>
        </w:rPr>
        <w:t>Показателями доступности услуги являются:</w:t>
      </w:r>
    </w:p>
    <w:p w:rsidR="00673DD0" w:rsidRPr="00C90449" w:rsidRDefault="00325053" w:rsidP="00C90449">
      <w:pPr>
        <w:pStyle w:val="1"/>
        <w:tabs>
          <w:tab w:val="left" w:pos="422"/>
        </w:tabs>
        <w:ind w:left="1134" w:right="407"/>
        <w:jc w:val="both"/>
        <w:rPr>
          <w:color w:val="auto"/>
        </w:rPr>
      </w:pPr>
      <w:bookmarkStart w:id="111" w:name="bookmark114"/>
      <w:r w:rsidRPr="00C90449">
        <w:rPr>
          <w:color w:val="auto"/>
        </w:rPr>
        <w:t>а</w:t>
      </w:r>
      <w:bookmarkEnd w:id="111"/>
      <w:r w:rsidRPr="00C90449">
        <w:rPr>
          <w:color w:val="auto"/>
        </w:rPr>
        <w:t>)</w:t>
      </w:r>
      <w:r w:rsidRPr="00C90449">
        <w:rPr>
          <w:color w:val="auto"/>
        </w:rPr>
        <w:tab/>
        <w:t>наличие различных способов получения информации о правилах предоставления услуги;</w:t>
      </w:r>
    </w:p>
    <w:p w:rsidR="00673DD0" w:rsidRPr="00C90449" w:rsidRDefault="00325053" w:rsidP="00C90449">
      <w:pPr>
        <w:pStyle w:val="1"/>
        <w:tabs>
          <w:tab w:val="left" w:pos="624"/>
        </w:tabs>
        <w:ind w:left="1134" w:right="407"/>
        <w:jc w:val="both"/>
        <w:rPr>
          <w:color w:val="auto"/>
        </w:rPr>
      </w:pPr>
      <w:bookmarkStart w:id="112" w:name="bookmark115"/>
      <w:r w:rsidRPr="00C90449">
        <w:rPr>
          <w:color w:val="auto"/>
        </w:rPr>
        <w:t>б</w:t>
      </w:r>
      <w:bookmarkEnd w:id="112"/>
      <w:r w:rsidRPr="00C90449">
        <w:rPr>
          <w:color w:val="auto"/>
        </w:rPr>
        <w:t>)</w:t>
      </w:r>
      <w:r w:rsidRPr="00C90449">
        <w:rPr>
          <w:color w:val="auto"/>
        </w:rPr>
        <w:tab/>
        <w:t>возможность получения информации о ходе предоставления муниципальной услуги.</w:t>
      </w:r>
    </w:p>
    <w:p w:rsidR="00673DD0" w:rsidRPr="00C90449" w:rsidRDefault="00325053" w:rsidP="00C90449">
      <w:pPr>
        <w:pStyle w:val="1"/>
        <w:numPr>
          <w:ilvl w:val="0"/>
          <w:numId w:val="12"/>
        </w:numPr>
        <w:tabs>
          <w:tab w:val="left" w:pos="1668"/>
        </w:tabs>
        <w:ind w:left="1134" w:right="407"/>
        <w:jc w:val="both"/>
        <w:rPr>
          <w:color w:val="auto"/>
        </w:rPr>
      </w:pPr>
      <w:bookmarkStart w:id="113" w:name="bookmark116"/>
      <w:bookmarkEnd w:id="113"/>
      <w:r w:rsidRPr="00C90449">
        <w:rPr>
          <w:color w:val="auto"/>
        </w:rPr>
        <w:t>Показателями качества услуги являются:</w:t>
      </w:r>
    </w:p>
    <w:p w:rsidR="00673DD0" w:rsidRPr="00C90449" w:rsidRDefault="00325053" w:rsidP="00C90449">
      <w:pPr>
        <w:pStyle w:val="1"/>
        <w:tabs>
          <w:tab w:val="left" w:pos="422"/>
        </w:tabs>
        <w:ind w:left="1134" w:right="407"/>
        <w:jc w:val="both"/>
        <w:rPr>
          <w:color w:val="auto"/>
        </w:rPr>
      </w:pPr>
      <w:bookmarkStart w:id="114" w:name="bookmark117"/>
      <w:r w:rsidRPr="00C90449">
        <w:rPr>
          <w:color w:val="auto"/>
        </w:rPr>
        <w:t>а</w:t>
      </w:r>
      <w:bookmarkEnd w:id="114"/>
      <w:r w:rsidRPr="00C90449">
        <w:rPr>
          <w:color w:val="auto"/>
        </w:rPr>
        <w:t>)</w:t>
      </w:r>
      <w:r w:rsidRPr="00C90449">
        <w:rPr>
          <w:color w:val="auto"/>
        </w:rPr>
        <w:tab/>
        <w:t>упорядочение административных процедур и административных действий;</w:t>
      </w:r>
    </w:p>
    <w:p w:rsidR="00673DD0" w:rsidRPr="00C90449" w:rsidRDefault="00325053" w:rsidP="00C90449">
      <w:pPr>
        <w:pStyle w:val="1"/>
        <w:tabs>
          <w:tab w:val="left" w:pos="363"/>
        </w:tabs>
        <w:ind w:left="1134" w:right="407"/>
        <w:jc w:val="both"/>
        <w:rPr>
          <w:color w:val="auto"/>
        </w:rPr>
      </w:pPr>
      <w:bookmarkStart w:id="115" w:name="bookmark118"/>
      <w:r w:rsidRPr="00C90449">
        <w:rPr>
          <w:color w:val="auto"/>
        </w:rPr>
        <w:t>б</w:t>
      </w:r>
      <w:bookmarkEnd w:id="115"/>
      <w:r w:rsidRPr="00C90449">
        <w:rPr>
          <w:color w:val="auto"/>
        </w:rPr>
        <w:t>)</w:t>
      </w:r>
      <w:r w:rsidRPr="00C90449">
        <w:rPr>
          <w:color w:val="auto"/>
        </w:rPr>
        <w:tab/>
        <w:t>соблюдение сроков предоставления муниципальной услуги.</w:t>
      </w:r>
    </w:p>
    <w:p w:rsidR="00673DD0" w:rsidRPr="00C90449" w:rsidRDefault="00325053" w:rsidP="00C90449">
      <w:pPr>
        <w:pStyle w:val="1"/>
        <w:numPr>
          <w:ilvl w:val="1"/>
          <w:numId w:val="12"/>
        </w:numPr>
        <w:tabs>
          <w:tab w:val="left" w:pos="878"/>
        </w:tabs>
        <w:ind w:left="1134" w:right="407"/>
        <w:jc w:val="both"/>
        <w:rPr>
          <w:color w:val="auto"/>
        </w:rPr>
      </w:pPr>
      <w:bookmarkStart w:id="116" w:name="bookmark119"/>
      <w:bookmarkEnd w:id="116"/>
      <w:r w:rsidRPr="00C90449">
        <w:rPr>
          <w:color w:val="auto"/>
        </w:rPr>
        <w:t>Иные требования, в том числе учитывающие особенности предоставления услуг в электронной форме:</w:t>
      </w:r>
    </w:p>
    <w:p w:rsidR="00673DD0" w:rsidRPr="00C90449" w:rsidRDefault="00325053" w:rsidP="00C90449">
      <w:pPr>
        <w:pStyle w:val="1"/>
        <w:numPr>
          <w:ilvl w:val="2"/>
          <w:numId w:val="12"/>
        </w:numPr>
        <w:tabs>
          <w:tab w:val="left" w:pos="1128"/>
          <w:tab w:val="left" w:pos="2798"/>
          <w:tab w:val="left" w:pos="5669"/>
          <w:tab w:val="left" w:pos="7464"/>
        </w:tabs>
        <w:ind w:left="1134" w:right="407"/>
        <w:jc w:val="both"/>
        <w:rPr>
          <w:color w:val="auto"/>
        </w:rPr>
      </w:pPr>
      <w:bookmarkStart w:id="117" w:name="bookmark120"/>
      <w:bookmarkEnd w:id="117"/>
      <w:r w:rsidRPr="00C90449">
        <w:rPr>
          <w:color w:val="auto"/>
        </w:rPr>
        <w:t>Подача заявки в электронной форме осуществляется с использованием единого портала государственных и муниципальных услуг (gosuslugi.ru),</w:t>
      </w:r>
      <w:r w:rsidRPr="00C90449">
        <w:rPr>
          <w:color w:val="auto"/>
        </w:rPr>
        <w:tab/>
        <w:t>официального</w:t>
      </w:r>
      <w:r w:rsidRPr="00C90449">
        <w:rPr>
          <w:color w:val="auto"/>
        </w:rPr>
        <w:tab/>
        <w:t>сайта</w:t>
      </w:r>
      <w:r w:rsidRPr="00C90449">
        <w:rPr>
          <w:color w:val="auto"/>
        </w:rPr>
        <w:tab/>
        <w:t>администрации</w:t>
      </w:r>
    </w:p>
    <w:p w:rsidR="00673DD0" w:rsidRPr="00C90449" w:rsidRDefault="007D28A5" w:rsidP="00C90449">
      <w:pPr>
        <w:pStyle w:val="1"/>
        <w:ind w:left="1134" w:right="407"/>
        <w:jc w:val="both"/>
        <w:rPr>
          <w:color w:val="auto"/>
        </w:rPr>
      </w:pPr>
      <w:r w:rsidRPr="007D28A5">
        <w:rPr>
          <w:color w:val="auto"/>
        </w:rPr>
        <w:t>hiloksky.75.ru</w:t>
      </w:r>
      <w:r w:rsidR="00325053" w:rsidRPr="00C90449">
        <w:rPr>
          <w:color w:val="auto"/>
        </w:rPr>
        <w:t>,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73DD0" w:rsidRPr="00C90449" w:rsidRDefault="00673DD0" w:rsidP="00C90449">
      <w:pPr>
        <w:spacing w:line="1" w:lineRule="exact"/>
        <w:ind w:left="1134" w:right="407"/>
        <w:rPr>
          <w:color w:val="auto"/>
        </w:rPr>
        <w:sectPr w:rsidR="00673DD0" w:rsidRPr="00C90449">
          <w:pgSz w:w="11900" w:h="16840"/>
          <w:pgMar w:top="360" w:right="360" w:bottom="360" w:left="360" w:header="0" w:footer="3" w:gutter="0"/>
          <w:cols w:space="720"/>
          <w:noEndnote/>
          <w:docGrid w:linePitch="360"/>
        </w:sectPr>
      </w:pPr>
    </w:p>
    <w:p w:rsidR="00673DD0" w:rsidRPr="00C90449" w:rsidRDefault="00325053" w:rsidP="00C90449">
      <w:pPr>
        <w:spacing w:line="1" w:lineRule="exact"/>
        <w:ind w:left="1134" w:right="407"/>
        <w:rPr>
          <w:color w:val="auto"/>
        </w:rPr>
      </w:pPr>
      <w:r w:rsidRPr="00C90449">
        <w:rPr>
          <w:noProof/>
          <w:color w:val="auto"/>
          <w:lang w:bidi="ar-SA"/>
        </w:rPr>
        <w:lastRenderedPageBreak/>
        <mc:AlternateContent>
          <mc:Choice Requires="wps">
            <w:drawing>
              <wp:anchor distT="0" distB="0" distL="114300" distR="114300" simplePos="0" relativeHeight="251654144" behindDoc="1" locked="0" layoutInCell="1" allowOverlap="1" wp14:anchorId="1456B55A" wp14:editId="5D7801E1">
                <wp:simplePos x="0" y="0"/>
                <wp:positionH relativeFrom="page">
                  <wp:posOffset>0</wp:posOffset>
                </wp:positionH>
                <wp:positionV relativeFrom="page">
                  <wp:posOffset>0</wp:posOffset>
                </wp:positionV>
                <wp:extent cx="7556500" cy="10693400"/>
                <wp:effectExtent l="0" t="0" r="0" b="0"/>
                <wp:wrapNone/>
                <wp:docPr id="13" name="Shape 1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BFBFB"/>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1" fillcolor="#FBFBFB" stroked="f"/>
            </w:pict>
          </mc:Fallback>
        </mc:AlternateContent>
      </w:r>
    </w:p>
    <w:p w:rsidR="00673DD0" w:rsidRPr="00C90449" w:rsidRDefault="00325053" w:rsidP="00C90449">
      <w:pPr>
        <w:pStyle w:val="1"/>
        <w:numPr>
          <w:ilvl w:val="2"/>
          <w:numId w:val="12"/>
        </w:numPr>
        <w:tabs>
          <w:tab w:val="left" w:pos="949"/>
        </w:tabs>
        <w:ind w:left="1134" w:right="407"/>
        <w:jc w:val="both"/>
        <w:rPr>
          <w:color w:val="auto"/>
        </w:rPr>
      </w:pPr>
      <w:bookmarkStart w:id="118" w:name="bookmark121"/>
      <w:bookmarkEnd w:id="118"/>
      <w:r w:rsidRPr="00C90449">
        <w:rPr>
          <w:color w:val="auto"/>
          <w:shd w:val="clear" w:color="auto" w:fill="FFFFFF"/>
        </w:rPr>
        <w:t>Заявка должна быть подписана усиленной квалифицированной электронной подписью заявителя в соответствии с требованиями статей</w:t>
      </w:r>
    </w:p>
    <w:p w:rsidR="00673DD0" w:rsidRPr="00C90449" w:rsidRDefault="00325053" w:rsidP="00C90449">
      <w:pPr>
        <w:pStyle w:val="1"/>
        <w:numPr>
          <w:ilvl w:val="0"/>
          <w:numId w:val="13"/>
        </w:numPr>
        <w:tabs>
          <w:tab w:val="left" w:pos="586"/>
          <w:tab w:val="left" w:pos="994"/>
        </w:tabs>
        <w:ind w:left="1134" w:right="407"/>
        <w:jc w:val="both"/>
        <w:rPr>
          <w:color w:val="auto"/>
        </w:rPr>
      </w:pPr>
      <w:bookmarkStart w:id="119" w:name="bookmark122"/>
      <w:bookmarkEnd w:id="119"/>
      <w:r w:rsidRPr="00C90449">
        <w:rPr>
          <w:color w:val="auto"/>
        </w:rPr>
        <w:t>и 21.2 Федерального закона от 27.07.2010 № 210-ФЗ «Об организации предоставления государственных и муниципальных услуг» (выданной удостоверяющим центом, аккредитованным Министерством цифрового развития, связи и массовых коммуникаций Российской Федерации в соответствии с требованиями Федерального з</w:t>
      </w:r>
      <w:r w:rsidR="007D28A5">
        <w:rPr>
          <w:color w:val="auto"/>
        </w:rPr>
        <w:t>акона от 06.04.2011 № 63- ФЗ «О</w:t>
      </w:r>
      <w:r w:rsidRPr="00C90449">
        <w:rPr>
          <w:color w:val="auto"/>
        </w:rPr>
        <w:t>б электронной подписи»),</w:t>
      </w:r>
    </w:p>
    <w:p w:rsidR="00673DD0" w:rsidRPr="00C90449" w:rsidRDefault="00325053" w:rsidP="00C90449">
      <w:pPr>
        <w:pStyle w:val="1"/>
        <w:numPr>
          <w:ilvl w:val="2"/>
          <w:numId w:val="12"/>
        </w:numPr>
        <w:tabs>
          <w:tab w:val="left" w:pos="949"/>
        </w:tabs>
        <w:ind w:left="1134" w:right="407"/>
        <w:jc w:val="both"/>
        <w:rPr>
          <w:color w:val="auto"/>
        </w:rPr>
      </w:pPr>
      <w:bookmarkStart w:id="120" w:name="bookmark123"/>
      <w:bookmarkEnd w:id="120"/>
      <w:r w:rsidRPr="00C90449">
        <w:rPr>
          <w:color w:val="auto"/>
          <w:shd w:val="clear" w:color="auto" w:fill="FFFFFF"/>
        </w:rPr>
        <w:t>Документы, указанные в подпунктах 2), 3) пункта 2.6.1 подраздела 2.6 раздела 2 Административного регламента, прилагаемые к заявке в электронном виде, должны быть подписаны усиленной квалифицированной электронной подписью в соответствии с требованиями статей</w:t>
      </w:r>
    </w:p>
    <w:p w:rsidR="00673DD0" w:rsidRPr="00C90449" w:rsidRDefault="00325053" w:rsidP="00C90449">
      <w:pPr>
        <w:pStyle w:val="1"/>
        <w:numPr>
          <w:ilvl w:val="0"/>
          <w:numId w:val="14"/>
        </w:numPr>
        <w:tabs>
          <w:tab w:val="left" w:pos="582"/>
          <w:tab w:val="left" w:pos="898"/>
        </w:tabs>
        <w:ind w:left="1134" w:right="407"/>
        <w:jc w:val="both"/>
        <w:rPr>
          <w:color w:val="auto"/>
        </w:rPr>
      </w:pPr>
      <w:bookmarkStart w:id="121" w:name="bookmark124"/>
      <w:bookmarkEnd w:id="121"/>
      <w:r w:rsidRPr="00C90449">
        <w:rPr>
          <w:color w:val="auto"/>
        </w:rPr>
        <w:t>и 21.2 Федерального закона от 27.07.2010 № 210-ФЗ «Об организации предоставления государственных и муниципальных услуг» (выданной удостоверяющим центром, аккредитованным Министерством цифрового развития, связи и массовых коммуникаций Российской Федерации в соответствии ‘ с требованиями Федерального закона от 06.04.2011 № 63- ФЗ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73DD0" w:rsidRPr="00C90449" w:rsidRDefault="00325053" w:rsidP="00C90449">
      <w:pPr>
        <w:pStyle w:val="1"/>
        <w:numPr>
          <w:ilvl w:val="2"/>
          <w:numId w:val="12"/>
        </w:numPr>
        <w:tabs>
          <w:tab w:val="left" w:pos="949"/>
        </w:tabs>
        <w:ind w:left="1134" w:right="407"/>
        <w:jc w:val="both"/>
        <w:rPr>
          <w:color w:val="auto"/>
        </w:rPr>
      </w:pPr>
      <w:bookmarkStart w:id="122" w:name="bookmark125"/>
      <w:bookmarkEnd w:id="122"/>
      <w:r w:rsidRPr="00C90449">
        <w:rPr>
          <w:color w:val="auto"/>
        </w:rPr>
        <w:t>В заявке, поданной в электронной форме, указывается один из способов представления результатов рассмотрения заявки уполномоченным органом, предусмотренных пунктом 2.6.5 подраздела 2.6 раздела 2 Административного регламента.</w:t>
      </w:r>
    </w:p>
    <w:p w:rsidR="00673DD0" w:rsidRPr="00C90449" w:rsidRDefault="00325053" w:rsidP="00C90449">
      <w:pPr>
        <w:pStyle w:val="1"/>
        <w:numPr>
          <w:ilvl w:val="2"/>
          <w:numId w:val="12"/>
        </w:numPr>
        <w:tabs>
          <w:tab w:val="left" w:pos="949"/>
        </w:tabs>
        <w:ind w:left="1134" w:right="407"/>
        <w:jc w:val="both"/>
        <w:rPr>
          <w:color w:val="auto"/>
        </w:rPr>
      </w:pPr>
      <w:bookmarkStart w:id="123" w:name="bookmark126"/>
      <w:bookmarkEnd w:id="123"/>
      <w:r w:rsidRPr="00C90449">
        <w:rPr>
          <w:color w:val="auto"/>
        </w:rPr>
        <w:t xml:space="preserve">К заявке прилагается копия документа, удостоверяющего личность заявителя (личность уполномоченного представителя заявителя), в виде электронного образа такого документа. Представление указанного документа не требуется в </w:t>
      </w:r>
      <w:r w:rsidR="00756776">
        <w:rPr>
          <w:color w:val="auto"/>
        </w:rPr>
        <w:t>случае пр</w:t>
      </w:r>
      <w:r w:rsidRPr="00C90449">
        <w:rPr>
          <w:color w:val="auto"/>
        </w:rPr>
        <w:t>едставления заявки посредством отправки через личный кабинет Единого портала государственных и муниципальных услуг (gosuslugi.ru) и в случае, если заявка подписана усиленной квалификационной электронной подписью. В случае представления заявки уполномоченным представителем заявителя к заявке также прилагается доверенность или иной оформленный в соответствии с требованиями законодательства Российской Федерации документ в виде электронного образа такого документа.</w:t>
      </w:r>
    </w:p>
    <w:p w:rsidR="00673DD0" w:rsidRPr="00C90449" w:rsidRDefault="00325053" w:rsidP="00C90449">
      <w:pPr>
        <w:pStyle w:val="1"/>
        <w:numPr>
          <w:ilvl w:val="2"/>
          <w:numId w:val="12"/>
        </w:numPr>
        <w:tabs>
          <w:tab w:val="left" w:pos="949"/>
        </w:tabs>
        <w:ind w:left="1134" w:right="407"/>
        <w:jc w:val="both"/>
        <w:rPr>
          <w:color w:val="auto"/>
        </w:rPr>
      </w:pPr>
      <w:bookmarkStart w:id="124" w:name="bookmark127"/>
      <w:bookmarkEnd w:id="124"/>
      <w:r w:rsidRPr="00C90449">
        <w:rPr>
          <w:color w:val="auto"/>
        </w:rPr>
        <w:t>Качество предоставленных документов в электронной форме (электронных образов документов) в форматах PDF, TIF должно позволять в полном объеме прочитать текст документов и распознать реквизиты документа.</w:t>
      </w:r>
    </w:p>
    <w:p w:rsidR="00673DD0" w:rsidRPr="00C90449" w:rsidRDefault="00325053" w:rsidP="00C90449">
      <w:pPr>
        <w:pStyle w:val="1"/>
        <w:numPr>
          <w:ilvl w:val="2"/>
          <w:numId w:val="12"/>
        </w:numPr>
        <w:tabs>
          <w:tab w:val="left" w:pos="949"/>
        </w:tabs>
        <w:ind w:left="1134" w:right="407"/>
        <w:jc w:val="both"/>
        <w:rPr>
          <w:color w:val="auto"/>
        </w:rPr>
      </w:pPr>
      <w:bookmarkStart w:id="125" w:name="bookmark128"/>
      <w:bookmarkEnd w:id="125"/>
      <w:r w:rsidRPr="00C90449">
        <w:rPr>
          <w:color w:val="auto"/>
        </w:rPr>
        <w:t>Средства электронной подписи, применяемые при подаче заявок и прилагаемых к ним электронных документов, должны быть сертифицированы в соответствии с законодательством Российской Федерации.</w:t>
      </w:r>
    </w:p>
    <w:p w:rsidR="00673DD0" w:rsidRDefault="00673DD0" w:rsidP="00C90449">
      <w:pPr>
        <w:spacing w:line="1" w:lineRule="exact"/>
        <w:ind w:left="1134" w:right="407"/>
        <w:rPr>
          <w:color w:val="auto"/>
        </w:rPr>
      </w:pPr>
    </w:p>
    <w:p w:rsidR="00673DD0" w:rsidRPr="00C90449" w:rsidRDefault="00325053" w:rsidP="00C90449">
      <w:pPr>
        <w:spacing w:line="1" w:lineRule="exact"/>
        <w:ind w:left="1134" w:right="407"/>
        <w:rPr>
          <w:color w:val="auto"/>
        </w:rPr>
      </w:pPr>
      <w:r w:rsidRPr="00C90449">
        <w:rPr>
          <w:noProof/>
          <w:color w:val="auto"/>
          <w:lang w:bidi="ar-SA"/>
        </w:rPr>
        <mc:AlternateContent>
          <mc:Choice Requires="wps">
            <w:drawing>
              <wp:anchor distT="0" distB="0" distL="114300" distR="114300" simplePos="0" relativeHeight="251655168" behindDoc="1" locked="0" layoutInCell="1" allowOverlap="1" wp14:anchorId="508D56B7" wp14:editId="5944958D">
                <wp:simplePos x="0" y="0"/>
                <wp:positionH relativeFrom="page">
                  <wp:posOffset>0</wp:posOffset>
                </wp:positionH>
                <wp:positionV relativeFrom="page">
                  <wp:posOffset>0</wp:posOffset>
                </wp:positionV>
                <wp:extent cx="7556500" cy="10693400"/>
                <wp:effectExtent l="0" t="0" r="0" b="0"/>
                <wp:wrapNone/>
                <wp:docPr id="14" name="Shape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40" fillcolor="#FDFDFD" stroked="f"/>
            </w:pict>
          </mc:Fallback>
        </mc:AlternateContent>
      </w:r>
    </w:p>
    <w:p w:rsidR="00673DD0" w:rsidRPr="00C90449" w:rsidRDefault="00325053" w:rsidP="000B6043">
      <w:pPr>
        <w:pStyle w:val="1"/>
        <w:numPr>
          <w:ilvl w:val="0"/>
          <w:numId w:val="34"/>
        </w:numPr>
        <w:tabs>
          <w:tab w:val="left" w:pos="386"/>
        </w:tabs>
        <w:ind w:left="1134" w:right="407" w:firstLine="0"/>
        <w:jc w:val="both"/>
        <w:rPr>
          <w:color w:val="auto"/>
        </w:rPr>
      </w:pPr>
      <w:bookmarkStart w:id="126" w:name="bookmark129"/>
      <w:bookmarkEnd w:id="126"/>
      <w:r w:rsidRPr="00C90449">
        <w:rPr>
          <w:color w:val="auto"/>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3DD0" w:rsidRPr="00C90449" w:rsidRDefault="000B6043" w:rsidP="000B6043">
      <w:pPr>
        <w:pStyle w:val="1"/>
        <w:tabs>
          <w:tab w:val="left" w:pos="645"/>
        </w:tabs>
        <w:ind w:left="1134" w:right="407"/>
        <w:jc w:val="both"/>
        <w:rPr>
          <w:color w:val="auto"/>
        </w:rPr>
      </w:pPr>
      <w:bookmarkStart w:id="127" w:name="bookmark130"/>
      <w:bookmarkEnd w:id="127"/>
      <w:r>
        <w:rPr>
          <w:color w:val="auto"/>
        </w:rPr>
        <w:t>3.1.</w:t>
      </w:r>
      <w:r w:rsidR="00325053" w:rsidRPr="00C90449">
        <w:rPr>
          <w:color w:val="auto"/>
        </w:rPr>
        <w:t>Предоставление муниципальной услуги включает в себя следующие</w:t>
      </w:r>
    </w:p>
    <w:p w:rsidR="00673DD0" w:rsidRPr="00C90449" w:rsidRDefault="00325053" w:rsidP="00C90449">
      <w:pPr>
        <w:pStyle w:val="1"/>
        <w:tabs>
          <w:tab w:val="left" w:pos="5880"/>
        </w:tabs>
        <w:ind w:left="1134" w:right="407"/>
        <w:jc w:val="both"/>
        <w:rPr>
          <w:color w:val="auto"/>
        </w:rPr>
      </w:pPr>
      <w:r w:rsidRPr="00C90449">
        <w:rPr>
          <w:color w:val="auto"/>
        </w:rPr>
        <w:t>административные процедуры:</w:t>
      </w:r>
      <w:r w:rsidRPr="00C90449">
        <w:rPr>
          <w:color w:val="auto"/>
        </w:rPr>
        <w:tab/>
        <w:t>,</w:t>
      </w:r>
    </w:p>
    <w:p w:rsidR="00673DD0" w:rsidRPr="00C90449" w:rsidRDefault="00325053" w:rsidP="00C90449">
      <w:pPr>
        <w:pStyle w:val="1"/>
        <w:numPr>
          <w:ilvl w:val="0"/>
          <w:numId w:val="15"/>
        </w:numPr>
        <w:tabs>
          <w:tab w:val="left" w:pos="386"/>
        </w:tabs>
        <w:ind w:left="1134" w:right="407"/>
        <w:jc w:val="both"/>
        <w:rPr>
          <w:color w:val="auto"/>
        </w:rPr>
      </w:pPr>
      <w:bookmarkStart w:id="128" w:name="bookmark131"/>
      <w:bookmarkEnd w:id="128"/>
      <w:r w:rsidRPr="00C90449">
        <w:rPr>
          <w:color w:val="auto"/>
        </w:rPr>
        <w:t>прием и регистрация заявки;</w:t>
      </w:r>
    </w:p>
    <w:p w:rsidR="00673DD0" w:rsidRPr="00C90449" w:rsidRDefault="00325053" w:rsidP="00C90449">
      <w:pPr>
        <w:pStyle w:val="1"/>
        <w:numPr>
          <w:ilvl w:val="0"/>
          <w:numId w:val="15"/>
        </w:numPr>
        <w:tabs>
          <w:tab w:val="left" w:pos="388"/>
        </w:tabs>
        <w:ind w:left="1134" w:right="407"/>
        <w:jc w:val="both"/>
        <w:rPr>
          <w:color w:val="auto"/>
        </w:rPr>
      </w:pPr>
      <w:bookmarkStart w:id="129" w:name="bookmark132"/>
      <w:bookmarkEnd w:id="129"/>
      <w:r w:rsidRPr="00C90449">
        <w:rPr>
          <w:color w:val="auto"/>
        </w:rPr>
        <w:t xml:space="preserve">направление межведомственных информационных запросов и получение ответов на них, включая заключение Управления </w:t>
      </w:r>
      <w:proofErr w:type="spellStart"/>
      <w:r w:rsidRPr="00C90449">
        <w:rPr>
          <w:color w:val="auto"/>
        </w:rPr>
        <w:t>Роспотребнадзора</w:t>
      </w:r>
      <w:proofErr w:type="spellEnd"/>
      <w:r w:rsidRPr="00C90449">
        <w:rPr>
          <w:color w:val="auto"/>
        </w:rPr>
        <w:t xml:space="preserve"> края;</w:t>
      </w:r>
    </w:p>
    <w:p w:rsidR="00673DD0" w:rsidRPr="00C90449" w:rsidRDefault="00325053" w:rsidP="00C90449">
      <w:pPr>
        <w:pStyle w:val="1"/>
        <w:numPr>
          <w:ilvl w:val="0"/>
          <w:numId w:val="15"/>
        </w:numPr>
        <w:tabs>
          <w:tab w:val="left" w:pos="388"/>
        </w:tabs>
        <w:ind w:left="1134" w:right="407"/>
        <w:jc w:val="both"/>
        <w:rPr>
          <w:color w:val="auto"/>
        </w:rPr>
      </w:pPr>
      <w:bookmarkStart w:id="130" w:name="bookmark133"/>
      <w:bookmarkEnd w:id="130"/>
      <w:r w:rsidRPr="00C90449">
        <w:rPr>
          <w:color w:val="auto"/>
        </w:rPr>
        <w:t>рассмотрение заявки и прилагаемых к ней документов на соответствие</w:t>
      </w:r>
    </w:p>
    <w:p w:rsidR="00673DD0" w:rsidRPr="00C90449" w:rsidRDefault="00325053" w:rsidP="00C90449">
      <w:pPr>
        <w:pStyle w:val="1"/>
        <w:tabs>
          <w:tab w:val="left" w:pos="8731"/>
        </w:tabs>
        <w:ind w:left="1134" w:right="407"/>
        <w:jc w:val="both"/>
        <w:rPr>
          <w:color w:val="auto"/>
        </w:rPr>
      </w:pPr>
      <w:r w:rsidRPr="00C90449">
        <w:rPr>
          <w:color w:val="auto"/>
        </w:rPr>
        <w:t xml:space="preserve">требованиям Административного регламента, с учетом ответов, полученных на </w:t>
      </w:r>
      <w:r w:rsidRPr="00C90449">
        <w:rPr>
          <w:color w:val="auto"/>
        </w:rPr>
        <w:lastRenderedPageBreak/>
        <w:t xml:space="preserve">межведомственные запросы, включая заключение Управления </w:t>
      </w:r>
      <w:proofErr w:type="spellStart"/>
      <w:r w:rsidRPr="00C90449">
        <w:rPr>
          <w:color w:val="auto"/>
        </w:rPr>
        <w:t>Роспотребнадзора</w:t>
      </w:r>
      <w:proofErr w:type="spellEnd"/>
      <w:r w:rsidRPr="00C90449">
        <w:rPr>
          <w:color w:val="auto"/>
        </w:rPr>
        <w:tab/>
        <w:t>края;</w:t>
      </w:r>
    </w:p>
    <w:p w:rsidR="00673DD0" w:rsidRPr="00C90449" w:rsidRDefault="00325053" w:rsidP="00C90449">
      <w:pPr>
        <w:pStyle w:val="1"/>
        <w:numPr>
          <w:ilvl w:val="0"/>
          <w:numId w:val="15"/>
        </w:numPr>
        <w:tabs>
          <w:tab w:val="left" w:pos="645"/>
        </w:tabs>
        <w:ind w:left="1134" w:right="407"/>
        <w:jc w:val="both"/>
        <w:rPr>
          <w:color w:val="auto"/>
        </w:rPr>
      </w:pPr>
      <w:bookmarkStart w:id="131" w:name="bookmark134"/>
      <w:bookmarkEnd w:id="131"/>
      <w:r w:rsidRPr="00C90449">
        <w:rPr>
          <w:color w:val="auto"/>
        </w:rPr>
        <w:t>принятие решения о согласовании создания места (площадки)</w:t>
      </w:r>
    </w:p>
    <w:p w:rsidR="00673DD0" w:rsidRPr="00C90449" w:rsidRDefault="00325053" w:rsidP="00C90449">
      <w:pPr>
        <w:pStyle w:val="1"/>
        <w:tabs>
          <w:tab w:val="left" w:pos="2527"/>
          <w:tab w:val="left" w:pos="2878"/>
          <w:tab w:val="left" w:pos="4500"/>
          <w:tab w:val="left" w:pos="6751"/>
          <w:tab w:val="left" w:pos="7807"/>
        </w:tabs>
        <w:ind w:left="1134" w:right="407"/>
        <w:jc w:val="both"/>
        <w:rPr>
          <w:color w:val="auto"/>
        </w:rPr>
      </w:pPr>
      <w:r w:rsidRPr="00C90449">
        <w:rPr>
          <w:color w:val="auto"/>
        </w:rPr>
        <w:t>накопления ТКО</w:t>
      </w:r>
      <w:r w:rsidRPr="00C90449">
        <w:rPr>
          <w:color w:val="auto"/>
        </w:rPr>
        <w:tab/>
        <w:t>на</w:t>
      </w:r>
      <w:r w:rsidRPr="00C90449">
        <w:rPr>
          <w:color w:val="auto"/>
        </w:rPr>
        <w:tab/>
        <w:t>территории</w:t>
      </w:r>
      <w:r w:rsidRPr="00C90449">
        <w:rPr>
          <w:color w:val="auto"/>
        </w:rPr>
        <w:tab/>
      </w:r>
      <w:r w:rsidR="000B6043">
        <w:rPr>
          <w:color w:val="auto"/>
        </w:rPr>
        <w:t xml:space="preserve">муниципального </w:t>
      </w:r>
      <w:r w:rsidRPr="00C90449">
        <w:rPr>
          <w:color w:val="auto"/>
        </w:rPr>
        <w:t>района</w:t>
      </w:r>
      <w:r w:rsidRPr="00C90449">
        <w:rPr>
          <w:color w:val="auto"/>
        </w:rPr>
        <w:tab/>
        <w:t>«Хилокский</w:t>
      </w:r>
    </w:p>
    <w:p w:rsidR="00673DD0" w:rsidRPr="00C90449" w:rsidRDefault="000B6043" w:rsidP="000B6043">
      <w:pPr>
        <w:pStyle w:val="1"/>
        <w:tabs>
          <w:tab w:val="left" w:pos="2527"/>
          <w:tab w:val="left" w:pos="2878"/>
          <w:tab w:val="left" w:pos="4500"/>
          <w:tab w:val="left" w:pos="6751"/>
          <w:tab w:val="left" w:pos="7807"/>
        </w:tabs>
        <w:ind w:left="1134" w:right="407"/>
        <w:jc w:val="both"/>
        <w:rPr>
          <w:color w:val="auto"/>
        </w:rPr>
      </w:pPr>
      <w:r>
        <w:rPr>
          <w:color w:val="auto"/>
        </w:rPr>
        <w:t xml:space="preserve"> </w:t>
      </w:r>
      <w:r w:rsidR="00325053" w:rsidRPr="00C90449">
        <w:rPr>
          <w:color w:val="auto"/>
        </w:rPr>
        <w:t>район» или об отказе в согласовании создания места (площадки) накопления ТКО</w:t>
      </w:r>
      <w:r w:rsidR="00325053" w:rsidRPr="00C90449">
        <w:rPr>
          <w:color w:val="auto"/>
        </w:rPr>
        <w:tab/>
        <w:t>на</w:t>
      </w:r>
      <w:r w:rsidR="00325053" w:rsidRPr="00C90449">
        <w:rPr>
          <w:color w:val="auto"/>
        </w:rPr>
        <w:tab/>
        <w:t>территории</w:t>
      </w:r>
      <w:r w:rsidR="00325053" w:rsidRPr="00C90449">
        <w:rPr>
          <w:color w:val="auto"/>
        </w:rPr>
        <w:tab/>
        <w:t>муниципального</w:t>
      </w:r>
      <w:r w:rsidR="00325053" w:rsidRPr="00C90449">
        <w:rPr>
          <w:color w:val="auto"/>
        </w:rPr>
        <w:tab/>
        <w:t>района</w:t>
      </w:r>
      <w:r w:rsidR="00325053" w:rsidRPr="00C90449">
        <w:rPr>
          <w:color w:val="auto"/>
        </w:rPr>
        <w:tab/>
        <w:t>«Хилокский</w:t>
      </w:r>
    </w:p>
    <w:p w:rsidR="00673DD0" w:rsidRPr="00C90449" w:rsidRDefault="00325053" w:rsidP="00C90449">
      <w:pPr>
        <w:pStyle w:val="1"/>
        <w:ind w:left="1134" w:right="407"/>
        <w:jc w:val="both"/>
        <w:rPr>
          <w:color w:val="auto"/>
        </w:rPr>
      </w:pPr>
      <w:r w:rsidRPr="00C90449">
        <w:rPr>
          <w:color w:val="auto"/>
        </w:rPr>
        <w:t>район»;</w:t>
      </w:r>
    </w:p>
    <w:p w:rsidR="00673DD0" w:rsidRPr="00C90449" w:rsidRDefault="00325053" w:rsidP="00C90449">
      <w:pPr>
        <w:pStyle w:val="1"/>
        <w:numPr>
          <w:ilvl w:val="0"/>
          <w:numId w:val="15"/>
        </w:numPr>
        <w:tabs>
          <w:tab w:val="left" w:pos="392"/>
        </w:tabs>
        <w:ind w:left="1134" w:right="407"/>
        <w:jc w:val="both"/>
        <w:rPr>
          <w:color w:val="auto"/>
        </w:rPr>
      </w:pPr>
      <w:bookmarkStart w:id="132" w:name="bookmark135"/>
      <w:bookmarkEnd w:id="132"/>
      <w:r w:rsidRPr="00C90449">
        <w:rPr>
          <w:color w:val="auto"/>
        </w:rPr>
        <w:t>уведомление заявителя о принятом решении.</w:t>
      </w:r>
    </w:p>
    <w:p w:rsidR="00673DD0" w:rsidRPr="00C90449" w:rsidRDefault="00325053" w:rsidP="000B6043">
      <w:pPr>
        <w:pStyle w:val="1"/>
        <w:numPr>
          <w:ilvl w:val="1"/>
          <w:numId w:val="35"/>
        </w:numPr>
        <w:tabs>
          <w:tab w:val="left" w:pos="570"/>
        </w:tabs>
        <w:ind w:right="407"/>
        <w:jc w:val="both"/>
        <w:rPr>
          <w:color w:val="auto"/>
        </w:rPr>
      </w:pPr>
      <w:bookmarkStart w:id="133" w:name="bookmark136"/>
      <w:bookmarkEnd w:id="133"/>
      <w:r w:rsidRPr="00C90449">
        <w:rPr>
          <w:color w:val="auto"/>
        </w:rPr>
        <w:t>Прием и регистрация заявки.</w:t>
      </w:r>
    </w:p>
    <w:p w:rsidR="00673DD0" w:rsidRPr="00C90449" w:rsidRDefault="000B6043" w:rsidP="000B6043">
      <w:pPr>
        <w:pStyle w:val="1"/>
        <w:tabs>
          <w:tab w:val="left" w:pos="565"/>
        </w:tabs>
        <w:ind w:left="1134" w:right="407"/>
        <w:jc w:val="both"/>
        <w:rPr>
          <w:color w:val="auto"/>
        </w:rPr>
      </w:pPr>
      <w:bookmarkStart w:id="134" w:name="bookmark137"/>
      <w:bookmarkEnd w:id="134"/>
      <w:r>
        <w:rPr>
          <w:color w:val="auto"/>
          <w:shd w:val="clear" w:color="auto" w:fill="FFFFFF"/>
        </w:rPr>
        <w:t>3.2.1.</w:t>
      </w:r>
      <w:r w:rsidR="00325053" w:rsidRPr="00C90449">
        <w:rPr>
          <w:color w:val="auto"/>
          <w:shd w:val="clear" w:color="auto" w:fill="FFFFFF"/>
        </w:rPr>
        <w:t xml:space="preserve"> Юридическим фактом, являющимся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w:t>
      </w:r>
    </w:p>
    <w:p w:rsidR="00673DD0" w:rsidRPr="00C90449" w:rsidRDefault="00325053" w:rsidP="00C90449">
      <w:pPr>
        <w:pStyle w:val="1"/>
        <w:numPr>
          <w:ilvl w:val="0"/>
          <w:numId w:val="17"/>
        </w:numPr>
        <w:tabs>
          <w:tab w:val="left" w:pos="461"/>
          <w:tab w:val="left" w:pos="680"/>
        </w:tabs>
        <w:ind w:left="1134" w:right="407"/>
        <w:jc w:val="both"/>
        <w:rPr>
          <w:color w:val="auto"/>
        </w:rPr>
      </w:pPr>
      <w:bookmarkStart w:id="135" w:name="bookmark138"/>
      <w:bookmarkStart w:id="136" w:name="bookmark139"/>
      <w:bookmarkEnd w:id="135"/>
      <w:bookmarkEnd w:id="136"/>
      <w:r w:rsidRPr="00C90449">
        <w:rPr>
          <w:color w:val="auto"/>
        </w:rPr>
        <w:t>- 2.6.2 подраздела 2.6 раздела 2 Административного регламента.</w:t>
      </w:r>
    </w:p>
    <w:p w:rsidR="00673DD0" w:rsidRPr="00C90449" w:rsidRDefault="00325053" w:rsidP="00C90449">
      <w:pPr>
        <w:pStyle w:val="1"/>
        <w:numPr>
          <w:ilvl w:val="0"/>
          <w:numId w:val="18"/>
        </w:numPr>
        <w:tabs>
          <w:tab w:val="left" w:pos="786"/>
        </w:tabs>
        <w:ind w:left="1134" w:right="407"/>
        <w:jc w:val="both"/>
        <w:rPr>
          <w:color w:val="auto"/>
        </w:rPr>
      </w:pPr>
      <w:bookmarkStart w:id="137" w:name="bookmark140"/>
      <w:bookmarkEnd w:id="137"/>
      <w:r w:rsidRPr="00C90449">
        <w:rPr>
          <w:color w:val="auto"/>
        </w:rPr>
        <w:t>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прием и регистрация заявок.</w:t>
      </w:r>
    </w:p>
    <w:p w:rsidR="00673DD0" w:rsidRPr="00C90449" w:rsidRDefault="00325053" w:rsidP="00C90449">
      <w:pPr>
        <w:pStyle w:val="1"/>
        <w:numPr>
          <w:ilvl w:val="0"/>
          <w:numId w:val="18"/>
        </w:numPr>
        <w:tabs>
          <w:tab w:val="left" w:pos="845"/>
        </w:tabs>
        <w:ind w:left="1134" w:right="407"/>
        <w:jc w:val="both"/>
        <w:rPr>
          <w:color w:val="auto"/>
        </w:rPr>
      </w:pPr>
      <w:bookmarkStart w:id="138" w:name="bookmark141"/>
      <w:bookmarkEnd w:id="138"/>
      <w:r w:rsidRPr="00C90449">
        <w:rPr>
          <w:color w:val="auto"/>
        </w:rPr>
        <w:t>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производственного отдела уполномоченного органа в день обращения на экземпляре заявки заявителя.</w:t>
      </w:r>
    </w:p>
    <w:p w:rsidR="00673DD0" w:rsidRPr="00C90449" w:rsidRDefault="00325053" w:rsidP="00C90449">
      <w:pPr>
        <w:pStyle w:val="1"/>
        <w:numPr>
          <w:ilvl w:val="0"/>
          <w:numId w:val="18"/>
        </w:numPr>
        <w:tabs>
          <w:tab w:val="left" w:pos="791"/>
        </w:tabs>
        <w:ind w:left="1134" w:right="407"/>
        <w:jc w:val="both"/>
        <w:rPr>
          <w:color w:val="auto"/>
        </w:rPr>
      </w:pPr>
      <w:bookmarkStart w:id="139" w:name="bookmark142"/>
      <w:bookmarkEnd w:id="139"/>
      <w:r w:rsidRPr="00C90449">
        <w:rPr>
          <w:color w:val="auto"/>
        </w:rPr>
        <w:t>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пункте 1.4.1 подраздела 1.4 раздела 1 Административного регламента.</w:t>
      </w:r>
    </w:p>
    <w:p w:rsidR="00673DD0" w:rsidRPr="00C90449" w:rsidRDefault="00325053" w:rsidP="00C90449">
      <w:pPr>
        <w:pStyle w:val="1"/>
        <w:numPr>
          <w:ilvl w:val="0"/>
          <w:numId w:val="18"/>
        </w:numPr>
        <w:tabs>
          <w:tab w:val="left" w:pos="845"/>
        </w:tabs>
        <w:ind w:left="1134" w:right="407"/>
        <w:jc w:val="both"/>
        <w:rPr>
          <w:color w:val="auto"/>
        </w:rPr>
      </w:pPr>
      <w:bookmarkStart w:id="140" w:name="bookmark143"/>
      <w:bookmarkEnd w:id="140"/>
      <w:r w:rsidRPr="00C90449">
        <w:rPr>
          <w:color w:val="auto"/>
        </w:rPr>
        <w:t>В случае получения заявки в форме электронного документа специалистом производственного отдела уполномоченного органа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673DD0" w:rsidRPr="00C90449" w:rsidRDefault="00325053" w:rsidP="00C90449">
      <w:pPr>
        <w:pStyle w:val="1"/>
        <w:ind w:left="1134" w:right="407"/>
        <w:jc w:val="both"/>
        <w:rPr>
          <w:color w:val="auto"/>
        </w:rPr>
      </w:pPr>
      <w:r w:rsidRPr="00C90449">
        <w:rPr>
          <w:color w:val="auto"/>
        </w:rPr>
        <w:t>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w:t>
      </w:r>
    </w:p>
    <w:p w:rsidR="00673DD0" w:rsidRPr="00C90449" w:rsidRDefault="00325053" w:rsidP="000B6043">
      <w:pPr>
        <w:tabs>
          <w:tab w:val="left" w:pos="2880"/>
        </w:tabs>
        <w:ind w:left="1134"/>
        <w:rPr>
          <w:color w:val="auto"/>
        </w:rPr>
      </w:pPr>
      <w:r w:rsidRPr="000B6043">
        <w:rPr>
          <w:rFonts w:ascii="Times New Roman" w:hAnsi="Times New Roman" w:cs="Times New Roman"/>
          <w:noProof/>
          <w:color w:val="auto"/>
          <w:sz w:val="28"/>
          <w:szCs w:val="28"/>
          <w:lang w:bidi="ar-SA"/>
        </w:rPr>
        <mc:AlternateContent>
          <mc:Choice Requires="wps">
            <w:drawing>
              <wp:anchor distT="0" distB="0" distL="114300" distR="114300" simplePos="0" relativeHeight="251656192" behindDoc="1" locked="0" layoutInCell="1" allowOverlap="1" wp14:anchorId="0DDF96B5" wp14:editId="55A551AE">
                <wp:simplePos x="0" y="0"/>
                <wp:positionH relativeFrom="page">
                  <wp:posOffset>0</wp:posOffset>
                </wp:positionH>
                <wp:positionV relativeFrom="page">
                  <wp:posOffset>0</wp:posOffset>
                </wp:positionV>
                <wp:extent cx="7556500" cy="10693400"/>
                <wp:effectExtent l="0" t="0" r="0" b="0"/>
                <wp:wrapNone/>
                <wp:docPr id="15" name="Shape 1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AFAFA"/>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39" fillcolor="#FAFAFA" stroked="f"/>
            </w:pict>
          </mc:Fallback>
        </mc:AlternateContent>
      </w:r>
      <w:r w:rsidRPr="000B6043">
        <w:rPr>
          <w:rFonts w:ascii="Times New Roman" w:hAnsi="Times New Roman" w:cs="Times New Roman"/>
          <w:color w:val="auto"/>
          <w:sz w:val="28"/>
          <w:szCs w:val="28"/>
        </w:rPr>
        <w:t xml:space="preserve">3.2 6. Срок выполнения административной процедуры по приему </w:t>
      </w:r>
      <w:r w:rsidRPr="000B6043">
        <w:rPr>
          <w:rFonts w:ascii="Times New Roman" w:eastAsia="Arial" w:hAnsi="Times New Roman" w:cs="Times New Roman"/>
          <w:b/>
          <w:bCs/>
          <w:color w:val="auto"/>
          <w:sz w:val="28"/>
          <w:szCs w:val="28"/>
        </w:rPr>
        <w:t xml:space="preserve">и </w:t>
      </w:r>
      <w:r w:rsidRPr="000B6043">
        <w:rPr>
          <w:rFonts w:ascii="Times New Roman" w:hAnsi="Times New Roman" w:cs="Times New Roman"/>
          <w:color w:val="auto"/>
          <w:sz w:val="28"/>
          <w:szCs w:val="28"/>
        </w:rPr>
        <w:t>регистрации заявки - вдень поступления в уполномоченный орган</w:t>
      </w:r>
      <w:r w:rsidRPr="00C90449">
        <w:rPr>
          <w:color w:val="auto"/>
        </w:rPr>
        <w:t>.</w:t>
      </w:r>
    </w:p>
    <w:p w:rsidR="00673DD0" w:rsidRPr="00C90449" w:rsidRDefault="00325053" w:rsidP="00C90449">
      <w:pPr>
        <w:pStyle w:val="1"/>
        <w:numPr>
          <w:ilvl w:val="0"/>
          <w:numId w:val="19"/>
        </w:numPr>
        <w:tabs>
          <w:tab w:val="left" w:pos="837"/>
        </w:tabs>
        <w:ind w:left="1134" w:right="407"/>
        <w:jc w:val="both"/>
        <w:rPr>
          <w:color w:val="auto"/>
        </w:rPr>
      </w:pPr>
      <w:bookmarkStart w:id="141" w:name="bookmark144"/>
      <w:bookmarkEnd w:id="141"/>
      <w:r w:rsidRPr="00C90449">
        <w:rPr>
          <w:color w:val="auto"/>
        </w:rPr>
        <w:t>Результатом административной процедуры является регистрация заявки.</w:t>
      </w:r>
    </w:p>
    <w:p w:rsidR="00673DD0" w:rsidRPr="00C90449" w:rsidRDefault="000B6043" w:rsidP="000B6043">
      <w:pPr>
        <w:pStyle w:val="1"/>
        <w:tabs>
          <w:tab w:val="left" w:pos="837"/>
        </w:tabs>
        <w:ind w:left="1134" w:right="407"/>
        <w:jc w:val="both"/>
        <w:rPr>
          <w:color w:val="auto"/>
        </w:rPr>
      </w:pPr>
      <w:bookmarkStart w:id="142" w:name="bookmark145"/>
      <w:bookmarkEnd w:id="142"/>
      <w:r>
        <w:rPr>
          <w:color w:val="auto"/>
        </w:rPr>
        <w:t>3.3.</w:t>
      </w:r>
      <w:r w:rsidR="00325053" w:rsidRPr="00C90449">
        <w:rPr>
          <w:color w:val="auto"/>
        </w:rPr>
        <w:t xml:space="preserve">Направление межведомственных информационных запросов и получение ответов на них, включая заключение Управления </w:t>
      </w:r>
      <w:proofErr w:type="spellStart"/>
      <w:r w:rsidR="00325053" w:rsidRPr="00C90449">
        <w:rPr>
          <w:color w:val="auto"/>
        </w:rPr>
        <w:t>Роспотребнадзора</w:t>
      </w:r>
      <w:proofErr w:type="spellEnd"/>
      <w:r w:rsidR="00325053" w:rsidRPr="00C90449">
        <w:rPr>
          <w:color w:val="auto"/>
        </w:rPr>
        <w:t xml:space="preserve"> края.</w:t>
      </w:r>
    </w:p>
    <w:p w:rsidR="00673DD0" w:rsidRPr="00C90449" w:rsidRDefault="000B6043" w:rsidP="000B6043">
      <w:pPr>
        <w:pStyle w:val="1"/>
        <w:tabs>
          <w:tab w:val="left" w:pos="946"/>
        </w:tabs>
        <w:ind w:left="1134" w:right="407"/>
        <w:jc w:val="both"/>
        <w:rPr>
          <w:color w:val="auto"/>
        </w:rPr>
      </w:pPr>
      <w:bookmarkStart w:id="143" w:name="bookmark146"/>
      <w:bookmarkEnd w:id="143"/>
      <w:r>
        <w:rPr>
          <w:color w:val="auto"/>
        </w:rPr>
        <w:t>3.3.1.</w:t>
      </w:r>
      <w:r w:rsidR="00325053" w:rsidRPr="00C90449">
        <w:rPr>
          <w:color w:val="auto"/>
        </w:rPr>
        <w:t>Юридическим фактом, являющимся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w:t>
      </w:r>
      <w:r w:rsidR="00325053" w:rsidRPr="00C90449">
        <w:rPr>
          <w:color w:val="auto"/>
        </w:rPr>
        <w:softHyphen/>
      </w:r>
      <w:r>
        <w:rPr>
          <w:color w:val="auto"/>
        </w:rPr>
        <w:t>-</w:t>
      </w:r>
      <w:r w:rsidR="00325053" w:rsidRPr="00C90449">
        <w:rPr>
          <w:color w:val="auto"/>
        </w:rPr>
        <w:t>эпидемиологического благополучия населения к местам (площадкам) накопление ТКО.</w:t>
      </w:r>
    </w:p>
    <w:p w:rsidR="00673DD0" w:rsidRPr="00C90449" w:rsidRDefault="00325053" w:rsidP="00C90449">
      <w:pPr>
        <w:pStyle w:val="1"/>
        <w:numPr>
          <w:ilvl w:val="0"/>
          <w:numId w:val="21"/>
        </w:numPr>
        <w:tabs>
          <w:tab w:val="left" w:pos="837"/>
        </w:tabs>
        <w:ind w:left="1134" w:right="407"/>
        <w:jc w:val="both"/>
        <w:rPr>
          <w:color w:val="auto"/>
        </w:rPr>
      </w:pPr>
      <w:bookmarkStart w:id="144" w:name="bookmark147"/>
      <w:bookmarkEnd w:id="144"/>
      <w:r w:rsidRPr="00C90449">
        <w:rPr>
          <w:color w:val="auto"/>
        </w:rPr>
        <w:lastRenderedPageBreak/>
        <w:t>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осуществление межведомственного информационного взаимодействия.</w:t>
      </w:r>
    </w:p>
    <w:p w:rsidR="00673DD0" w:rsidRPr="00C90449" w:rsidRDefault="00325053" w:rsidP="000B6043">
      <w:pPr>
        <w:pStyle w:val="1"/>
        <w:numPr>
          <w:ilvl w:val="2"/>
          <w:numId w:val="36"/>
        </w:numPr>
        <w:tabs>
          <w:tab w:val="left" w:pos="837"/>
        </w:tabs>
        <w:ind w:left="1134" w:right="407" w:firstLine="0"/>
        <w:jc w:val="both"/>
        <w:rPr>
          <w:color w:val="auto"/>
        </w:rPr>
      </w:pPr>
      <w:bookmarkStart w:id="145" w:name="bookmark148"/>
      <w:bookmarkStart w:id="146" w:name="bookmark149"/>
      <w:bookmarkEnd w:id="145"/>
      <w:bookmarkEnd w:id="146"/>
      <w:r w:rsidRPr="00C90449">
        <w:rPr>
          <w:color w:val="auto"/>
        </w:rPr>
        <w:t>Специалист производственного отдела уполномоченного органа осуществляет подготовку и направление соответствующих межведомственных запросов и обеспечивает получение ответов на них.</w:t>
      </w:r>
    </w:p>
    <w:p w:rsidR="00673DD0" w:rsidRPr="00C90449" w:rsidRDefault="00325053" w:rsidP="00C90449">
      <w:pPr>
        <w:pStyle w:val="1"/>
        <w:numPr>
          <w:ilvl w:val="0"/>
          <w:numId w:val="23"/>
        </w:numPr>
        <w:tabs>
          <w:tab w:val="left" w:pos="946"/>
        </w:tabs>
        <w:ind w:left="1134" w:right="407"/>
        <w:jc w:val="both"/>
        <w:rPr>
          <w:color w:val="auto"/>
        </w:rPr>
      </w:pPr>
      <w:bookmarkStart w:id="147" w:name="bookmark150"/>
      <w:bookmarkEnd w:id="147"/>
      <w:r w:rsidRPr="00C90449">
        <w:rPr>
          <w:color w:val="auto"/>
        </w:rPr>
        <w:t xml:space="preserve">В целях оценки заявки на предмет соблюдения требований законодательства Российской Федерации в области </w:t>
      </w:r>
      <w:proofErr w:type="spellStart"/>
      <w:r w:rsidRPr="00C90449">
        <w:rPr>
          <w:color w:val="auto"/>
        </w:rPr>
        <w:t>санитарно</w:t>
      </w:r>
      <w:r w:rsidRPr="00C90449">
        <w:rPr>
          <w:color w:val="auto"/>
        </w:rPr>
        <w:softHyphen/>
        <w:t>эпидемиологического</w:t>
      </w:r>
      <w:proofErr w:type="spellEnd"/>
      <w:r w:rsidRPr="00C90449">
        <w:rPr>
          <w:color w:val="auto"/>
        </w:rPr>
        <w:t xml:space="preserve"> благополучия населения к местам (площадкам) накопления ТКО специалист уполномоченного органа в течение 1 календарного дня со дня регистрации заявки, осуществляет подготовку и направление запроса в Управление </w:t>
      </w:r>
      <w:proofErr w:type="spellStart"/>
      <w:r w:rsidRPr="00C90449">
        <w:rPr>
          <w:color w:val="auto"/>
        </w:rPr>
        <w:t>Роспотребнадзора</w:t>
      </w:r>
      <w:proofErr w:type="spellEnd"/>
      <w:r w:rsidRPr="00C90449">
        <w:rPr>
          <w:color w:val="auto"/>
        </w:rPr>
        <w:t xml:space="preserve"> края с приложением копий всех документов, представленных заявителем, нарочным способом.</w:t>
      </w:r>
    </w:p>
    <w:p w:rsidR="00673DD0" w:rsidRPr="00C90449" w:rsidRDefault="00325053" w:rsidP="00C90449">
      <w:pPr>
        <w:pStyle w:val="1"/>
        <w:numPr>
          <w:ilvl w:val="0"/>
          <w:numId w:val="23"/>
        </w:numPr>
        <w:tabs>
          <w:tab w:val="left" w:pos="837"/>
        </w:tabs>
        <w:ind w:left="1134" w:right="407"/>
        <w:jc w:val="both"/>
        <w:rPr>
          <w:color w:val="auto"/>
        </w:rPr>
      </w:pPr>
      <w:bookmarkStart w:id="148" w:name="bookmark151"/>
      <w:bookmarkEnd w:id="148"/>
      <w:r w:rsidRPr="00C90449">
        <w:rPr>
          <w:color w:val="auto"/>
        </w:rPr>
        <w:t xml:space="preserve">В случае направления запроса в соответствии с пунктом 3.3.4 подраздела 3.3 раздела 3 Административного регламента и неполучения уполномоченным органом заключения Управление </w:t>
      </w:r>
      <w:proofErr w:type="spellStart"/>
      <w:r w:rsidRPr="00C90449">
        <w:rPr>
          <w:color w:val="auto"/>
        </w:rPr>
        <w:t>Роспотребнадзора</w:t>
      </w:r>
      <w:proofErr w:type="spellEnd"/>
      <w:r w:rsidRPr="00C90449">
        <w:rPr>
          <w:color w:val="auto"/>
        </w:rPr>
        <w:t xml:space="preserve"> края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 на следующий день, после истечения указанного срока, принимает решение об увеличении срока рассмотрения заявки до 20 календарных дней.</w:t>
      </w:r>
    </w:p>
    <w:p w:rsidR="00673DD0" w:rsidRPr="00C90449" w:rsidRDefault="00325053" w:rsidP="00C90449">
      <w:pPr>
        <w:pStyle w:val="1"/>
        <w:numPr>
          <w:ilvl w:val="0"/>
          <w:numId w:val="23"/>
        </w:numPr>
        <w:tabs>
          <w:tab w:val="left" w:pos="837"/>
        </w:tabs>
        <w:ind w:left="1134" w:right="407"/>
        <w:jc w:val="both"/>
        <w:rPr>
          <w:color w:val="auto"/>
        </w:rPr>
      </w:pPr>
      <w:bookmarkStart w:id="149" w:name="bookmark152"/>
      <w:bookmarkEnd w:id="149"/>
      <w:r w:rsidRPr="00C90449">
        <w:rPr>
          <w:color w:val="auto"/>
        </w:rPr>
        <w:t>Решение, указанное в пункте 3.3.5 подраздела 3.3 раздела 3. Административного регламента, оформляется в день его принятия на бланке приказа уполномоченного органа, который подписывается начальником управления жилищно-коммунального хозяйства и эксплуатации жилищного фонда либо лицом, исполняющим его обязанности.</w:t>
      </w:r>
    </w:p>
    <w:p w:rsidR="00673DD0" w:rsidRPr="000B6043" w:rsidRDefault="00325053" w:rsidP="000B6043">
      <w:pPr>
        <w:tabs>
          <w:tab w:val="left" w:pos="2995"/>
        </w:tabs>
        <w:ind w:left="1134"/>
        <w:rPr>
          <w:rFonts w:ascii="Times New Roman" w:hAnsi="Times New Roman" w:cs="Times New Roman"/>
          <w:color w:val="auto"/>
          <w:sz w:val="28"/>
          <w:szCs w:val="28"/>
        </w:rPr>
      </w:pPr>
      <w:r w:rsidRPr="000B6043">
        <w:rPr>
          <w:rFonts w:ascii="Times New Roman" w:hAnsi="Times New Roman" w:cs="Times New Roman"/>
          <w:noProof/>
          <w:color w:val="auto"/>
          <w:sz w:val="28"/>
          <w:szCs w:val="28"/>
          <w:lang w:bidi="ar-SA"/>
        </w:rPr>
        <mc:AlternateContent>
          <mc:Choice Requires="wps">
            <w:drawing>
              <wp:anchor distT="0" distB="0" distL="114300" distR="114300" simplePos="0" relativeHeight="251657216" behindDoc="1" locked="0" layoutInCell="1" allowOverlap="1" wp14:anchorId="1BDCA2FD" wp14:editId="7A658372">
                <wp:simplePos x="0" y="0"/>
                <wp:positionH relativeFrom="page">
                  <wp:posOffset>0</wp:posOffset>
                </wp:positionH>
                <wp:positionV relativeFrom="page">
                  <wp:posOffset>0</wp:posOffset>
                </wp:positionV>
                <wp:extent cx="7556500" cy="10693400"/>
                <wp:effectExtent l="0" t="0" r="0" b="0"/>
                <wp:wrapNone/>
                <wp:docPr id="16" name="Shape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C"/>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38" fillcolor="#FCFCFC" stroked="f"/>
            </w:pict>
          </mc:Fallback>
        </mc:AlternateContent>
      </w:r>
      <w:bookmarkStart w:id="150" w:name="bookmark153"/>
      <w:bookmarkEnd w:id="150"/>
      <w:r w:rsidR="000B6043" w:rsidRPr="000B6043">
        <w:rPr>
          <w:rFonts w:ascii="Times New Roman" w:hAnsi="Times New Roman" w:cs="Times New Roman"/>
          <w:color w:val="auto"/>
          <w:sz w:val="28"/>
          <w:szCs w:val="28"/>
        </w:rPr>
        <w:t>3.3.7.</w:t>
      </w:r>
      <w:r w:rsidRPr="000B6043">
        <w:rPr>
          <w:rFonts w:ascii="Times New Roman" w:hAnsi="Times New Roman" w:cs="Times New Roman"/>
          <w:color w:val="auto"/>
          <w:sz w:val="28"/>
          <w:szCs w:val="28"/>
        </w:rPr>
        <w:t>Специалист производственного отдела уполномоченного органа не позднее 3 календарных дней со дня принятия решения, указанного в пункте 3.3.5 подраздела 3.3</w:t>
      </w:r>
      <w:r w:rsidR="000B6043">
        <w:rPr>
          <w:rFonts w:ascii="Times New Roman" w:hAnsi="Times New Roman" w:cs="Times New Roman"/>
          <w:color w:val="auto"/>
          <w:sz w:val="28"/>
          <w:szCs w:val="28"/>
        </w:rPr>
        <w:t>.5</w:t>
      </w:r>
      <w:r w:rsidRPr="000B6043">
        <w:rPr>
          <w:rFonts w:ascii="Times New Roman" w:hAnsi="Times New Roman" w:cs="Times New Roman"/>
          <w:color w:val="auto"/>
          <w:sz w:val="28"/>
          <w:szCs w:val="28"/>
        </w:rPr>
        <w:t xml:space="preserve"> раздела 3 Административного регламента, направляет соответствующее уведомление заявителю, способом, указанным в заявке.</w:t>
      </w:r>
    </w:p>
    <w:p w:rsidR="00673DD0" w:rsidRPr="00C90449" w:rsidRDefault="00325053" w:rsidP="000B6043">
      <w:pPr>
        <w:pStyle w:val="1"/>
        <w:numPr>
          <w:ilvl w:val="2"/>
          <w:numId w:val="37"/>
        </w:numPr>
        <w:tabs>
          <w:tab w:val="left" w:pos="950"/>
        </w:tabs>
        <w:ind w:left="1134" w:right="407" w:firstLine="0"/>
        <w:jc w:val="both"/>
        <w:rPr>
          <w:color w:val="auto"/>
        </w:rPr>
      </w:pPr>
      <w:bookmarkStart w:id="151" w:name="bookmark154"/>
      <w:bookmarkEnd w:id="151"/>
      <w:r w:rsidRPr="000B6043">
        <w:rPr>
          <w:color w:val="auto"/>
        </w:rPr>
        <w:t>Срок исполнения административной, процедуры направления</w:t>
      </w:r>
      <w:r w:rsidRPr="00C90449">
        <w:rPr>
          <w:color w:val="auto"/>
        </w:rPr>
        <w:t xml:space="preserve"> межведомственных информационных запросов и получения ответов на них составляет 5 календарных дней со дня регистрации заявки.</w:t>
      </w:r>
    </w:p>
    <w:p w:rsidR="00673DD0" w:rsidRPr="00C90449" w:rsidRDefault="00325053" w:rsidP="000B6043">
      <w:pPr>
        <w:pStyle w:val="1"/>
        <w:numPr>
          <w:ilvl w:val="2"/>
          <w:numId w:val="37"/>
        </w:numPr>
        <w:tabs>
          <w:tab w:val="left" w:pos="838"/>
        </w:tabs>
        <w:ind w:left="1134" w:right="407" w:firstLine="0"/>
        <w:jc w:val="both"/>
        <w:rPr>
          <w:color w:val="auto"/>
        </w:rPr>
      </w:pPr>
      <w:bookmarkStart w:id="152" w:name="bookmark155"/>
      <w:bookmarkEnd w:id="152"/>
      <w:r w:rsidRPr="00C90449">
        <w:rPr>
          <w:color w:val="auto"/>
        </w:rPr>
        <w:t xml:space="preserve">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Управления </w:t>
      </w:r>
      <w:proofErr w:type="spellStart"/>
      <w:r w:rsidRPr="00C90449">
        <w:rPr>
          <w:color w:val="auto"/>
        </w:rPr>
        <w:t>Роспотребнадзора</w:t>
      </w:r>
      <w:proofErr w:type="spellEnd"/>
      <w:r w:rsidRPr="00C90449">
        <w:rPr>
          <w:color w:val="auto"/>
        </w:rPr>
        <w:t xml:space="preserve"> края.</w:t>
      </w:r>
    </w:p>
    <w:p w:rsidR="00673DD0" w:rsidRPr="00C90449" w:rsidRDefault="00325053" w:rsidP="007D28A5">
      <w:pPr>
        <w:pStyle w:val="1"/>
        <w:numPr>
          <w:ilvl w:val="1"/>
          <w:numId w:val="37"/>
        </w:numPr>
        <w:tabs>
          <w:tab w:val="left" w:pos="543"/>
        </w:tabs>
        <w:ind w:right="407" w:hanging="11"/>
        <w:jc w:val="both"/>
        <w:rPr>
          <w:color w:val="auto"/>
        </w:rPr>
      </w:pPr>
      <w:bookmarkStart w:id="153" w:name="bookmark156"/>
      <w:bookmarkEnd w:id="153"/>
      <w:r w:rsidRPr="00C90449">
        <w:rPr>
          <w:color w:val="auto"/>
        </w:rPr>
        <w:t xml:space="preserve">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Управления </w:t>
      </w:r>
      <w:proofErr w:type="spellStart"/>
      <w:r w:rsidRPr="00C90449">
        <w:rPr>
          <w:color w:val="auto"/>
        </w:rPr>
        <w:t>Роспотребнадзора</w:t>
      </w:r>
      <w:proofErr w:type="spellEnd"/>
      <w:r w:rsidRPr="00C90449">
        <w:rPr>
          <w:color w:val="auto"/>
        </w:rPr>
        <w:t xml:space="preserve"> края.</w:t>
      </w:r>
    </w:p>
    <w:p w:rsidR="00673DD0" w:rsidRPr="00C90449" w:rsidRDefault="00325053" w:rsidP="00C90449">
      <w:pPr>
        <w:pStyle w:val="1"/>
        <w:numPr>
          <w:ilvl w:val="0"/>
          <w:numId w:val="24"/>
        </w:numPr>
        <w:tabs>
          <w:tab w:val="left" w:pos="950"/>
        </w:tabs>
        <w:ind w:left="1134" w:right="407"/>
        <w:jc w:val="both"/>
        <w:rPr>
          <w:color w:val="auto"/>
        </w:rPr>
      </w:pPr>
      <w:bookmarkStart w:id="154" w:name="bookmark157"/>
      <w:bookmarkEnd w:id="154"/>
      <w:r w:rsidRPr="00C90449">
        <w:rPr>
          <w:color w:val="auto"/>
        </w:rPr>
        <w:t xml:space="preserve">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У правления </w:t>
      </w:r>
      <w:proofErr w:type="spellStart"/>
      <w:r w:rsidRPr="00C90449">
        <w:rPr>
          <w:color w:val="auto"/>
        </w:rPr>
        <w:t>Роспотребнадзора</w:t>
      </w:r>
      <w:proofErr w:type="spellEnd"/>
      <w:r w:rsidRPr="00C90449">
        <w:rPr>
          <w:color w:val="auto"/>
        </w:rPr>
        <w:t>.</w:t>
      </w:r>
    </w:p>
    <w:p w:rsidR="00673DD0" w:rsidRPr="00C90449" w:rsidRDefault="00325053" w:rsidP="00C90449">
      <w:pPr>
        <w:pStyle w:val="1"/>
        <w:numPr>
          <w:ilvl w:val="0"/>
          <w:numId w:val="24"/>
        </w:numPr>
        <w:tabs>
          <w:tab w:val="left" w:pos="759"/>
        </w:tabs>
        <w:ind w:left="1134" w:right="407"/>
        <w:jc w:val="both"/>
        <w:rPr>
          <w:color w:val="auto"/>
        </w:rPr>
      </w:pPr>
      <w:bookmarkStart w:id="155" w:name="bookmark158"/>
      <w:bookmarkEnd w:id="155"/>
      <w:r w:rsidRPr="00C90449">
        <w:rPr>
          <w:color w:val="auto"/>
        </w:rPr>
        <w:t>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рассмотрение заявки и прилагаемых к ней документов.</w:t>
      </w:r>
    </w:p>
    <w:p w:rsidR="00673DD0" w:rsidRPr="00C90449" w:rsidRDefault="00325053" w:rsidP="00C90449">
      <w:pPr>
        <w:pStyle w:val="1"/>
        <w:numPr>
          <w:ilvl w:val="0"/>
          <w:numId w:val="24"/>
        </w:numPr>
        <w:tabs>
          <w:tab w:val="left" w:pos="838"/>
        </w:tabs>
        <w:ind w:left="1134" w:right="407"/>
        <w:jc w:val="both"/>
        <w:rPr>
          <w:color w:val="auto"/>
        </w:rPr>
      </w:pPr>
      <w:bookmarkStart w:id="156" w:name="bookmark159"/>
      <w:bookmarkEnd w:id="156"/>
      <w:r w:rsidRPr="00C90449">
        <w:rPr>
          <w:color w:val="auto"/>
        </w:rPr>
        <w:lastRenderedPageBreak/>
        <w:t xml:space="preserve">Специалист производственного отдела уполномоченного органа проверяет заявку и прилагаемые к ней документы на предмет соответствия требованиям, установленным пунктами 2.0.1, 2.6.2 подраздела 2.6 и подразделом 2.15 раздела 2 Административного регламента, с учетом полученных ответов на межведомственные информационные запросы, включая заключение Управления </w:t>
      </w:r>
      <w:proofErr w:type="spellStart"/>
      <w:r w:rsidRPr="00C90449">
        <w:rPr>
          <w:color w:val="auto"/>
        </w:rPr>
        <w:t>Роспотребнадзора</w:t>
      </w:r>
      <w:proofErr w:type="spellEnd"/>
      <w:r w:rsidRPr="00C90449">
        <w:rPr>
          <w:color w:val="auto"/>
        </w:rPr>
        <w:t xml:space="preserve"> края.</w:t>
      </w:r>
    </w:p>
    <w:p w:rsidR="00673DD0" w:rsidRPr="00C90449" w:rsidRDefault="00325053" w:rsidP="00C90449">
      <w:pPr>
        <w:pStyle w:val="1"/>
        <w:numPr>
          <w:ilvl w:val="0"/>
          <w:numId w:val="24"/>
        </w:numPr>
        <w:tabs>
          <w:tab w:val="left" w:pos="759"/>
        </w:tabs>
        <w:ind w:left="1134" w:right="407"/>
        <w:jc w:val="both"/>
        <w:rPr>
          <w:color w:val="auto"/>
        </w:rPr>
      </w:pPr>
      <w:bookmarkStart w:id="157" w:name="bookmark160"/>
      <w:bookmarkEnd w:id="157"/>
      <w:r w:rsidRPr="00C90449">
        <w:rPr>
          <w:color w:val="auto"/>
        </w:rPr>
        <w:t xml:space="preserve">Срок исполнения административной процедуры рассмотрения заявки, прилагаемых к ней документов, с учетом заключения Управления </w:t>
      </w:r>
      <w:proofErr w:type="spellStart"/>
      <w:r w:rsidRPr="00C90449">
        <w:rPr>
          <w:color w:val="auto"/>
        </w:rPr>
        <w:t>Роспотребнадзора</w:t>
      </w:r>
      <w:proofErr w:type="spellEnd"/>
      <w:r w:rsidRPr="00C90449">
        <w:rPr>
          <w:color w:val="auto"/>
        </w:rPr>
        <w:t xml:space="preserve"> края, составляет 3 календарных дня со дня получения документов и информации в порядке межведомственного информационного взаимодействия.</w:t>
      </w:r>
    </w:p>
    <w:p w:rsidR="00673DD0" w:rsidRPr="00C90449" w:rsidRDefault="00325053" w:rsidP="00C90449">
      <w:pPr>
        <w:pStyle w:val="1"/>
        <w:numPr>
          <w:ilvl w:val="0"/>
          <w:numId w:val="24"/>
        </w:numPr>
        <w:tabs>
          <w:tab w:val="left" w:pos="838"/>
        </w:tabs>
        <w:ind w:left="1134" w:right="407"/>
        <w:jc w:val="both"/>
        <w:rPr>
          <w:color w:val="auto"/>
        </w:rPr>
      </w:pPr>
      <w:bookmarkStart w:id="158" w:name="bookmark161"/>
      <w:bookmarkEnd w:id="158"/>
      <w:r w:rsidRPr="00C90449">
        <w:rPr>
          <w:color w:val="auto"/>
        </w:rPr>
        <w:t>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673DD0" w:rsidRPr="00C90449" w:rsidRDefault="000B6043" w:rsidP="000B6043">
      <w:pPr>
        <w:pStyle w:val="1"/>
        <w:tabs>
          <w:tab w:val="left" w:pos="754"/>
        </w:tabs>
        <w:ind w:left="1134" w:right="407"/>
        <w:jc w:val="both"/>
        <w:rPr>
          <w:color w:val="auto"/>
        </w:rPr>
      </w:pPr>
      <w:bookmarkStart w:id="159" w:name="bookmark162"/>
      <w:bookmarkEnd w:id="159"/>
      <w:r>
        <w:rPr>
          <w:color w:val="auto"/>
        </w:rPr>
        <w:t>3.5.</w:t>
      </w:r>
      <w:r w:rsidR="00325053" w:rsidRPr="00C90449">
        <w:rPr>
          <w:color w:val="auto"/>
        </w:rPr>
        <w:t>Принятие решения о согласовании создания места (площадки) накопления ТКО на территории муниципального района «Хилокский район» или об отказе в согласовании создания места (площадки) накопления ГКО на территории муниципального района «Хилокский район».</w:t>
      </w:r>
    </w:p>
    <w:p w:rsidR="00673DD0" w:rsidRPr="00C90449" w:rsidRDefault="00325053" w:rsidP="00C90449">
      <w:pPr>
        <w:pStyle w:val="1"/>
        <w:numPr>
          <w:ilvl w:val="0"/>
          <w:numId w:val="25"/>
        </w:numPr>
        <w:tabs>
          <w:tab w:val="left" w:pos="950"/>
        </w:tabs>
        <w:ind w:left="1134" w:right="407"/>
        <w:jc w:val="both"/>
        <w:rPr>
          <w:color w:val="auto"/>
        </w:rPr>
      </w:pPr>
      <w:bookmarkStart w:id="160" w:name="bookmark163"/>
      <w:bookmarkEnd w:id="160"/>
      <w:r w:rsidRPr="00C90449">
        <w:rPr>
          <w:color w:val="auto"/>
        </w:rPr>
        <w:t>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0B6043" w:rsidRDefault="000B6043" w:rsidP="00C90449">
      <w:pPr>
        <w:spacing w:line="1" w:lineRule="exact"/>
        <w:ind w:left="1134" w:right="407"/>
        <w:rPr>
          <w:color w:val="auto"/>
        </w:rPr>
      </w:pPr>
    </w:p>
    <w:p w:rsidR="00673DD0" w:rsidRPr="000B6043" w:rsidRDefault="00325053" w:rsidP="000B6043">
      <w:pPr>
        <w:tabs>
          <w:tab w:val="left" w:pos="2661"/>
        </w:tabs>
        <w:ind w:left="1134" w:right="407"/>
        <w:jc w:val="both"/>
        <w:rPr>
          <w:rFonts w:ascii="Times New Roman" w:hAnsi="Times New Roman" w:cs="Times New Roman"/>
          <w:color w:val="auto"/>
          <w:sz w:val="28"/>
          <w:szCs w:val="28"/>
        </w:rPr>
      </w:pPr>
      <w:r w:rsidRPr="000B6043">
        <w:rPr>
          <w:rFonts w:ascii="Times New Roman" w:hAnsi="Times New Roman" w:cs="Times New Roman"/>
          <w:noProof/>
          <w:color w:val="auto"/>
          <w:sz w:val="28"/>
          <w:szCs w:val="28"/>
          <w:lang w:bidi="ar-SA"/>
        </w:rPr>
        <mc:AlternateContent>
          <mc:Choice Requires="wps">
            <w:drawing>
              <wp:anchor distT="0" distB="0" distL="114300" distR="114300" simplePos="0" relativeHeight="251658240" behindDoc="1" locked="0" layoutInCell="1" allowOverlap="1" wp14:anchorId="179DB730" wp14:editId="18896BE8">
                <wp:simplePos x="0" y="0"/>
                <wp:positionH relativeFrom="page">
                  <wp:posOffset>0</wp:posOffset>
                </wp:positionH>
                <wp:positionV relativeFrom="page">
                  <wp:posOffset>0</wp:posOffset>
                </wp:positionV>
                <wp:extent cx="7556500" cy="10693400"/>
                <wp:effectExtent l="0" t="0" r="0" b="0"/>
                <wp:wrapNone/>
                <wp:docPr id="17" name="Shape 1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C"/>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37" fillcolor="#FCFCFC" stroked="f"/>
            </w:pict>
          </mc:Fallback>
        </mc:AlternateContent>
      </w:r>
      <w:bookmarkStart w:id="161" w:name="bookmark164"/>
      <w:bookmarkEnd w:id="161"/>
      <w:r w:rsidR="000B6043" w:rsidRPr="000B6043">
        <w:rPr>
          <w:rFonts w:ascii="Times New Roman" w:hAnsi="Times New Roman" w:cs="Times New Roman"/>
          <w:color w:val="auto"/>
          <w:sz w:val="28"/>
          <w:szCs w:val="28"/>
        </w:rPr>
        <w:t xml:space="preserve">3.5.2. </w:t>
      </w:r>
      <w:r w:rsidRPr="000B6043">
        <w:rPr>
          <w:rFonts w:ascii="Times New Roman" w:hAnsi="Times New Roman" w:cs="Times New Roman"/>
          <w:color w:val="auto"/>
          <w:sz w:val="28"/>
          <w:szCs w:val="28"/>
        </w:rPr>
        <w:t>Лицом, ответственным за выполнение административной процедуры является специалист производственного отдела уполномоченного органа, в должностные обязанности которого входит подготовка приказа о согласовании создания места (площадки) накопления ТКО на территории муниципального района «Хилокский район» или об отказе в согласовании создания места /площадки) накопления ТКО на территории муниципального района «Хилокский район» (далее - приказ).</w:t>
      </w:r>
    </w:p>
    <w:p w:rsidR="00673DD0" w:rsidRPr="00C90449" w:rsidRDefault="000B6043" w:rsidP="000B6043">
      <w:pPr>
        <w:pStyle w:val="1"/>
        <w:tabs>
          <w:tab w:val="left" w:pos="946"/>
        </w:tabs>
        <w:ind w:left="1134" w:right="407"/>
        <w:jc w:val="both"/>
        <w:rPr>
          <w:color w:val="auto"/>
        </w:rPr>
      </w:pPr>
      <w:bookmarkStart w:id="162" w:name="bookmark165"/>
      <w:bookmarkEnd w:id="162"/>
      <w:r>
        <w:rPr>
          <w:color w:val="auto"/>
        </w:rPr>
        <w:t>3.5.3.</w:t>
      </w:r>
      <w:r w:rsidR="00325053" w:rsidRPr="000B6043">
        <w:rPr>
          <w:color w:val="auto"/>
        </w:rPr>
        <w:t>В случае соответствия заявки и</w:t>
      </w:r>
      <w:r w:rsidR="00325053" w:rsidRPr="00C90449">
        <w:rPr>
          <w:color w:val="auto"/>
        </w:rPr>
        <w:t xml:space="preserve"> документов требованиям, установленным Административным регламентом с учетом заключения Управления </w:t>
      </w:r>
      <w:proofErr w:type="spellStart"/>
      <w:r w:rsidR="00325053" w:rsidRPr="00C90449">
        <w:rPr>
          <w:color w:val="auto"/>
        </w:rPr>
        <w:t>Роспотребнадзора</w:t>
      </w:r>
      <w:proofErr w:type="spellEnd"/>
      <w:r w:rsidR="00325053" w:rsidRPr="00C90449">
        <w:rPr>
          <w:color w:val="auto"/>
        </w:rPr>
        <w:t xml:space="preserve"> края, уполномоченный орган принимает решение о согласовании создания места (площадки) накопления ТКО на территории муниципального района «Хилокский район».</w:t>
      </w:r>
    </w:p>
    <w:p w:rsidR="00673DD0" w:rsidRPr="00C90449" w:rsidRDefault="00325053" w:rsidP="000B6043">
      <w:pPr>
        <w:pStyle w:val="1"/>
        <w:numPr>
          <w:ilvl w:val="2"/>
          <w:numId w:val="38"/>
        </w:numPr>
        <w:tabs>
          <w:tab w:val="left" w:pos="878"/>
        </w:tabs>
        <w:ind w:left="1134" w:right="407" w:firstLine="0"/>
        <w:jc w:val="both"/>
        <w:rPr>
          <w:color w:val="auto"/>
        </w:rPr>
      </w:pPr>
      <w:bookmarkStart w:id="163" w:name="bookmark166"/>
      <w:bookmarkEnd w:id="163"/>
      <w:r w:rsidRPr="00C90449">
        <w:rPr>
          <w:color w:val="auto"/>
        </w:rPr>
        <w:t>Решение, указанное в пункте 3.5.3 подраздела 3.5 раздела 3 Административного регламента оформляется на бланке приказа уполномоченного органа, который подписывается начальником управления жилищно-коммунального хозяйства и эксплуатации жилищного фонда либо лицом, исполняющим его обязанности.</w:t>
      </w:r>
    </w:p>
    <w:p w:rsidR="00673DD0" w:rsidRPr="00C90449" w:rsidRDefault="00325053" w:rsidP="000B6043">
      <w:pPr>
        <w:pStyle w:val="1"/>
        <w:numPr>
          <w:ilvl w:val="2"/>
          <w:numId w:val="39"/>
        </w:numPr>
        <w:tabs>
          <w:tab w:val="left" w:pos="946"/>
        </w:tabs>
        <w:ind w:left="1134" w:right="407" w:firstLine="0"/>
        <w:jc w:val="both"/>
        <w:rPr>
          <w:color w:val="auto"/>
        </w:rPr>
      </w:pPr>
      <w:bookmarkStart w:id="164" w:name="bookmark167"/>
      <w:bookmarkEnd w:id="164"/>
      <w:r w:rsidRPr="00C90449">
        <w:rPr>
          <w:color w:val="auto"/>
        </w:rPr>
        <w:t xml:space="preserve">В случае несоответствия заявки и документов требованиям, установленным Административным регламентом, с учетом заключения Управления </w:t>
      </w:r>
      <w:proofErr w:type="spellStart"/>
      <w:r w:rsidRPr="00C90449">
        <w:rPr>
          <w:color w:val="auto"/>
        </w:rPr>
        <w:t>Роспотребнадзора</w:t>
      </w:r>
      <w:proofErr w:type="spellEnd"/>
      <w:r w:rsidRPr="00C90449">
        <w:rPr>
          <w:color w:val="auto"/>
        </w:rPr>
        <w:t xml:space="preserve"> края, уполномоченный орган принимает решение об отказе в согласовании создания места (площадки) накопления ГКО на территории муниципального района «Хилокский район». В решении об отказе в согласовании создания места (площадки) накопления ТКО на территории муниципального района «Хилокский район» в обязательном порядке указывается основание такого отказа.</w:t>
      </w:r>
    </w:p>
    <w:p w:rsidR="00673DD0" w:rsidRPr="00C90449" w:rsidRDefault="00325053" w:rsidP="000B6043">
      <w:pPr>
        <w:pStyle w:val="1"/>
        <w:numPr>
          <w:ilvl w:val="2"/>
          <w:numId w:val="39"/>
        </w:numPr>
        <w:tabs>
          <w:tab w:val="left" w:pos="878"/>
        </w:tabs>
        <w:ind w:left="1134" w:right="407" w:firstLine="0"/>
        <w:jc w:val="both"/>
        <w:rPr>
          <w:color w:val="auto"/>
        </w:rPr>
      </w:pPr>
      <w:bookmarkStart w:id="165" w:name="bookmark168"/>
      <w:bookmarkEnd w:id="165"/>
      <w:r w:rsidRPr="00C90449">
        <w:rPr>
          <w:color w:val="auto"/>
        </w:rPr>
        <w:t xml:space="preserve">Решение, указанное в пункте 3.5.5 подраздела 3.5 раздела 3 Административного регламента оформляется на бланке приказа </w:t>
      </w:r>
      <w:r w:rsidRPr="00C90449">
        <w:rPr>
          <w:color w:val="auto"/>
        </w:rPr>
        <w:lastRenderedPageBreak/>
        <w:t>уполномоченного органа, который главой администрации либо лицом, исполняющим его обязанности.</w:t>
      </w:r>
    </w:p>
    <w:p w:rsidR="00673DD0" w:rsidRPr="00C90449" w:rsidRDefault="00325053" w:rsidP="000B6043">
      <w:pPr>
        <w:pStyle w:val="1"/>
        <w:numPr>
          <w:ilvl w:val="2"/>
          <w:numId w:val="40"/>
        </w:numPr>
        <w:tabs>
          <w:tab w:val="left" w:pos="946"/>
        </w:tabs>
        <w:ind w:left="1134" w:right="407" w:firstLine="0"/>
        <w:jc w:val="both"/>
        <w:rPr>
          <w:color w:val="auto"/>
        </w:rPr>
      </w:pPr>
      <w:bookmarkStart w:id="166" w:name="bookmark169"/>
      <w:bookmarkEnd w:id="166"/>
      <w:r w:rsidRPr="00C90449">
        <w:rPr>
          <w:color w:val="auto"/>
        </w:rPr>
        <w:t>Срок исполнения административной процедуры составляет 1 календарный день со дня завершения административной процедуры, указанной в подразделе 3.4 раздела 3 Административного регламента.</w:t>
      </w:r>
    </w:p>
    <w:p w:rsidR="00673DD0" w:rsidRPr="00C90449" w:rsidRDefault="00325053" w:rsidP="000B6043">
      <w:pPr>
        <w:pStyle w:val="1"/>
        <w:numPr>
          <w:ilvl w:val="2"/>
          <w:numId w:val="40"/>
        </w:numPr>
        <w:tabs>
          <w:tab w:val="left" w:pos="946"/>
        </w:tabs>
        <w:ind w:left="1134" w:right="407" w:firstLine="0"/>
        <w:jc w:val="both"/>
        <w:rPr>
          <w:color w:val="auto"/>
        </w:rPr>
      </w:pPr>
      <w:bookmarkStart w:id="167" w:name="bookmark170"/>
      <w:bookmarkEnd w:id="167"/>
      <w:r w:rsidRPr="00C90449">
        <w:rPr>
          <w:color w:val="auto"/>
        </w:rPr>
        <w:t>Результатом административной процедуры является принятие решения о согласовании создания места (площадки) накопления ТКО на территории муниципального района «Хилокский район» или об отказе в согласовании создания места (площадки) накопления ТКО на территории муниципального</w:t>
      </w:r>
      <w:r w:rsidR="009768C5">
        <w:rPr>
          <w:color w:val="auto"/>
        </w:rPr>
        <w:t xml:space="preserve"> р</w:t>
      </w:r>
      <w:r w:rsidRPr="00C90449">
        <w:rPr>
          <w:color w:val="auto"/>
        </w:rPr>
        <w:t>айона «Хилокский район».</w:t>
      </w:r>
    </w:p>
    <w:p w:rsidR="00673DD0" w:rsidRPr="00C90449" w:rsidRDefault="00325053" w:rsidP="009052C9">
      <w:pPr>
        <w:pStyle w:val="1"/>
        <w:numPr>
          <w:ilvl w:val="2"/>
          <w:numId w:val="40"/>
        </w:numPr>
        <w:tabs>
          <w:tab w:val="left" w:pos="754"/>
        </w:tabs>
        <w:ind w:right="407"/>
        <w:jc w:val="both"/>
        <w:rPr>
          <w:color w:val="auto"/>
        </w:rPr>
      </w:pPr>
      <w:bookmarkStart w:id="168" w:name="bookmark171"/>
      <w:bookmarkEnd w:id="168"/>
      <w:r w:rsidRPr="00C90449">
        <w:rPr>
          <w:color w:val="auto"/>
        </w:rPr>
        <w:t>Отказ в согласовании создания места (площадки) накопления ТКО на</w:t>
      </w:r>
    </w:p>
    <w:p w:rsidR="00673DD0" w:rsidRPr="00C90449" w:rsidRDefault="00325053" w:rsidP="00C90449">
      <w:pPr>
        <w:pStyle w:val="1"/>
        <w:tabs>
          <w:tab w:val="left" w:pos="3341"/>
          <w:tab w:val="left" w:pos="6408"/>
          <w:tab w:val="left" w:pos="8477"/>
        </w:tabs>
        <w:ind w:left="1134" w:right="407"/>
        <w:jc w:val="both"/>
        <w:rPr>
          <w:color w:val="auto"/>
        </w:rPr>
      </w:pPr>
      <w:r w:rsidRPr="00C90449">
        <w:rPr>
          <w:color w:val="auto"/>
        </w:rPr>
        <w:t xml:space="preserve">территории муниципального района «Хилокский район» не препятствует повторному обращению заявителя после устранения недостатков, </w:t>
      </w:r>
      <w:r w:rsidR="009052C9">
        <w:rPr>
          <w:color w:val="auto"/>
        </w:rPr>
        <w:t xml:space="preserve">послуживших </w:t>
      </w:r>
      <w:r w:rsidRPr="00C90449">
        <w:rPr>
          <w:color w:val="auto"/>
        </w:rPr>
        <w:t>основанием</w:t>
      </w:r>
      <w:r w:rsidRPr="00C90449">
        <w:rPr>
          <w:color w:val="auto"/>
        </w:rPr>
        <w:tab/>
        <w:t>для</w:t>
      </w:r>
      <w:r w:rsidRPr="00C90449">
        <w:rPr>
          <w:color w:val="auto"/>
        </w:rPr>
        <w:tab/>
        <w:t>отказа.</w:t>
      </w:r>
    </w:p>
    <w:p w:rsidR="00673DD0" w:rsidRPr="00C90449" w:rsidRDefault="00325053" w:rsidP="00C90449">
      <w:pPr>
        <w:pStyle w:val="1"/>
        <w:ind w:left="1134" w:right="407"/>
        <w:jc w:val="both"/>
        <w:rPr>
          <w:color w:val="auto"/>
        </w:rPr>
      </w:pPr>
      <w:r w:rsidRPr="00C90449">
        <w:rPr>
          <w:color w:val="auto"/>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w:t>
      </w:r>
    </w:p>
    <w:p w:rsidR="00673DD0" w:rsidRPr="00C90449" w:rsidRDefault="00325053" w:rsidP="00C90449">
      <w:pPr>
        <w:pStyle w:val="1"/>
        <w:ind w:left="1134" w:right="407"/>
        <w:jc w:val="both"/>
        <w:rPr>
          <w:color w:val="auto"/>
        </w:rPr>
      </w:pPr>
      <w:r w:rsidRPr="00C90449">
        <w:rPr>
          <w:color w:val="auto"/>
        </w:rPr>
        <w:t>регламентом.</w:t>
      </w:r>
    </w:p>
    <w:p w:rsidR="00673DD0" w:rsidRPr="00C90449" w:rsidRDefault="00325053" w:rsidP="00C90449">
      <w:pPr>
        <w:pStyle w:val="1"/>
        <w:ind w:left="1134" w:right="407"/>
        <w:jc w:val="both"/>
        <w:rPr>
          <w:color w:val="auto"/>
        </w:rPr>
      </w:pPr>
      <w:r w:rsidRPr="00C90449">
        <w:rPr>
          <w:color w:val="auto"/>
        </w:rPr>
        <w:t>3.6. Уведомление заявителя о принятом решении.</w:t>
      </w:r>
    </w:p>
    <w:p w:rsidR="009052C9" w:rsidRDefault="009052C9" w:rsidP="00C90449">
      <w:pPr>
        <w:spacing w:line="1" w:lineRule="exact"/>
        <w:ind w:left="1134" w:right="407"/>
        <w:rPr>
          <w:color w:val="auto"/>
        </w:rPr>
      </w:pPr>
    </w:p>
    <w:p w:rsidR="00673DD0" w:rsidRPr="009052C9" w:rsidRDefault="00325053" w:rsidP="006935EF">
      <w:pPr>
        <w:tabs>
          <w:tab w:val="left" w:pos="3951"/>
        </w:tabs>
        <w:ind w:firstLine="1134"/>
        <w:rPr>
          <w:rFonts w:ascii="Times New Roman" w:hAnsi="Times New Roman" w:cs="Times New Roman"/>
          <w:color w:val="auto"/>
          <w:sz w:val="28"/>
          <w:szCs w:val="28"/>
        </w:rPr>
      </w:pPr>
      <w:r w:rsidRPr="009052C9">
        <w:rPr>
          <w:rFonts w:ascii="Times New Roman" w:hAnsi="Times New Roman" w:cs="Times New Roman"/>
          <w:noProof/>
          <w:color w:val="auto"/>
          <w:sz w:val="28"/>
          <w:szCs w:val="28"/>
          <w:lang w:bidi="ar-SA"/>
        </w:rPr>
        <mc:AlternateContent>
          <mc:Choice Requires="wps">
            <w:drawing>
              <wp:anchor distT="0" distB="0" distL="114300" distR="114300" simplePos="0" relativeHeight="251659264" behindDoc="1" locked="0" layoutInCell="1" allowOverlap="1" wp14:anchorId="6F81A93F" wp14:editId="5C46CFA5">
                <wp:simplePos x="0" y="0"/>
                <wp:positionH relativeFrom="page">
                  <wp:posOffset>0</wp:posOffset>
                </wp:positionH>
                <wp:positionV relativeFrom="page">
                  <wp:posOffset>0</wp:posOffset>
                </wp:positionV>
                <wp:extent cx="7556500" cy="10693400"/>
                <wp:effectExtent l="0" t="0" r="0" b="0"/>
                <wp:wrapNone/>
                <wp:docPr id="18" name="Shape 1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C"/>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36" fillcolor="#FCFCFC" stroked="f"/>
            </w:pict>
          </mc:Fallback>
        </mc:AlternateContent>
      </w:r>
      <w:bookmarkStart w:id="169" w:name="bookmark172"/>
      <w:bookmarkEnd w:id="169"/>
      <w:r w:rsidR="009052C9" w:rsidRPr="009052C9">
        <w:rPr>
          <w:rFonts w:ascii="Times New Roman" w:hAnsi="Times New Roman" w:cs="Times New Roman"/>
          <w:color w:val="auto"/>
          <w:sz w:val="28"/>
          <w:szCs w:val="28"/>
        </w:rPr>
        <w:t>3.6.1.</w:t>
      </w:r>
      <w:r w:rsidRPr="009052C9">
        <w:rPr>
          <w:rFonts w:ascii="Times New Roman" w:hAnsi="Times New Roman" w:cs="Times New Roman"/>
          <w:color w:val="auto"/>
          <w:sz w:val="28"/>
          <w:szCs w:val="28"/>
        </w:rPr>
        <w:t>Юридическим фактом, являющимся основанием для начала</w:t>
      </w:r>
    </w:p>
    <w:p w:rsidR="00673DD0" w:rsidRPr="00C90449" w:rsidRDefault="00325053" w:rsidP="00C90449">
      <w:pPr>
        <w:pStyle w:val="1"/>
        <w:tabs>
          <w:tab w:val="left" w:pos="1406"/>
          <w:tab w:val="left" w:pos="2539"/>
          <w:tab w:val="left" w:pos="4382"/>
          <w:tab w:val="left" w:pos="6221"/>
          <w:tab w:val="left" w:pos="7142"/>
          <w:tab w:val="left" w:pos="7853"/>
        </w:tabs>
        <w:ind w:left="1134" w:right="407"/>
        <w:jc w:val="both"/>
        <w:rPr>
          <w:color w:val="auto"/>
        </w:rPr>
      </w:pPr>
      <w:r w:rsidRPr="00C90449">
        <w:rPr>
          <w:color w:val="auto"/>
        </w:rPr>
        <w:t>административной процедуры, является принятие решения о согласовании создания</w:t>
      </w:r>
      <w:r w:rsidRPr="00C90449">
        <w:rPr>
          <w:color w:val="auto"/>
        </w:rPr>
        <w:tab/>
        <w:t>места</w:t>
      </w:r>
      <w:r w:rsidRPr="00C90449">
        <w:rPr>
          <w:color w:val="auto"/>
        </w:rPr>
        <w:tab/>
        <w:t>(площадки)</w:t>
      </w:r>
      <w:r w:rsidRPr="00C90449">
        <w:rPr>
          <w:color w:val="auto"/>
        </w:rPr>
        <w:tab/>
        <w:t>накопления</w:t>
      </w:r>
      <w:r w:rsidRPr="00C90449">
        <w:rPr>
          <w:color w:val="auto"/>
        </w:rPr>
        <w:tab/>
        <w:t>ГКО</w:t>
      </w:r>
      <w:r w:rsidRPr="00C90449">
        <w:rPr>
          <w:color w:val="auto"/>
        </w:rPr>
        <w:tab/>
        <w:t>на</w:t>
      </w:r>
      <w:r w:rsidRPr="00C90449">
        <w:rPr>
          <w:color w:val="auto"/>
        </w:rPr>
        <w:tab/>
        <w:t>территории</w:t>
      </w:r>
    </w:p>
    <w:p w:rsidR="00673DD0" w:rsidRPr="00C90449" w:rsidRDefault="00325053" w:rsidP="00C90449">
      <w:pPr>
        <w:pStyle w:val="1"/>
        <w:tabs>
          <w:tab w:val="left" w:pos="1406"/>
          <w:tab w:val="left" w:pos="2539"/>
          <w:tab w:val="left" w:pos="4382"/>
          <w:tab w:val="left" w:pos="6221"/>
          <w:tab w:val="left" w:pos="7142"/>
          <w:tab w:val="left" w:pos="7853"/>
        </w:tabs>
        <w:ind w:left="1134" w:right="407"/>
        <w:jc w:val="both"/>
        <w:rPr>
          <w:color w:val="auto"/>
        </w:rPr>
      </w:pPr>
      <w:r w:rsidRPr="00C90449">
        <w:rPr>
          <w:color w:val="auto"/>
        </w:rPr>
        <w:t>муниципального района «Хилокский район» или об отказе в согласовании создания</w:t>
      </w:r>
      <w:r w:rsidRPr="00C90449">
        <w:rPr>
          <w:color w:val="auto"/>
        </w:rPr>
        <w:tab/>
        <w:t>места</w:t>
      </w:r>
      <w:r w:rsidRPr="00C90449">
        <w:rPr>
          <w:color w:val="auto"/>
        </w:rPr>
        <w:tab/>
        <w:t>(площадки)</w:t>
      </w:r>
      <w:r w:rsidRPr="00C90449">
        <w:rPr>
          <w:color w:val="auto"/>
        </w:rPr>
        <w:tab/>
        <w:t>накопления!</w:t>
      </w:r>
      <w:r w:rsidRPr="00C90449">
        <w:rPr>
          <w:color w:val="auto"/>
        </w:rPr>
        <w:tab/>
        <w:t>ТКО</w:t>
      </w:r>
      <w:r w:rsidRPr="00C90449">
        <w:rPr>
          <w:color w:val="auto"/>
        </w:rPr>
        <w:tab/>
        <w:t>на</w:t>
      </w:r>
      <w:r w:rsidRPr="00C90449">
        <w:rPr>
          <w:color w:val="auto"/>
        </w:rPr>
        <w:tab/>
        <w:t>территории</w:t>
      </w:r>
    </w:p>
    <w:p w:rsidR="00673DD0" w:rsidRPr="00C90449" w:rsidRDefault="00325053" w:rsidP="00C90449">
      <w:pPr>
        <w:pStyle w:val="1"/>
        <w:ind w:left="1134" w:right="407"/>
        <w:jc w:val="both"/>
        <w:rPr>
          <w:color w:val="auto"/>
        </w:rPr>
      </w:pPr>
      <w:r w:rsidRPr="00C90449">
        <w:rPr>
          <w:color w:val="auto"/>
        </w:rPr>
        <w:t>муниципального района «Хилокский район».</w:t>
      </w:r>
    </w:p>
    <w:p w:rsidR="00673DD0" w:rsidRPr="00C90449" w:rsidRDefault="006935EF" w:rsidP="006935EF">
      <w:pPr>
        <w:pStyle w:val="1"/>
        <w:tabs>
          <w:tab w:val="left" w:pos="767"/>
        </w:tabs>
        <w:ind w:left="1134" w:right="407"/>
        <w:jc w:val="both"/>
        <w:rPr>
          <w:color w:val="auto"/>
        </w:rPr>
      </w:pPr>
      <w:bookmarkStart w:id="170" w:name="bookmark173"/>
      <w:bookmarkEnd w:id="170"/>
      <w:r>
        <w:rPr>
          <w:color w:val="auto"/>
        </w:rPr>
        <w:t xml:space="preserve">3.6.2 </w:t>
      </w:r>
      <w:r w:rsidR="00325053" w:rsidRPr="00C90449">
        <w:rPr>
          <w:color w:val="auto"/>
        </w:rPr>
        <w:t>Лицом, ответственным за выполнение административной процедуры, является специалист произ</w:t>
      </w:r>
      <w:r>
        <w:rPr>
          <w:color w:val="auto"/>
        </w:rPr>
        <w:t>в</w:t>
      </w:r>
      <w:r w:rsidR="00325053" w:rsidRPr="00C90449">
        <w:rPr>
          <w:color w:val="auto"/>
        </w:rPr>
        <w:t>одственного отдела уполномоченного органа, в должностные обязанности которого входит уведомление заявителя о принятом решении.</w:t>
      </w:r>
    </w:p>
    <w:p w:rsidR="00673DD0" w:rsidRPr="00C90449" w:rsidRDefault="006935EF" w:rsidP="006935EF">
      <w:pPr>
        <w:pStyle w:val="1"/>
        <w:tabs>
          <w:tab w:val="left" w:pos="767"/>
        </w:tabs>
        <w:ind w:left="1134" w:right="407"/>
        <w:jc w:val="both"/>
        <w:rPr>
          <w:color w:val="auto"/>
        </w:rPr>
      </w:pPr>
      <w:bookmarkStart w:id="171" w:name="bookmark174"/>
      <w:bookmarkEnd w:id="171"/>
      <w:r>
        <w:rPr>
          <w:color w:val="auto"/>
        </w:rPr>
        <w:t>3.6.3.</w:t>
      </w:r>
      <w:r w:rsidR="00325053" w:rsidRPr="00C90449">
        <w:rPr>
          <w:color w:val="auto"/>
        </w:rPr>
        <w:t>Уведомление о согласовании создания места (площадки) накопления ТКО на территории муниципального района «Хилокский район» или об отказе в согласовании создания места (площадки) накопления ТКО на территории муниципальною района «Хилокский район»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 подраздела 3.5 раздела 3 Административного регламента - не позднее календарного дня, до которого увеличен срок.</w:t>
      </w:r>
    </w:p>
    <w:p w:rsidR="00673DD0" w:rsidRPr="00C90449" w:rsidRDefault="006935EF" w:rsidP="006935EF">
      <w:pPr>
        <w:pStyle w:val="1"/>
        <w:tabs>
          <w:tab w:val="left" w:pos="767"/>
        </w:tabs>
        <w:ind w:left="1134" w:right="407"/>
        <w:jc w:val="both"/>
        <w:rPr>
          <w:color w:val="auto"/>
        </w:rPr>
      </w:pPr>
      <w:bookmarkStart w:id="172" w:name="bookmark175"/>
      <w:bookmarkEnd w:id="172"/>
      <w:r>
        <w:rPr>
          <w:color w:val="auto"/>
        </w:rPr>
        <w:t>3.6.4.</w:t>
      </w:r>
      <w:r w:rsidR="00325053" w:rsidRPr="00C90449">
        <w:rPr>
          <w:color w:val="auto"/>
        </w:rPr>
        <w:t>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муниципального района «Хилокский район» или об отказе в согласовании создания места (площадки) накопления ТКО на территории муниципального района «Хилокский район».</w:t>
      </w:r>
    </w:p>
    <w:p w:rsidR="00673DD0" w:rsidRPr="00C90449" w:rsidRDefault="006935EF" w:rsidP="006935EF">
      <w:pPr>
        <w:pStyle w:val="1"/>
        <w:tabs>
          <w:tab w:val="left" w:pos="767"/>
        </w:tabs>
        <w:ind w:left="1134" w:right="407"/>
        <w:jc w:val="both"/>
        <w:rPr>
          <w:color w:val="auto"/>
        </w:rPr>
      </w:pPr>
      <w:bookmarkStart w:id="173" w:name="bookmark176"/>
      <w:bookmarkEnd w:id="173"/>
      <w:r>
        <w:rPr>
          <w:color w:val="auto"/>
        </w:rPr>
        <w:t>3.6.5.</w:t>
      </w:r>
      <w:r w:rsidR="00325053" w:rsidRPr="00C90449">
        <w:rPr>
          <w:color w:val="auto"/>
        </w:rPr>
        <w:t>В случае необходимости изменения (переноса) места (площадки) накопления ТКО на территории муниципального района «Хилокский район», процедура осуществляется в порядке, предусмотренном для согласования создания места (площадки/ накопления ГКО на территории муниципального района «Хилокский район».</w:t>
      </w:r>
    </w:p>
    <w:p w:rsidR="00673DD0" w:rsidRPr="00C90449" w:rsidRDefault="00325053" w:rsidP="00C90449">
      <w:pPr>
        <w:pStyle w:val="1"/>
        <w:numPr>
          <w:ilvl w:val="0"/>
          <w:numId w:val="27"/>
        </w:numPr>
        <w:tabs>
          <w:tab w:val="left" w:pos="767"/>
        </w:tabs>
        <w:ind w:left="1134" w:right="407"/>
        <w:jc w:val="both"/>
        <w:rPr>
          <w:color w:val="auto"/>
        </w:rPr>
      </w:pPr>
      <w:bookmarkStart w:id="174" w:name="bookmark177"/>
      <w:bookmarkEnd w:id="174"/>
      <w:r w:rsidRPr="00C90449">
        <w:rPr>
          <w:color w:val="auto"/>
        </w:rPr>
        <w:t>Выполнение административных процедур в электронной форме осуществляется с учетом следующих особенностей:</w:t>
      </w:r>
    </w:p>
    <w:p w:rsidR="00673DD0" w:rsidRPr="00C90449" w:rsidRDefault="00325053" w:rsidP="00C90449">
      <w:pPr>
        <w:pStyle w:val="1"/>
        <w:numPr>
          <w:ilvl w:val="0"/>
          <w:numId w:val="28"/>
        </w:numPr>
        <w:tabs>
          <w:tab w:val="left" w:pos="767"/>
        </w:tabs>
        <w:ind w:left="1134" w:right="407"/>
        <w:jc w:val="both"/>
        <w:rPr>
          <w:color w:val="auto"/>
        </w:rPr>
      </w:pPr>
      <w:bookmarkStart w:id="175" w:name="bookmark178"/>
      <w:bookmarkEnd w:id="175"/>
      <w:r w:rsidRPr="00C90449">
        <w:rPr>
          <w:color w:val="auto"/>
        </w:rPr>
        <w:t xml:space="preserve">Уполномоченный орган в течение </w:t>
      </w:r>
      <w:r w:rsidRPr="00C90449">
        <w:rPr>
          <w:i/>
          <w:iCs/>
          <w:color w:val="auto"/>
        </w:rPr>
        <w:t>2</w:t>
      </w:r>
      <w:r w:rsidRPr="00C90449">
        <w:rPr>
          <w:color w:val="auto"/>
        </w:rPr>
        <w:t xml:space="preserve"> дней со дня получения заявки, </w:t>
      </w:r>
      <w:r w:rsidRPr="00C90449">
        <w:rPr>
          <w:color w:val="auto"/>
        </w:rPr>
        <w:lastRenderedPageBreak/>
        <w:t>подписанной усиленной квалифицированной электронной подписью,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«Об электронной подписи» (далее - проверка квалификационной подписи).</w:t>
      </w:r>
    </w:p>
    <w:p w:rsidR="00673DD0" w:rsidRPr="00C90449" w:rsidRDefault="00325053" w:rsidP="00C90449">
      <w:pPr>
        <w:pStyle w:val="1"/>
        <w:numPr>
          <w:ilvl w:val="0"/>
          <w:numId w:val="28"/>
        </w:numPr>
        <w:tabs>
          <w:tab w:val="left" w:pos="946"/>
        </w:tabs>
        <w:ind w:left="1134" w:right="407"/>
        <w:jc w:val="both"/>
        <w:rPr>
          <w:color w:val="auto"/>
        </w:rPr>
      </w:pPr>
      <w:bookmarkStart w:id="176" w:name="bookmark179"/>
      <w:bookmarkEnd w:id="176"/>
      <w:r w:rsidRPr="00C90449">
        <w:rPr>
          <w:color w:val="auto"/>
        </w:rPr>
        <w:t>Проверка квалификационной подписи может осуществляться уполномоченным органом самостоятельно с использованием имеющихся средств электронной подписи или сред</w:t>
      </w:r>
      <w:r w:rsidR="007D28A5">
        <w:rPr>
          <w:color w:val="auto"/>
        </w:rPr>
        <w:t>ств</w:t>
      </w:r>
      <w:r w:rsidRPr="00C90449">
        <w:rPr>
          <w:color w:val="auto"/>
        </w:rPr>
        <w:t xml:space="preserve"> в информационной системы головного удостоверяющего центра</w:t>
      </w:r>
      <w:r w:rsidR="007D28A5">
        <w:rPr>
          <w:color w:val="auto"/>
        </w:rPr>
        <w:t>,</w:t>
      </w:r>
      <w:r w:rsidRPr="00C90449">
        <w:rPr>
          <w:color w:val="auto"/>
        </w:rPr>
        <w:t xml:space="preserve"> которая входит в состав инфраструктуры, обеспечивающей информационно-технологическое взаимодействие действующих и создаваемых информационных систем,</w:t>
      </w:r>
    </w:p>
    <w:p w:rsidR="00673DD0" w:rsidRPr="006935EF" w:rsidRDefault="00325053" w:rsidP="006935EF">
      <w:pPr>
        <w:tabs>
          <w:tab w:val="left" w:pos="3997"/>
        </w:tabs>
        <w:ind w:left="1134"/>
        <w:rPr>
          <w:rFonts w:ascii="Times New Roman" w:hAnsi="Times New Roman" w:cs="Times New Roman"/>
          <w:color w:val="auto"/>
          <w:sz w:val="28"/>
          <w:szCs w:val="28"/>
        </w:rPr>
      </w:pPr>
      <w:r w:rsidRPr="006935EF">
        <w:rPr>
          <w:rFonts w:ascii="Times New Roman" w:hAnsi="Times New Roman" w:cs="Times New Roman"/>
          <w:noProof/>
          <w:color w:val="auto"/>
          <w:sz w:val="28"/>
          <w:szCs w:val="28"/>
          <w:lang w:bidi="ar-SA"/>
        </w:rPr>
        <mc:AlternateContent>
          <mc:Choice Requires="wps">
            <w:drawing>
              <wp:anchor distT="0" distB="0" distL="114300" distR="114300" simplePos="0" relativeHeight="251660288" behindDoc="1" locked="0" layoutInCell="1" allowOverlap="1" wp14:anchorId="2C3B96EE" wp14:editId="0519FFC2">
                <wp:simplePos x="0" y="0"/>
                <wp:positionH relativeFrom="page">
                  <wp:posOffset>0</wp:posOffset>
                </wp:positionH>
                <wp:positionV relativeFrom="page">
                  <wp:posOffset>0</wp:posOffset>
                </wp:positionV>
                <wp:extent cx="7556500" cy="10693400"/>
                <wp:effectExtent l="0" t="0" r="0" b="0"/>
                <wp:wrapNone/>
                <wp:docPr id="19" name="Shape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C"/>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35" fillcolor="#FCFCFC" stroked="f"/>
            </w:pict>
          </mc:Fallback>
        </mc:AlternateContent>
      </w:r>
      <w:r w:rsidRPr="006935EF">
        <w:rPr>
          <w:rFonts w:ascii="Times New Roman" w:hAnsi="Times New Roman" w:cs="Times New Roman"/>
          <w:color w:val="auto"/>
          <w:sz w:val="28"/>
          <w:szCs w:val="28"/>
        </w:rPr>
        <w:t>используемых тля представления услуг Проверка квалификационной</w:t>
      </w:r>
      <w:r w:rsidR="006935EF">
        <w:rPr>
          <w:rFonts w:ascii="Times New Roman" w:hAnsi="Times New Roman" w:cs="Times New Roman"/>
          <w:color w:val="auto"/>
          <w:sz w:val="28"/>
          <w:szCs w:val="28"/>
          <w:vertAlign w:val="superscript"/>
        </w:rPr>
        <w:t xml:space="preserve"> </w:t>
      </w:r>
      <w:r w:rsidRPr="006935EF">
        <w:rPr>
          <w:rFonts w:ascii="Times New Roman" w:hAnsi="Times New Roman" w:cs="Times New Roman"/>
          <w:color w:val="auto"/>
          <w:sz w:val="28"/>
          <w:szCs w:val="28"/>
          <w:vertAlign w:val="superscript"/>
        </w:rPr>
        <w:t xml:space="preserve"> </w:t>
      </w:r>
      <w:r w:rsidRPr="006935EF">
        <w:rPr>
          <w:rFonts w:ascii="Times New Roman" w:hAnsi="Times New Roman" w:cs="Times New Roman"/>
          <w:color w:val="auto"/>
          <w:sz w:val="28"/>
          <w:szCs w:val="28"/>
        </w:rPr>
        <w:t>подписи также может осуществляться с использованием средств информационной системы аккредитованного удостоверяющего центра.</w:t>
      </w:r>
    </w:p>
    <w:p w:rsidR="00673DD0" w:rsidRPr="00C90449" w:rsidRDefault="00325053" w:rsidP="00C90449">
      <w:pPr>
        <w:pStyle w:val="1"/>
        <w:numPr>
          <w:ilvl w:val="0"/>
          <w:numId w:val="28"/>
        </w:numPr>
        <w:tabs>
          <w:tab w:val="left" w:pos="759"/>
        </w:tabs>
        <w:ind w:left="1134" w:right="407"/>
        <w:jc w:val="both"/>
        <w:rPr>
          <w:color w:val="auto"/>
        </w:rPr>
      </w:pPr>
      <w:bookmarkStart w:id="177" w:name="bookmark180"/>
      <w:bookmarkEnd w:id="177"/>
      <w:r w:rsidRPr="00C90449">
        <w:rPr>
          <w:color w:val="auto"/>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 возврате заявки и прилагаемых документов и направляет заявителю уведомление об этом в электронной форме с указанием пунктов статьи 11 Федерального </w:t>
      </w:r>
      <w:r w:rsidR="007D28A5">
        <w:rPr>
          <w:color w:val="auto"/>
        </w:rPr>
        <w:t>закона от 06 04.2011 № 63-ФЗ «Об</w:t>
      </w:r>
      <w:r w:rsidRPr="00C90449">
        <w:rPr>
          <w:color w:val="auto"/>
        </w:rPr>
        <w:t xml:space="preserve"> электронной подписи»</w:t>
      </w:r>
      <w:r w:rsidR="007D28A5">
        <w:rPr>
          <w:color w:val="auto"/>
        </w:rPr>
        <w:t>, которые послужили основанием д</w:t>
      </w:r>
      <w:r w:rsidRPr="00C90449">
        <w:rPr>
          <w:color w:val="auto"/>
        </w:rPr>
        <w:t>ля принятия указанного решения.</w:t>
      </w:r>
    </w:p>
    <w:p w:rsidR="00673DD0" w:rsidRPr="00C90449" w:rsidRDefault="00325053" w:rsidP="00C90449">
      <w:pPr>
        <w:pStyle w:val="1"/>
        <w:numPr>
          <w:ilvl w:val="0"/>
          <w:numId w:val="28"/>
        </w:numPr>
        <w:tabs>
          <w:tab w:val="left" w:pos="754"/>
        </w:tabs>
        <w:ind w:left="1134" w:right="407"/>
        <w:jc w:val="both"/>
        <w:rPr>
          <w:color w:val="auto"/>
        </w:rPr>
      </w:pPr>
      <w:bookmarkStart w:id="178" w:name="bookmark181"/>
      <w:bookmarkEnd w:id="178"/>
      <w:r w:rsidRPr="00C90449">
        <w:rPr>
          <w:color w:val="auto"/>
        </w:rPr>
        <w:t xml:space="preserve">После получения уведомления заявитель вправе повторно обратиться </w:t>
      </w:r>
      <w:r w:rsidR="006935EF">
        <w:rPr>
          <w:color w:val="auto"/>
        </w:rPr>
        <w:t>с заявкой, устранив нарушения которые п</w:t>
      </w:r>
      <w:r w:rsidRPr="00C90449">
        <w:rPr>
          <w:color w:val="auto"/>
        </w:rPr>
        <w:t>ослужили основанием для отказа в приеме к рассмотрению первичного обращения.</w:t>
      </w:r>
    </w:p>
    <w:p w:rsidR="00673DD0" w:rsidRPr="00C90449" w:rsidRDefault="00325053" w:rsidP="006935EF">
      <w:pPr>
        <w:pStyle w:val="1"/>
        <w:numPr>
          <w:ilvl w:val="0"/>
          <w:numId w:val="39"/>
        </w:numPr>
        <w:tabs>
          <w:tab w:val="left" w:pos="327"/>
        </w:tabs>
        <w:ind w:left="1134" w:right="407" w:firstLine="0"/>
        <w:jc w:val="both"/>
        <w:rPr>
          <w:color w:val="auto"/>
        </w:rPr>
      </w:pPr>
      <w:bookmarkStart w:id="179" w:name="bookmark182"/>
      <w:bookmarkEnd w:id="179"/>
      <w:r w:rsidRPr="00C90449">
        <w:rPr>
          <w:color w:val="auto"/>
        </w:rPr>
        <w:t>Формы контроля за исполнением административного регламента</w:t>
      </w:r>
    </w:p>
    <w:p w:rsidR="00673DD0" w:rsidRPr="00C90449" w:rsidRDefault="006935EF" w:rsidP="006935EF">
      <w:pPr>
        <w:pStyle w:val="1"/>
        <w:tabs>
          <w:tab w:val="left" w:pos="686"/>
        </w:tabs>
        <w:ind w:left="1134" w:right="407"/>
        <w:jc w:val="both"/>
        <w:rPr>
          <w:color w:val="auto"/>
        </w:rPr>
      </w:pPr>
      <w:bookmarkStart w:id="180" w:name="bookmark183"/>
      <w:bookmarkEnd w:id="180"/>
      <w:r>
        <w:rPr>
          <w:color w:val="auto"/>
        </w:rPr>
        <w:t>4.1.Текущи</w:t>
      </w:r>
      <w:r w:rsidR="00325053" w:rsidRPr="00C90449">
        <w:rPr>
          <w:color w:val="auto"/>
        </w:rPr>
        <w:t>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 муниципального района «Хилокский район».</w:t>
      </w:r>
    </w:p>
    <w:p w:rsidR="00673DD0" w:rsidRPr="00C90449" w:rsidRDefault="00325053" w:rsidP="009768C5">
      <w:pPr>
        <w:pStyle w:val="1"/>
        <w:numPr>
          <w:ilvl w:val="1"/>
          <w:numId w:val="41"/>
        </w:numPr>
        <w:tabs>
          <w:tab w:val="left" w:pos="543"/>
        </w:tabs>
        <w:ind w:right="407" w:hanging="12"/>
        <w:jc w:val="both"/>
        <w:rPr>
          <w:color w:val="auto"/>
        </w:rPr>
      </w:pPr>
      <w:bookmarkStart w:id="181" w:name="bookmark184"/>
      <w:bookmarkEnd w:id="181"/>
      <w:r w:rsidRPr="00C90449">
        <w:rPr>
          <w:color w:val="auto"/>
        </w:rPr>
        <w:t>Проверки могут быть:</w:t>
      </w:r>
    </w:p>
    <w:p w:rsidR="00673DD0" w:rsidRPr="00C90449" w:rsidRDefault="00325053" w:rsidP="00C90449">
      <w:pPr>
        <w:pStyle w:val="1"/>
        <w:numPr>
          <w:ilvl w:val="0"/>
          <w:numId w:val="5"/>
        </w:numPr>
        <w:tabs>
          <w:tab w:val="left" w:pos="211"/>
        </w:tabs>
        <w:ind w:left="1134" w:right="407"/>
        <w:jc w:val="both"/>
        <w:rPr>
          <w:color w:val="auto"/>
        </w:rPr>
      </w:pPr>
      <w:bookmarkStart w:id="182" w:name="bookmark185"/>
      <w:bookmarkEnd w:id="182"/>
      <w:r w:rsidRPr="00C90449">
        <w:rPr>
          <w:color w:val="auto"/>
        </w:rPr>
        <w:t>плановыми (не реже одного раза в год);</w:t>
      </w:r>
    </w:p>
    <w:p w:rsidR="00673DD0" w:rsidRPr="00C90449" w:rsidRDefault="00325053" w:rsidP="00C90449">
      <w:pPr>
        <w:pStyle w:val="1"/>
        <w:numPr>
          <w:ilvl w:val="0"/>
          <w:numId w:val="5"/>
        </w:numPr>
        <w:tabs>
          <w:tab w:val="left" w:pos="212"/>
        </w:tabs>
        <w:ind w:left="1134" w:right="407"/>
        <w:jc w:val="both"/>
        <w:rPr>
          <w:color w:val="auto"/>
        </w:rPr>
      </w:pPr>
      <w:bookmarkStart w:id="183" w:name="bookmark186"/>
      <w:bookmarkEnd w:id="183"/>
      <w:r w:rsidRPr="00C90449">
        <w:rPr>
          <w:color w:val="auto"/>
        </w:rPr>
        <w:t>внеплановыми (по конкретным обращениям граждан).</w:t>
      </w:r>
    </w:p>
    <w:p w:rsidR="00673DD0" w:rsidRPr="00C90449" w:rsidRDefault="00325053" w:rsidP="00C90449">
      <w:pPr>
        <w:pStyle w:val="1"/>
        <w:ind w:left="1134" w:right="407"/>
        <w:jc w:val="both"/>
        <w:rPr>
          <w:color w:val="auto"/>
        </w:rPr>
      </w:pPr>
      <w:r w:rsidRPr="00C90449">
        <w:rPr>
          <w:color w:val="auto"/>
        </w:rPr>
        <w:t xml:space="preserve">Результаты проведения проверок оформляются документально в течение 5 дней со дня проведения проверки для принятия соответствующих мер. При проверке могут рассматриваться все вопросы, связанные с предоставлением муниципальной услуги (комплексные проверки), или </w:t>
      </w:r>
      <w:r w:rsidRPr="00C90449">
        <w:rPr>
          <w:smallCaps/>
          <w:color w:val="auto"/>
        </w:rPr>
        <w:t>вопросы,</w:t>
      </w:r>
      <w:r w:rsidRPr="00C90449">
        <w:rPr>
          <w:color w:val="auto"/>
        </w:rPr>
        <w:t xml:space="preserve"> связанные с исполнением той или иной административной процедуры.</w:t>
      </w:r>
    </w:p>
    <w:p w:rsidR="00673DD0" w:rsidRPr="00C90449" w:rsidRDefault="00325053" w:rsidP="006935EF">
      <w:pPr>
        <w:pStyle w:val="1"/>
        <w:numPr>
          <w:ilvl w:val="1"/>
          <w:numId w:val="41"/>
        </w:numPr>
        <w:tabs>
          <w:tab w:val="left" w:pos="974"/>
        </w:tabs>
        <w:ind w:left="1134" w:right="407" w:firstLine="0"/>
        <w:jc w:val="both"/>
        <w:rPr>
          <w:color w:val="auto"/>
        </w:rPr>
      </w:pPr>
      <w:bookmarkStart w:id="184" w:name="bookmark187"/>
      <w:bookmarkEnd w:id="184"/>
      <w:r w:rsidRPr="00C90449">
        <w:rPr>
          <w:color w:val="auto"/>
        </w:rPr>
        <w:t>За ненадлежащее исполнение требований указанного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и Забайкальского края о муниципальной службе.</w:t>
      </w:r>
    </w:p>
    <w:p w:rsidR="00673DD0" w:rsidRPr="00C90449" w:rsidRDefault="00325053" w:rsidP="006935EF">
      <w:pPr>
        <w:pStyle w:val="1"/>
        <w:numPr>
          <w:ilvl w:val="1"/>
          <w:numId w:val="41"/>
        </w:numPr>
        <w:tabs>
          <w:tab w:val="left" w:pos="686"/>
        </w:tabs>
        <w:ind w:left="1134" w:right="407" w:firstLine="0"/>
        <w:jc w:val="both"/>
        <w:rPr>
          <w:color w:val="auto"/>
        </w:rPr>
      </w:pPr>
      <w:bookmarkStart w:id="185" w:name="bookmark188"/>
      <w:bookmarkEnd w:id="185"/>
      <w:r w:rsidRPr="00C90449">
        <w:rPr>
          <w:color w:val="auto"/>
        </w:rPr>
        <w:t>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673DD0" w:rsidRPr="00C90449" w:rsidRDefault="00325053" w:rsidP="006935EF">
      <w:pPr>
        <w:pStyle w:val="1"/>
        <w:numPr>
          <w:ilvl w:val="0"/>
          <w:numId w:val="41"/>
        </w:numPr>
        <w:tabs>
          <w:tab w:val="left" w:pos="514"/>
        </w:tabs>
        <w:ind w:left="1134" w:right="407" w:firstLine="0"/>
        <w:jc w:val="both"/>
        <w:rPr>
          <w:color w:val="auto"/>
        </w:rPr>
      </w:pPr>
      <w:bookmarkStart w:id="186" w:name="bookmark189"/>
      <w:bookmarkEnd w:id="186"/>
      <w:r w:rsidRPr="00C90449">
        <w:rPr>
          <w:color w:val="auto"/>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w:t>
      </w:r>
      <w:r w:rsidRPr="00C90449">
        <w:rPr>
          <w:color w:val="auto"/>
        </w:rPr>
        <w:lastRenderedPageBreak/>
        <w:t>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935EF" w:rsidRDefault="006935EF" w:rsidP="00C90449">
      <w:pPr>
        <w:spacing w:line="1" w:lineRule="exact"/>
        <w:ind w:left="1134" w:right="407"/>
        <w:rPr>
          <w:color w:val="auto"/>
        </w:rPr>
      </w:pPr>
    </w:p>
    <w:p w:rsidR="00673DD0" w:rsidRPr="006935EF" w:rsidRDefault="00325053" w:rsidP="006935EF">
      <w:pPr>
        <w:tabs>
          <w:tab w:val="left" w:pos="4562"/>
        </w:tabs>
        <w:ind w:left="1276"/>
        <w:rPr>
          <w:rFonts w:ascii="Times New Roman" w:hAnsi="Times New Roman" w:cs="Times New Roman"/>
          <w:color w:val="auto"/>
          <w:sz w:val="28"/>
          <w:szCs w:val="28"/>
        </w:rPr>
      </w:pPr>
      <w:r w:rsidRPr="006935EF">
        <w:rPr>
          <w:rFonts w:ascii="Times New Roman" w:hAnsi="Times New Roman" w:cs="Times New Roman"/>
          <w:noProof/>
          <w:color w:val="auto"/>
          <w:sz w:val="28"/>
          <w:szCs w:val="28"/>
          <w:lang w:bidi="ar-SA"/>
        </w:rPr>
        <mc:AlternateContent>
          <mc:Choice Requires="wps">
            <w:drawing>
              <wp:anchor distT="0" distB="0" distL="114300" distR="114300" simplePos="0" relativeHeight="251661312" behindDoc="1" locked="0" layoutInCell="1" allowOverlap="1" wp14:anchorId="62D1771A" wp14:editId="18D2F8DD">
                <wp:simplePos x="0" y="0"/>
                <wp:positionH relativeFrom="page">
                  <wp:posOffset>0</wp:posOffset>
                </wp:positionH>
                <wp:positionV relativeFrom="page">
                  <wp:posOffset>0</wp:posOffset>
                </wp:positionV>
                <wp:extent cx="7556500" cy="10693400"/>
                <wp:effectExtent l="0" t="0" r="0" b="0"/>
                <wp:wrapNone/>
                <wp:docPr id="20" name="Shape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CFCFC"/>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34" fillcolor="#FCFCFC" stroked="f"/>
            </w:pict>
          </mc:Fallback>
        </mc:AlternateContent>
      </w:r>
      <w:bookmarkStart w:id="187" w:name="bookmark190"/>
      <w:bookmarkEnd w:id="187"/>
      <w:r w:rsidR="006935EF" w:rsidRPr="006935EF">
        <w:rPr>
          <w:rFonts w:ascii="Times New Roman" w:hAnsi="Times New Roman" w:cs="Times New Roman"/>
          <w:color w:val="auto"/>
          <w:sz w:val="28"/>
          <w:szCs w:val="28"/>
        </w:rPr>
        <w:t>5.1.</w:t>
      </w:r>
      <w:r w:rsidRPr="006935EF">
        <w:rPr>
          <w:rFonts w:ascii="Times New Roman" w:hAnsi="Times New Roman" w:cs="Times New Roman"/>
          <w:color w:val="auto"/>
          <w:sz w:val="28"/>
          <w:szCs w:val="28"/>
        </w:rPr>
        <w:t>Заявитель имеет право на досудебное (внесудебное) обжалование решений и действий (бездействия) администрации муниципального района «Хилокский район», ее должностного лица либо муниципального служащего.</w:t>
      </w:r>
    </w:p>
    <w:p w:rsidR="00673DD0" w:rsidRPr="00C90449" w:rsidRDefault="00325053" w:rsidP="006935EF">
      <w:pPr>
        <w:pStyle w:val="1"/>
        <w:numPr>
          <w:ilvl w:val="1"/>
          <w:numId w:val="41"/>
        </w:numPr>
        <w:tabs>
          <w:tab w:val="left" w:pos="610"/>
        </w:tabs>
        <w:ind w:left="1134" w:right="407" w:firstLine="0"/>
        <w:jc w:val="both"/>
        <w:rPr>
          <w:color w:val="auto"/>
        </w:rPr>
      </w:pPr>
      <w:bookmarkStart w:id="188" w:name="bookmark191"/>
      <w:bookmarkEnd w:id="188"/>
      <w:r w:rsidRPr="00C90449">
        <w:rPr>
          <w:color w:val="auto"/>
        </w:rPr>
        <w:t xml:space="preserve">Заявитель может обратиться с жалобой, </w:t>
      </w:r>
      <w:r w:rsidR="009E6E57">
        <w:rPr>
          <w:color w:val="auto"/>
        </w:rPr>
        <w:t>в</w:t>
      </w:r>
      <w:r w:rsidRPr="00C90449">
        <w:rPr>
          <w:color w:val="auto"/>
        </w:rPr>
        <w:t xml:space="preserve"> том числе в следующих случаях:</w:t>
      </w:r>
    </w:p>
    <w:p w:rsidR="00673DD0" w:rsidRPr="00C90449" w:rsidRDefault="00325053" w:rsidP="00C90449">
      <w:pPr>
        <w:pStyle w:val="1"/>
        <w:numPr>
          <w:ilvl w:val="0"/>
          <w:numId w:val="5"/>
        </w:numPr>
        <w:tabs>
          <w:tab w:val="left" w:pos="262"/>
        </w:tabs>
        <w:ind w:left="1134" w:right="407"/>
        <w:jc w:val="both"/>
        <w:rPr>
          <w:color w:val="auto"/>
        </w:rPr>
      </w:pPr>
      <w:bookmarkStart w:id="189" w:name="bookmark192"/>
      <w:bookmarkEnd w:id="189"/>
      <w:r w:rsidRPr="00C90449">
        <w:rPr>
          <w:color w:val="auto"/>
        </w:rPr>
        <w:t xml:space="preserve">нарушение </w:t>
      </w:r>
      <w:r w:rsidR="006935EF">
        <w:rPr>
          <w:color w:val="auto"/>
        </w:rPr>
        <w:t>срока регист</w:t>
      </w:r>
      <w:r w:rsidRPr="00C90449">
        <w:rPr>
          <w:color w:val="auto"/>
        </w:rPr>
        <w:t>рации заявки заявителя о предоставлении муниципальной услуги;</w:t>
      </w:r>
    </w:p>
    <w:p w:rsidR="00673DD0" w:rsidRPr="00C90449" w:rsidRDefault="00325053" w:rsidP="00C90449">
      <w:pPr>
        <w:pStyle w:val="1"/>
        <w:numPr>
          <w:ilvl w:val="0"/>
          <w:numId w:val="5"/>
        </w:numPr>
        <w:tabs>
          <w:tab w:val="left" w:pos="217"/>
        </w:tabs>
        <w:ind w:left="1134" w:right="407"/>
        <w:jc w:val="both"/>
        <w:rPr>
          <w:color w:val="auto"/>
        </w:rPr>
      </w:pPr>
      <w:bookmarkStart w:id="190" w:name="bookmark193"/>
      <w:bookmarkEnd w:id="190"/>
      <w:r w:rsidRPr="00C90449">
        <w:rPr>
          <w:color w:val="auto"/>
        </w:rPr>
        <w:t>нарушение срока предоставления муниципальной услуги;</w:t>
      </w:r>
    </w:p>
    <w:p w:rsidR="00673DD0" w:rsidRPr="00C90449" w:rsidRDefault="00325053" w:rsidP="00C90449">
      <w:pPr>
        <w:pStyle w:val="1"/>
        <w:numPr>
          <w:ilvl w:val="0"/>
          <w:numId w:val="5"/>
        </w:numPr>
        <w:tabs>
          <w:tab w:val="left" w:pos="222"/>
        </w:tabs>
        <w:ind w:left="1134" w:right="407"/>
        <w:jc w:val="both"/>
        <w:rPr>
          <w:color w:val="auto"/>
        </w:rPr>
      </w:pPr>
      <w:bookmarkStart w:id="191" w:name="bookmark194"/>
      <w:bookmarkEnd w:id="191"/>
      <w:r w:rsidRPr="00C90449">
        <w:rPr>
          <w:color w:val="auto"/>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государственной или муниципальной услуги;</w:t>
      </w:r>
    </w:p>
    <w:p w:rsidR="00673DD0" w:rsidRPr="00C90449" w:rsidRDefault="00325053" w:rsidP="00C90449">
      <w:pPr>
        <w:pStyle w:val="1"/>
        <w:numPr>
          <w:ilvl w:val="0"/>
          <w:numId w:val="5"/>
        </w:numPr>
        <w:tabs>
          <w:tab w:val="left" w:pos="262"/>
        </w:tabs>
        <w:ind w:left="1134" w:right="407"/>
        <w:jc w:val="both"/>
        <w:rPr>
          <w:color w:val="auto"/>
        </w:rPr>
      </w:pPr>
      <w:bookmarkStart w:id="192" w:name="bookmark195"/>
      <w:bookmarkEnd w:id="192"/>
      <w:r w:rsidRPr="00C90449">
        <w:rPr>
          <w:color w:val="auto"/>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673DD0" w:rsidRPr="00C90449" w:rsidRDefault="00325053" w:rsidP="00C90449">
      <w:pPr>
        <w:pStyle w:val="1"/>
        <w:numPr>
          <w:ilvl w:val="0"/>
          <w:numId w:val="5"/>
        </w:numPr>
        <w:tabs>
          <w:tab w:val="left" w:pos="222"/>
        </w:tabs>
        <w:ind w:left="1134" w:right="407"/>
        <w:jc w:val="both"/>
        <w:rPr>
          <w:color w:val="auto"/>
        </w:rPr>
      </w:pPr>
      <w:bookmarkStart w:id="193" w:name="bookmark196"/>
      <w:bookmarkEnd w:id="193"/>
      <w:r w:rsidRPr="00C90449">
        <w:rPr>
          <w:color w:val="auto"/>
        </w:rPr>
        <w:t>отказ в предоставлении муниципальной услуг и, если основания отказа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«Хилокский район»;</w:t>
      </w:r>
    </w:p>
    <w:p w:rsidR="00673DD0" w:rsidRPr="00C90449" w:rsidRDefault="00325053" w:rsidP="00C90449">
      <w:pPr>
        <w:pStyle w:val="1"/>
        <w:numPr>
          <w:ilvl w:val="0"/>
          <w:numId w:val="5"/>
        </w:numPr>
        <w:tabs>
          <w:tab w:val="left" w:pos="212"/>
        </w:tabs>
        <w:ind w:left="1134" w:right="407"/>
        <w:jc w:val="both"/>
        <w:rPr>
          <w:color w:val="auto"/>
        </w:rPr>
      </w:pPr>
      <w:bookmarkStart w:id="194" w:name="bookmark197"/>
      <w:bookmarkEnd w:id="194"/>
      <w:r w:rsidRPr="00C90449">
        <w:rPr>
          <w:color w:val="auto"/>
        </w:rPr>
        <w:t>требование у заявителя при предоставлении му</w:t>
      </w:r>
      <w:r w:rsidR="009E6E57">
        <w:rPr>
          <w:color w:val="auto"/>
        </w:rPr>
        <w:t>ницип</w:t>
      </w:r>
      <w:r w:rsidRPr="00C90449">
        <w:rPr>
          <w:color w:val="auto"/>
        </w:rPr>
        <w:t>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673DD0" w:rsidRPr="00C90449" w:rsidRDefault="00325053" w:rsidP="00C90449">
      <w:pPr>
        <w:pStyle w:val="1"/>
        <w:numPr>
          <w:ilvl w:val="0"/>
          <w:numId w:val="5"/>
        </w:numPr>
        <w:tabs>
          <w:tab w:val="left" w:pos="262"/>
        </w:tabs>
        <w:ind w:left="1134" w:right="407"/>
        <w:jc w:val="both"/>
        <w:rPr>
          <w:color w:val="auto"/>
        </w:rPr>
      </w:pPr>
      <w:bookmarkStart w:id="195" w:name="bookmark198"/>
      <w:bookmarkEnd w:id="195"/>
      <w:r w:rsidRPr="00C90449">
        <w:rPr>
          <w:color w:val="auto"/>
        </w:rPr>
        <w:t>отказ органа, предоставляющего муниципальную услугу, должностного лица администрации муниципального района «Хилокский район»,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DD0" w:rsidRPr="00C90449" w:rsidRDefault="00325053" w:rsidP="00C90449">
      <w:pPr>
        <w:pStyle w:val="1"/>
        <w:numPr>
          <w:ilvl w:val="0"/>
          <w:numId w:val="5"/>
        </w:numPr>
        <w:tabs>
          <w:tab w:val="left" w:pos="262"/>
        </w:tabs>
        <w:ind w:left="1134" w:right="407"/>
        <w:jc w:val="both"/>
        <w:rPr>
          <w:color w:val="auto"/>
        </w:rPr>
      </w:pPr>
      <w:bookmarkStart w:id="196" w:name="bookmark199"/>
      <w:bookmarkEnd w:id="196"/>
      <w:r w:rsidRPr="00C90449">
        <w:rPr>
          <w:color w:val="auto"/>
        </w:rPr>
        <w:t>нарушение срока или порядка выдачи документов по результатам предоставления муниципальной услуги;</w:t>
      </w:r>
    </w:p>
    <w:p w:rsidR="00673DD0" w:rsidRPr="00C90449" w:rsidRDefault="00325053" w:rsidP="00C90449">
      <w:pPr>
        <w:pStyle w:val="1"/>
        <w:numPr>
          <w:ilvl w:val="0"/>
          <w:numId w:val="5"/>
        </w:numPr>
        <w:tabs>
          <w:tab w:val="left" w:pos="217"/>
        </w:tabs>
        <w:ind w:left="1134" w:right="407"/>
        <w:jc w:val="both"/>
        <w:rPr>
          <w:color w:val="auto"/>
        </w:rPr>
      </w:pPr>
      <w:bookmarkStart w:id="197" w:name="bookmark200"/>
      <w:bookmarkEnd w:id="197"/>
      <w:r w:rsidRPr="00C90449">
        <w:rPr>
          <w:color w:val="auto"/>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009E6E57">
        <w:rPr>
          <w:color w:val="auto"/>
        </w:rPr>
        <w:t>правовыми</w:t>
      </w:r>
      <w:r w:rsidRPr="00C90449">
        <w:rPr>
          <w:color w:val="auto"/>
        </w:rPr>
        <w:t xml:space="preserve">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«Хилокский район»,</w:t>
      </w:r>
    </w:p>
    <w:p w:rsidR="00673DD0" w:rsidRPr="00C90449" w:rsidRDefault="00325053" w:rsidP="00C90449">
      <w:pPr>
        <w:pStyle w:val="1"/>
        <w:numPr>
          <w:ilvl w:val="0"/>
          <w:numId w:val="5"/>
        </w:numPr>
        <w:tabs>
          <w:tab w:val="left" w:pos="262"/>
        </w:tabs>
        <w:ind w:left="1134" w:right="407"/>
        <w:jc w:val="both"/>
        <w:rPr>
          <w:color w:val="auto"/>
        </w:rPr>
      </w:pPr>
      <w:bookmarkStart w:id="198" w:name="bookmark201"/>
      <w:bookmarkEnd w:id="198"/>
      <w:r w:rsidRPr="00C90449">
        <w:rPr>
          <w:color w:val="auto"/>
        </w:rPr>
        <w:t>требование у заявителя при предоставлении муниципальной услуги документов или информации, отсутствие и (или) недостоверность которых</w:t>
      </w:r>
    </w:p>
    <w:p w:rsidR="00673DD0" w:rsidRPr="00C90449" w:rsidRDefault="00673DD0" w:rsidP="00C90449">
      <w:pPr>
        <w:spacing w:line="1" w:lineRule="exact"/>
        <w:ind w:left="1134" w:right="407"/>
        <w:rPr>
          <w:color w:val="auto"/>
        </w:rPr>
        <w:sectPr w:rsidR="00673DD0" w:rsidRPr="00C90449">
          <w:pgSz w:w="11900" w:h="16840"/>
          <w:pgMar w:top="360" w:right="360" w:bottom="360" w:left="360" w:header="0" w:footer="3" w:gutter="0"/>
          <w:cols w:space="720"/>
          <w:noEndnote/>
          <w:docGrid w:linePitch="360"/>
        </w:sectPr>
      </w:pPr>
    </w:p>
    <w:p w:rsidR="00673DD0" w:rsidRPr="00C90449" w:rsidRDefault="00325053" w:rsidP="00C90449">
      <w:pPr>
        <w:spacing w:line="1" w:lineRule="exact"/>
        <w:ind w:left="1134" w:right="407"/>
        <w:rPr>
          <w:color w:val="auto"/>
        </w:rPr>
      </w:pPr>
      <w:r w:rsidRPr="00C90449">
        <w:rPr>
          <w:noProof/>
          <w:color w:val="auto"/>
          <w:lang w:bidi="ar-SA"/>
        </w:rPr>
        <w:lastRenderedPageBreak/>
        <mc:AlternateContent>
          <mc:Choice Requires="wps">
            <w:drawing>
              <wp:anchor distT="0" distB="0" distL="114300" distR="114300" simplePos="0" relativeHeight="251662336" behindDoc="1" locked="0" layoutInCell="1" allowOverlap="1" wp14:anchorId="3E94D79C" wp14:editId="6F204E04">
                <wp:simplePos x="0" y="0"/>
                <wp:positionH relativeFrom="page">
                  <wp:posOffset>0</wp:posOffset>
                </wp:positionH>
                <wp:positionV relativeFrom="page">
                  <wp:posOffset>0</wp:posOffset>
                </wp:positionV>
                <wp:extent cx="7556500" cy="10693400"/>
                <wp:effectExtent l="0" t="0" r="0" b="0"/>
                <wp:wrapNone/>
                <wp:docPr id="21" name="Shape 2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AFAFA"/>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33" fillcolor="#FAFAFA" stroked="f"/>
            </w:pict>
          </mc:Fallback>
        </mc:AlternateContent>
      </w:r>
    </w:p>
    <w:p w:rsidR="00673DD0" w:rsidRPr="00C90449" w:rsidRDefault="00325053" w:rsidP="00C90449">
      <w:pPr>
        <w:pStyle w:val="1"/>
        <w:ind w:left="1134" w:right="407"/>
        <w:jc w:val="both"/>
        <w:rPr>
          <w:color w:val="auto"/>
        </w:rPr>
      </w:pPr>
      <w:r w:rsidRPr="00C90449">
        <w:rPr>
          <w:color w:val="auto"/>
        </w:rPr>
        <w:t xml:space="preserve">не указывались при первоначальном отказе </w:t>
      </w:r>
      <w:r w:rsidR="009E6E57">
        <w:rPr>
          <w:color w:val="auto"/>
        </w:rPr>
        <w:t xml:space="preserve">в приеме документов, </w:t>
      </w:r>
      <w:r w:rsidRPr="00C90449">
        <w:rPr>
          <w:color w:val="auto"/>
        </w:rPr>
        <w:t xml:space="preserve">необходимых </w:t>
      </w:r>
      <w:r w:rsidR="009E6E57">
        <w:rPr>
          <w:color w:val="auto"/>
        </w:rPr>
        <w:t>для</w:t>
      </w:r>
      <w:r w:rsidRPr="00C90449">
        <w:rPr>
          <w:color w:val="auto"/>
        </w:rPr>
        <w:t xml:space="preserve"> предоставления муниципальной услуги, либо </w:t>
      </w:r>
      <w:r w:rsidR="009E6E57">
        <w:rPr>
          <w:color w:val="auto"/>
        </w:rPr>
        <w:t>в</w:t>
      </w:r>
      <w:r w:rsidRPr="00C90449">
        <w:rPr>
          <w:color w:val="auto"/>
        </w:rPr>
        <w:t xml:space="preserve"> предоставлении муниципальной услуги, за исключением случаев, предусмотренных пунктом 4 части I статьи Федерального закона от 27.10.2.010 № 210-ФЗ «Об организации предоставления государственных и муниципальных </w:t>
      </w:r>
      <w:r w:rsidR="009E6E57">
        <w:rPr>
          <w:color w:val="auto"/>
        </w:rPr>
        <w:t>услуг»</w:t>
      </w:r>
    </w:p>
    <w:p w:rsidR="00673DD0" w:rsidRPr="00C90449" w:rsidRDefault="009E6E57" w:rsidP="007D28A5">
      <w:pPr>
        <w:pStyle w:val="1"/>
        <w:numPr>
          <w:ilvl w:val="1"/>
          <w:numId w:val="41"/>
        </w:numPr>
        <w:tabs>
          <w:tab w:val="left" w:pos="648"/>
        </w:tabs>
        <w:ind w:left="1134" w:right="407" w:firstLine="0"/>
        <w:jc w:val="both"/>
        <w:rPr>
          <w:color w:val="auto"/>
        </w:rPr>
      </w:pPr>
      <w:bookmarkStart w:id="199" w:name="bookmark202"/>
      <w:bookmarkEnd w:id="199"/>
      <w:r>
        <w:rPr>
          <w:color w:val="auto"/>
        </w:rPr>
        <w:t>Жалоба подает</w:t>
      </w:r>
      <w:r w:rsidR="00325053" w:rsidRPr="00C90449">
        <w:rPr>
          <w:color w:val="auto"/>
        </w:rPr>
        <w:t>ся в письменной форме на бумажном носителе, в</w:t>
      </w:r>
    </w:p>
    <w:p w:rsidR="00673DD0" w:rsidRPr="00C90449" w:rsidRDefault="00325053" w:rsidP="00C90449">
      <w:pPr>
        <w:pStyle w:val="1"/>
        <w:tabs>
          <w:tab w:val="left" w:pos="6893"/>
        </w:tabs>
        <w:ind w:left="1134" w:right="407"/>
        <w:jc w:val="both"/>
        <w:rPr>
          <w:color w:val="auto"/>
        </w:rPr>
      </w:pPr>
      <w:r w:rsidRPr="00C90449">
        <w:rPr>
          <w:color w:val="auto"/>
        </w:rPr>
        <w:t>электронной форме.</w:t>
      </w:r>
      <w:r w:rsidRPr="00C90449">
        <w:rPr>
          <w:color w:val="auto"/>
        </w:rPr>
        <w:tab/>
        <w:t>.</w:t>
      </w:r>
    </w:p>
    <w:p w:rsidR="00673DD0" w:rsidRPr="00C90449" w:rsidRDefault="00325053" w:rsidP="007D28A5">
      <w:pPr>
        <w:pStyle w:val="1"/>
        <w:numPr>
          <w:ilvl w:val="1"/>
          <w:numId w:val="41"/>
        </w:numPr>
        <w:tabs>
          <w:tab w:val="left" w:pos="648"/>
        </w:tabs>
        <w:ind w:left="1134" w:right="407" w:firstLine="0"/>
        <w:jc w:val="both"/>
        <w:rPr>
          <w:color w:val="auto"/>
        </w:rPr>
      </w:pPr>
      <w:bookmarkStart w:id="200" w:name="bookmark203"/>
      <w:bookmarkEnd w:id="200"/>
      <w:r w:rsidRPr="00C90449">
        <w:rPr>
          <w:color w:val="auto"/>
        </w:rPr>
        <w:t>Жалоба на решения и действия (бездействие) администрации муниципального района «Хилокский район», ее должностного лица либо муниципального служащего может быть подана при личном приеме заявителя, а также направлена:</w:t>
      </w:r>
    </w:p>
    <w:p w:rsidR="00673DD0" w:rsidRPr="00C90449" w:rsidRDefault="00325053" w:rsidP="00C90449">
      <w:pPr>
        <w:pStyle w:val="1"/>
        <w:numPr>
          <w:ilvl w:val="0"/>
          <w:numId w:val="5"/>
        </w:numPr>
        <w:tabs>
          <w:tab w:val="left" w:pos="246"/>
        </w:tabs>
        <w:ind w:left="1134" w:right="407"/>
        <w:jc w:val="both"/>
        <w:rPr>
          <w:color w:val="auto"/>
        </w:rPr>
      </w:pPr>
      <w:bookmarkStart w:id="201" w:name="bookmark204"/>
      <w:bookmarkEnd w:id="201"/>
      <w:r w:rsidRPr="00C90449">
        <w:rPr>
          <w:color w:val="auto"/>
        </w:rPr>
        <w:t>на почтовый адрес администрации муниципального района «Хилокский район»;</w:t>
      </w:r>
    </w:p>
    <w:p w:rsidR="00673DD0" w:rsidRPr="00C90449" w:rsidRDefault="00325053" w:rsidP="00C90449">
      <w:pPr>
        <w:pStyle w:val="1"/>
        <w:numPr>
          <w:ilvl w:val="0"/>
          <w:numId w:val="5"/>
        </w:numPr>
        <w:tabs>
          <w:tab w:val="left" w:pos="458"/>
        </w:tabs>
        <w:ind w:left="1134" w:right="407"/>
        <w:jc w:val="both"/>
        <w:rPr>
          <w:color w:val="auto"/>
        </w:rPr>
      </w:pPr>
      <w:bookmarkStart w:id="202" w:name="bookmark205"/>
      <w:bookmarkEnd w:id="202"/>
      <w:r w:rsidRPr="00C90449">
        <w:rPr>
          <w:color w:val="auto"/>
        </w:rPr>
        <w:t>на электронную почту администрации муниципального района «Хилокский район»:</w:t>
      </w:r>
    </w:p>
    <w:p w:rsidR="00673DD0" w:rsidRPr="00C90449" w:rsidRDefault="00325053" w:rsidP="007D28A5">
      <w:pPr>
        <w:pStyle w:val="1"/>
        <w:numPr>
          <w:ilvl w:val="1"/>
          <w:numId w:val="41"/>
        </w:numPr>
        <w:tabs>
          <w:tab w:val="left" w:pos="534"/>
        </w:tabs>
        <w:ind w:left="1134" w:right="407" w:firstLine="0"/>
        <w:jc w:val="both"/>
        <w:rPr>
          <w:color w:val="auto"/>
        </w:rPr>
      </w:pPr>
      <w:bookmarkStart w:id="203" w:name="bookmark206"/>
      <w:bookmarkEnd w:id="203"/>
      <w:r w:rsidRPr="00C90449">
        <w:rPr>
          <w:color w:val="auto"/>
        </w:rPr>
        <w:t>Жалоба должна содержать:</w:t>
      </w:r>
    </w:p>
    <w:p w:rsidR="00673DD0" w:rsidRPr="00C90449" w:rsidRDefault="00325053" w:rsidP="00C90449">
      <w:pPr>
        <w:pStyle w:val="1"/>
        <w:numPr>
          <w:ilvl w:val="0"/>
          <w:numId w:val="5"/>
        </w:numPr>
        <w:tabs>
          <w:tab w:val="left" w:pos="458"/>
        </w:tabs>
        <w:ind w:left="1134" w:right="407"/>
        <w:jc w:val="both"/>
        <w:rPr>
          <w:color w:val="auto"/>
        </w:rPr>
      </w:pPr>
      <w:bookmarkStart w:id="204" w:name="bookmark207"/>
      <w:bookmarkEnd w:id="204"/>
      <w:r w:rsidRPr="00C90449">
        <w:rPr>
          <w:color w:val="auto"/>
        </w:rPr>
        <w:t>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организаций, предусмотренных частью 1.1 статьи 16 Федерального закона от 27 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73DD0" w:rsidRPr="00C90449" w:rsidRDefault="00325053" w:rsidP="00C90449">
      <w:pPr>
        <w:pStyle w:val="1"/>
        <w:numPr>
          <w:ilvl w:val="0"/>
          <w:numId w:val="5"/>
        </w:numPr>
        <w:tabs>
          <w:tab w:val="left" w:pos="246"/>
        </w:tabs>
        <w:ind w:left="1134" w:right="407"/>
        <w:jc w:val="both"/>
        <w:rPr>
          <w:color w:val="auto"/>
        </w:rPr>
      </w:pPr>
      <w:bookmarkStart w:id="205" w:name="bookmark208"/>
      <w:bookmarkEnd w:id="205"/>
      <w:r w:rsidRPr="00C90449">
        <w:rPr>
          <w:color w:val="auto"/>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DD0" w:rsidRPr="00C90449" w:rsidRDefault="00325053" w:rsidP="00C90449">
      <w:pPr>
        <w:pStyle w:val="1"/>
        <w:numPr>
          <w:ilvl w:val="0"/>
          <w:numId w:val="5"/>
        </w:numPr>
        <w:tabs>
          <w:tab w:val="left" w:pos="246"/>
        </w:tabs>
        <w:ind w:left="1134" w:right="407"/>
        <w:jc w:val="both"/>
        <w:rPr>
          <w:color w:val="auto"/>
        </w:rPr>
      </w:pPr>
      <w:bookmarkStart w:id="206" w:name="bookmark209"/>
      <w:bookmarkEnd w:id="206"/>
      <w:r w:rsidRPr="00C90449">
        <w:rPr>
          <w:color w:val="auto"/>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3DD0" w:rsidRPr="00C90449" w:rsidRDefault="00325053" w:rsidP="00C90449">
      <w:pPr>
        <w:pStyle w:val="1"/>
        <w:numPr>
          <w:ilvl w:val="0"/>
          <w:numId w:val="5"/>
        </w:numPr>
        <w:tabs>
          <w:tab w:val="left" w:pos="246"/>
        </w:tabs>
        <w:ind w:left="1134" w:right="407"/>
        <w:jc w:val="both"/>
        <w:rPr>
          <w:color w:val="auto"/>
        </w:rPr>
      </w:pPr>
      <w:bookmarkStart w:id="207" w:name="bookmark210"/>
      <w:bookmarkEnd w:id="207"/>
      <w:r w:rsidRPr="00C90449">
        <w:rPr>
          <w:color w:val="auto"/>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73DD0" w:rsidRPr="00C90449" w:rsidRDefault="00325053" w:rsidP="00F57207">
      <w:pPr>
        <w:pStyle w:val="1"/>
        <w:numPr>
          <w:ilvl w:val="1"/>
          <w:numId w:val="41"/>
        </w:numPr>
        <w:tabs>
          <w:tab w:val="left" w:pos="543"/>
        </w:tabs>
        <w:ind w:left="1134" w:right="407" w:firstLine="0"/>
        <w:jc w:val="both"/>
        <w:rPr>
          <w:color w:val="auto"/>
        </w:rPr>
      </w:pPr>
      <w:bookmarkStart w:id="208" w:name="bookmark211"/>
      <w:bookmarkEnd w:id="208"/>
      <w:r w:rsidRPr="00C90449">
        <w:rPr>
          <w:color w:val="auto"/>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день поступления жалобы).</w:t>
      </w:r>
    </w:p>
    <w:p w:rsidR="00673DD0" w:rsidRPr="00C90449" w:rsidRDefault="00673DD0" w:rsidP="00C90449">
      <w:pPr>
        <w:spacing w:line="1" w:lineRule="exact"/>
        <w:ind w:left="1134" w:right="407"/>
        <w:rPr>
          <w:color w:val="auto"/>
        </w:rPr>
        <w:sectPr w:rsidR="00673DD0" w:rsidRPr="00C90449">
          <w:pgSz w:w="11900" w:h="16840"/>
          <w:pgMar w:top="360" w:right="360" w:bottom="360" w:left="360" w:header="0" w:footer="3" w:gutter="0"/>
          <w:cols w:space="720"/>
          <w:noEndnote/>
          <w:docGrid w:linePitch="360"/>
        </w:sectPr>
      </w:pPr>
    </w:p>
    <w:p w:rsidR="00673DD0" w:rsidRPr="00C90449" w:rsidRDefault="00325053" w:rsidP="00C90449">
      <w:pPr>
        <w:spacing w:line="1" w:lineRule="exact"/>
        <w:ind w:left="1134" w:right="407"/>
        <w:rPr>
          <w:color w:val="auto"/>
        </w:rPr>
      </w:pPr>
      <w:r w:rsidRPr="00C90449">
        <w:rPr>
          <w:noProof/>
          <w:color w:val="auto"/>
          <w:lang w:bidi="ar-SA"/>
        </w:rPr>
        <w:lastRenderedPageBreak/>
        <mc:AlternateContent>
          <mc:Choice Requires="wps">
            <w:drawing>
              <wp:anchor distT="0" distB="0" distL="114300" distR="114300" simplePos="0" relativeHeight="251663360" behindDoc="1" locked="0" layoutInCell="1" allowOverlap="1" wp14:anchorId="455DE132" wp14:editId="3D950AD0">
                <wp:simplePos x="0" y="0"/>
                <wp:positionH relativeFrom="page">
                  <wp:posOffset>0</wp:posOffset>
                </wp:positionH>
                <wp:positionV relativeFrom="page">
                  <wp:posOffset>0</wp:posOffset>
                </wp:positionV>
                <wp:extent cx="7556500" cy="10693400"/>
                <wp:effectExtent l="0" t="0" r="0" b="0"/>
                <wp:wrapNone/>
                <wp:docPr id="22" name="Shape 2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32" fillcolor="#FDFDFD" stroked="f"/>
            </w:pict>
          </mc:Fallback>
        </mc:AlternateContent>
      </w:r>
    </w:p>
    <w:p w:rsidR="00673DD0" w:rsidRPr="00C90449" w:rsidRDefault="00F57207" w:rsidP="00F57207">
      <w:pPr>
        <w:pStyle w:val="1"/>
        <w:tabs>
          <w:tab w:val="left" w:pos="575"/>
        </w:tabs>
        <w:ind w:left="1134" w:right="407"/>
        <w:jc w:val="both"/>
        <w:rPr>
          <w:color w:val="auto"/>
        </w:rPr>
      </w:pPr>
      <w:bookmarkStart w:id="209" w:name="bookmark212"/>
      <w:bookmarkEnd w:id="209"/>
      <w:r>
        <w:rPr>
          <w:color w:val="auto"/>
        </w:rPr>
        <w:t>5.7.</w:t>
      </w:r>
      <w:r w:rsidR="00325053" w:rsidRPr="00C90449">
        <w:rPr>
          <w:color w:val="auto"/>
        </w:rPr>
        <w:t>По результатам рассмотрения жалобы принимается одно из следующих решений:</w:t>
      </w:r>
    </w:p>
    <w:p w:rsidR="00673DD0" w:rsidRPr="00C90449" w:rsidRDefault="00325053" w:rsidP="00C90449">
      <w:pPr>
        <w:pStyle w:val="1"/>
        <w:numPr>
          <w:ilvl w:val="0"/>
          <w:numId w:val="5"/>
        </w:numPr>
        <w:tabs>
          <w:tab w:val="left" w:pos="260"/>
        </w:tabs>
        <w:ind w:left="1134" w:right="407"/>
        <w:jc w:val="both"/>
        <w:rPr>
          <w:color w:val="auto"/>
        </w:rPr>
      </w:pPr>
      <w:bookmarkStart w:id="210" w:name="bookmark213"/>
      <w:bookmarkEnd w:id="210"/>
      <w:r w:rsidRPr="00C90449">
        <w:rPr>
          <w:color w:val="auto"/>
        </w:rPr>
        <w:t>об удовлетворении жалобы, в том числе в форме отмены принятого решения, исправления допущенных уполномоченным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
    <w:p w:rsidR="00673DD0" w:rsidRPr="00C90449" w:rsidRDefault="00325053" w:rsidP="00C90449">
      <w:pPr>
        <w:pStyle w:val="1"/>
        <w:numPr>
          <w:ilvl w:val="0"/>
          <w:numId w:val="5"/>
        </w:numPr>
        <w:tabs>
          <w:tab w:val="left" w:pos="260"/>
        </w:tabs>
        <w:ind w:left="1134" w:right="407"/>
        <w:jc w:val="both"/>
        <w:rPr>
          <w:color w:val="auto"/>
        </w:rPr>
      </w:pPr>
      <w:bookmarkStart w:id="211" w:name="bookmark214"/>
      <w:bookmarkEnd w:id="211"/>
      <w:r w:rsidRPr="00C90449">
        <w:rPr>
          <w:color w:val="auto"/>
        </w:rPr>
        <w:t>об отказе в удовлетворении жалобы.</w:t>
      </w:r>
    </w:p>
    <w:p w:rsidR="00673DD0" w:rsidRPr="00C90449" w:rsidRDefault="00325053" w:rsidP="00F57207">
      <w:pPr>
        <w:pStyle w:val="1"/>
        <w:numPr>
          <w:ilvl w:val="1"/>
          <w:numId w:val="42"/>
        </w:numPr>
        <w:tabs>
          <w:tab w:val="left" w:pos="575"/>
        </w:tabs>
        <w:ind w:left="1134" w:right="407" w:firstLine="0"/>
        <w:jc w:val="both"/>
        <w:rPr>
          <w:color w:val="auto"/>
        </w:rPr>
      </w:pPr>
      <w:bookmarkStart w:id="212" w:name="bookmark215"/>
      <w:bookmarkEnd w:id="212"/>
      <w:r w:rsidRPr="00C90449">
        <w:rPr>
          <w:color w:val="auto"/>
        </w:rPr>
        <w:t>В случае установления в ходе или по результатам рассмотрения жалобы признаков состава админи</w:t>
      </w:r>
      <w:r w:rsidR="00F57207">
        <w:rPr>
          <w:color w:val="auto"/>
        </w:rPr>
        <w:t>страт</w:t>
      </w:r>
      <w:r w:rsidRPr="00C90449">
        <w:rPr>
          <w:color w:val="auto"/>
        </w:rPr>
        <w:t>ивного правонарушения или преступления должностное лицо, работник, наделенный полномочиями по рассмотрению жалоб в соответствии подразделом 5.3 раздела 5 Административного регламента, незамедлительно направляют имеющиеся материалы в органы прокуратуры.</w:t>
      </w:r>
    </w:p>
    <w:p w:rsidR="00673DD0" w:rsidRPr="00C90449" w:rsidRDefault="00325053" w:rsidP="00971176">
      <w:pPr>
        <w:pStyle w:val="1"/>
        <w:numPr>
          <w:ilvl w:val="2"/>
          <w:numId w:val="42"/>
        </w:numPr>
        <w:tabs>
          <w:tab w:val="left" w:pos="764"/>
        </w:tabs>
        <w:ind w:left="1134" w:right="407" w:firstLine="0"/>
        <w:jc w:val="both"/>
        <w:rPr>
          <w:color w:val="auto"/>
        </w:rPr>
      </w:pPr>
      <w:bookmarkStart w:id="213" w:name="bookmark216"/>
      <w:bookmarkEnd w:id="213"/>
      <w:r w:rsidRPr="00C90449">
        <w:rPr>
          <w:color w:val="auto"/>
        </w:rPr>
        <w:t>В случае признания жалобы подлежащей удовлетворению в ответе заявителю, указанном в подразделе 5.7 раздела 5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3DD0" w:rsidRPr="00C90449" w:rsidRDefault="00325053" w:rsidP="00971176">
      <w:pPr>
        <w:pStyle w:val="1"/>
        <w:numPr>
          <w:ilvl w:val="2"/>
          <w:numId w:val="42"/>
        </w:numPr>
        <w:tabs>
          <w:tab w:val="left" w:pos="763"/>
        </w:tabs>
        <w:ind w:left="1134" w:right="407" w:firstLine="0"/>
        <w:jc w:val="both"/>
        <w:rPr>
          <w:color w:val="auto"/>
        </w:rPr>
      </w:pPr>
      <w:bookmarkStart w:id="214" w:name="bookmark217"/>
      <w:bookmarkEnd w:id="214"/>
      <w:r w:rsidRPr="00C90449">
        <w:rPr>
          <w:color w:val="auto"/>
        </w:rPr>
        <w:t>В случае признания жалобы не подлежащей удовлетворению в ответе заявителю, указанном в подразделе 5.7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3DD0" w:rsidRPr="00C90449" w:rsidRDefault="00325053" w:rsidP="00971176">
      <w:pPr>
        <w:pStyle w:val="1"/>
        <w:numPr>
          <w:ilvl w:val="1"/>
          <w:numId w:val="42"/>
        </w:numPr>
        <w:tabs>
          <w:tab w:val="left" w:pos="575"/>
        </w:tabs>
        <w:ind w:left="1134" w:right="407" w:firstLine="0"/>
        <w:jc w:val="both"/>
        <w:rPr>
          <w:color w:val="auto"/>
        </w:rPr>
      </w:pPr>
      <w:bookmarkStart w:id="215" w:name="bookmark218"/>
      <w:bookmarkEnd w:id="215"/>
      <w:r w:rsidRPr="00C90449">
        <w:rPr>
          <w:color w:val="auto"/>
        </w:rPr>
        <w:t>Исчерпывающий перечень оснований для отказа в удовлетворении жалобы:</w:t>
      </w:r>
    </w:p>
    <w:p w:rsidR="00673DD0" w:rsidRPr="00C90449" w:rsidRDefault="00325053" w:rsidP="00C90449">
      <w:pPr>
        <w:pStyle w:val="1"/>
        <w:numPr>
          <w:ilvl w:val="0"/>
          <w:numId w:val="5"/>
        </w:numPr>
        <w:tabs>
          <w:tab w:val="left" w:pos="260"/>
        </w:tabs>
        <w:ind w:left="1134" w:right="407"/>
        <w:jc w:val="both"/>
        <w:rPr>
          <w:color w:val="auto"/>
        </w:rPr>
      </w:pPr>
      <w:bookmarkStart w:id="216" w:name="bookmark219"/>
      <w:bookmarkEnd w:id="216"/>
      <w:r w:rsidRPr="00C90449">
        <w:rPr>
          <w:color w:val="auto"/>
        </w:rPr>
        <w:t>если в ходе рассмотрения жалоба признана необоснованной ввиду несоответствия изложенных в ней обстоятельств действительности;</w:t>
      </w:r>
    </w:p>
    <w:p w:rsidR="00673DD0" w:rsidRPr="00C90449" w:rsidRDefault="00325053" w:rsidP="00C90449">
      <w:pPr>
        <w:pStyle w:val="1"/>
        <w:numPr>
          <w:ilvl w:val="0"/>
          <w:numId w:val="5"/>
        </w:numPr>
        <w:tabs>
          <w:tab w:val="left" w:pos="260"/>
        </w:tabs>
        <w:ind w:left="1134" w:right="407"/>
        <w:jc w:val="both"/>
        <w:rPr>
          <w:color w:val="auto"/>
        </w:rPr>
      </w:pPr>
      <w:bookmarkStart w:id="217" w:name="bookmark220"/>
      <w:bookmarkEnd w:id="217"/>
      <w:r w:rsidRPr="00C90449">
        <w:rPr>
          <w:color w:val="auto"/>
        </w:rPr>
        <w:t>несоответствие жалобы требованиям, установленным подразделом 5.5 раздела 5 Административною регламента;</w:t>
      </w:r>
    </w:p>
    <w:p w:rsidR="00673DD0" w:rsidRPr="00C90449" w:rsidRDefault="00325053" w:rsidP="00C90449">
      <w:pPr>
        <w:pStyle w:val="1"/>
        <w:numPr>
          <w:ilvl w:val="0"/>
          <w:numId w:val="5"/>
        </w:numPr>
        <w:tabs>
          <w:tab w:val="left" w:pos="260"/>
        </w:tabs>
        <w:ind w:left="1134" w:right="407"/>
        <w:jc w:val="both"/>
        <w:rPr>
          <w:color w:val="auto"/>
        </w:rPr>
      </w:pPr>
      <w:bookmarkStart w:id="218" w:name="bookmark221"/>
      <w:bookmarkEnd w:id="218"/>
      <w:r w:rsidRPr="00C90449">
        <w:rPr>
          <w:color w:val="auto"/>
        </w:rPr>
        <w:t>содержание в тексте жалобы нецензурных либо оскорбительных выражений, угроз жизни, здоровью и имуществу должностного лица, а также членам его семьи;</w:t>
      </w:r>
    </w:p>
    <w:p w:rsidR="00673DD0" w:rsidRPr="00C90449" w:rsidRDefault="00325053" w:rsidP="00C90449">
      <w:pPr>
        <w:pStyle w:val="1"/>
        <w:numPr>
          <w:ilvl w:val="0"/>
          <w:numId w:val="5"/>
        </w:numPr>
        <w:tabs>
          <w:tab w:val="left" w:pos="260"/>
        </w:tabs>
        <w:ind w:left="1134" w:right="407"/>
        <w:jc w:val="both"/>
        <w:rPr>
          <w:color w:val="auto"/>
        </w:rPr>
      </w:pPr>
      <w:bookmarkStart w:id="219" w:name="bookmark222"/>
      <w:bookmarkEnd w:id="219"/>
      <w:r w:rsidRPr="00C90449">
        <w:rPr>
          <w:color w:val="auto"/>
        </w:rPr>
        <w:t>в случае если текс т жалобы не поддается прочтению.</w:t>
      </w:r>
    </w:p>
    <w:p w:rsidR="00673DD0" w:rsidRPr="00C90449" w:rsidRDefault="00325053" w:rsidP="00971176">
      <w:pPr>
        <w:pStyle w:val="1"/>
        <w:numPr>
          <w:ilvl w:val="1"/>
          <w:numId w:val="42"/>
        </w:numPr>
        <w:tabs>
          <w:tab w:val="left" w:pos="682"/>
        </w:tabs>
        <w:ind w:left="1134" w:right="407" w:firstLine="0"/>
        <w:jc w:val="both"/>
        <w:rPr>
          <w:color w:val="auto"/>
        </w:rPr>
      </w:pPr>
      <w:bookmarkStart w:id="220" w:name="bookmark223"/>
      <w:bookmarkEnd w:id="220"/>
      <w:r w:rsidRPr="00C90449">
        <w:rPr>
          <w:color w:val="auto"/>
        </w:rPr>
        <w:t>Не позднее дня, следующего за днем принятия решения, указанного в подразделе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DD0" w:rsidRPr="00C90449" w:rsidRDefault="00673DD0" w:rsidP="00C90449">
      <w:pPr>
        <w:spacing w:line="1" w:lineRule="exact"/>
        <w:ind w:left="1134" w:right="407"/>
        <w:rPr>
          <w:color w:val="auto"/>
        </w:rPr>
        <w:sectPr w:rsidR="00673DD0" w:rsidRPr="00C90449">
          <w:pgSz w:w="11900" w:h="16840"/>
          <w:pgMar w:top="360" w:right="360" w:bottom="360" w:left="360" w:header="0" w:footer="3" w:gutter="0"/>
          <w:cols w:space="720"/>
          <w:noEndnote/>
          <w:docGrid w:linePitch="360"/>
        </w:sectPr>
      </w:pPr>
    </w:p>
    <w:p w:rsidR="00673DD0" w:rsidRPr="00C90449" w:rsidRDefault="00325053" w:rsidP="00C90449">
      <w:pPr>
        <w:spacing w:line="1" w:lineRule="exact"/>
        <w:ind w:left="1134" w:right="407"/>
        <w:rPr>
          <w:color w:val="auto"/>
        </w:rPr>
      </w:pPr>
      <w:r w:rsidRPr="00C90449">
        <w:rPr>
          <w:noProof/>
          <w:color w:val="auto"/>
          <w:lang w:bidi="ar-SA"/>
        </w:rPr>
        <w:lastRenderedPageBreak/>
        <mc:AlternateContent>
          <mc:Choice Requires="wps">
            <w:drawing>
              <wp:anchor distT="0" distB="0" distL="114300" distR="114300" simplePos="0" relativeHeight="251664384" behindDoc="1" locked="0" layoutInCell="1" allowOverlap="1" wp14:anchorId="79D34CA4" wp14:editId="3A30272A">
                <wp:simplePos x="0" y="0"/>
                <wp:positionH relativeFrom="page">
                  <wp:posOffset>0</wp:posOffset>
                </wp:positionH>
                <wp:positionV relativeFrom="page">
                  <wp:posOffset>0</wp:posOffset>
                </wp:positionV>
                <wp:extent cx="7556500" cy="10693400"/>
                <wp:effectExtent l="0" t="0" r="0" b="0"/>
                <wp:wrapNone/>
                <wp:docPr id="23" name="Shape 2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w:pict>
              <v:rect id="Shape 23" o:spid="_x0000_s1026" style="position:absolute;margin-left:0;margin-top:0;width:595pt;height:842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" fillcolor="#fdfdfd" stroked="f">
                <v:path arrowok="t"/>
                <o:lock v:ext="edit" rotation="t" position="t"/>
                <w10:wrap anchorx="page" anchory="page"/>
              </v:rect>
            </w:pict>
          </mc:Fallback>
        </mc:AlternateContent>
      </w:r>
    </w:p>
    <w:p w:rsidR="00673DD0" w:rsidRPr="00C90449" w:rsidRDefault="00325053" w:rsidP="009768C5">
      <w:pPr>
        <w:pStyle w:val="1"/>
        <w:numPr>
          <w:ilvl w:val="1"/>
          <w:numId w:val="42"/>
        </w:numPr>
        <w:tabs>
          <w:tab w:val="left" w:pos="687"/>
        </w:tabs>
        <w:ind w:left="1134" w:right="407" w:firstLine="0"/>
        <w:jc w:val="both"/>
        <w:rPr>
          <w:color w:val="auto"/>
        </w:rPr>
      </w:pPr>
      <w:bookmarkStart w:id="221" w:name="bookmark224"/>
      <w:bookmarkEnd w:id="221"/>
      <w:r w:rsidRPr="00C90449">
        <w:rPr>
          <w:color w:val="auto"/>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rsidR="009768C5" w:rsidRPr="009768C5">
        <w:rPr>
          <w:color w:val="auto"/>
        </w:rPr>
        <w:t>hiloksky.75.ru</w:t>
      </w:r>
      <w:r w:rsidRPr="00C90449">
        <w:rPr>
          <w:color w:val="auto"/>
        </w:rPr>
        <w:t>и информационном стенде уполномоченного органа.</w:t>
      </w:r>
    </w:p>
    <w:p w:rsidR="00673DD0" w:rsidRDefault="00673DD0">
      <w:pPr>
        <w:spacing w:line="1" w:lineRule="exact"/>
        <w:sectPr w:rsidR="00673DD0">
          <w:pgSz w:w="11900" w:h="16840"/>
          <w:pgMar w:top="360" w:right="360" w:bottom="360" w:left="360" w:header="0" w:footer="3" w:gutter="0"/>
          <w:cols w:space="720"/>
          <w:noEndnote/>
          <w:docGrid w:linePitch="360"/>
        </w:sectPr>
      </w:pPr>
    </w:p>
    <w:p w:rsidR="00673DD0" w:rsidRDefault="00325053">
      <w:pPr>
        <w:spacing w:line="1" w:lineRule="exact"/>
      </w:pPr>
      <w:r>
        <w:rPr>
          <w:noProof/>
          <w:lang w:bidi="ar-SA"/>
        </w:rPr>
        <w:lastRenderedPageBreak/>
        <mc:AlternateContent>
          <mc:Choice Requires="wps">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56500" cy="10693400"/>
                <wp:effectExtent l="0" t="0" r="0" b="0"/>
                <wp:wrapNone/>
                <wp:docPr id="24" name="Shape 2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30" fillcolor="#FDFDFD" stroked="f"/>
            </w:pict>
          </mc:Fallback>
        </mc:AlternateContent>
      </w:r>
    </w:p>
    <w:p w:rsidR="00673DD0" w:rsidRPr="007D28A5" w:rsidRDefault="00325053">
      <w:pPr>
        <w:pStyle w:val="1"/>
        <w:framePr w:w="9408" w:h="2275" w:hRule="exact" w:wrap="none" w:vAnchor="page" w:hAnchor="page" w:x="2207" w:y="864"/>
        <w:ind w:left="3900"/>
        <w:jc w:val="right"/>
        <w:rPr>
          <w:color w:val="auto"/>
        </w:rPr>
      </w:pPr>
      <w:r w:rsidRPr="007D28A5">
        <w:rPr>
          <w:color w:val="auto"/>
        </w:rPr>
        <w:t>Приложение к Административному регламенту предоставления муниципальной услуги «Согласование создания места (площадки) накопления твердых коммунальных отходов на территории муниципального района «Хилокский район»</w:t>
      </w:r>
    </w:p>
    <w:p w:rsidR="00673DD0" w:rsidRPr="007D28A5" w:rsidRDefault="00971176">
      <w:pPr>
        <w:pStyle w:val="1"/>
        <w:framePr w:w="9408" w:h="672" w:hRule="exact" w:wrap="none" w:vAnchor="page" w:hAnchor="page" w:x="2207" w:y="3778"/>
        <w:ind w:left="6220"/>
        <w:rPr>
          <w:color w:val="auto"/>
        </w:rPr>
      </w:pPr>
      <w:r w:rsidRPr="007D28A5">
        <w:rPr>
          <w:color w:val="auto"/>
        </w:rPr>
        <w:t>Г</w:t>
      </w:r>
      <w:r w:rsidR="00325053" w:rsidRPr="007D28A5">
        <w:rPr>
          <w:color w:val="auto"/>
        </w:rPr>
        <w:t>лаве администрации муниципального района</w:t>
      </w:r>
    </w:p>
    <w:p w:rsidR="00673DD0" w:rsidRPr="007D28A5" w:rsidRDefault="00AF6DF1">
      <w:pPr>
        <w:pStyle w:val="1"/>
        <w:framePr w:w="9408" w:h="8510" w:hRule="exact" w:wrap="none" w:vAnchor="page" w:hAnchor="page" w:x="2207" w:y="4742"/>
        <w:spacing w:line="360" w:lineRule="auto"/>
        <w:ind w:left="6220"/>
        <w:rPr>
          <w:color w:val="auto"/>
        </w:rPr>
      </w:pPr>
      <w:r w:rsidRPr="007D28A5">
        <w:rPr>
          <w:color w:val="auto"/>
        </w:rPr>
        <w:t>администраци</w:t>
      </w:r>
      <w:r w:rsidR="00325053" w:rsidRPr="007D28A5">
        <w:rPr>
          <w:color w:val="auto"/>
        </w:rPr>
        <w:t>и (наименование уполномоченного</w:t>
      </w:r>
    </w:p>
    <w:p w:rsidR="00673DD0" w:rsidRPr="007D28A5" w:rsidRDefault="00325053">
      <w:pPr>
        <w:pStyle w:val="1"/>
        <w:framePr w:w="9408" w:h="8510" w:hRule="exact" w:wrap="none" w:vAnchor="page" w:hAnchor="page" w:x="2207" w:y="4742"/>
        <w:tabs>
          <w:tab w:val="left" w:leader="underscore" w:pos="3259"/>
        </w:tabs>
        <w:jc w:val="right"/>
        <w:rPr>
          <w:color w:val="auto"/>
        </w:rPr>
      </w:pPr>
      <w:r w:rsidRPr="007D28A5">
        <w:rPr>
          <w:color w:val="auto"/>
        </w:rPr>
        <w:t xml:space="preserve">_ </w:t>
      </w:r>
      <w:r w:rsidRPr="007D28A5">
        <w:rPr>
          <w:color w:val="auto"/>
          <w:u w:val="single"/>
        </w:rPr>
        <w:t>органа)</w:t>
      </w:r>
      <w:r w:rsidRPr="007D28A5">
        <w:rPr>
          <w:color w:val="auto"/>
        </w:rPr>
        <w:tab/>
      </w:r>
    </w:p>
    <w:p w:rsidR="00673DD0" w:rsidRPr="007D28A5" w:rsidRDefault="00325053">
      <w:pPr>
        <w:pStyle w:val="1"/>
        <w:framePr w:w="9408" w:h="8510" w:hRule="exact" w:wrap="none" w:vAnchor="page" w:hAnchor="page" w:x="2207" w:y="4742"/>
        <w:tabs>
          <w:tab w:val="left" w:pos="4114"/>
          <w:tab w:val="left" w:leader="underscore" w:pos="5453"/>
          <w:tab w:val="left" w:leader="underscore" w:pos="6096"/>
          <w:tab w:val="left" w:leader="underscore" w:pos="7282"/>
          <w:tab w:val="left" w:leader="underscore" w:pos="9187"/>
        </w:tabs>
        <w:jc w:val="right"/>
        <w:rPr>
          <w:color w:val="auto"/>
        </w:rPr>
      </w:pPr>
      <w:r w:rsidRPr="007D28A5">
        <w:rPr>
          <w:color w:val="auto"/>
        </w:rPr>
        <w:t>(Ф.И.О. (отчество указывается при наличии) руководителя уполномоченного органа или лица, исполняющего его обязанности) от заявителя (представителя заявителя):</w:t>
      </w:r>
      <w:r w:rsidRPr="007D28A5">
        <w:rPr>
          <w:color w:val="auto"/>
        </w:rPr>
        <w:tab/>
      </w:r>
      <w:r w:rsidRPr="007D28A5">
        <w:rPr>
          <w:color w:val="auto"/>
        </w:rPr>
        <w:tab/>
        <w:t xml:space="preserve"> </w:t>
      </w:r>
      <w:r w:rsidRPr="007D28A5">
        <w:rPr>
          <w:color w:val="auto"/>
        </w:rPr>
        <w:tab/>
      </w:r>
      <w:r w:rsidRPr="007D28A5">
        <w:rPr>
          <w:color w:val="auto"/>
        </w:rPr>
        <w:tab/>
      </w:r>
      <w:r w:rsidRPr="007D28A5">
        <w:rPr>
          <w:color w:val="auto"/>
        </w:rPr>
        <w:tab/>
      </w:r>
    </w:p>
    <w:p w:rsidR="00673DD0" w:rsidRPr="007D28A5" w:rsidRDefault="00325053">
      <w:pPr>
        <w:pStyle w:val="1"/>
        <w:framePr w:w="9408" w:h="8510" w:hRule="exact" w:wrap="none" w:vAnchor="page" w:hAnchor="page" w:x="2207" w:y="4742"/>
        <w:pBdr>
          <w:bottom w:val="single" w:sz="4" w:space="0" w:color="auto"/>
        </w:pBdr>
        <w:tabs>
          <w:tab w:val="left" w:leader="underscore" w:pos="4731"/>
          <w:tab w:val="left" w:leader="underscore" w:pos="4733"/>
          <w:tab w:val="left" w:leader="underscore" w:pos="9339"/>
        </w:tabs>
        <w:jc w:val="center"/>
        <w:rPr>
          <w:color w:val="auto"/>
        </w:rPr>
      </w:pPr>
      <w:r w:rsidRPr="007D28A5">
        <w:rPr>
          <w:color w:val="auto"/>
        </w:rPr>
        <w:tab/>
      </w:r>
      <w:r w:rsidRPr="007D28A5">
        <w:rPr>
          <w:color w:val="auto"/>
          <w:u w:val="single"/>
        </w:rPr>
        <w:t>(Ф.И</w:t>
      </w:r>
      <w:r w:rsidRPr="007D28A5">
        <w:rPr>
          <w:color w:val="auto"/>
        </w:rPr>
        <w:t>.</w:t>
      </w:r>
      <w:r w:rsidRPr="007D28A5">
        <w:rPr>
          <w:color w:val="auto"/>
          <w:u w:val="single"/>
        </w:rPr>
        <w:t>О. (отче</w:t>
      </w:r>
      <w:r w:rsidRPr="007D28A5">
        <w:rPr>
          <w:color w:val="auto"/>
        </w:rPr>
        <w:t>ство ук</w:t>
      </w:r>
      <w:r w:rsidRPr="007D28A5">
        <w:rPr>
          <w:color w:val="auto"/>
          <w:u w:val="single"/>
        </w:rPr>
        <w:t>азывается при</w:t>
      </w:r>
      <w:r w:rsidRPr="007D28A5">
        <w:rPr>
          <w:color w:val="auto"/>
          <w:u w:val="single"/>
        </w:rPr>
        <w:br/>
        <w:t>наличии), адрес рег</w:t>
      </w:r>
      <w:r w:rsidRPr="007D28A5">
        <w:rPr>
          <w:color w:val="auto"/>
        </w:rPr>
        <w:t>и</w:t>
      </w:r>
      <w:r w:rsidRPr="007D28A5">
        <w:rPr>
          <w:color w:val="auto"/>
          <w:u w:val="single"/>
        </w:rPr>
        <w:t>страции по месту житель</w:t>
      </w:r>
      <w:r w:rsidRPr="007D28A5">
        <w:rPr>
          <w:color w:val="auto"/>
        </w:rPr>
        <w:t>ства,</w:t>
      </w:r>
      <w:r w:rsidRPr="007D28A5">
        <w:rPr>
          <w:color w:val="auto"/>
          <w:u w:val="single"/>
        </w:rPr>
        <w:t xml:space="preserve"> </w:t>
      </w:r>
      <w:r w:rsidRPr="007D28A5">
        <w:rPr>
          <w:color w:val="auto"/>
        </w:rPr>
        <w:t>реквизит</w:t>
      </w:r>
      <w:r w:rsidRPr="007D28A5">
        <w:rPr>
          <w:color w:val="auto"/>
          <w:u w:val="single"/>
        </w:rPr>
        <w:t>ы документа,</w:t>
      </w:r>
      <w:r w:rsidRPr="007D28A5">
        <w:rPr>
          <w:color w:val="auto"/>
          <w:u w:val="single"/>
        </w:rPr>
        <w:br/>
      </w:r>
      <w:r w:rsidRPr="007D28A5">
        <w:rPr>
          <w:color w:val="auto"/>
        </w:rPr>
        <w:t>удостоверяющего личность (наименование документа, серия, номер, кем и</w:t>
      </w:r>
      <w:r w:rsidRPr="007D28A5">
        <w:rPr>
          <w:color w:val="auto"/>
        </w:rPr>
        <w:br/>
      </w:r>
      <w:r w:rsidRPr="007D28A5">
        <w:rPr>
          <w:color w:val="auto"/>
          <w:u w:val="single"/>
        </w:rPr>
        <w:t>когда выдан),</w:t>
      </w:r>
      <w:r w:rsidRPr="007D28A5">
        <w:rPr>
          <w:color w:val="auto"/>
        </w:rPr>
        <w:tab/>
        <w:t xml:space="preserve"> </w:t>
      </w:r>
      <w:r w:rsidRPr="007D28A5">
        <w:rPr>
          <w:color w:val="auto"/>
        </w:rPr>
        <w:tab/>
      </w:r>
    </w:p>
    <w:p w:rsidR="00673DD0" w:rsidRPr="007D28A5" w:rsidRDefault="00325053">
      <w:pPr>
        <w:pStyle w:val="1"/>
        <w:framePr w:w="9408" w:h="8510" w:hRule="exact" w:wrap="none" w:vAnchor="page" w:hAnchor="page" w:x="2207" w:y="4742"/>
        <w:pBdr>
          <w:bottom w:val="single" w:sz="4" w:space="0" w:color="auto"/>
        </w:pBdr>
        <w:tabs>
          <w:tab w:val="left" w:leader="underscore" w:pos="5453"/>
          <w:tab w:val="left" w:leader="underscore" w:pos="9339"/>
        </w:tabs>
        <w:ind w:left="140" w:firstLine="20"/>
        <w:rPr>
          <w:color w:val="auto"/>
        </w:rPr>
      </w:pPr>
      <w:r w:rsidRPr="007D28A5">
        <w:rPr>
          <w:color w:val="auto"/>
        </w:rPr>
        <w:t xml:space="preserve">полное наименование юридического лица, адрес фактического местонахождения юридического лица, реквизиты документов, подтверждающих личность и полномочия представителя </w:t>
      </w:r>
      <w:r w:rsidRPr="007D28A5">
        <w:rPr>
          <w:color w:val="auto"/>
          <w:u w:val="single"/>
        </w:rPr>
        <w:t>заявителя</w:t>
      </w:r>
      <w:r w:rsidRPr="007D28A5">
        <w:rPr>
          <w:color w:val="auto"/>
        </w:rPr>
        <w:tab/>
      </w:r>
      <w:r w:rsidRPr="007D28A5">
        <w:rPr>
          <w:color w:val="auto"/>
        </w:rPr>
        <w:tab/>
      </w:r>
    </w:p>
    <w:p w:rsidR="00673DD0" w:rsidRPr="007D28A5" w:rsidRDefault="00325053">
      <w:pPr>
        <w:pStyle w:val="1"/>
        <w:framePr w:w="9408" w:h="8510" w:hRule="exact" w:wrap="none" w:vAnchor="page" w:hAnchor="page" w:x="2207" w:y="4742"/>
        <w:jc w:val="center"/>
        <w:rPr>
          <w:color w:val="auto"/>
        </w:rPr>
      </w:pPr>
      <w:r w:rsidRPr="007D28A5">
        <w:rPr>
          <w:color w:val="auto"/>
        </w:rPr>
        <w:t>(наименование документа, номер документа, кем и когда выдан)</w:t>
      </w:r>
    </w:p>
    <w:p w:rsidR="00673DD0" w:rsidRPr="007D28A5" w:rsidRDefault="00325053">
      <w:pPr>
        <w:pStyle w:val="1"/>
        <w:framePr w:w="9408" w:h="8510" w:hRule="exact" w:wrap="none" w:vAnchor="page" w:hAnchor="page" w:x="2207" w:y="4742"/>
        <w:ind w:left="140" w:firstLine="20"/>
        <w:rPr>
          <w:color w:val="auto"/>
        </w:rPr>
      </w:pPr>
      <w:r w:rsidRPr="007D28A5">
        <w:rPr>
          <w:color w:val="auto"/>
          <w:u w:val="single"/>
        </w:rPr>
        <w:t>Контактные данные заявителя (представителя зая</w:t>
      </w:r>
      <w:r w:rsidRPr="007D28A5">
        <w:rPr>
          <w:color w:val="auto"/>
        </w:rPr>
        <w:t>в</w:t>
      </w:r>
      <w:r w:rsidRPr="007D28A5">
        <w:rPr>
          <w:color w:val="auto"/>
          <w:u w:val="single"/>
        </w:rPr>
        <w:t>ителя):</w:t>
      </w:r>
      <w:r w:rsidRPr="007D28A5">
        <w:rPr>
          <w:color w:val="auto"/>
        </w:rPr>
        <w:t xml:space="preserve"> (почтовый адрес, адрес электронной почты (при наличии), номер контактного телефона)</w:t>
      </w:r>
    </w:p>
    <w:p w:rsidR="00673DD0" w:rsidRPr="007D28A5" w:rsidRDefault="00673DD0">
      <w:pPr>
        <w:spacing w:line="1" w:lineRule="exact"/>
        <w:rPr>
          <w:color w:val="auto"/>
        </w:rPr>
        <w:sectPr w:rsidR="00673DD0" w:rsidRPr="007D28A5">
          <w:pgSz w:w="11900" w:h="16840"/>
          <w:pgMar w:top="360" w:right="360" w:bottom="360" w:left="360" w:header="0" w:footer="3" w:gutter="0"/>
          <w:cols w:space="720"/>
          <w:noEndnote/>
          <w:docGrid w:linePitch="360"/>
        </w:sectPr>
      </w:pPr>
    </w:p>
    <w:p w:rsidR="00673DD0" w:rsidRPr="007D28A5" w:rsidRDefault="00325053">
      <w:pPr>
        <w:spacing w:line="1" w:lineRule="exact"/>
        <w:rPr>
          <w:color w:val="auto"/>
        </w:rPr>
      </w:pPr>
      <w:r w:rsidRPr="007D28A5">
        <w:rPr>
          <w:noProof/>
          <w:color w:val="auto"/>
          <w:lang w:bidi="ar-SA"/>
        </w:rPr>
        <w:lastRenderedPageBreak/>
        <mc:AlternateContent>
          <mc:Choice Requires="wps">
            <w:drawing>
              <wp:anchor distT="0" distB="0" distL="114300" distR="114300" simplePos="0" relativeHeight="251666432" behindDoc="1" locked="0" layoutInCell="1" allowOverlap="1" wp14:anchorId="6AD27E23" wp14:editId="283DEBD1">
                <wp:simplePos x="0" y="0"/>
                <wp:positionH relativeFrom="page">
                  <wp:posOffset>0</wp:posOffset>
                </wp:positionH>
                <wp:positionV relativeFrom="page">
                  <wp:posOffset>0</wp:posOffset>
                </wp:positionV>
                <wp:extent cx="7556500" cy="10693400"/>
                <wp:effectExtent l="0" t="0" r="0" b="0"/>
                <wp:wrapNone/>
                <wp:docPr id="25" name="Shape 2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29" fillcolor="#FDFDFD" stroked="f"/>
            </w:pict>
          </mc:Fallback>
        </mc:AlternateContent>
      </w:r>
    </w:p>
    <w:p w:rsidR="00673DD0" w:rsidRPr="007D28A5" w:rsidRDefault="00325053">
      <w:pPr>
        <w:pStyle w:val="1"/>
        <w:framePr w:w="9226" w:h="346" w:hRule="exact" w:wrap="none" w:vAnchor="page" w:hAnchor="page" w:x="2295" w:y="940"/>
        <w:ind w:right="280"/>
        <w:jc w:val="right"/>
        <w:rPr>
          <w:color w:val="auto"/>
        </w:rPr>
      </w:pPr>
      <w:r w:rsidRPr="007D28A5">
        <w:rPr>
          <w:color w:val="auto"/>
        </w:rPr>
        <w:t>Приложен</w:t>
      </w:r>
      <w:r w:rsidR="00AF6DF1" w:rsidRPr="007D28A5">
        <w:rPr>
          <w:color w:val="auto"/>
        </w:rPr>
        <w:t>ие</w:t>
      </w:r>
    </w:p>
    <w:p w:rsidR="00673DD0" w:rsidRPr="007D28A5" w:rsidRDefault="00325053" w:rsidP="00AF6DF1">
      <w:pPr>
        <w:pStyle w:val="1"/>
        <w:framePr w:w="9226" w:h="14179" w:hRule="exact" w:wrap="none" w:vAnchor="page" w:hAnchor="page" w:x="2295" w:y="1641"/>
        <w:spacing w:after="240"/>
        <w:jc w:val="center"/>
        <w:rPr>
          <w:color w:val="auto"/>
        </w:rPr>
      </w:pPr>
      <w:r w:rsidRPr="007D28A5">
        <w:rPr>
          <w:color w:val="auto"/>
        </w:rPr>
        <w:t>ЗАЯВКА о согласовании создания (изменения (переноса)) места (площадки) накопления твердых коммунальных отходов на территории муниципального района «Хилокский район»</w:t>
      </w:r>
    </w:p>
    <w:p w:rsidR="00673DD0" w:rsidRPr="007D28A5" w:rsidRDefault="00325053">
      <w:pPr>
        <w:pStyle w:val="1"/>
        <w:framePr w:w="9226" w:h="14179" w:hRule="exact" w:wrap="none" w:vAnchor="page" w:hAnchor="page" w:x="2295" w:y="1641"/>
        <w:jc w:val="center"/>
        <w:rPr>
          <w:color w:val="auto"/>
        </w:rPr>
      </w:pPr>
      <w:r w:rsidRPr="007D28A5">
        <w:rPr>
          <w:color w:val="auto"/>
        </w:rPr>
        <w:t>ЗАЯВКА</w:t>
      </w:r>
    </w:p>
    <w:p w:rsidR="00673DD0" w:rsidRPr="007D28A5" w:rsidRDefault="00325053">
      <w:pPr>
        <w:pStyle w:val="1"/>
        <w:framePr w:w="9226" w:h="14179" w:hRule="exact" w:wrap="none" w:vAnchor="page" w:hAnchor="page" w:x="2295" w:y="1641"/>
        <w:ind w:firstLine="1580"/>
        <w:rPr>
          <w:color w:val="auto"/>
        </w:rPr>
      </w:pPr>
      <w:r w:rsidRPr="007D28A5">
        <w:rPr>
          <w:color w:val="auto"/>
        </w:rPr>
        <w:t xml:space="preserve">о согласовании создания (изменения (переноса)) места (площадки) накопления твердых коммунальных отходов на территории муниципального района «Хилокский район» Прошу согласовать создание (изменение (перенос)) места (площадки) накопления твердых коммунальных </w:t>
      </w:r>
      <w:r w:rsidR="00AF6DF1" w:rsidRPr="007D28A5">
        <w:rPr>
          <w:color w:val="auto"/>
        </w:rPr>
        <w:t>отходов</w:t>
      </w:r>
      <w:r w:rsidRPr="007D28A5">
        <w:rPr>
          <w:color w:val="auto"/>
        </w:rPr>
        <w:t xml:space="preserve"> на территории муниципального района «Хилокский район».</w:t>
      </w:r>
    </w:p>
    <w:p w:rsidR="00673DD0" w:rsidRPr="007D28A5" w:rsidRDefault="00325053">
      <w:pPr>
        <w:pStyle w:val="1"/>
        <w:framePr w:w="9226" w:h="14179" w:hRule="exact" w:wrap="none" w:vAnchor="page" w:hAnchor="page" w:x="2295" w:y="1641"/>
        <w:spacing w:after="100"/>
        <w:rPr>
          <w:color w:val="auto"/>
        </w:rPr>
      </w:pPr>
      <w:r w:rsidRPr="007D28A5">
        <w:rPr>
          <w:color w:val="auto"/>
        </w:rPr>
        <w:t>Способ получения результата предоставления муниципальной услуги: лично, по почтовому адресу, по электронной почте - при наличии (нужное подчеркнуть).</w:t>
      </w:r>
    </w:p>
    <w:p w:rsidR="00673DD0" w:rsidRPr="007D28A5" w:rsidRDefault="00325053">
      <w:pPr>
        <w:pStyle w:val="20"/>
        <w:framePr w:w="9226" w:h="14179" w:hRule="exact" w:wrap="none" w:vAnchor="page" w:hAnchor="page" w:x="2295" w:y="1641"/>
        <w:rPr>
          <w:color w:val="auto"/>
        </w:rPr>
      </w:pPr>
      <w:r w:rsidRPr="007D28A5">
        <w:rPr>
          <w:color w:val="auto"/>
        </w:rPr>
        <w:t>i</w:t>
      </w:r>
    </w:p>
    <w:p w:rsidR="00673DD0" w:rsidRPr="007D28A5" w:rsidRDefault="00325053">
      <w:pPr>
        <w:pStyle w:val="1"/>
        <w:framePr w:w="9226" w:h="14179" w:hRule="exact" w:wrap="none" w:vAnchor="page" w:hAnchor="page" w:x="2295" w:y="1641"/>
        <w:rPr>
          <w:color w:val="auto"/>
        </w:rPr>
      </w:pPr>
      <w:r w:rsidRPr="007D28A5">
        <w:rPr>
          <w:b/>
          <w:bCs/>
          <w:color w:val="auto"/>
        </w:rPr>
        <w:t>Данные о плакируемом месте (площадке) накопления твердых коммунальных отходов:</w:t>
      </w:r>
    </w:p>
    <w:p w:rsidR="00673DD0" w:rsidRPr="007D28A5" w:rsidRDefault="00325053">
      <w:pPr>
        <w:pStyle w:val="1"/>
        <w:framePr w:w="9226" w:h="14179" w:hRule="exact" w:wrap="none" w:vAnchor="page" w:hAnchor="page" w:x="2295" w:y="1641"/>
        <w:numPr>
          <w:ilvl w:val="0"/>
          <w:numId w:val="29"/>
        </w:numPr>
        <w:tabs>
          <w:tab w:val="left" w:pos="387"/>
        </w:tabs>
        <w:rPr>
          <w:color w:val="auto"/>
        </w:rPr>
      </w:pPr>
      <w:bookmarkStart w:id="222" w:name="bookmark225"/>
      <w:bookmarkEnd w:id="222"/>
      <w:r w:rsidRPr="007D28A5">
        <w:rPr>
          <w:color w:val="auto"/>
        </w:rPr>
        <w:t>Адрес (мес</w:t>
      </w:r>
      <w:r w:rsidR="00AF6DF1" w:rsidRPr="007D28A5">
        <w:rPr>
          <w:color w:val="auto"/>
        </w:rPr>
        <w:t xml:space="preserve">то </w:t>
      </w:r>
      <w:r w:rsidRPr="007D28A5">
        <w:rPr>
          <w:color w:val="auto"/>
        </w:rPr>
        <w:t>положение) планируемого к созданию места (площадки) накопления ТКО.</w:t>
      </w:r>
    </w:p>
    <w:p w:rsidR="00673DD0" w:rsidRPr="007D28A5" w:rsidRDefault="00325053">
      <w:pPr>
        <w:pStyle w:val="1"/>
        <w:framePr w:w="9226" w:h="14179" w:hRule="exact" w:wrap="none" w:vAnchor="page" w:hAnchor="page" w:x="2295" w:y="1641"/>
        <w:rPr>
          <w:color w:val="auto"/>
        </w:rPr>
      </w:pPr>
      <w:r w:rsidRPr="007D28A5">
        <w:rPr>
          <w:color w:val="auto"/>
        </w:rPr>
        <w:t>Место (площадку) накопления ТКО</w:t>
      </w:r>
    </w:p>
    <w:p w:rsidR="00673DD0" w:rsidRPr="007D28A5" w:rsidRDefault="00325053">
      <w:pPr>
        <w:pStyle w:val="1"/>
        <w:framePr w:w="9226" w:h="14179" w:hRule="exact" w:wrap="none" w:vAnchor="page" w:hAnchor="page" w:x="2295" w:y="1641"/>
        <w:rPr>
          <w:color w:val="auto"/>
        </w:rPr>
      </w:pPr>
      <w:r w:rsidRPr="007D28A5">
        <w:rPr>
          <w:color w:val="auto"/>
        </w:rPr>
        <w:t xml:space="preserve">планируется создать в </w:t>
      </w:r>
    </w:p>
    <w:p w:rsidR="00673DD0" w:rsidRPr="007D28A5" w:rsidRDefault="00325053">
      <w:pPr>
        <w:pStyle w:val="1"/>
        <w:framePr w:w="9226" w:h="14179" w:hRule="exact" w:wrap="none" w:vAnchor="page" w:hAnchor="page" w:x="2295" w:y="1641"/>
        <w:pBdr>
          <w:top w:val="single" w:sz="4" w:space="0" w:color="auto"/>
        </w:pBdr>
        <w:ind w:right="900"/>
        <w:jc w:val="right"/>
        <w:rPr>
          <w:color w:val="auto"/>
        </w:rPr>
      </w:pPr>
      <w:r w:rsidRPr="007D28A5">
        <w:rPr>
          <w:color w:val="auto"/>
        </w:rPr>
        <w:t>(указывается</w:t>
      </w:r>
    </w:p>
    <w:p w:rsidR="00673DD0" w:rsidRPr="007D28A5" w:rsidRDefault="00325053">
      <w:pPr>
        <w:pStyle w:val="1"/>
        <w:framePr w:w="9226" w:h="14179" w:hRule="exact" w:wrap="none" w:vAnchor="page" w:hAnchor="page" w:x="2295" w:y="1641"/>
        <w:ind w:right="900"/>
        <w:jc w:val="right"/>
        <w:rPr>
          <w:color w:val="auto"/>
        </w:rPr>
      </w:pPr>
      <w:r w:rsidRPr="007D28A5">
        <w:rPr>
          <w:color w:val="auto"/>
        </w:rPr>
        <w:t>расстояние)</w:t>
      </w:r>
    </w:p>
    <w:p w:rsidR="00673DD0" w:rsidRPr="007D28A5" w:rsidRDefault="00325053">
      <w:pPr>
        <w:pStyle w:val="1"/>
        <w:framePr w:w="9226" w:h="14179" w:hRule="exact" w:wrap="none" w:vAnchor="page" w:hAnchor="page" w:x="2295" w:y="1641"/>
        <w:tabs>
          <w:tab w:val="left" w:pos="8071"/>
        </w:tabs>
        <w:spacing w:after="100"/>
        <w:rPr>
          <w:color w:val="auto"/>
        </w:rPr>
      </w:pPr>
      <w:r w:rsidRPr="007D28A5">
        <w:rPr>
          <w:color w:val="auto"/>
        </w:rPr>
        <w:t>метрах по</w:t>
      </w:r>
      <w:r w:rsidRPr="007D28A5">
        <w:rPr>
          <w:color w:val="auto"/>
        </w:rPr>
        <w:tab/>
        <w:t>от</w:t>
      </w:r>
    </w:p>
    <w:p w:rsidR="00673DD0" w:rsidRPr="007D28A5" w:rsidRDefault="00325053">
      <w:pPr>
        <w:pStyle w:val="1"/>
        <w:framePr w:w="9226" w:h="14179" w:hRule="exact" w:wrap="none" w:vAnchor="page" w:hAnchor="page" w:x="2295" w:y="1641"/>
        <w:tabs>
          <w:tab w:val="left" w:leader="underscore" w:pos="8071"/>
        </w:tabs>
        <w:spacing w:after="100"/>
        <w:rPr>
          <w:color w:val="auto"/>
        </w:rPr>
      </w:pPr>
      <w:r w:rsidRPr="007D28A5">
        <w:rPr>
          <w:color w:val="auto"/>
        </w:rPr>
        <w:t>направлению на</w:t>
      </w:r>
      <w:r w:rsidRPr="007D28A5">
        <w:rPr>
          <w:color w:val="auto"/>
        </w:rPr>
        <w:tab/>
      </w:r>
    </w:p>
    <w:p w:rsidR="00673DD0" w:rsidRPr="007D28A5" w:rsidRDefault="00325053">
      <w:pPr>
        <w:pStyle w:val="1"/>
        <w:framePr w:w="9226" w:h="14179" w:hRule="exact" w:wrap="none" w:vAnchor="page" w:hAnchor="page" w:x="2295" w:y="1641"/>
        <w:ind w:left="2600"/>
        <w:rPr>
          <w:color w:val="auto"/>
        </w:rPr>
      </w:pPr>
      <w:r w:rsidRPr="007D28A5">
        <w:rPr>
          <w:color w:val="auto"/>
        </w:rPr>
        <w:t>(указывается направление: север, юг, запад,</w:t>
      </w:r>
    </w:p>
    <w:p w:rsidR="00673DD0" w:rsidRPr="007D28A5" w:rsidRDefault="00325053">
      <w:pPr>
        <w:pStyle w:val="1"/>
        <w:framePr w:w="9226" w:h="14179" w:hRule="exact" w:wrap="none" w:vAnchor="page" w:hAnchor="page" w:x="2295" w:y="1641"/>
        <w:tabs>
          <w:tab w:val="left" w:leader="underscore" w:pos="1943"/>
          <w:tab w:val="left" w:leader="underscore" w:pos="2721"/>
          <w:tab w:val="left" w:leader="underscore" w:pos="9118"/>
        </w:tabs>
        <w:ind w:left="140"/>
        <w:rPr>
          <w:color w:val="auto"/>
        </w:rPr>
      </w:pPr>
      <w:r w:rsidRPr="007D28A5">
        <w:rPr>
          <w:color w:val="auto"/>
        </w:rPr>
        <w:tab/>
        <w:t xml:space="preserve"> _ </w:t>
      </w:r>
      <w:r w:rsidRPr="007D28A5">
        <w:rPr>
          <w:color w:val="auto"/>
        </w:rPr>
        <w:tab/>
      </w:r>
      <w:r w:rsidRPr="007D28A5">
        <w:rPr>
          <w:color w:val="auto"/>
          <w:u w:val="single"/>
        </w:rPr>
        <w:t>восток, про</w:t>
      </w:r>
      <w:r w:rsidRPr="007D28A5">
        <w:rPr>
          <w:color w:val="auto"/>
        </w:rPr>
        <w:t>чее)</w:t>
      </w:r>
      <w:r w:rsidRPr="007D28A5">
        <w:rPr>
          <w:color w:val="auto"/>
        </w:rPr>
        <w:tab/>
        <w:t xml:space="preserve"> (указывается ориентир - ближайший к местонахождению планируемого места (площадки)</w:t>
      </w:r>
    </w:p>
    <w:p w:rsidR="00673DD0" w:rsidRPr="007D28A5" w:rsidRDefault="00325053">
      <w:pPr>
        <w:pStyle w:val="1"/>
        <w:framePr w:w="9226" w:h="14179" w:hRule="exact" w:wrap="none" w:vAnchor="page" w:hAnchor="page" w:x="2295" w:y="1641"/>
        <w:tabs>
          <w:tab w:val="left" w:leader="underscore" w:pos="1483"/>
          <w:tab w:val="left" w:leader="underscore" w:pos="2720"/>
          <w:tab w:val="left" w:leader="underscore" w:pos="4906"/>
          <w:tab w:val="left" w:leader="underscore" w:pos="6389"/>
        </w:tabs>
        <w:ind w:firstLine="7060"/>
        <w:rPr>
          <w:color w:val="auto"/>
        </w:rPr>
      </w:pPr>
      <w:r w:rsidRPr="007D28A5">
        <w:rPr>
          <w:color w:val="auto"/>
        </w:rPr>
        <w:t xml:space="preserve">расположенный </w:t>
      </w:r>
      <w:r w:rsidRPr="007D28A5">
        <w:rPr>
          <w:color w:val="auto"/>
        </w:rPr>
        <w:tab/>
        <w:t xml:space="preserve"> </w:t>
      </w:r>
      <w:r w:rsidRPr="007D28A5">
        <w:rPr>
          <w:color w:val="auto"/>
        </w:rPr>
        <w:tab/>
      </w:r>
      <w:r w:rsidRPr="007D28A5">
        <w:rPr>
          <w:color w:val="auto"/>
        </w:rPr>
        <w:tab/>
      </w:r>
      <w:r w:rsidRPr="007D28A5">
        <w:rPr>
          <w:color w:val="auto"/>
        </w:rPr>
        <w:tab/>
        <w:t xml:space="preserve"> по</w:t>
      </w:r>
    </w:p>
    <w:p w:rsidR="00673DD0" w:rsidRPr="007D28A5" w:rsidRDefault="00325053">
      <w:pPr>
        <w:pStyle w:val="1"/>
        <w:framePr w:w="9226" w:h="14179" w:hRule="exact" w:wrap="none" w:vAnchor="page" w:hAnchor="page" w:x="2295" w:y="1641"/>
        <w:ind w:firstLine="440"/>
        <w:rPr>
          <w:color w:val="auto"/>
        </w:rPr>
      </w:pPr>
      <w:r w:rsidRPr="007D28A5">
        <w:rPr>
          <w:color w:val="auto"/>
        </w:rPr>
        <w:t>места (площадки) накопления ТКО, объект,</w:t>
      </w:r>
    </w:p>
    <w:p w:rsidR="00673DD0" w:rsidRPr="007D28A5" w:rsidRDefault="00325053">
      <w:pPr>
        <w:pStyle w:val="1"/>
        <w:framePr w:w="9226" w:h="14179" w:hRule="exact" w:wrap="none" w:vAnchor="page" w:hAnchor="page" w:x="2295" w:y="1641"/>
        <w:ind w:left="1560"/>
        <w:rPr>
          <w:color w:val="auto"/>
        </w:rPr>
      </w:pPr>
      <w:r w:rsidRPr="007D28A5">
        <w:rPr>
          <w:color w:val="auto"/>
        </w:rPr>
        <w:t>которому присвоен адрес)</w:t>
      </w:r>
    </w:p>
    <w:p w:rsidR="00673DD0" w:rsidRPr="007D28A5" w:rsidRDefault="00325053">
      <w:pPr>
        <w:pStyle w:val="1"/>
        <w:framePr w:w="9226" w:h="14179" w:hRule="exact" w:wrap="none" w:vAnchor="page" w:hAnchor="page" w:x="2295" w:y="1641"/>
        <w:tabs>
          <w:tab w:val="left" w:leader="underscore" w:pos="1483"/>
          <w:tab w:val="left" w:leader="underscore" w:pos="1832"/>
          <w:tab w:val="left" w:leader="underscore" w:pos="5626"/>
          <w:tab w:val="left" w:leader="underscore" w:pos="9118"/>
        </w:tabs>
        <w:rPr>
          <w:color w:val="auto"/>
        </w:rPr>
      </w:pPr>
      <w:r w:rsidRPr="007D28A5">
        <w:rPr>
          <w:color w:val="auto"/>
          <w:u w:val="single"/>
        </w:rPr>
        <w:t>адресу:</w:t>
      </w:r>
      <w:r w:rsidRPr="007D28A5">
        <w:rPr>
          <w:color w:val="auto"/>
        </w:rPr>
        <w:tab/>
      </w:r>
      <w:r w:rsidRPr="007D28A5">
        <w:rPr>
          <w:color w:val="auto"/>
        </w:rPr>
        <w:tab/>
        <w:t xml:space="preserve">  </w:t>
      </w:r>
      <w:r w:rsidRPr="007D28A5">
        <w:rPr>
          <w:color w:val="auto"/>
        </w:rPr>
        <w:tab/>
      </w:r>
      <w:r w:rsidRPr="007D28A5">
        <w:rPr>
          <w:color w:val="auto"/>
        </w:rPr>
        <w:tab/>
      </w:r>
    </w:p>
    <w:p w:rsidR="00673DD0" w:rsidRPr="007D28A5" w:rsidRDefault="00325053">
      <w:pPr>
        <w:pStyle w:val="1"/>
        <w:framePr w:w="9226" w:h="14179" w:hRule="exact" w:wrap="none" w:vAnchor="page" w:hAnchor="page" w:x="2295" w:y="1641"/>
        <w:jc w:val="center"/>
        <w:rPr>
          <w:color w:val="auto"/>
        </w:rPr>
      </w:pPr>
      <w:r w:rsidRPr="007D28A5">
        <w:rPr>
          <w:color w:val="auto"/>
        </w:rPr>
        <w:t>(указывается адрес ориентира).</w:t>
      </w:r>
    </w:p>
    <w:p w:rsidR="00673DD0" w:rsidRPr="007D28A5" w:rsidRDefault="00325053">
      <w:pPr>
        <w:pStyle w:val="1"/>
        <w:framePr w:w="9226" w:h="14179" w:hRule="exact" w:wrap="none" w:vAnchor="page" w:hAnchor="page" w:x="2295" w:y="1641"/>
        <w:numPr>
          <w:ilvl w:val="0"/>
          <w:numId w:val="29"/>
        </w:numPr>
        <w:tabs>
          <w:tab w:val="left" w:pos="382"/>
        </w:tabs>
        <w:rPr>
          <w:color w:val="auto"/>
        </w:rPr>
      </w:pPr>
      <w:bookmarkStart w:id="223" w:name="bookmark226"/>
      <w:bookmarkEnd w:id="223"/>
      <w:r w:rsidRPr="007D28A5">
        <w:rPr>
          <w:color w:val="auto"/>
        </w:rPr>
        <w:t>Сведения о географических координатах планируемого к созданию места площадки) накопления ТКО</w:t>
      </w:r>
    </w:p>
    <w:p w:rsidR="00673DD0" w:rsidRPr="007D28A5" w:rsidRDefault="00325053">
      <w:pPr>
        <w:pStyle w:val="1"/>
        <w:framePr w:w="9226" w:h="14179" w:hRule="exact" w:wrap="none" w:vAnchor="page" w:hAnchor="page" w:x="2295" w:y="1641"/>
        <w:rPr>
          <w:color w:val="auto"/>
        </w:rPr>
      </w:pPr>
      <w:r w:rsidRPr="007D28A5">
        <w:rPr>
          <w:color w:val="auto"/>
        </w:rPr>
        <w:t>(указываются при наличии):</w:t>
      </w:r>
    </w:p>
    <w:p w:rsidR="00673DD0" w:rsidRPr="007D28A5" w:rsidRDefault="00325053">
      <w:pPr>
        <w:pStyle w:val="1"/>
        <w:framePr w:w="9226" w:h="14179" w:hRule="exact" w:wrap="none" w:vAnchor="page" w:hAnchor="page" w:x="2295" w:y="1641"/>
        <w:rPr>
          <w:color w:val="auto"/>
        </w:rPr>
      </w:pPr>
      <w:r w:rsidRPr="007D28A5">
        <w:rPr>
          <w:color w:val="auto"/>
        </w:rPr>
        <w:t>Координаты X:</w:t>
      </w:r>
      <w:r w:rsidR="00AF6DF1" w:rsidRPr="007D28A5">
        <w:rPr>
          <w:color w:val="auto"/>
        </w:rPr>
        <w:t xml:space="preserve">___________ </w:t>
      </w:r>
      <w:r w:rsidRPr="007D28A5">
        <w:rPr>
          <w:color w:val="auto"/>
        </w:rPr>
        <w:t>координаты Y:</w:t>
      </w:r>
      <w:r w:rsidR="00AF6DF1" w:rsidRPr="007D28A5">
        <w:rPr>
          <w:color w:val="auto"/>
        </w:rPr>
        <w:t>_____________</w:t>
      </w:r>
      <w:r w:rsidRPr="007D28A5">
        <w:rPr>
          <w:color w:val="auto"/>
        </w:rPr>
        <w:t>.</w:t>
      </w:r>
    </w:p>
    <w:p w:rsidR="00673DD0" w:rsidRPr="007D28A5" w:rsidRDefault="00325053">
      <w:pPr>
        <w:pStyle w:val="1"/>
        <w:framePr w:w="9226" w:h="14179" w:hRule="exact" w:wrap="none" w:vAnchor="page" w:hAnchor="page" w:x="2295" w:y="1641"/>
        <w:numPr>
          <w:ilvl w:val="0"/>
          <w:numId w:val="29"/>
        </w:numPr>
        <w:tabs>
          <w:tab w:val="left" w:pos="382"/>
        </w:tabs>
        <w:rPr>
          <w:color w:val="auto"/>
        </w:rPr>
      </w:pPr>
      <w:bookmarkStart w:id="224" w:name="bookmark227"/>
      <w:bookmarkEnd w:id="224"/>
      <w:r w:rsidRPr="007D28A5">
        <w:rPr>
          <w:color w:val="auto"/>
        </w:rPr>
        <w:t>Схема размещения планируемого места (площадки) накопления ТКО, отражающая данные о местоположении места (площадки) накопления ТКО на карте муниципального района «Хилокский район» в масштабе 1:2000, выполненная в произвольной форме, с обозначением расстояний от местонахождения планируемого места (площадки) накопления ТКО до</w:t>
      </w:r>
    </w:p>
    <w:p w:rsidR="00673DD0" w:rsidRPr="007D28A5" w:rsidRDefault="00673DD0">
      <w:pPr>
        <w:spacing w:line="1" w:lineRule="exact"/>
        <w:rPr>
          <w:color w:val="auto"/>
        </w:rPr>
        <w:sectPr w:rsidR="00673DD0" w:rsidRPr="007D28A5">
          <w:pgSz w:w="11900" w:h="16840"/>
          <w:pgMar w:top="360" w:right="360" w:bottom="360" w:left="360" w:header="0" w:footer="3" w:gutter="0"/>
          <w:cols w:space="720"/>
          <w:noEndnote/>
          <w:docGrid w:linePitch="360"/>
        </w:sectPr>
      </w:pPr>
    </w:p>
    <w:p w:rsidR="00673DD0" w:rsidRPr="007D28A5" w:rsidRDefault="00325053">
      <w:pPr>
        <w:spacing w:line="1" w:lineRule="exact"/>
        <w:rPr>
          <w:color w:val="auto"/>
        </w:rPr>
      </w:pPr>
      <w:r w:rsidRPr="007D28A5">
        <w:rPr>
          <w:noProof/>
          <w:color w:val="auto"/>
          <w:lang w:bidi="ar-SA"/>
        </w:rPr>
        <w:lastRenderedPageBreak/>
        <mc:AlternateContent>
          <mc:Choice Requires="wps">
            <w:drawing>
              <wp:anchor distT="0" distB="0" distL="114300" distR="114300" simplePos="0" relativeHeight="251667456" behindDoc="1" locked="0" layoutInCell="1" allowOverlap="1" wp14:anchorId="2C9BD642" wp14:editId="717770F3">
                <wp:simplePos x="0" y="0"/>
                <wp:positionH relativeFrom="page">
                  <wp:posOffset>0</wp:posOffset>
                </wp:positionH>
                <wp:positionV relativeFrom="page">
                  <wp:posOffset>0</wp:posOffset>
                </wp:positionV>
                <wp:extent cx="7556500" cy="10693400"/>
                <wp:effectExtent l="0" t="0" r="0" b="0"/>
                <wp:wrapNone/>
                <wp:docPr id="26" name="Shape 2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28" fillcolor="#FDFDFD" stroked="f"/>
            </w:pict>
          </mc:Fallback>
        </mc:AlternateContent>
      </w:r>
    </w:p>
    <w:p w:rsidR="00673DD0" w:rsidRPr="007D28A5" w:rsidRDefault="00673DD0">
      <w:pPr>
        <w:framePr w:wrap="none" w:vAnchor="page" w:hAnchor="page" w:x="1527" w:y="475"/>
        <w:rPr>
          <w:color w:val="auto"/>
        </w:rPr>
      </w:pPr>
    </w:p>
    <w:p w:rsidR="00673DD0" w:rsidRPr="007D28A5" w:rsidRDefault="00325053">
      <w:pPr>
        <w:pStyle w:val="1"/>
        <w:framePr w:w="9226" w:h="14947" w:hRule="exact" w:wrap="none" w:vAnchor="page" w:hAnchor="page" w:x="2295" w:y="940"/>
        <w:ind w:firstLine="160"/>
        <w:rPr>
          <w:color w:val="auto"/>
        </w:rPr>
      </w:pPr>
      <w:r w:rsidRPr="007D28A5">
        <w:rPr>
          <w:color w:val="auto"/>
        </w:rPr>
        <w:t>ближайших жилых домов, детских учреждений, спортивных площадок и мест отдыха населения, согласно приложению к настоящей заявке.</w:t>
      </w:r>
    </w:p>
    <w:p w:rsidR="00673DD0" w:rsidRPr="007D28A5" w:rsidRDefault="00325053">
      <w:pPr>
        <w:pStyle w:val="1"/>
        <w:framePr w:w="9226" w:h="14947" w:hRule="exact" w:wrap="none" w:vAnchor="page" w:hAnchor="page" w:x="2295" w:y="940"/>
        <w:ind w:firstLine="160"/>
        <w:rPr>
          <w:color w:val="auto"/>
        </w:rPr>
      </w:pPr>
      <w:r w:rsidRPr="007D28A5">
        <w:rPr>
          <w:color w:val="auto"/>
        </w:rPr>
        <w:t>В случае переноса места (площадки) накопления ГКО, на схеме дополнительно обозначаются местоположение существующего места (площадки) накопления ГКО.</w:t>
      </w:r>
    </w:p>
    <w:p w:rsidR="00673DD0" w:rsidRPr="007D28A5" w:rsidRDefault="00325053">
      <w:pPr>
        <w:pStyle w:val="1"/>
        <w:framePr w:w="9226" w:h="14947" w:hRule="exact" w:wrap="none" w:vAnchor="page" w:hAnchor="page" w:x="2295" w:y="940"/>
        <w:numPr>
          <w:ilvl w:val="0"/>
          <w:numId w:val="29"/>
        </w:numPr>
        <w:tabs>
          <w:tab w:val="left" w:pos="387"/>
        </w:tabs>
        <w:ind w:firstLine="160"/>
        <w:rPr>
          <w:color w:val="auto"/>
        </w:rPr>
      </w:pPr>
      <w:bookmarkStart w:id="225" w:name="bookmark228"/>
      <w:bookmarkEnd w:id="225"/>
      <w:r w:rsidRPr="007D28A5">
        <w:rPr>
          <w:color w:val="auto"/>
        </w:rPr>
        <w:t>Данные о технических характеристиках планируемого места (площадки) накопления ТКО:</w:t>
      </w:r>
    </w:p>
    <w:p w:rsidR="00673DD0" w:rsidRPr="007D28A5" w:rsidRDefault="00325053">
      <w:pPr>
        <w:pStyle w:val="1"/>
        <w:framePr w:w="9226" w:h="14947" w:hRule="exact" w:wrap="none" w:vAnchor="page" w:hAnchor="page" w:x="2295" w:y="940"/>
        <w:numPr>
          <w:ilvl w:val="1"/>
          <w:numId w:val="29"/>
        </w:numPr>
        <w:tabs>
          <w:tab w:val="left" w:pos="598"/>
        </w:tabs>
        <w:rPr>
          <w:color w:val="auto"/>
        </w:rPr>
      </w:pPr>
      <w:bookmarkStart w:id="226" w:name="bookmark229"/>
      <w:bookmarkEnd w:id="226"/>
      <w:r w:rsidRPr="007D28A5">
        <w:rPr>
          <w:color w:val="auto"/>
        </w:rPr>
        <w:t>Тип планируемого места (площадки) накопления твердых</w:t>
      </w:r>
    </w:p>
    <w:p w:rsidR="00673DD0" w:rsidRPr="007D28A5" w:rsidRDefault="00325053">
      <w:pPr>
        <w:pStyle w:val="1"/>
        <w:framePr w:w="9226" w:h="14947" w:hRule="exact" w:wrap="none" w:vAnchor="page" w:hAnchor="page" w:x="2295" w:y="940"/>
        <w:pBdr>
          <w:bottom w:val="single" w:sz="4" w:space="0" w:color="auto"/>
        </w:pBdr>
        <w:tabs>
          <w:tab w:val="left" w:leader="underscore" w:pos="8959"/>
        </w:tabs>
        <w:rPr>
          <w:color w:val="auto"/>
        </w:rPr>
      </w:pPr>
      <w:r w:rsidRPr="007D28A5">
        <w:rPr>
          <w:color w:val="auto"/>
          <w:u w:val="single"/>
        </w:rPr>
        <w:t>коммунальных отходов</w:t>
      </w:r>
      <w:r w:rsidRPr="007D28A5">
        <w:rPr>
          <w:color w:val="auto"/>
        </w:rPr>
        <w:tab/>
      </w:r>
    </w:p>
    <w:p w:rsidR="00673DD0" w:rsidRPr="007D28A5" w:rsidRDefault="00325053">
      <w:pPr>
        <w:pStyle w:val="1"/>
        <w:framePr w:w="9226" w:h="14947" w:hRule="exact" w:wrap="none" w:vAnchor="page" w:hAnchor="page" w:x="2295" w:y="940"/>
        <w:ind w:firstLine="160"/>
        <w:rPr>
          <w:color w:val="auto"/>
        </w:rPr>
      </w:pPr>
      <w:r w:rsidRPr="007D28A5">
        <w:rPr>
          <w:color w:val="auto"/>
        </w:rPr>
        <w:t>(указывается тип планируемого места (площадки) накопления ТКО, определенный в соответствии с Постановлением Правительства Российской Федерации от 12.11.2016 № 11</w:t>
      </w:r>
      <w:r w:rsidR="00AF6DF1" w:rsidRPr="007D28A5">
        <w:rPr>
          <w:color w:val="auto"/>
        </w:rPr>
        <w:t>56 »О</w:t>
      </w:r>
      <w:r w:rsidRPr="007D28A5">
        <w:rPr>
          <w:color w:val="auto"/>
        </w:rPr>
        <w:t>б обращении с твердыми коммунальными отходами и внесении изменения в Постановление Правительства Российской Федерации от 25 августа 2008 года № 641»)</w:t>
      </w:r>
    </w:p>
    <w:p w:rsidR="00673DD0" w:rsidRPr="007D28A5" w:rsidRDefault="00325053">
      <w:pPr>
        <w:pStyle w:val="1"/>
        <w:framePr w:w="9226" w:h="14947" w:hRule="exact" w:wrap="none" w:vAnchor="page" w:hAnchor="page" w:x="2295" w:y="940"/>
        <w:numPr>
          <w:ilvl w:val="1"/>
          <w:numId w:val="29"/>
        </w:numPr>
        <w:tabs>
          <w:tab w:val="left" w:pos="598"/>
        </w:tabs>
        <w:rPr>
          <w:color w:val="auto"/>
        </w:rPr>
      </w:pPr>
      <w:bookmarkStart w:id="227" w:name="bookmark230"/>
      <w:bookmarkEnd w:id="227"/>
      <w:r w:rsidRPr="007D28A5">
        <w:rPr>
          <w:color w:val="auto"/>
        </w:rPr>
        <w:t>Сведения о покрытии планируемого места (площадки) накопления</w:t>
      </w:r>
    </w:p>
    <w:p w:rsidR="00673DD0" w:rsidRPr="007D28A5" w:rsidRDefault="00325053">
      <w:pPr>
        <w:pStyle w:val="1"/>
        <w:framePr w:w="9226" w:h="14947" w:hRule="exact" w:wrap="none" w:vAnchor="page" w:hAnchor="page" w:x="2295" w:y="940"/>
        <w:tabs>
          <w:tab w:val="left" w:leader="underscore" w:pos="8959"/>
        </w:tabs>
        <w:rPr>
          <w:color w:val="auto"/>
        </w:rPr>
      </w:pPr>
      <w:r w:rsidRPr="007D28A5">
        <w:rPr>
          <w:color w:val="auto"/>
          <w:u w:val="single"/>
        </w:rPr>
        <w:t>ТКО</w:t>
      </w:r>
      <w:r w:rsidRPr="007D28A5">
        <w:rPr>
          <w:color w:val="auto"/>
        </w:rPr>
        <w:tab/>
      </w:r>
    </w:p>
    <w:p w:rsidR="00673DD0" w:rsidRPr="007D28A5" w:rsidRDefault="00325053">
      <w:pPr>
        <w:pStyle w:val="1"/>
        <w:framePr w:w="9226" w:h="14947" w:hRule="exact" w:wrap="none" w:vAnchor="page" w:hAnchor="page" w:x="2295" w:y="940"/>
        <w:jc w:val="center"/>
        <w:rPr>
          <w:color w:val="auto"/>
        </w:rPr>
      </w:pPr>
      <w:r w:rsidRPr="007D28A5">
        <w:rPr>
          <w:color w:val="auto"/>
        </w:rPr>
        <w:t>(указывается материал покрытия)</w:t>
      </w:r>
    </w:p>
    <w:p w:rsidR="00673DD0" w:rsidRPr="007D28A5" w:rsidRDefault="00325053">
      <w:pPr>
        <w:pStyle w:val="1"/>
        <w:framePr w:w="9226" w:h="14947" w:hRule="exact" w:wrap="none" w:vAnchor="page" w:hAnchor="page" w:x="2295" w:y="940"/>
        <w:numPr>
          <w:ilvl w:val="1"/>
          <w:numId w:val="29"/>
        </w:numPr>
        <w:tabs>
          <w:tab w:val="left" w:pos="598"/>
        </w:tabs>
        <w:spacing w:after="120"/>
        <w:jc w:val="both"/>
        <w:rPr>
          <w:color w:val="auto"/>
        </w:rPr>
      </w:pPr>
      <w:bookmarkStart w:id="228" w:name="bookmark231"/>
      <w:bookmarkEnd w:id="228"/>
      <w:r w:rsidRPr="007D28A5">
        <w:rPr>
          <w:color w:val="auto"/>
        </w:rPr>
        <w:t>Площадь планируемого места (площадки) накопления ГКО</w:t>
      </w:r>
    </w:p>
    <w:p w:rsidR="00673DD0" w:rsidRPr="007D28A5" w:rsidRDefault="00325053">
      <w:pPr>
        <w:pStyle w:val="1"/>
        <w:framePr w:w="9226" w:h="14947" w:hRule="exact" w:wrap="none" w:vAnchor="page" w:hAnchor="page" w:x="2295" w:y="940"/>
        <w:spacing w:after="60"/>
        <w:rPr>
          <w:color w:val="auto"/>
        </w:rPr>
      </w:pPr>
      <w:r w:rsidRPr="007D28A5">
        <w:rPr>
          <w:color w:val="auto"/>
        </w:rPr>
        <w:t>квадратных метров.</w:t>
      </w:r>
    </w:p>
    <w:p w:rsidR="00673DD0" w:rsidRPr="007D28A5" w:rsidRDefault="00325053">
      <w:pPr>
        <w:pStyle w:val="1"/>
        <w:framePr w:w="9226" w:h="14947" w:hRule="exact" w:wrap="none" w:vAnchor="page" w:hAnchor="page" w:x="2295" w:y="940"/>
        <w:rPr>
          <w:color w:val="auto"/>
        </w:rPr>
      </w:pPr>
      <w:r w:rsidRPr="007D28A5">
        <w:rPr>
          <w:color w:val="auto"/>
          <w:vertAlign w:val="subscript"/>
        </w:rPr>
        <w:t>ш</w:t>
      </w:r>
      <w:r w:rsidRPr="007D28A5">
        <w:rPr>
          <w:color w:val="auto"/>
        </w:rPr>
        <w:t xml:space="preserve"> (указывается площадь планируемого места (площадки) накопления ТКО).</w:t>
      </w:r>
    </w:p>
    <w:p w:rsidR="00673DD0" w:rsidRPr="007D28A5" w:rsidRDefault="00325053">
      <w:pPr>
        <w:pStyle w:val="1"/>
        <w:framePr w:w="9226" w:h="14947" w:hRule="exact" w:wrap="none" w:vAnchor="page" w:hAnchor="page" w:x="2295" w:y="940"/>
        <w:numPr>
          <w:ilvl w:val="1"/>
          <w:numId w:val="29"/>
        </w:numPr>
        <w:tabs>
          <w:tab w:val="left" w:pos="598"/>
        </w:tabs>
        <w:ind w:firstLine="160"/>
        <w:rPr>
          <w:color w:val="auto"/>
        </w:rPr>
      </w:pPr>
      <w:bookmarkStart w:id="229" w:name="bookmark232"/>
      <w:bookmarkEnd w:id="229"/>
      <w:r w:rsidRPr="007D28A5">
        <w:rPr>
          <w:color w:val="auto"/>
        </w:rPr>
        <w:t xml:space="preserve">На месте (площадке) накопления ГКО планируется разместить </w:t>
      </w:r>
      <w:r w:rsidRPr="007D28A5">
        <w:rPr>
          <w:color w:val="auto"/>
          <w:u w:val="single"/>
        </w:rPr>
        <w:t>(указывается при н</w:t>
      </w:r>
      <w:r w:rsidRPr="007D28A5">
        <w:rPr>
          <w:color w:val="auto"/>
        </w:rPr>
        <w:t>ал</w:t>
      </w:r>
      <w:r w:rsidRPr="007D28A5">
        <w:rPr>
          <w:color w:val="auto"/>
          <w:u w:val="single"/>
        </w:rPr>
        <w:t>ичи</w:t>
      </w:r>
      <w:r w:rsidRPr="007D28A5">
        <w:rPr>
          <w:color w:val="auto"/>
        </w:rPr>
        <w:t>и св</w:t>
      </w:r>
      <w:r w:rsidRPr="007D28A5">
        <w:rPr>
          <w:color w:val="auto"/>
          <w:u w:val="single"/>
        </w:rPr>
        <w:t>едени</w:t>
      </w:r>
      <w:r w:rsidRPr="007D28A5">
        <w:rPr>
          <w:color w:val="auto"/>
        </w:rPr>
        <w:t>й)</w:t>
      </w:r>
    </w:p>
    <w:p w:rsidR="00673DD0" w:rsidRPr="007D28A5" w:rsidRDefault="00325053">
      <w:pPr>
        <w:pStyle w:val="1"/>
        <w:framePr w:w="9226" w:h="14947" w:hRule="exact" w:wrap="none" w:vAnchor="page" w:hAnchor="page" w:x="2295" w:y="940"/>
        <w:jc w:val="center"/>
        <w:rPr>
          <w:color w:val="auto"/>
        </w:rPr>
      </w:pPr>
      <w:r w:rsidRPr="007D28A5">
        <w:rPr>
          <w:color w:val="auto"/>
        </w:rPr>
        <w:t>(указывается, количество вид (тип) емкостей для сбора и накопления ТКО</w:t>
      </w:r>
      <w:r w:rsidRPr="007D28A5">
        <w:rPr>
          <w:color w:val="auto"/>
        </w:rPr>
        <w:br/>
        <w:t>и их объем)</w:t>
      </w:r>
    </w:p>
    <w:p w:rsidR="00673DD0" w:rsidRPr="007D28A5" w:rsidRDefault="00325053">
      <w:pPr>
        <w:pStyle w:val="1"/>
        <w:framePr w:w="9226" w:h="14947" w:hRule="exact" w:wrap="none" w:vAnchor="page" w:hAnchor="page" w:x="2295" w:y="940"/>
        <w:numPr>
          <w:ilvl w:val="0"/>
          <w:numId w:val="29"/>
        </w:numPr>
        <w:tabs>
          <w:tab w:val="left" w:pos="387"/>
        </w:tabs>
        <w:rPr>
          <w:color w:val="auto"/>
        </w:rPr>
      </w:pPr>
      <w:bookmarkStart w:id="230" w:name="bookmark233"/>
      <w:bookmarkEnd w:id="230"/>
      <w:r w:rsidRPr="007D28A5">
        <w:rPr>
          <w:color w:val="auto"/>
        </w:rPr>
        <w:t>Данные о собственнике планируемого места (площадки) накопления</w:t>
      </w:r>
    </w:p>
    <w:p w:rsidR="00673DD0" w:rsidRPr="007D28A5" w:rsidRDefault="00325053">
      <w:pPr>
        <w:pStyle w:val="1"/>
        <w:framePr w:w="9226" w:h="14947" w:hRule="exact" w:wrap="none" w:vAnchor="page" w:hAnchor="page" w:x="2295" w:y="940"/>
        <w:tabs>
          <w:tab w:val="left" w:leader="underscore" w:pos="8959"/>
        </w:tabs>
        <w:rPr>
          <w:color w:val="auto"/>
        </w:rPr>
      </w:pPr>
      <w:r w:rsidRPr="007D28A5">
        <w:rPr>
          <w:color w:val="auto"/>
          <w:u w:val="single"/>
        </w:rPr>
        <w:t>ТКО:</w:t>
      </w:r>
      <w:r w:rsidRPr="007D28A5">
        <w:rPr>
          <w:color w:val="auto"/>
        </w:rPr>
        <w:tab/>
      </w:r>
    </w:p>
    <w:p w:rsidR="00673DD0" w:rsidRPr="007D28A5" w:rsidRDefault="00325053">
      <w:pPr>
        <w:pStyle w:val="1"/>
        <w:framePr w:w="9226" w:h="14947" w:hRule="exact" w:wrap="none" w:vAnchor="page" w:hAnchor="page" w:x="2295" w:y="940"/>
        <w:jc w:val="center"/>
        <w:rPr>
          <w:color w:val="auto"/>
        </w:rPr>
      </w:pPr>
      <w:r w:rsidRPr="007D28A5">
        <w:rPr>
          <w:color w:val="auto"/>
        </w:rPr>
        <w:t>(полное наименование юридического лица, Ф.И.О. (отчество - при</w:t>
      </w:r>
      <w:r w:rsidRPr="007D28A5">
        <w:rPr>
          <w:color w:val="auto"/>
        </w:rPr>
        <w:br/>
        <w:t>наличии) физического лица, индивидуального предпринимателя)</w:t>
      </w:r>
    </w:p>
    <w:p w:rsidR="00673DD0" w:rsidRPr="007D28A5" w:rsidRDefault="00325053">
      <w:pPr>
        <w:pStyle w:val="1"/>
        <w:framePr w:w="9226" w:h="14947" w:hRule="exact" w:wrap="none" w:vAnchor="page" w:hAnchor="page" w:x="2295" w:y="940"/>
        <w:ind w:firstLine="160"/>
        <w:rPr>
          <w:color w:val="auto"/>
        </w:rPr>
      </w:pPr>
      <w:r w:rsidRPr="007D28A5">
        <w:rPr>
          <w:color w:val="auto"/>
        </w:rPr>
        <w:t xml:space="preserve">Примечание: Пункт 5.1 настоящей заявки заполняется в случае, если собственник планируемого места (площадки) накопления ГКО является юридическим </w:t>
      </w:r>
      <w:r w:rsidR="00AF6DF1" w:rsidRPr="007D28A5">
        <w:rPr>
          <w:color w:val="auto"/>
        </w:rPr>
        <w:t>лицом, или (ф</w:t>
      </w:r>
      <w:r w:rsidRPr="007D28A5">
        <w:rPr>
          <w:color w:val="auto"/>
        </w:rPr>
        <w:t>изическим лицом, зарегистрированным в качестве индивидуального предпринимателя</w:t>
      </w:r>
    </w:p>
    <w:p w:rsidR="00673DD0" w:rsidRPr="007D28A5" w:rsidRDefault="00325053">
      <w:pPr>
        <w:pStyle w:val="1"/>
        <w:framePr w:w="9226" w:h="14947" w:hRule="exact" w:wrap="none" w:vAnchor="page" w:hAnchor="page" w:x="2295" w:y="940"/>
        <w:ind w:firstLine="160"/>
        <w:rPr>
          <w:color w:val="auto"/>
        </w:rPr>
      </w:pPr>
      <w:r w:rsidRPr="007D28A5">
        <w:rPr>
          <w:color w:val="auto"/>
        </w:rPr>
        <w:t xml:space="preserve">Пункт 5.2 настоящей заявки заполняется в случае, если собственник планируемого места (площадки) накопления ГКО является физическим лицом, не </w:t>
      </w:r>
      <w:r w:rsidR="00AF6DF1" w:rsidRPr="007D28A5">
        <w:rPr>
          <w:color w:val="auto"/>
        </w:rPr>
        <w:t>зарегистрированным в качест</w:t>
      </w:r>
      <w:r w:rsidRPr="007D28A5">
        <w:rPr>
          <w:color w:val="auto"/>
        </w:rPr>
        <w:t>ве индивидуального предпринимателя.</w:t>
      </w:r>
    </w:p>
    <w:p w:rsidR="00673DD0" w:rsidRPr="007D28A5" w:rsidRDefault="00325053">
      <w:pPr>
        <w:pStyle w:val="1"/>
        <w:framePr w:w="9226" w:h="14947" w:hRule="exact" w:wrap="none" w:vAnchor="page" w:hAnchor="page" w:x="2295" w:y="940"/>
        <w:numPr>
          <w:ilvl w:val="1"/>
          <w:numId w:val="29"/>
        </w:numPr>
        <w:tabs>
          <w:tab w:val="left" w:pos="589"/>
          <w:tab w:val="left" w:pos="6038"/>
        </w:tabs>
        <w:ind w:firstLine="160"/>
        <w:rPr>
          <w:color w:val="auto"/>
        </w:rPr>
      </w:pPr>
      <w:bookmarkStart w:id="231" w:name="bookmark234"/>
      <w:bookmarkEnd w:id="231"/>
      <w:r w:rsidRPr="007D28A5">
        <w:rPr>
          <w:color w:val="auto"/>
        </w:rPr>
        <w:t>Свидетельство о государственной регистрации юридического лица (индивидуального предпринимателя):</w:t>
      </w:r>
      <w:r w:rsidRPr="007D28A5">
        <w:rPr>
          <w:color w:val="auto"/>
        </w:rPr>
        <w:tab/>
        <w:t>номер</w:t>
      </w:r>
    </w:p>
    <w:p w:rsidR="00673DD0" w:rsidRPr="007D28A5" w:rsidRDefault="00325053">
      <w:pPr>
        <w:pStyle w:val="1"/>
        <w:framePr w:w="9226" w:h="14947" w:hRule="exact" w:wrap="none" w:vAnchor="page" w:hAnchor="page" w:x="2295" w:y="940"/>
        <w:tabs>
          <w:tab w:val="left" w:pos="5059"/>
          <w:tab w:val="left" w:pos="6922"/>
          <w:tab w:val="left" w:leader="underscore" w:pos="8959"/>
        </w:tabs>
        <w:rPr>
          <w:color w:val="auto"/>
        </w:rPr>
      </w:pPr>
      <w:r w:rsidRPr="007D28A5">
        <w:rPr>
          <w:color w:val="auto"/>
        </w:rPr>
        <w:t>серия</w:t>
      </w:r>
      <w:r w:rsidRPr="007D28A5">
        <w:rPr>
          <w:color w:val="auto"/>
        </w:rPr>
        <w:tab/>
        <w:t>_</w:t>
      </w:r>
      <w:r w:rsidRPr="007D28A5">
        <w:rPr>
          <w:color w:val="auto"/>
        </w:rPr>
        <w:tab/>
      </w:r>
      <w:r w:rsidRPr="007D28A5">
        <w:rPr>
          <w:color w:val="auto"/>
        </w:rPr>
        <w:tab/>
      </w:r>
    </w:p>
    <w:p w:rsidR="00673DD0" w:rsidRPr="007D28A5" w:rsidRDefault="00325053">
      <w:pPr>
        <w:pStyle w:val="1"/>
        <w:framePr w:w="9226" w:h="14947" w:hRule="exact" w:wrap="none" w:vAnchor="page" w:hAnchor="page" w:x="2295" w:y="940"/>
        <w:tabs>
          <w:tab w:val="left" w:leader="underscore" w:pos="2410"/>
          <w:tab w:val="left" w:leader="underscore" w:pos="3110"/>
          <w:tab w:val="left" w:leader="underscore" w:pos="3806"/>
          <w:tab w:val="left" w:leader="underscore" w:pos="4339"/>
          <w:tab w:val="left" w:leader="underscore" w:pos="8959"/>
        </w:tabs>
        <w:rPr>
          <w:color w:val="auto"/>
        </w:rPr>
      </w:pPr>
      <w:r w:rsidRPr="007D28A5">
        <w:rPr>
          <w:color w:val="auto"/>
        </w:rPr>
        <w:t>выдано</w:t>
      </w:r>
      <w:r w:rsidRPr="007D28A5">
        <w:rPr>
          <w:color w:val="auto"/>
        </w:rPr>
        <w:tab/>
      </w:r>
      <w:r w:rsidRPr="007D28A5">
        <w:rPr>
          <w:color w:val="auto"/>
        </w:rPr>
        <w:tab/>
        <w:t xml:space="preserve"> </w:t>
      </w:r>
      <w:r w:rsidRPr="007D28A5">
        <w:rPr>
          <w:color w:val="auto"/>
        </w:rPr>
        <w:tab/>
      </w:r>
      <w:r w:rsidRPr="007D28A5">
        <w:rPr>
          <w:color w:val="auto"/>
        </w:rPr>
        <w:tab/>
        <w:t xml:space="preserve">  </w:t>
      </w:r>
      <w:r w:rsidRPr="007D28A5">
        <w:rPr>
          <w:color w:val="auto"/>
        </w:rPr>
        <w:tab/>
      </w:r>
    </w:p>
    <w:p w:rsidR="00673DD0" w:rsidRPr="007D28A5" w:rsidRDefault="00325053">
      <w:pPr>
        <w:pStyle w:val="1"/>
        <w:framePr w:w="9226" w:h="14947" w:hRule="exact" w:wrap="none" w:vAnchor="page" w:hAnchor="page" w:x="2295" w:y="940"/>
        <w:ind w:right="180"/>
        <w:jc w:val="right"/>
        <w:rPr>
          <w:color w:val="auto"/>
        </w:rPr>
      </w:pPr>
      <w:r w:rsidRPr="007D28A5">
        <w:rPr>
          <w:color w:val="auto"/>
        </w:rPr>
        <w:t>(указывается дата выдачи и наименование государственного</w:t>
      </w:r>
    </w:p>
    <w:p w:rsidR="00673DD0" w:rsidRPr="007D28A5" w:rsidRDefault="00325053">
      <w:pPr>
        <w:pStyle w:val="1"/>
        <w:framePr w:w="9226" w:h="14947" w:hRule="exact" w:wrap="none" w:vAnchor="page" w:hAnchor="page" w:x="2295" w:y="940"/>
        <w:jc w:val="center"/>
        <w:rPr>
          <w:color w:val="auto"/>
        </w:rPr>
      </w:pPr>
      <w:r w:rsidRPr="007D28A5">
        <w:rPr>
          <w:color w:val="auto"/>
        </w:rPr>
        <w:t>органа)</w:t>
      </w:r>
    </w:p>
    <w:p w:rsidR="00673DD0" w:rsidRPr="007D28A5" w:rsidRDefault="00325053">
      <w:pPr>
        <w:pStyle w:val="1"/>
        <w:framePr w:w="9226" w:h="14947" w:hRule="exact" w:wrap="none" w:vAnchor="page" w:hAnchor="page" w:x="2295" w:y="940"/>
        <w:tabs>
          <w:tab w:val="left" w:pos="2693"/>
          <w:tab w:val="left" w:pos="8184"/>
        </w:tabs>
        <w:spacing w:after="60"/>
        <w:rPr>
          <w:color w:val="auto"/>
        </w:rPr>
      </w:pPr>
      <w:r w:rsidRPr="007D28A5">
        <w:rPr>
          <w:color w:val="auto"/>
        </w:rPr>
        <w:t>ИНН</w:t>
      </w:r>
      <w:r w:rsidRPr="007D28A5">
        <w:rPr>
          <w:color w:val="auto"/>
        </w:rPr>
        <w:tab/>
        <w:t>; ОГРН</w:t>
      </w:r>
      <w:r w:rsidRPr="007D28A5">
        <w:rPr>
          <w:color w:val="auto"/>
        </w:rPr>
        <w:tab/>
        <w:t>;</w:t>
      </w:r>
    </w:p>
    <w:p w:rsidR="00673DD0" w:rsidRPr="007D28A5" w:rsidRDefault="00325053">
      <w:pPr>
        <w:pStyle w:val="1"/>
        <w:framePr w:w="9226" w:h="14947" w:hRule="exact" w:wrap="none" w:vAnchor="page" w:hAnchor="page" w:x="2295" w:y="940"/>
        <w:tabs>
          <w:tab w:val="left" w:leader="underscore" w:pos="1622"/>
        </w:tabs>
        <w:spacing w:after="60"/>
        <w:jc w:val="center"/>
        <w:rPr>
          <w:color w:val="auto"/>
        </w:rPr>
      </w:pPr>
      <w:r w:rsidRPr="007D28A5">
        <w:rPr>
          <w:color w:val="auto"/>
        </w:rPr>
        <w:tab/>
        <w:t xml:space="preserve"> (ОГРНИП) </w:t>
      </w:r>
    </w:p>
    <w:p w:rsidR="00673DD0" w:rsidRPr="007D28A5" w:rsidRDefault="00325053">
      <w:pPr>
        <w:pStyle w:val="1"/>
        <w:framePr w:w="9226" w:h="14947" w:hRule="exact" w:wrap="none" w:vAnchor="page" w:hAnchor="page" w:x="2295" w:y="940"/>
        <w:ind w:firstLine="160"/>
        <w:rPr>
          <w:color w:val="auto"/>
        </w:rPr>
      </w:pPr>
      <w:r w:rsidRPr="007D28A5">
        <w:rPr>
          <w:color w:val="auto"/>
        </w:rPr>
        <w:t>(указывается ИНН юридического лица,</w:t>
      </w:r>
    </w:p>
    <w:p w:rsidR="00673DD0" w:rsidRPr="007D28A5" w:rsidRDefault="00673DD0">
      <w:pPr>
        <w:spacing w:line="1" w:lineRule="exact"/>
        <w:rPr>
          <w:color w:val="auto"/>
        </w:rPr>
        <w:sectPr w:rsidR="00673DD0" w:rsidRPr="007D28A5">
          <w:pgSz w:w="11900" w:h="16840"/>
          <w:pgMar w:top="360" w:right="360" w:bottom="360" w:left="360" w:header="0" w:footer="3" w:gutter="0"/>
          <w:cols w:space="720"/>
          <w:noEndnote/>
          <w:docGrid w:linePitch="360"/>
        </w:sectPr>
      </w:pPr>
    </w:p>
    <w:p w:rsidR="00673DD0" w:rsidRPr="007D28A5" w:rsidRDefault="00325053">
      <w:pPr>
        <w:spacing w:line="1" w:lineRule="exact"/>
        <w:rPr>
          <w:color w:val="auto"/>
        </w:rPr>
      </w:pPr>
      <w:r w:rsidRPr="007D28A5">
        <w:rPr>
          <w:noProof/>
          <w:color w:val="auto"/>
          <w:lang w:bidi="ar-SA"/>
        </w:rPr>
        <w:lastRenderedPageBreak/>
        <mc:AlternateContent>
          <mc:Choice Requires="wps">
            <w:drawing>
              <wp:anchor distT="0" distB="0" distL="114300" distR="114300" simplePos="0" relativeHeight="251668480" behindDoc="1" locked="0" layoutInCell="1" allowOverlap="1" wp14:anchorId="5EA7A3D5" wp14:editId="60451C23">
                <wp:simplePos x="0" y="0"/>
                <wp:positionH relativeFrom="page">
                  <wp:posOffset>0</wp:posOffset>
                </wp:positionH>
                <wp:positionV relativeFrom="page">
                  <wp:posOffset>0</wp:posOffset>
                </wp:positionV>
                <wp:extent cx="7556500" cy="10693400"/>
                <wp:effectExtent l="0" t="0" r="0" b="0"/>
                <wp:wrapNone/>
                <wp:docPr id="27" name="Shape 2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AFAFA"/>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27" fillcolor="#FAFAFA" stroked="f"/>
            </w:pict>
          </mc:Fallback>
        </mc:AlternateContent>
      </w:r>
    </w:p>
    <w:p w:rsidR="00673DD0" w:rsidRPr="007D28A5" w:rsidRDefault="00325053">
      <w:pPr>
        <w:pStyle w:val="a7"/>
        <w:framePr w:w="9259" w:h="7224" w:hRule="exact" w:wrap="none" w:vAnchor="page" w:hAnchor="page" w:x="2278" w:y="1099"/>
        <w:tabs>
          <w:tab w:val="right" w:pos="9200"/>
        </w:tabs>
        <w:rPr>
          <w:color w:val="auto"/>
        </w:rPr>
      </w:pPr>
      <w:r w:rsidRPr="007D28A5">
        <w:rPr>
          <w:color w:val="auto"/>
        </w:rPr>
        <w:t>или индивидуального предпринимателя)</w:t>
      </w:r>
      <w:r w:rsidRPr="007D28A5">
        <w:rPr>
          <w:color w:val="auto"/>
        </w:rPr>
        <w:tab/>
        <w:t>'</w:t>
      </w:r>
    </w:p>
    <w:p w:rsidR="00673DD0" w:rsidRPr="007D28A5" w:rsidRDefault="00325053">
      <w:pPr>
        <w:pStyle w:val="a7"/>
        <w:framePr w:w="9259" w:h="7224" w:hRule="exact" w:wrap="none" w:vAnchor="page" w:hAnchor="page" w:x="2278" w:y="1099"/>
        <w:tabs>
          <w:tab w:val="left" w:leader="underscore" w:pos="2304"/>
        </w:tabs>
        <w:rPr>
          <w:color w:val="auto"/>
        </w:rPr>
      </w:pPr>
      <w:r w:rsidRPr="007D28A5">
        <w:rPr>
          <w:color w:val="auto"/>
        </w:rPr>
        <w:t xml:space="preserve">р лице </w:t>
      </w:r>
      <w:r w:rsidRPr="007D28A5">
        <w:rPr>
          <w:color w:val="auto"/>
        </w:rPr>
        <w:tab/>
        <w:t>;</w:t>
      </w:r>
    </w:p>
    <w:p w:rsidR="00673DD0" w:rsidRPr="007D28A5" w:rsidRDefault="00325053">
      <w:pPr>
        <w:pStyle w:val="a7"/>
        <w:framePr w:w="9259" w:h="7224" w:hRule="exact" w:wrap="none" w:vAnchor="page" w:hAnchor="page" w:x="2278" w:y="1099"/>
        <w:tabs>
          <w:tab w:val="left" w:pos="8803"/>
        </w:tabs>
        <w:rPr>
          <w:color w:val="auto"/>
        </w:rPr>
      </w:pPr>
      <w:r w:rsidRPr="007D28A5">
        <w:rPr>
          <w:color w:val="auto"/>
        </w:rPr>
        <w:t>действующего на</w:t>
      </w:r>
      <w:r w:rsidRPr="007D28A5">
        <w:rPr>
          <w:color w:val="auto"/>
        </w:rPr>
        <w:tab/>
        <w:t>.</w:t>
      </w:r>
    </w:p>
    <w:p w:rsidR="00673DD0" w:rsidRPr="007D28A5" w:rsidRDefault="00325053">
      <w:pPr>
        <w:pStyle w:val="1"/>
        <w:framePr w:w="9259" w:h="7224" w:hRule="exact" w:wrap="none" w:vAnchor="page" w:hAnchor="page" w:x="2278" w:y="1099"/>
        <w:tabs>
          <w:tab w:val="left" w:pos="6326"/>
          <w:tab w:val="left" w:leader="underscore" w:pos="8803"/>
        </w:tabs>
        <w:rPr>
          <w:color w:val="auto"/>
        </w:rPr>
      </w:pPr>
      <w:r w:rsidRPr="007D28A5">
        <w:rPr>
          <w:color w:val="auto"/>
        </w:rPr>
        <w:t>основании</w:t>
      </w:r>
      <w:r w:rsidRPr="007D28A5">
        <w:rPr>
          <w:color w:val="auto"/>
        </w:rPr>
        <w:tab/>
      </w:r>
      <w:r w:rsidRPr="007D28A5">
        <w:rPr>
          <w:color w:val="auto"/>
        </w:rPr>
        <w:tab/>
      </w:r>
    </w:p>
    <w:p w:rsidR="00673DD0" w:rsidRPr="007D28A5" w:rsidRDefault="00325053">
      <w:pPr>
        <w:pStyle w:val="1"/>
        <w:framePr w:w="9259" w:h="7224" w:hRule="exact" w:wrap="none" w:vAnchor="page" w:hAnchor="page" w:x="2278" w:y="1099"/>
        <w:jc w:val="center"/>
        <w:rPr>
          <w:color w:val="auto"/>
        </w:rPr>
      </w:pPr>
      <w:r w:rsidRPr="007D28A5">
        <w:rPr>
          <w:color w:val="auto"/>
        </w:rPr>
        <w:t>(указываются реквизиты документа,</w:t>
      </w:r>
      <w:r w:rsidRPr="007D28A5">
        <w:rPr>
          <w:color w:val="auto"/>
        </w:rPr>
        <w:br/>
      </w:r>
      <w:r w:rsidRPr="007D28A5">
        <w:rPr>
          <w:color w:val="auto"/>
          <w:u w:val="single"/>
        </w:rPr>
        <w:t>•</w:t>
      </w:r>
      <w:r w:rsidRPr="007D28A5">
        <w:rPr>
          <w:color w:val="auto"/>
        </w:rPr>
        <w:t>подтверждаю</w:t>
      </w:r>
      <w:r w:rsidRPr="007D28A5">
        <w:rPr>
          <w:color w:val="auto"/>
          <w:u w:val="single"/>
        </w:rPr>
        <w:t>щег</w:t>
      </w:r>
      <w:r w:rsidRPr="007D28A5">
        <w:rPr>
          <w:color w:val="auto"/>
        </w:rPr>
        <w:t>о</w:t>
      </w:r>
      <w:r w:rsidRPr="007D28A5">
        <w:rPr>
          <w:color w:val="auto"/>
        </w:rPr>
        <w:br/>
        <w:t>полномочия, серия, номер, дата)</w:t>
      </w:r>
    </w:p>
    <w:p w:rsidR="00673DD0" w:rsidRPr="007D28A5" w:rsidRDefault="00325053">
      <w:pPr>
        <w:pStyle w:val="1"/>
        <w:framePr w:w="9259" w:h="7224" w:hRule="exact" w:wrap="none" w:vAnchor="page" w:hAnchor="page" w:x="2278" w:y="1099"/>
        <w:tabs>
          <w:tab w:val="left" w:leader="underscore" w:pos="8803"/>
        </w:tabs>
        <w:rPr>
          <w:color w:val="auto"/>
        </w:rPr>
      </w:pPr>
      <w:r w:rsidRPr="007D28A5">
        <w:rPr>
          <w:color w:val="auto"/>
        </w:rPr>
        <w:t>Адрес</w:t>
      </w:r>
      <w:r w:rsidRPr="007D28A5">
        <w:rPr>
          <w:color w:val="auto"/>
        </w:rPr>
        <w:tab/>
      </w:r>
    </w:p>
    <w:p w:rsidR="00673DD0" w:rsidRPr="007D28A5" w:rsidRDefault="00325053">
      <w:pPr>
        <w:pStyle w:val="1"/>
        <w:framePr w:w="9259" w:h="7224" w:hRule="exact" w:wrap="none" w:vAnchor="page" w:hAnchor="page" w:x="2278" w:y="1099"/>
        <w:pBdr>
          <w:top w:val="single" w:sz="4" w:space="0" w:color="auto"/>
        </w:pBdr>
        <w:tabs>
          <w:tab w:val="left" w:leader="underscore" w:pos="2304"/>
          <w:tab w:val="left" w:leader="underscore" w:pos="3446"/>
        </w:tabs>
        <w:jc w:val="center"/>
        <w:rPr>
          <w:color w:val="auto"/>
        </w:rPr>
      </w:pPr>
      <w:r w:rsidRPr="007D28A5">
        <w:rPr>
          <w:color w:val="auto"/>
        </w:rPr>
        <w:t>(указывается адрес фактического местонахождения</w:t>
      </w:r>
      <w:r w:rsidRPr="007D28A5">
        <w:rPr>
          <w:color w:val="auto"/>
        </w:rPr>
        <w:br/>
      </w:r>
      <w:r w:rsidRPr="007D28A5">
        <w:rPr>
          <w:color w:val="auto"/>
        </w:rPr>
        <w:tab/>
      </w:r>
      <w:r w:rsidRPr="007D28A5">
        <w:rPr>
          <w:color w:val="auto"/>
        </w:rPr>
        <w:tab/>
        <w:t>ю</w:t>
      </w:r>
      <w:r w:rsidRPr="007D28A5">
        <w:rPr>
          <w:color w:val="auto"/>
          <w:u w:val="single"/>
        </w:rPr>
        <w:t>риди</w:t>
      </w:r>
      <w:r w:rsidRPr="007D28A5">
        <w:rPr>
          <w:color w:val="auto"/>
        </w:rPr>
        <w:t>ческого или лица,</w:t>
      </w:r>
      <w:r w:rsidRPr="007D28A5">
        <w:rPr>
          <w:color w:val="auto"/>
        </w:rPr>
        <w:br/>
      </w:r>
      <w:r w:rsidRPr="007D28A5">
        <w:rPr>
          <w:color w:val="auto"/>
          <w:u w:val="single"/>
        </w:rPr>
        <w:t>адрес места жительства физического ли</w:t>
      </w:r>
      <w:r w:rsidRPr="007D28A5">
        <w:rPr>
          <w:color w:val="auto"/>
        </w:rPr>
        <w:t>па, зарег</w:t>
      </w:r>
      <w:r w:rsidRPr="007D28A5">
        <w:rPr>
          <w:color w:val="auto"/>
          <w:u w:val="single"/>
        </w:rPr>
        <w:t>истрированного в качестве</w:t>
      </w:r>
      <w:r w:rsidRPr="007D28A5">
        <w:rPr>
          <w:color w:val="auto"/>
          <w:u w:val="single"/>
        </w:rPr>
        <w:br/>
      </w:r>
      <w:r w:rsidRPr="007D28A5">
        <w:rPr>
          <w:color w:val="auto"/>
        </w:rPr>
        <w:t>индивидуального предпринимателя)</w:t>
      </w:r>
    </w:p>
    <w:p w:rsidR="00673DD0" w:rsidRPr="007D28A5" w:rsidRDefault="00325053">
      <w:pPr>
        <w:pStyle w:val="1"/>
        <w:framePr w:w="9259" w:h="7224" w:hRule="exact" w:wrap="none" w:vAnchor="page" w:hAnchor="page" w:x="2278" w:y="1099"/>
        <w:numPr>
          <w:ilvl w:val="1"/>
          <w:numId w:val="29"/>
        </w:numPr>
        <w:tabs>
          <w:tab w:val="left" w:pos="571"/>
          <w:tab w:val="left" w:pos="1339"/>
          <w:tab w:val="left" w:leader="underscore" w:pos="5309"/>
          <w:tab w:val="left" w:leader="underscore" w:pos="6326"/>
        </w:tabs>
        <w:spacing w:after="100"/>
        <w:rPr>
          <w:color w:val="auto"/>
        </w:rPr>
      </w:pPr>
      <w:bookmarkStart w:id="232" w:name="bookmark235"/>
      <w:bookmarkEnd w:id="232"/>
      <w:r w:rsidRPr="007D28A5">
        <w:rPr>
          <w:color w:val="auto"/>
        </w:rPr>
        <w:t>Наименование документа, удостоверяющего личность физического лица:</w:t>
      </w:r>
      <w:r w:rsidRPr="007D28A5">
        <w:rPr>
          <w:color w:val="auto"/>
        </w:rPr>
        <w:tab/>
      </w:r>
      <w:r w:rsidRPr="007D28A5">
        <w:rPr>
          <w:color w:val="auto"/>
          <w:u w:val="single"/>
        </w:rPr>
        <w:t>,</w:t>
      </w:r>
      <w:r w:rsidRPr="007D28A5">
        <w:rPr>
          <w:color w:val="auto"/>
        </w:rPr>
        <w:t xml:space="preserve">серия </w:t>
      </w:r>
      <w:r w:rsidRPr="007D28A5">
        <w:rPr>
          <w:color w:val="auto"/>
        </w:rPr>
        <w:tab/>
      </w:r>
      <w:r w:rsidRPr="007D28A5">
        <w:rPr>
          <w:color w:val="auto"/>
        </w:rPr>
        <w:tab/>
        <w:t>номер</w:t>
      </w:r>
    </w:p>
    <w:p w:rsidR="00673DD0" w:rsidRPr="007D28A5" w:rsidRDefault="00325053">
      <w:pPr>
        <w:pStyle w:val="1"/>
        <w:framePr w:w="9259" w:h="7224" w:hRule="exact" w:wrap="none" w:vAnchor="page" w:hAnchor="page" w:x="2278" w:y="1099"/>
        <w:tabs>
          <w:tab w:val="left" w:pos="7670"/>
          <w:tab w:val="left" w:leader="underscore" w:pos="9151"/>
        </w:tabs>
        <w:spacing w:after="60"/>
        <w:rPr>
          <w:color w:val="auto"/>
        </w:rPr>
      </w:pPr>
      <w:r w:rsidRPr="007D28A5">
        <w:rPr>
          <w:color w:val="auto"/>
        </w:rPr>
        <w:t>выдан</w:t>
      </w:r>
      <w:r w:rsidRPr="007D28A5">
        <w:rPr>
          <w:color w:val="auto"/>
        </w:rPr>
        <w:tab/>
      </w:r>
      <w:r w:rsidRPr="007D28A5">
        <w:rPr>
          <w:color w:val="auto"/>
        </w:rPr>
        <w:tab/>
      </w:r>
    </w:p>
    <w:p w:rsidR="00673DD0" w:rsidRPr="007D28A5" w:rsidRDefault="00325053">
      <w:pPr>
        <w:pStyle w:val="1"/>
        <w:framePr w:w="9259" w:h="7224" w:hRule="exact" w:wrap="none" w:vAnchor="page" w:hAnchor="page" w:x="2278" w:y="1099"/>
        <w:jc w:val="center"/>
        <w:rPr>
          <w:color w:val="auto"/>
        </w:rPr>
      </w:pPr>
      <w:r w:rsidRPr="007D28A5">
        <w:rPr>
          <w:color w:val="auto"/>
        </w:rPr>
        <w:t>(указывается дата выдачи и наименование государственного</w:t>
      </w:r>
      <w:r w:rsidRPr="007D28A5">
        <w:rPr>
          <w:color w:val="auto"/>
        </w:rPr>
        <w:br/>
        <w:t>органа)</w:t>
      </w:r>
    </w:p>
    <w:p w:rsidR="00673DD0" w:rsidRPr="007D28A5" w:rsidRDefault="00325053">
      <w:pPr>
        <w:pStyle w:val="1"/>
        <w:framePr w:w="9259" w:h="7224" w:hRule="exact" w:wrap="none" w:vAnchor="page" w:hAnchor="page" w:x="2278" w:y="1099"/>
        <w:tabs>
          <w:tab w:val="left" w:pos="5894"/>
          <w:tab w:val="left" w:leader="underscore" w:pos="9151"/>
        </w:tabs>
        <w:rPr>
          <w:color w:val="auto"/>
        </w:rPr>
      </w:pPr>
      <w:r w:rsidRPr="007D28A5">
        <w:rPr>
          <w:color w:val="auto"/>
        </w:rPr>
        <w:t>Адрес регистрации по месту жительства:</w:t>
      </w:r>
      <w:r w:rsidRPr="007D28A5">
        <w:rPr>
          <w:color w:val="auto"/>
        </w:rPr>
        <w:tab/>
      </w:r>
      <w:r w:rsidRPr="007D28A5">
        <w:rPr>
          <w:color w:val="auto"/>
        </w:rPr>
        <w:tab/>
      </w:r>
    </w:p>
    <w:p w:rsidR="00673DD0" w:rsidRPr="007D28A5" w:rsidRDefault="00325053">
      <w:pPr>
        <w:pStyle w:val="1"/>
        <w:framePr w:w="9259" w:h="7224" w:hRule="exact" w:wrap="none" w:vAnchor="page" w:hAnchor="page" w:x="2278" w:y="1099"/>
        <w:jc w:val="center"/>
        <w:rPr>
          <w:color w:val="auto"/>
        </w:rPr>
      </w:pPr>
      <w:r w:rsidRPr="007D28A5">
        <w:rPr>
          <w:color w:val="auto"/>
        </w:rPr>
        <w:t>(указывается адрес места</w:t>
      </w:r>
      <w:r w:rsidRPr="007D28A5">
        <w:rPr>
          <w:color w:val="auto"/>
        </w:rPr>
        <w:br/>
        <w:t>жительства</w:t>
      </w:r>
    </w:p>
    <w:p w:rsidR="00673DD0" w:rsidRPr="007D28A5" w:rsidRDefault="00325053">
      <w:pPr>
        <w:pStyle w:val="1"/>
        <w:framePr w:w="9259" w:h="4910" w:hRule="exact" w:wrap="none" w:vAnchor="page" w:hAnchor="page" w:x="2278" w:y="8639"/>
        <w:ind w:left="5"/>
        <w:rPr>
          <w:color w:val="auto"/>
        </w:rPr>
      </w:pPr>
      <w:r w:rsidRPr="007D28A5">
        <w:rPr>
          <w:color w:val="auto"/>
        </w:rPr>
        <w:t>физического лица, не являющегося индивидуальным предпринимателем)</w:t>
      </w:r>
    </w:p>
    <w:p w:rsidR="00673DD0" w:rsidRPr="007D28A5" w:rsidRDefault="00325053">
      <w:pPr>
        <w:pStyle w:val="1"/>
        <w:framePr w:w="9259" w:h="4910" w:hRule="exact" w:wrap="none" w:vAnchor="page" w:hAnchor="page" w:x="2278" w:y="8639"/>
        <w:numPr>
          <w:ilvl w:val="0"/>
          <w:numId w:val="29"/>
        </w:numPr>
        <w:tabs>
          <w:tab w:val="left" w:pos="365"/>
        </w:tabs>
        <w:ind w:left="5"/>
        <w:rPr>
          <w:color w:val="auto"/>
        </w:rPr>
      </w:pPr>
      <w:bookmarkStart w:id="233" w:name="bookmark236"/>
      <w:bookmarkEnd w:id="233"/>
      <w:r w:rsidRPr="007D28A5">
        <w:rPr>
          <w:color w:val="auto"/>
        </w:rPr>
        <w:t>Сведения о правах на землю или земельный участок, на котором</w:t>
      </w:r>
      <w:r w:rsidRPr="007D28A5">
        <w:rPr>
          <w:color w:val="auto"/>
        </w:rPr>
        <w:br/>
        <w:t>планируется создание места (площадки)</w:t>
      </w:r>
    </w:p>
    <w:p w:rsidR="00673DD0" w:rsidRPr="007D28A5" w:rsidRDefault="00325053">
      <w:pPr>
        <w:pStyle w:val="1"/>
        <w:framePr w:w="9259" w:h="4910" w:hRule="exact" w:wrap="none" w:vAnchor="page" w:hAnchor="page" w:x="2278" w:y="8639"/>
        <w:tabs>
          <w:tab w:val="left" w:leader="underscore" w:pos="2919"/>
        </w:tabs>
        <w:ind w:left="5"/>
        <w:rPr>
          <w:color w:val="auto"/>
        </w:rPr>
      </w:pPr>
      <w:r w:rsidRPr="007D28A5">
        <w:rPr>
          <w:color w:val="auto"/>
          <w:u w:val="single"/>
        </w:rPr>
        <w:t>нак</w:t>
      </w:r>
      <w:r w:rsidRPr="007D28A5">
        <w:rPr>
          <w:color w:val="auto"/>
        </w:rPr>
        <w:t>опления</w:t>
      </w:r>
      <w:r w:rsidRPr="007D28A5">
        <w:rPr>
          <w:color w:val="auto"/>
          <w:u w:val="single"/>
        </w:rPr>
        <w:t xml:space="preserve"> </w:t>
      </w:r>
      <w:r w:rsidRPr="007D28A5">
        <w:rPr>
          <w:color w:val="auto"/>
        </w:rPr>
        <w:t>ТКО</w:t>
      </w:r>
      <w:r w:rsidRPr="007D28A5">
        <w:rPr>
          <w:color w:val="auto"/>
        </w:rPr>
        <w:tab/>
      </w:r>
    </w:p>
    <w:p w:rsidR="00673DD0" w:rsidRPr="007D28A5" w:rsidRDefault="00325053">
      <w:pPr>
        <w:pStyle w:val="1"/>
        <w:framePr w:w="9259" w:h="4910" w:hRule="exact" w:wrap="none" w:vAnchor="page" w:hAnchor="page" w:x="2278" w:y="8639"/>
        <w:spacing w:after="320"/>
        <w:ind w:left="5" w:right="327"/>
        <w:jc w:val="center"/>
        <w:rPr>
          <w:color w:val="auto"/>
        </w:rPr>
      </w:pPr>
      <w:r w:rsidRPr="007D28A5">
        <w:rPr>
          <w:color w:val="auto"/>
        </w:rPr>
        <w:t>(указывается наименование правоустанавливающего документа, его</w:t>
      </w:r>
      <w:r w:rsidRPr="007D28A5">
        <w:rPr>
          <w:color w:val="auto"/>
        </w:rPr>
        <w:br/>
        <w:t>реквизиты (серия, номер, дата</w:t>
      </w:r>
    </w:p>
    <w:p w:rsidR="00673DD0" w:rsidRPr="007D28A5" w:rsidRDefault="00325053">
      <w:pPr>
        <w:pStyle w:val="1"/>
        <w:framePr w:w="9259" w:h="4910" w:hRule="exact" w:wrap="none" w:vAnchor="page" w:hAnchor="page" w:x="2278" w:y="8639"/>
        <w:ind w:firstLine="300"/>
        <w:rPr>
          <w:color w:val="auto"/>
        </w:rPr>
      </w:pPr>
      <w:r w:rsidRPr="007D28A5">
        <w:rPr>
          <w:color w:val="auto"/>
        </w:rPr>
        <w:t>регистрации, кем, когда, кому выдан, срок действия - при наличии)</w:t>
      </w:r>
    </w:p>
    <w:p w:rsidR="00673DD0" w:rsidRPr="007D28A5" w:rsidRDefault="00325053">
      <w:pPr>
        <w:pStyle w:val="1"/>
        <w:framePr w:w="9259" w:h="4910" w:hRule="exact" w:wrap="none" w:vAnchor="page" w:hAnchor="page" w:x="2278" w:y="8639"/>
        <w:numPr>
          <w:ilvl w:val="0"/>
          <w:numId w:val="29"/>
        </w:numPr>
        <w:tabs>
          <w:tab w:val="left" w:pos="370"/>
        </w:tabs>
        <w:ind w:left="5"/>
        <w:rPr>
          <w:color w:val="auto"/>
        </w:rPr>
      </w:pPr>
      <w:bookmarkStart w:id="234" w:name="bookmark237"/>
      <w:bookmarkEnd w:id="234"/>
      <w:r w:rsidRPr="007D28A5">
        <w:rPr>
          <w:color w:val="auto"/>
        </w:rPr>
        <w:t>Данные об источника* образования ТКО, содержащие сведения об</w:t>
      </w:r>
      <w:r w:rsidRPr="007D28A5">
        <w:rPr>
          <w:color w:val="auto"/>
        </w:rPr>
        <w:br/>
        <w:t>одном или нескольких объектах капитального строительства, территории</w:t>
      </w:r>
      <w:r w:rsidRPr="007D28A5">
        <w:rPr>
          <w:color w:val="auto"/>
        </w:rPr>
        <w:br/>
        <w:t>(части территории) , где эти объекты располагаются</w:t>
      </w:r>
      <w:r w:rsidRPr="007D28A5">
        <w:rPr>
          <w:color w:val="auto"/>
        </w:rPr>
        <w:br/>
        <w:t>и при осуществлении деятельности на которых, у физических и</w:t>
      </w:r>
      <w:r w:rsidRPr="007D28A5">
        <w:rPr>
          <w:color w:val="auto"/>
        </w:rPr>
        <w:br/>
        <w:t>юридических лиц образуются ТКО, складирование которых планируется</w:t>
      </w:r>
      <w:r w:rsidRPr="007D28A5">
        <w:rPr>
          <w:color w:val="auto"/>
        </w:rPr>
        <w:br/>
        <w:t>осуществлять в создаваемом месте (на площадке) накопления ТКО,</w:t>
      </w:r>
      <w:r w:rsidRPr="007D28A5">
        <w:rPr>
          <w:color w:val="auto"/>
        </w:rPr>
        <w:br/>
        <w:t>вкл</w:t>
      </w:r>
      <w:r w:rsidRPr="007D28A5">
        <w:rPr>
          <w:color w:val="auto"/>
          <w:u w:val="single"/>
        </w:rPr>
        <w:t>ючая их наименование и адрес местонахождения:</w:t>
      </w:r>
    </w:p>
    <w:tbl>
      <w:tblPr>
        <w:tblOverlap w:val="never"/>
        <w:tblW w:w="0" w:type="auto"/>
        <w:tblLayout w:type="fixed"/>
        <w:tblCellMar>
          <w:left w:w="10" w:type="dxa"/>
          <w:right w:w="10" w:type="dxa"/>
        </w:tblCellMar>
        <w:tblLook w:val="0000" w:firstRow="0" w:lastRow="0" w:firstColumn="0" w:lastColumn="0" w:noHBand="0" w:noVBand="0"/>
      </w:tblPr>
      <w:tblGrid>
        <w:gridCol w:w="701"/>
        <w:gridCol w:w="3672"/>
        <w:gridCol w:w="3850"/>
      </w:tblGrid>
      <w:tr w:rsidR="00673DD0" w:rsidRPr="007D28A5">
        <w:trPr>
          <w:trHeight w:hRule="exact" w:val="624"/>
        </w:trPr>
        <w:tc>
          <w:tcPr>
            <w:tcW w:w="701" w:type="dxa"/>
            <w:tcBorders>
              <w:top w:val="single" w:sz="4" w:space="0" w:color="auto"/>
              <w:left w:val="single" w:sz="4" w:space="0" w:color="auto"/>
            </w:tcBorders>
            <w:shd w:val="clear" w:color="auto" w:fill="FFFFFF"/>
          </w:tcPr>
          <w:p w:rsidR="00673DD0" w:rsidRPr="007D28A5" w:rsidRDefault="00325053">
            <w:pPr>
              <w:pStyle w:val="a5"/>
              <w:framePr w:w="8222" w:h="1987" w:wrap="none" w:vAnchor="page" w:hAnchor="page" w:x="2883" w:y="13545"/>
              <w:jc w:val="center"/>
              <w:rPr>
                <w:color w:val="auto"/>
              </w:rPr>
            </w:pPr>
            <w:r w:rsidRPr="007D28A5">
              <w:rPr>
                <w:color w:val="auto"/>
              </w:rPr>
              <w:t>№ п/п</w:t>
            </w:r>
          </w:p>
        </w:tc>
        <w:tc>
          <w:tcPr>
            <w:tcW w:w="3672" w:type="dxa"/>
            <w:tcBorders>
              <w:top w:val="single" w:sz="4" w:space="0" w:color="auto"/>
              <w:left w:val="single" w:sz="4" w:space="0" w:color="auto"/>
            </w:tcBorders>
            <w:shd w:val="clear" w:color="auto" w:fill="FFFFFF"/>
          </w:tcPr>
          <w:p w:rsidR="00673DD0" w:rsidRPr="007D28A5" w:rsidRDefault="00325053">
            <w:pPr>
              <w:pStyle w:val="a5"/>
              <w:framePr w:w="8222" w:h="1987" w:wrap="none" w:vAnchor="page" w:hAnchor="page" w:x="2883" w:y="13545"/>
              <w:jc w:val="center"/>
              <w:rPr>
                <w:color w:val="auto"/>
              </w:rPr>
            </w:pPr>
            <w:r w:rsidRPr="007D28A5">
              <w:rPr>
                <w:color w:val="auto"/>
              </w:rPr>
              <w:t>Наименование источника образования ТКО</w:t>
            </w:r>
          </w:p>
        </w:tc>
        <w:tc>
          <w:tcPr>
            <w:tcW w:w="3850" w:type="dxa"/>
            <w:tcBorders>
              <w:top w:val="single" w:sz="4" w:space="0" w:color="auto"/>
              <w:left w:val="single" w:sz="4" w:space="0" w:color="auto"/>
              <w:right w:val="single" w:sz="4" w:space="0" w:color="auto"/>
            </w:tcBorders>
            <w:shd w:val="clear" w:color="auto" w:fill="FFFFFF"/>
          </w:tcPr>
          <w:p w:rsidR="00673DD0" w:rsidRPr="007D28A5" w:rsidRDefault="00325053">
            <w:pPr>
              <w:pStyle w:val="a5"/>
              <w:framePr w:w="8222" w:h="1987" w:wrap="none" w:vAnchor="page" w:hAnchor="page" w:x="2883" w:y="13545"/>
              <w:jc w:val="center"/>
              <w:rPr>
                <w:color w:val="auto"/>
              </w:rPr>
            </w:pPr>
            <w:r w:rsidRPr="007D28A5">
              <w:rPr>
                <w:color w:val="auto"/>
              </w:rPr>
              <w:t>Характеристика источника образования ТКО</w:t>
            </w:r>
          </w:p>
        </w:tc>
      </w:tr>
      <w:tr w:rsidR="00673DD0" w:rsidRPr="007D28A5">
        <w:trPr>
          <w:trHeight w:hRule="exact" w:val="331"/>
        </w:trPr>
        <w:tc>
          <w:tcPr>
            <w:tcW w:w="701" w:type="dxa"/>
            <w:tcBorders>
              <w:top w:val="single" w:sz="4" w:space="0" w:color="auto"/>
              <w:left w:val="single" w:sz="4" w:space="0" w:color="auto"/>
            </w:tcBorders>
            <w:shd w:val="clear" w:color="auto" w:fill="FFFFFF"/>
            <w:vAlign w:val="bottom"/>
          </w:tcPr>
          <w:p w:rsidR="00673DD0" w:rsidRPr="007D28A5" w:rsidRDefault="00325053">
            <w:pPr>
              <w:pStyle w:val="a5"/>
              <w:framePr w:w="8222" w:h="1987" w:wrap="none" w:vAnchor="page" w:hAnchor="page" w:x="2883" w:y="13545"/>
              <w:ind w:firstLine="260"/>
              <w:rPr>
                <w:color w:val="auto"/>
              </w:rPr>
            </w:pPr>
            <w:r w:rsidRPr="007D28A5">
              <w:rPr>
                <w:color w:val="auto"/>
              </w:rPr>
              <w:t>1</w:t>
            </w:r>
          </w:p>
        </w:tc>
        <w:tc>
          <w:tcPr>
            <w:tcW w:w="3672" w:type="dxa"/>
            <w:tcBorders>
              <w:top w:val="single" w:sz="4" w:space="0" w:color="auto"/>
              <w:left w:val="single" w:sz="4" w:space="0" w:color="auto"/>
            </w:tcBorders>
            <w:shd w:val="clear" w:color="auto" w:fill="FFFFFF"/>
            <w:vAlign w:val="bottom"/>
          </w:tcPr>
          <w:p w:rsidR="00673DD0" w:rsidRPr="007D28A5" w:rsidRDefault="00325053">
            <w:pPr>
              <w:pStyle w:val="a5"/>
              <w:framePr w:w="8222" w:h="1987" w:wrap="none" w:vAnchor="page" w:hAnchor="page" w:x="2883" w:y="13545"/>
              <w:jc w:val="center"/>
              <w:rPr>
                <w:color w:val="auto"/>
              </w:rPr>
            </w:pPr>
            <w:r w:rsidRPr="007D28A5">
              <w:rPr>
                <w:color w:val="auto"/>
              </w:rPr>
              <w:t>2</w:t>
            </w:r>
          </w:p>
        </w:tc>
        <w:tc>
          <w:tcPr>
            <w:tcW w:w="3850" w:type="dxa"/>
            <w:tcBorders>
              <w:top w:val="single" w:sz="4" w:space="0" w:color="auto"/>
              <w:left w:val="single" w:sz="4" w:space="0" w:color="auto"/>
              <w:right w:val="single" w:sz="4" w:space="0" w:color="auto"/>
            </w:tcBorders>
            <w:shd w:val="clear" w:color="auto" w:fill="FFFFFF"/>
            <w:vAlign w:val="bottom"/>
          </w:tcPr>
          <w:p w:rsidR="00673DD0" w:rsidRPr="007D28A5" w:rsidRDefault="00325053">
            <w:pPr>
              <w:pStyle w:val="a5"/>
              <w:framePr w:w="8222" w:h="1987" w:wrap="none" w:vAnchor="page" w:hAnchor="page" w:x="2883" w:y="13545"/>
              <w:jc w:val="center"/>
              <w:rPr>
                <w:color w:val="auto"/>
              </w:rPr>
            </w:pPr>
            <w:r w:rsidRPr="007D28A5">
              <w:rPr>
                <w:color w:val="auto"/>
              </w:rPr>
              <w:t>3</w:t>
            </w:r>
          </w:p>
        </w:tc>
      </w:tr>
      <w:tr w:rsidR="00673DD0" w:rsidRPr="007D28A5">
        <w:trPr>
          <w:trHeight w:hRule="exact" w:val="341"/>
        </w:trPr>
        <w:tc>
          <w:tcPr>
            <w:tcW w:w="701" w:type="dxa"/>
            <w:tcBorders>
              <w:top w:val="single" w:sz="4" w:space="0" w:color="auto"/>
              <w:left w:val="single" w:sz="4" w:space="0" w:color="auto"/>
            </w:tcBorders>
            <w:shd w:val="clear" w:color="auto" w:fill="FFFFFF"/>
            <w:vAlign w:val="bottom"/>
          </w:tcPr>
          <w:p w:rsidR="00673DD0" w:rsidRPr="007D28A5" w:rsidRDefault="00325053">
            <w:pPr>
              <w:pStyle w:val="a5"/>
              <w:framePr w:w="8222" w:h="1987" w:wrap="none" w:vAnchor="page" w:hAnchor="page" w:x="2883" w:y="13545"/>
              <w:ind w:firstLine="260"/>
              <w:rPr>
                <w:color w:val="auto"/>
              </w:rPr>
            </w:pPr>
            <w:r w:rsidRPr="007D28A5">
              <w:rPr>
                <w:color w:val="auto"/>
              </w:rPr>
              <w:t>2</w:t>
            </w:r>
          </w:p>
        </w:tc>
        <w:tc>
          <w:tcPr>
            <w:tcW w:w="3672" w:type="dxa"/>
            <w:tcBorders>
              <w:top w:val="single" w:sz="4" w:space="0" w:color="auto"/>
              <w:left w:val="single" w:sz="4" w:space="0" w:color="auto"/>
            </w:tcBorders>
            <w:shd w:val="clear" w:color="auto" w:fill="FFFFFF"/>
            <w:vAlign w:val="bottom"/>
          </w:tcPr>
          <w:p w:rsidR="00673DD0" w:rsidRPr="007D28A5" w:rsidRDefault="00325053">
            <w:pPr>
              <w:pStyle w:val="a5"/>
              <w:framePr w:w="8222" w:h="1987" w:wrap="none" w:vAnchor="page" w:hAnchor="page" w:x="2883" w:y="13545"/>
              <w:jc w:val="center"/>
              <w:rPr>
                <w:color w:val="auto"/>
              </w:rPr>
            </w:pPr>
            <w:r w:rsidRPr="007D28A5">
              <w:rPr>
                <w:color w:val="auto"/>
              </w:rPr>
              <w:t>X</w:t>
            </w:r>
          </w:p>
        </w:tc>
        <w:tc>
          <w:tcPr>
            <w:tcW w:w="3850" w:type="dxa"/>
            <w:tcBorders>
              <w:top w:val="single" w:sz="4" w:space="0" w:color="auto"/>
              <w:left w:val="single" w:sz="4" w:space="0" w:color="auto"/>
              <w:right w:val="single" w:sz="4" w:space="0" w:color="auto"/>
            </w:tcBorders>
            <w:shd w:val="clear" w:color="auto" w:fill="FFFFFF"/>
            <w:vAlign w:val="bottom"/>
          </w:tcPr>
          <w:p w:rsidR="00673DD0" w:rsidRPr="007D28A5" w:rsidRDefault="00325053">
            <w:pPr>
              <w:pStyle w:val="a5"/>
              <w:framePr w:w="8222" w:h="1987" w:wrap="none" w:vAnchor="page" w:hAnchor="page" w:x="2883" w:y="13545"/>
              <w:jc w:val="center"/>
              <w:rPr>
                <w:color w:val="auto"/>
              </w:rPr>
            </w:pPr>
            <w:r w:rsidRPr="007D28A5">
              <w:rPr>
                <w:color w:val="auto"/>
              </w:rPr>
              <w:t>X</w:t>
            </w:r>
          </w:p>
        </w:tc>
      </w:tr>
      <w:tr w:rsidR="00673DD0" w:rsidRPr="007D28A5">
        <w:trPr>
          <w:trHeight w:hRule="exact" w:val="336"/>
        </w:trPr>
        <w:tc>
          <w:tcPr>
            <w:tcW w:w="701" w:type="dxa"/>
            <w:tcBorders>
              <w:top w:val="single" w:sz="4" w:space="0" w:color="auto"/>
              <w:left w:val="single" w:sz="4" w:space="0" w:color="auto"/>
            </w:tcBorders>
            <w:shd w:val="clear" w:color="auto" w:fill="FFFFFF"/>
          </w:tcPr>
          <w:p w:rsidR="00673DD0" w:rsidRPr="007D28A5" w:rsidRDefault="00325053">
            <w:pPr>
              <w:pStyle w:val="a5"/>
              <w:framePr w:w="8222" w:h="1987" w:wrap="none" w:vAnchor="page" w:hAnchor="page" w:x="2883" w:y="13545"/>
              <w:ind w:firstLine="260"/>
              <w:rPr>
                <w:color w:val="auto"/>
              </w:rPr>
            </w:pPr>
            <w:r w:rsidRPr="007D28A5">
              <w:rPr>
                <w:color w:val="auto"/>
              </w:rPr>
              <w:t>3</w:t>
            </w:r>
          </w:p>
        </w:tc>
        <w:tc>
          <w:tcPr>
            <w:tcW w:w="3672" w:type="dxa"/>
            <w:tcBorders>
              <w:top w:val="single" w:sz="4" w:space="0" w:color="auto"/>
              <w:left w:val="single" w:sz="4" w:space="0" w:color="auto"/>
            </w:tcBorders>
            <w:shd w:val="clear" w:color="auto" w:fill="FFFFFF"/>
          </w:tcPr>
          <w:p w:rsidR="00673DD0" w:rsidRPr="007D28A5" w:rsidRDefault="00325053">
            <w:pPr>
              <w:pStyle w:val="a5"/>
              <w:framePr w:w="8222" w:h="1987" w:wrap="none" w:vAnchor="page" w:hAnchor="page" w:x="2883" w:y="13545"/>
              <w:jc w:val="center"/>
              <w:rPr>
                <w:color w:val="auto"/>
              </w:rPr>
            </w:pPr>
            <w:r w:rsidRPr="007D28A5">
              <w:rPr>
                <w:color w:val="auto"/>
              </w:rPr>
              <w:t>X</w:t>
            </w:r>
          </w:p>
        </w:tc>
        <w:tc>
          <w:tcPr>
            <w:tcW w:w="3850" w:type="dxa"/>
            <w:tcBorders>
              <w:top w:val="single" w:sz="4" w:space="0" w:color="auto"/>
              <w:left w:val="single" w:sz="4" w:space="0" w:color="auto"/>
              <w:right w:val="single" w:sz="4" w:space="0" w:color="auto"/>
            </w:tcBorders>
            <w:shd w:val="clear" w:color="auto" w:fill="FFFFFF"/>
          </w:tcPr>
          <w:p w:rsidR="00673DD0" w:rsidRPr="007D28A5" w:rsidRDefault="00325053">
            <w:pPr>
              <w:pStyle w:val="a5"/>
              <w:framePr w:w="8222" w:h="1987" w:wrap="none" w:vAnchor="page" w:hAnchor="page" w:x="2883" w:y="13545"/>
              <w:jc w:val="center"/>
              <w:rPr>
                <w:color w:val="auto"/>
              </w:rPr>
            </w:pPr>
            <w:r w:rsidRPr="007D28A5">
              <w:rPr>
                <w:color w:val="auto"/>
              </w:rPr>
              <w:t>X</w:t>
            </w:r>
          </w:p>
        </w:tc>
      </w:tr>
      <w:tr w:rsidR="00673DD0" w:rsidRPr="007D28A5">
        <w:trPr>
          <w:trHeight w:hRule="exact" w:val="355"/>
        </w:trPr>
        <w:tc>
          <w:tcPr>
            <w:tcW w:w="701" w:type="dxa"/>
            <w:tcBorders>
              <w:top w:val="single" w:sz="4" w:space="0" w:color="auto"/>
              <w:left w:val="single" w:sz="4" w:space="0" w:color="auto"/>
              <w:bottom w:val="single" w:sz="4" w:space="0" w:color="auto"/>
            </w:tcBorders>
            <w:shd w:val="clear" w:color="auto" w:fill="FFFFFF"/>
          </w:tcPr>
          <w:p w:rsidR="00673DD0" w:rsidRPr="007D28A5" w:rsidRDefault="00325053">
            <w:pPr>
              <w:pStyle w:val="a5"/>
              <w:framePr w:w="8222" w:h="1987" w:wrap="none" w:vAnchor="page" w:hAnchor="page" w:x="2883" w:y="13545"/>
              <w:ind w:firstLine="260"/>
              <w:rPr>
                <w:color w:val="auto"/>
              </w:rPr>
            </w:pPr>
            <w:r w:rsidRPr="007D28A5">
              <w:rPr>
                <w:color w:val="auto"/>
              </w:rPr>
              <w:t>4</w:t>
            </w:r>
          </w:p>
        </w:tc>
        <w:tc>
          <w:tcPr>
            <w:tcW w:w="3672" w:type="dxa"/>
            <w:tcBorders>
              <w:top w:val="single" w:sz="4" w:space="0" w:color="auto"/>
              <w:left w:val="single" w:sz="4" w:space="0" w:color="auto"/>
              <w:bottom w:val="single" w:sz="4" w:space="0" w:color="auto"/>
            </w:tcBorders>
            <w:shd w:val="clear" w:color="auto" w:fill="FFFFFF"/>
          </w:tcPr>
          <w:p w:rsidR="00673DD0" w:rsidRPr="007D28A5" w:rsidRDefault="00325053">
            <w:pPr>
              <w:pStyle w:val="a5"/>
              <w:framePr w:w="8222" w:h="1987" w:wrap="none" w:vAnchor="page" w:hAnchor="page" w:x="2883" w:y="13545"/>
              <w:jc w:val="center"/>
              <w:rPr>
                <w:color w:val="auto"/>
              </w:rPr>
            </w:pPr>
            <w:r w:rsidRPr="007D28A5">
              <w:rPr>
                <w:color w:val="auto"/>
              </w:rPr>
              <w:t>X</w:t>
            </w: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673DD0" w:rsidRPr="007D28A5" w:rsidRDefault="00325053">
            <w:pPr>
              <w:pStyle w:val="a5"/>
              <w:framePr w:w="8222" w:h="1987" w:wrap="none" w:vAnchor="page" w:hAnchor="page" w:x="2883" w:y="13545"/>
              <w:jc w:val="center"/>
              <w:rPr>
                <w:color w:val="auto"/>
              </w:rPr>
            </w:pPr>
            <w:r w:rsidRPr="007D28A5">
              <w:rPr>
                <w:color w:val="auto"/>
              </w:rPr>
              <w:t>X</w:t>
            </w:r>
          </w:p>
        </w:tc>
      </w:tr>
    </w:tbl>
    <w:p w:rsidR="00673DD0" w:rsidRPr="007D28A5" w:rsidRDefault="00325053">
      <w:pPr>
        <w:pStyle w:val="a9"/>
        <w:framePr w:wrap="none" w:vAnchor="page" w:hAnchor="page" w:x="2293" w:y="15537"/>
        <w:rPr>
          <w:color w:val="auto"/>
        </w:rPr>
      </w:pPr>
      <w:r w:rsidRPr="007D28A5">
        <w:rPr>
          <w:color w:val="auto"/>
        </w:rPr>
        <w:t>8. Сведения о наличии (отсутствии) акта, подписанного всеми членами</w:t>
      </w:r>
    </w:p>
    <w:p w:rsidR="00673DD0" w:rsidRPr="007D28A5" w:rsidRDefault="00673DD0">
      <w:pPr>
        <w:spacing w:line="1" w:lineRule="exact"/>
        <w:rPr>
          <w:color w:val="auto"/>
        </w:rPr>
        <w:sectPr w:rsidR="00673DD0" w:rsidRPr="007D28A5">
          <w:pgSz w:w="11900" w:h="16840"/>
          <w:pgMar w:top="360" w:right="360" w:bottom="360" w:left="360" w:header="0" w:footer="3" w:gutter="0"/>
          <w:cols w:space="720"/>
          <w:noEndnote/>
          <w:docGrid w:linePitch="360"/>
        </w:sectPr>
      </w:pPr>
    </w:p>
    <w:p w:rsidR="00673DD0" w:rsidRPr="007D28A5" w:rsidRDefault="00325053">
      <w:pPr>
        <w:spacing w:line="1" w:lineRule="exact"/>
        <w:rPr>
          <w:color w:val="auto"/>
        </w:rPr>
      </w:pPr>
      <w:r w:rsidRPr="007D28A5">
        <w:rPr>
          <w:noProof/>
          <w:color w:val="auto"/>
          <w:lang w:bidi="ar-SA"/>
        </w:rPr>
        <w:lastRenderedPageBreak/>
        <mc:AlternateContent>
          <mc:Choice Requires="wps">
            <w:drawing>
              <wp:anchor distT="0" distB="0" distL="114300" distR="114300" simplePos="0" relativeHeight="251669504" behindDoc="1" locked="0" layoutInCell="1" allowOverlap="1" wp14:anchorId="1E746C9B" wp14:editId="73773AF1">
                <wp:simplePos x="0" y="0"/>
                <wp:positionH relativeFrom="page">
                  <wp:posOffset>0</wp:posOffset>
                </wp:positionH>
                <wp:positionV relativeFrom="page">
                  <wp:posOffset>0</wp:posOffset>
                </wp:positionV>
                <wp:extent cx="7556500" cy="10693400"/>
                <wp:effectExtent l="0" t="0" r="0" b="0"/>
                <wp:wrapNone/>
                <wp:docPr id="28" name="Shape 2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26" fillcolor="#FDFDFD" stroked="f"/>
            </w:pict>
          </mc:Fallback>
        </mc:AlternateContent>
      </w:r>
    </w:p>
    <w:p w:rsidR="00673DD0" w:rsidRPr="007D28A5" w:rsidRDefault="00325053">
      <w:pPr>
        <w:pStyle w:val="1"/>
        <w:framePr w:w="9000" w:h="5270" w:hRule="exact" w:wrap="none" w:vAnchor="page" w:hAnchor="page" w:x="2408" w:y="940"/>
        <w:pBdr>
          <w:bottom w:val="single" w:sz="4" w:space="0" w:color="auto"/>
        </w:pBdr>
        <w:tabs>
          <w:tab w:val="left" w:leader="underscore" w:pos="5693"/>
        </w:tabs>
        <w:rPr>
          <w:color w:val="auto"/>
        </w:rPr>
      </w:pPr>
      <w:r w:rsidRPr="007D28A5">
        <w:rPr>
          <w:color w:val="auto"/>
        </w:rPr>
        <w:t xml:space="preserve">комиссии в соответствии с пунктом 2.1.2.3.1 Правил благоустройства территории сельского поселения «», в случае, если в отношении планируемого места (площадки) накопления ТКО принято решение комиссии о размещении такого места (площадки) накопления </w:t>
      </w:r>
      <w:r w:rsidRPr="007D28A5">
        <w:rPr>
          <w:color w:val="auto"/>
          <w:u w:val="single"/>
        </w:rPr>
        <w:t>ТКО в районах сложившейс</w:t>
      </w:r>
      <w:r w:rsidRPr="007D28A5">
        <w:rPr>
          <w:color w:val="auto"/>
        </w:rPr>
        <w:t xml:space="preserve">я </w:t>
      </w:r>
      <w:r w:rsidRPr="007D28A5">
        <w:rPr>
          <w:color w:val="auto"/>
          <w:u w:val="single"/>
        </w:rPr>
        <w:t>застройки:</w:t>
      </w:r>
      <w:r w:rsidRPr="007D28A5">
        <w:rPr>
          <w:color w:val="auto"/>
        </w:rPr>
        <w:tab/>
      </w:r>
    </w:p>
    <w:p w:rsidR="00673DD0" w:rsidRPr="007D28A5" w:rsidRDefault="00325053">
      <w:pPr>
        <w:pStyle w:val="1"/>
        <w:framePr w:w="9000" w:h="5270" w:hRule="exact" w:wrap="none" w:vAnchor="page" w:hAnchor="page" w:x="2408" w:y="940"/>
        <w:jc w:val="center"/>
        <w:rPr>
          <w:color w:val="auto"/>
        </w:rPr>
      </w:pPr>
      <w:r w:rsidRPr="007D28A5">
        <w:rPr>
          <w:color w:val="auto"/>
        </w:rPr>
        <w:t>(указываются сведения о наличии (отсутствии)</w:t>
      </w:r>
    </w:p>
    <w:p w:rsidR="00673DD0" w:rsidRPr="007D28A5" w:rsidRDefault="00325053">
      <w:pPr>
        <w:pStyle w:val="1"/>
        <w:framePr w:w="9000" w:h="5270" w:hRule="exact" w:wrap="none" w:vAnchor="page" w:hAnchor="page" w:x="2408" w:y="940"/>
        <w:pBdr>
          <w:bottom w:val="single" w:sz="4" w:space="0" w:color="auto"/>
        </w:pBdr>
        <w:tabs>
          <w:tab w:val="left" w:pos="3164"/>
          <w:tab w:val="left" w:leader="underscore" w:pos="8947"/>
        </w:tabs>
        <w:rPr>
          <w:color w:val="auto"/>
        </w:rPr>
      </w:pPr>
      <w:r w:rsidRPr="007D28A5">
        <w:rPr>
          <w:color w:val="auto"/>
        </w:rPr>
        <w:t xml:space="preserve">акта, при наличии акта указывается дата регистрации и номер акта) К заявке прилагаются документы и информация в соответствии с пунктами 2.6.1,2.6.2 подраздела 2.6 раздела 2 Административного регламента: 1. Схема размещения планируемого места (площадки) накопления ТКО </w:t>
      </w:r>
      <w:r w:rsidRPr="007D28A5">
        <w:rPr>
          <w:color w:val="auto"/>
          <w:u w:val="single"/>
        </w:rPr>
        <w:t>представлена на</w:t>
      </w:r>
      <w:r w:rsidRPr="007D28A5">
        <w:rPr>
          <w:color w:val="auto"/>
          <w:u w:val="single"/>
        </w:rPr>
        <w:tab/>
        <w:t>листах,</w:t>
      </w:r>
      <w:r w:rsidRPr="007D28A5">
        <w:rPr>
          <w:color w:val="auto"/>
        </w:rPr>
        <w:tab/>
      </w:r>
    </w:p>
    <w:p w:rsidR="00673DD0" w:rsidRPr="007D28A5" w:rsidRDefault="00325053">
      <w:pPr>
        <w:pStyle w:val="1"/>
        <w:framePr w:w="9000" w:h="5270" w:hRule="exact" w:wrap="none" w:vAnchor="page" w:hAnchor="page" w:x="2408" w:y="940"/>
        <w:tabs>
          <w:tab w:val="left" w:leader="underscore" w:pos="2287"/>
          <w:tab w:val="left" w:leader="underscore" w:pos="3164"/>
        </w:tabs>
        <w:spacing w:line="233" w:lineRule="auto"/>
        <w:ind w:firstLine="140"/>
        <w:rPr>
          <w:color w:val="auto"/>
        </w:rPr>
      </w:pPr>
      <w:r w:rsidRPr="007D28A5">
        <w:rPr>
          <w:color w:val="auto"/>
          <w:u w:val="single"/>
        </w:rPr>
        <w:t>должн</w:t>
      </w:r>
      <w:r w:rsidRPr="007D28A5">
        <w:rPr>
          <w:color w:val="auto"/>
        </w:rPr>
        <w:t>ость</w:t>
      </w:r>
      <w:r w:rsidRPr="007D28A5">
        <w:rPr>
          <w:color w:val="auto"/>
        </w:rPr>
        <w:tab/>
      </w:r>
      <w:r w:rsidRPr="007D28A5">
        <w:rPr>
          <w:color w:val="auto"/>
        </w:rPr>
        <w:tab/>
        <w:t xml:space="preserve"> подпись</w:t>
      </w:r>
    </w:p>
    <w:p w:rsidR="00673DD0" w:rsidRPr="007D28A5" w:rsidRDefault="00325053">
      <w:pPr>
        <w:pStyle w:val="1"/>
        <w:framePr w:w="9000" w:h="5270" w:hRule="exact" w:wrap="none" w:vAnchor="page" w:hAnchor="page" w:x="2408" w:y="940"/>
        <w:spacing w:line="233" w:lineRule="auto"/>
        <w:rPr>
          <w:color w:val="auto"/>
        </w:rPr>
      </w:pPr>
      <w:r w:rsidRPr="007D28A5">
        <w:rPr>
          <w:color w:val="auto"/>
        </w:rPr>
        <w:t>Ф.И.О. (отчество указывается при наличии)</w:t>
      </w:r>
    </w:p>
    <w:p w:rsidR="00673DD0" w:rsidRPr="007D28A5" w:rsidRDefault="00325053">
      <w:pPr>
        <w:pStyle w:val="1"/>
        <w:framePr w:w="9000" w:h="5270" w:hRule="exact" w:wrap="none" w:vAnchor="page" w:hAnchor="page" w:x="2408" w:y="940"/>
        <w:spacing w:line="233" w:lineRule="auto"/>
        <w:rPr>
          <w:color w:val="auto"/>
        </w:rPr>
      </w:pPr>
      <w:r w:rsidRPr="007D28A5">
        <w:rPr>
          <w:color w:val="auto"/>
        </w:rPr>
        <w:t>М.П. (при наличии)</w:t>
      </w:r>
    </w:p>
    <w:p w:rsidR="00673DD0" w:rsidRPr="007D28A5" w:rsidRDefault="00325053">
      <w:pPr>
        <w:pStyle w:val="1"/>
        <w:framePr w:w="9000" w:h="5270" w:hRule="exact" w:wrap="none" w:vAnchor="page" w:hAnchor="page" w:x="2408" w:y="940"/>
        <w:tabs>
          <w:tab w:val="left" w:leader="underscore" w:pos="499"/>
          <w:tab w:val="left" w:pos="1382"/>
        </w:tabs>
        <w:spacing w:line="233" w:lineRule="auto"/>
        <w:rPr>
          <w:color w:val="auto"/>
        </w:rPr>
      </w:pPr>
      <w:r w:rsidRPr="007D28A5">
        <w:rPr>
          <w:color w:val="auto"/>
        </w:rPr>
        <w:t>«</w:t>
      </w:r>
      <w:r w:rsidRPr="007D28A5">
        <w:rPr>
          <w:color w:val="auto"/>
        </w:rPr>
        <w:tab/>
      </w:r>
      <w:r w:rsidR="00AF6DF1" w:rsidRPr="007D28A5">
        <w:rPr>
          <w:color w:val="auto"/>
        </w:rPr>
        <w:t>»_________</w:t>
      </w:r>
      <w:r w:rsidRPr="007D28A5">
        <w:rPr>
          <w:color w:val="auto"/>
        </w:rPr>
        <w:t>20 г.</w:t>
      </w:r>
    </w:p>
    <w:p w:rsidR="00673DD0" w:rsidRPr="007D28A5" w:rsidRDefault="00673DD0">
      <w:pPr>
        <w:spacing w:line="1" w:lineRule="exact"/>
        <w:rPr>
          <w:color w:val="auto"/>
        </w:rPr>
        <w:sectPr w:rsidR="00673DD0" w:rsidRPr="007D28A5">
          <w:pgSz w:w="11900" w:h="16840"/>
          <w:pgMar w:top="360" w:right="360" w:bottom="360" w:left="360" w:header="0" w:footer="3" w:gutter="0"/>
          <w:cols w:space="720"/>
          <w:noEndnote/>
          <w:docGrid w:linePitch="360"/>
        </w:sectPr>
      </w:pPr>
    </w:p>
    <w:p w:rsidR="00673DD0" w:rsidRPr="007D28A5" w:rsidRDefault="00325053">
      <w:pPr>
        <w:spacing w:line="1" w:lineRule="exact"/>
        <w:rPr>
          <w:color w:val="auto"/>
        </w:rPr>
      </w:pPr>
      <w:r w:rsidRPr="007D28A5">
        <w:rPr>
          <w:noProof/>
          <w:color w:val="auto"/>
          <w:lang w:bidi="ar-SA"/>
        </w:rPr>
        <w:lastRenderedPageBreak/>
        <mc:AlternateContent>
          <mc:Choice Requires="wps">
            <w:drawing>
              <wp:anchor distT="0" distB="0" distL="114300" distR="114300" simplePos="0" relativeHeight="251670528" behindDoc="1" locked="0" layoutInCell="1" allowOverlap="1" wp14:anchorId="1EB3E8A7" wp14:editId="76F12090">
                <wp:simplePos x="0" y="0"/>
                <wp:positionH relativeFrom="page">
                  <wp:posOffset>0</wp:posOffset>
                </wp:positionH>
                <wp:positionV relativeFrom="page">
                  <wp:posOffset>0</wp:posOffset>
                </wp:positionV>
                <wp:extent cx="7556500" cy="10693400"/>
                <wp:effectExtent l="0" t="0" r="0" b="0"/>
                <wp:wrapNone/>
                <wp:docPr id="29" name="Shape 2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DFDFD"/>
                        </a:solidFill>
                      </wps:spPr>
                      <wps:bodyPr/>
                    </wps:wsp>
                  </a:graphicData>
                </a:graphic>
              </wp:anchor>
            </w:drawing>
          </mc:Choice>
          <mc:Fallback xmlns:w15="http://schemas.microsoft.com/office/word/2012/wordml">
            <w:pict>
              <v:rect style="position:absolute;margin-left:0;margin-top:0;width:595.pt;height:842.pt;z-index:-251658240;mso-position-horizontal-relative:page;mso-position-vertical-relative:page;z-index:-251658725" fillcolor="#FDFDFD" stroked="f"/>
            </w:pict>
          </mc:Fallback>
        </mc:AlternateContent>
      </w:r>
    </w:p>
    <w:p w:rsidR="00673DD0" w:rsidRPr="007D28A5" w:rsidRDefault="00325053">
      <w:pPr>
        <w:pStyle w:val="1"/>
        <w:framePr w:w="9000" w:h="5482" w:hRule="exact" w:wrap="none" w:vAnchor="page" w:hAnchor="page" w:x="2563" w:y="831"/>
        <w:spacing w:after="640"/>
        <w:ind w:left="3520"/>
        <w:jc w:val="right"/>
        <w:rPr>
          <w:color w:val="auto"/>
        </w:rPr>
      </w:pPr>
      <w:r w:rsidRPr="007D28A5">
        <w:rPr>
          <w:color w:val="auto"/>
        </w:rPr>
        <w:t>Приложение к заявке о согласовании создания места (площадки) накопления твердых коммунальных отходов на территории муниципального района «Хилокский район»</w:t>
      </w:r>
    </w:p>
    <w:p w:rsidR="00673DD0" w:rsidRPr="007D28A5" w:rsidRDefault="00325053">
      <w:pPr>
        <w:pStyle w:val="1"/>
        <w:framePr w:w="9000" w:h="5482" w:hRule="exact" w:wrap="none" w:vAnchor="page" w:hAnchor="page" w:x="2563" w:y="831"/>
        <w:jc w:val="center"/>
        <w:rPr>
          <w:color w:val="auto"/>
        </w:rPr>
      </w:pPr>
      <w:r w:rsidRPr="007D28A5">
        <w:rPr>
          <w:color w:val="auto"/>
        </w:rPr>
        <w:t>СХЕМА</w:t>
      </w:r>
    </w:p>
    <w:p w:rsidR="00673DD0" w:rsidRPr="007D28A5" w:rsidRDefault="00325053">
      <w:pPr>
        <w:pStyle w:val="1"/>
        <w:framePr w:w="9000" w:h="5482" w:hRule="exact" w:wrap="none" w:vAnchor="page" w:hAnchor="page" w:x="2563" w:y="831"/>
        <w:jc w:val="center"/>
        <w:rPr>
          <w:color w:val="auto"/>
        </w:rPr>
      </w:pPr>
      <w:r w:rsidRPr="007D28A5">
        <w:rPr>
          <w:color w:val="auto"/>
        </w:rPr>
        <w:t>размещения планируемого места (площадки) накопления ТКО,</w:t>
      </w:r>
      <w:r w:rsidRPr="007D28A5">
        <w:rPr>
          <w:color w:val="auto"/>
        </w:rPr>
        <w:br/>
        <w:t>отражающая данные о местоположении места (площадки)</w:t>
      </w:r>
      <w:r w:rsidRPr="007D28A5">
        <w:rPr>
          <w:color w:val="auto"/>
        </w:rPr>
        <w:br/>
        <w:t>накопления ТКО на карте муниципального района «Хилокский район»</w:t>
      </w:r>
      <w:r w:rsidRPr="007D28A5">
        <w:rPr>
          <w:color w:val="auto"/>
        </w:rPr>
        <w:br/>
        <w:t>в масштабе 1:2000. выполненная в произвольной форме,</w:t>
      </w:r>
      <w:r w:rsidRPr="007D28A5">
        <w:rPr>
          <w:color w:val="auto"/>
        </w:rPr>
        <w:br/>
        <w:t>с обозначением расстояний от местонахождения планируемого</w:t>
      </w:r>
      <w:r w:rsidRPr="007D28A5">
        <w:rPr>
          <w:color w:val="auto"/>
        </w:rPr>
        <w:br/>
        <w:t>места (площадки) накопления ТКО до ближайших жилых домов,</w:t>
      </w:r>
      <w:r w:rsidRPr="007D28A5">
        <w:rPr>
          <w:color w:val="auto"/>
        </w:rPr>
        <w:br/>
        <w:t>детских учреждений, спортивных площадок</w:t>
      </w:r>
    </w:p>
    <w:p w:rsidR="00673DD0" w:rsidRPr="007D28A5" w:rsidRDefault="00325053">
      <w:pPr>
        <w:pStyle w:val="1"/>
        <w:framePr w:w="9000" w:h="5482" w:hRule="exact" w:wrap="none" w:vAnchor="page" w:hAnchor="page" w:x="2563" w:y="831"/>
        <w:tabs>
          <w:tab w:val="left" w:pos="2789"/>
        </w:tabs>
        <w:ind w:left="1080"/>
        <w:rPr>
          <w:color w:val="auto"/>
        </w:rPr>
      </w:pPr>
      <w:r w:rsidRPr="007D28A5">
        <w:rPr>
          <w:color w:val="auto"/>
        </w:rPr>
        <w:t>•</w:t>
      </w:r>
      <w:r w:rsidRPr="007D28A5">
        <w:rPr>
          <w:color w:val="auto"/>
        </w:rPr>
        <w:tab/>
        <w:t>и мест отдыха населения</w:t>
      </w:r>
    </w:p>
    <w:p w:rsidR="00673DD0" w:rsidRPr="007D28A5" w:rsidRDefault="00673DD0">
      <w:pPr>
        <w:spacing w:line="1" w:lineRule="exact"/>
        <w:rPr>
          <w:color w:val="auto"/>
        </w:rPr>
      </w:pPr>
    </w:p>
    <w:sectPr w:rsidR="00673DD0" w:rsidRPr="007D28A5">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7F" w:rsidRDefault="00DA177F">
      <w:r>
        <w:separator/>
      </w:r>
    </w:p>
  </w:endnote>
  <w:endnote w:type="continuationSeparator" w:id="0">
    <w:p w:rsidR="00DA177F" w:rsidRDefault="00DA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7F" w:rsidRDefault="00DA177F"/>
  </w:footnote>
  <w:footnote w:type="continuationSeparator" w:id="0">
    <w:p w:rsidR="00DA177F" w:rsidRDefault="00DA17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F5F"/>
    <w:multiLevelType w:val="multilevel"/>
    <w:tmpl w:val="8ACE96B8"/>
    <w:lvl w:ilvl="0">
      <w:start w:val="1"/>
      <w:numFmt w:val="decimal"/>
      <w:lvlText w:val="21.%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57083"/>
    <w:multiLevelType w:val="multilevel"/>
    <w:tmpl w:val="3D2063AC"/>
    <w:lvl w:ilvl="0">
      <w:start w:val="3"/>
      <w:numFmt w:val="decimal"/>
      <w:lvlText w:val="%1."/>
      <w:lvlJc w:val="left"/>
      <w:pPr>
        <w:ind w:left="645" w:hanging="645"/>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2FF637D"/>
    <w:multiLevelType w:val="multilevel"/>
    <w:tmpl w:val="232E0A32"/>
    <w:lvl w:ilvl="0">
      <w:start w:val="1"/>
      <w:numFmt w:val="decimal"/>
      <w:lvlText w:val="%1."/>
      <w:lvlJc w:val="left"/>
      <w:pPr>
        <w:ind w:left="855" w:hanging="855"/>
      </w:pPr>
      <w:rPr>
        <w:rFonts w:hint="default"/>
      </w:rPr>
    </w:lvl>
    <w:lvl w:ilvl="1">
      <w:start w:val="4"/>
      <w:numFmt w:val="decimal"/>
      <w:lvlText w:val="%1.%2."/>
      <w:lvlJc w:val="left"/>
      <w:pPr>
        <w:ind w:left="1233" w:hanging="855"/>
      </w:pPr>
      <w:rPr>
        <w:rFonts w:hint="default"/>
      </w:rPr>
    </w:lvl>
    <w:lvl w:ilvl="2">
      <w:start w:val="2"/>
      <w:numFmt w:val="decimal"/>
      <w:lvlText w:val="%1.%2.%3."/>
      <w:lvlJc w:val="left"/>
      <w:pPr>
        <w:ind w:left="2415" w:hanging="855"/>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3">
    <w:nsid w:val="133E56B4"/>
    <w:multiLevelType w:val="multilevel"/>
    <w:tmpl w:val="F5E02178"/>
    <w:lvl w:ilvl="0">
      <w:start w:val="1"/>
      <w:numFmt w:val="decimal"/>
      <w:lvlText w:val="2.13.%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A7DE6"/>
    <w:multiLevelType w:val="multilevel"/>
    <w:tmpl w:val="8482FC10"/>
    <w:lvl w:ilvl="0">
      <w:start w:val="1"/>
      <w:numFmt w:val="decimal"/>
      <w:lvlText w:val="%1."/>
      <w:lvlJc w:val="left"/>
      <w:pPr>
        <w:ind w:left="645" w:hanging="64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6F32275"/>
    <w:multiLevelType w:val="multilevel"/>
    <w:tmpl w:val="5576EC38"/>
    <w:lvl w:ilvl="0">
      <w:start w:val="1"/>
      <w:numFmt w:val="decimal"/>
      <w:lvlText w:val="%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2C7FF4"/>
    <w:multiLevelType w:val="multilevel"/>
    <w:tmpl w:val="1BACF714"/>
    <w:lvl w:ilvl="0">
      <w:start w:val="1"/>
      <w:numFmt w:val="decimal"/>
      <w:lvlText w:val="2.6.%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D14D5C"/>
    <w:multiLevelType w:val="multilevel"/>
    <w:tmpl w:val="0BB45184"/>
    <w:lvl w:ilvl="0">
      <w:start w:val="4"/>
      <w:numFmt w:val="decimal"/>
      <w:lvlText w:val="3.3.%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862962"/>
    <w:multiLevelType w:val="multilevel"/>
    <w:tmpl w:val="81C040D6"/>
    <w:lvl w:ilvl="0">
      <w:start w:val="2"/>
      <w:numFmt w:val="decimal"/>
      <w:lvlText w:val="3.3.%1."/>
      <w:lvlJc w:val="left"/>
      <w:rPr>
        <w:rFonts w:ascii="Times New Roman" w:eastAsia="Times New Roman" w:hAnsi="Times New Roman" w:cs="Times New Roman"/>
        <w:b w:val="0"/>
        <w:bCs w:val="0"/>
        <w:i w:val="0"/>
        <w:iCs w:val="0"/>
        <w:smallCaps w:val="0"/>
        <w:strike w:val="0"/>
        <w:color w:val="6F6F6F"/>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B06648"/>
    <w:multiLevelType w:val="multilevel"/>
    <w:tmpl w:val="4A24BE98"/>
    <w:lvl w:ilvl="0">
      <w:start w:val="1"/>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4B2608"/>
    <w:multiLevelType w:val="multilevel"/>
    <w:tmpl w:val="6A9C66F6"/>
    <w:lvl w:ilvl="0">
      <w:start w:val="2"/>
      <w:numFmt w:val="decimal"/>
      <w:lvlText w:val="3.2.%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9A6749"/>
    <w:multiLevelType w:val="multilevel"/>
    <w:tmpl w:val="6FE89708"/>
    <w:lvl w:ilvl="0">
      <w:start w:val="1"/>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6F6F6F"/>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5C48EA"/>
    <w:multiLevelType w:val="multilevel"/>
    <w:tmpl w:val="EE8AD15C"/>
    <w:lvl w:ilvl="0">
      <w:start w:val="1"/>
      <w:numFmt w:val="decimal"/>
      <w:lvlText w:val="2.14.%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start w:val="15"/>
      <w:numFmt w:val="decimal"/>
      <w:lvlText w:val="%1.%2."/>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A97A1F"/>
    <w:multiLevelType w:val="multilevel"/>
    <w:tmpl w:val="889413CA"/>
    <w:lvl w:ilvl="0">
      <w:start w:val="1"/>
      <w:numFmt w:val="bullet"/>
      <w:lvlText w:val="-"/>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250303"/>
    <w:multiLevelType w:val="multilevel"/>
    <w:tmpl w:val="63BA4F42"/>
    <w:lvl w:ilvl="0">
      <w:start w:val="1"/>
      <w:numFmt w:val="decimal"/>
      <w:lvlText w:val="21.%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FB6464"/>
    <w:multiLevelType w:val="multilevel"/>
    <w:tmpl w:val="232EECC0"/>
    <w:lvl w:ilvl="0">
      <w:start w:val="2"/>
      <w:numFmt w:val="decimal"/>
      <w:lvlText w:val="3.%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E958C9"/>
    <w:multiLevelType w:val="multilevel"/>
    <w:tmpl w:val="ACCA4260"/>
    <w:lvl w:ilvl="0">
      <w:start w:val="7"/>
      <w:numFmt w:val="decimal"/>
      <w:lvlText w:val="3.2.%1."/>
      <w:lvlJc w:val="left"/>
      <w:rPr>
        <w:rFonts w:ascii="Times New Roman" w:eastAsia="Times New Roman" w:hAnsi="Times New Roman" w:cs="Times New Roman"/>
        <w:b w:val="0"/>
        <w:bCs w:val="0"/>
        <w:i w:val="0"/>
        <w:iCs w:val="0"/>
        <w:smallCaps w:val="0"/>
        <w:strike w:val="0"/>
        <w:color w:val="6F6F6F"/>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FB6D4E"/>
    <w:multiLevelType w:val="multilevel"/>
    <w:tmpl w:val="139CC624"/>
    <w:lvl w:ilvl="0">
      <w:start w:val="3"/>
      <w:numFmt w:val="decimal"/>
      <w:lvlText w:val="%1."/>
      <w:lvlJc w:val="left"/>
      <w:pPr>
        <w:ind w:left="645" w:hanging="645"/>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DDC5082"/>
    <w:multiLevelType w:val="multilevel"/>
    <w:tmpl w:val="7EB09006"/>
    <w:lvl w:ilvl="0">
      <w:start w:val="3"/>
      <w:numFmt w:val="decimal"/>
      <w:lvlText w:val="%1."/>
      <w:lvlJc w:val="left"/>
      <w:pPr>
        <w:ind w:left="645" w:hanging="645"/>
      </w:pPr>
      <w:rPr>
        <w:rFonts w:hint="default"/>
      </w:rPr>
    </w:lvl>
    <w:lvl w:ilvl="1">
      <w:start w:val="3"/>
      <w:numFmt w:val="decimal"/>
      <w:lvlText w:val="%1.%2."/>
      <w:lvlJc w:val="left"/>
      <w:pPr>
        <w:ind w:left="1287" w:hanging="72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43E033D1"/>
    <w:multiLevelType w:val="multilevel"/>
    <w:tmpl w:val="39805E86"/>
    <w:lvl w:ilvl="0">
      <w:start w:val="2"/>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C7AA9"/>
    <w:multiLevelType w:val="multilevel"/>
    <w:tmpl w:val="06AE827C"/>
    <w:lvl w:ilvl="0">
      <w:start w:val="5"/>
      <w:numFmt w:val="decimal"/>
      <w:lvlText w:val="%1."/>
      <w:lvlJc w:val="left"/>
      <w:pPr>
        <w:ind w:left="435" w:hanging="435"/>
      </w:pPr>
      <w:rPr>
        <w:rFonts w:hint="default"/>
      </w:rPr>
    </w:lvl>
    <w:lvl w:ilvl="1">
      <w:start w:val="8"/>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1">
    <w:nsid w:val="4B50750D"/>
    <w:multiLevelType w:val="multilevel"/>
    <w:tmpl w:val="AFF85FD0"/>
    <w:lvl w:ilvl="0">
      <w:start w:val="4"/>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2">
    <w:nsid w:val="4B8042F2"/>
    <w:multiLevelType w:val="multilevel"/>
    <w:tmpl w:val="DB780F48"/>
    <w:lvl w:ilvl="0">
      <w:start w:val="5"/>
      <w:numFmt w:val="decimal"/>
      <w:lvlText w:val="2.6.%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C1354E"/>
    <w:multiLevelType w:val="multilevel"/>
    <w:tmpl w:val="5B180194"/>
    <w:lvl w:ilvl="0">
      <w:start w:val="1"/>
      <w:numFmt w:val="decimal"/>
      <w:lvlText w:val="2.10.%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EB4973"/>
    <w:multiLevelType w:val="multilevel"/>
    <w:tmpl w:val="E9946DE2"/>
    <w:lvl w:ilvl="0">
      <w:start w:val="1"/>
      <w:numFmt w:val="decimal"/>
      <w:lvlText w:val="3.5.%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A20E07"/>
    <w:multiLevelType w:val="multilevel"/>
    <w:tmpl w:val="BA364AD4"/>
    <w:lvl w:ilvl="0">
      <w:start w:val="1"/>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9B678E"/>
    <w:multiLevelType w:val="multilevel"/>
    <w:tmpl w:val="E062AF0A"/>
    <w:lvl w:ilvl="0">
      <w:start w:val="1"/>
      <w:numFmt w:val="decimal"/>
      <w:lvlText w:val="3.4.%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0C58BB"/>
    <w:multiLevelType w:val="multilevel"/>
    <w:tmpl w:val="A28C40F4"/>
    <w:lvl w:ilvl="0">
      <w:start w:val="1"/>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2019FB"/>
    <w:multiLevelType w:val="multilevel"/>
    <w:tmpl w:val="E3ACDF60"/>
    <w:lvl w:ilvl="0">
      <w:start w:val="2"/>
      <w:numFmt w:val="decimal"/>
      <w:lvlText w:val="%1."/>
      <w:lvlJc w:val="left"/>
      <w:pPr>
        <w:ind w:left="630" w:hanging="63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C957B6E"/>
    <w:multiLevelType w:val="multilevel"/>
    <w:tmpl w:val="EAC8C392"/>
    <w:lvl w:ilvl="0">
      <w:start w:val="1"/>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8914DB"/>
    <w:multiLevelType w:val="multilevel"/>
    <w:tmpl w:val="7AD0FD04"/>
    <w:lvl w:ilvl="0">
      <w:start w:val="1"/>
      <w:numFmt w:val="decimal"/>
      <w:lvlText w:val="3.3.%1,"/>
      <w:lvlJc w:val="left"/>
      <w:rPr>
        <w:rFonts w:ascii="Times New Roman" w:eastAsia="Times New Roman" w:hAnsi="Times New Roman" w:cs="Times New Roman"/>
        <w:b w:val="0"/>
        <w:bCs w:val="0"/>
        <w:i w:val="0"/>
        <w:iCs w:val="0"/>
        <w:smallCaps w:val="0"/>
        <w:strike w:val="0"/>
        <w:color w:val="6F6F6F"/>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A91D87"/>
    <w:multiLevelType w:val="multilevel"/>
    <w:tmpl w:val="DE3662C2"/>
    <w:lvl w:ilvl="0">
      <w:start w:val="11"/>
      <w:numFmt w:val="decimal"/>
      <w:lvlText w:val="2.%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3B691E"/>
    <w:multiLevelType w:val="multilevel"/>
    <w:tmpl w:val="5576EC38"/>
    <w:lvl w:ilvl="0">
      <w:start w:val="1"/>
      <w:numFmt w:val="decimal"/>
      <w:lvlText w:val="%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7F1857"/>
    <w:multiLevelType w:val="multilevel"/>
    <w:tmpl w:val="0D50F1FC"/>
    <w:lvl w:ilvl="0">
      <w:start w:val="8"/>
      <w:numFmt w:val="decimal"/>
      <w:lvlText w:val="3.%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CB4EF7"/>
    <w:multiLevelType w:val="multilevel"/>
    <w:tmpl w:val="609E246C"/>
    <w:lvl w:ilvl="0">
      <w:start w:val="3"/>
      <w:numFmt w:val="decimal"/>
      <w:lvlText w:val="%1"/>
      <w:lvlJc w:val="left"/>
      <w:pPr>
        <w:ind w:left="570" w:hanging="570"/>
      </w:pPr>
      <w:rPr>
        <w:rFonts w:hint="default"/>
      </w:rPr>
    </w:lvl>
    <w:lvl w:ilvl="1">
      <w:start w:val="5"/>
      <w:numFmt w:val="decimal"/>
      <w:lvlText w:val="%1.%2"/>
      <w:lvlJc w:val="left"/>
      <w:pPr>
        <w:ind w:left="1137" w:hanging="57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9B64608"/>
    <w:multiLevelType w:val="multilevel"/>
    <w:tmpl w:val="B808AA56"/>
    <w:lvl w:ilvl="0">
      <w:start w:val="6"/>
      <w:numFmt w:val="decimal"/>
      <w:lvlText w:val="3.3.%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9D4033"/>
    <w:multiLevelType w:val="multilevel"/>
    <w:tmpl w:val="57D28230"/>
    <w:lvl w:ilvl="0">
      <w:start w:val="1"/>
      <w:numFmt w:val="decimal"/>
      <w:lvlText w:val="3.6.%1."/>
      <w:lvlJc w:val="left"/>
      <w:rPr>
        <w:rFonts w:ascii="Times New Roman" w:eastAsia="Times New Roman" w:hAnsi="Times New Roman" w:cs="Times New Roman"/>
        <w:b w:val="0"/>
        <w:bCs w:val="0"/>
        <w:i w:val="0"/>
        <w:iCs w:val="0"/>
        <w:smallCaps w:val="0"/>
        <w:strike w:val="0"/>
        <w:color w:val="5F5F5F"/>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2F3445"/>
    <w:multiLevelType w:val="multilevel"/>
    <w:tmpl w:val="F558E8F6"/>
    <w:lvl w:ilvl="0">
      <w:start w:val="2"/>
      <w:numFmt w:val="decimal"/>
      <w:lvlText w:val="%1."/>
      <w:lvlJc w:val="left"/>
      <w:pPr>
        <w:ind w:left="450" w:hanging="45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8">
    <w:nsid w:val="7BF35A48"/>
    <w:multiLevelType w:val="multilevel"/>
    <w:tmpl w:val="B0507364"/>
    <w:lvl w:ilvl="0">
      <w:start w:val="4"/>
      <w:numFmt w:val="decimal"/>
      <w:lvlText w:val="%1."/>
      <w:lvlJc w:val="left"/>
      <w:rPr>
        <w:rFonts w:ascii="Times New Roman" w:eastAsia="Times New Roman" w:hAnsi="Times New Roman" w:cs="Times New Roman"/>
        <w:b w:val="0"/>
        <w:bCs w:val="0"/>
        <w:i w:val="0"/>
        <w:iCs w:val="0"/>
        <w:smallCaps w:val="0"/>
        <w:strike w:val="0"/>
        <w:color w:val="4B4B4B"/>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C1496D"/>
    <w:multiLevelType w:val="multilevel"/>
    <w:tmpl w:val="252099F2"/>
    <w:lvl w:ilvl="0">
      <w:start w:val="3"/>
      <w:numFmt w:val="decimal"/>
      <w:lvlText w:val="%1"/>
      <w:lvlJc w:val="left"/>
      <w:pPr>
        <w:ind w:left="570" w:hanging="570"/>
      </w:pPr>
      <w:rPr>
        <w:rFonts w:hint="default"/>
      </w:rPr>
    </w:lvl>
    <w:lvl w:ilvl="1">
      <w:start w:val="5"/>
      <w:numFmt w:val="decimal"/>
      <w:lvlText w:val="%1.%2"/>
      <w:lvlJc w:val="left"/>
      <w:pPr>
        <w:ind w:left="1137" w:hanging="57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FC50D68"/>
    <w:multiLevelType w:val="multilevel"/>
    <w:tmpl w:val="2578F6C6"/>
    <w:lvl w:ilvl="0">
      <w:start w:val="3"/>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1">
    <w:nsid w:val="7FEF4DF3"/>
    <w:multiLevelType w:val="multilevel"/>
    <w:tmpl w:val="47FE396C"/>
    <w:lvl w:ilvl="0">
      <w:start w:val="1"/>
      <w:numFmt w:val="decimal"/>
      <w:lvlText w:val="3.8.%1."/>
      <w:lvlJc w:val="left"/>
      <w:rPr>
        <w:rFonts w:ascii="Times New Roman" w:eastAsia="Times New Roman" w:hAnsi="Times New Roman" w:cs="Times New Roman"/>
        <w:b w:val="0"/>
        <w:bCs w:val="0"/>
        <w:i w:val="0"/>
        <w:iCs w:val="0"/>
        <w:smallCaps w:val="0"/>
        <w:strike w:val="0"/>
        <w:color w:val="6F6F6F"/>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8"/>
  </w:num>
  <w:num w:numId="3">
    <w:abstractNumId w:val="5"/>
  </w:num>
  <w:num w:numId="4">
    <w:abstractNumId w:val="27"/>
  </w:num>
  <w:num w:numId="5">
    <w:abstractNumId w:val="13"/>
  </w:num>
  <w:num w:numId="6">
    <w:abstractNumId w:val="19"/>
  </w:num>
  <w:num w:numId="7">
    <w:abstractNumId w:val="22"/>
  </w:num>
  <w:num w:numId="8">
    <w:abstractNumId w:val="23"/>
  </w:num>
  <w:num w:numId="9">
    <w:abstractNumId w:val="31"/>
  </w:num>
  <w:num w:numId="10">
    <w:abstractNumId w:val="3"/>
  </w:num>
  <w:num w:numId="11">
    <w:abstractNumId w:val="9"/>
  </w:num>
  <w:num w:numId="12">
    <w:abstractNumId w:val="12"/>
  </w:num>
  <w:num w:numId="13">
    <w:abstractNumId w:val="14"/>
  </w:num>
  <w:num w:numId="14">
    <w:abstractNumId w:val="0"/>
  </w:num>
  <w:num w:numId="15">
    <w:abstractNumId w:val="29"/>
  </w:num>
  <w:num w:numId="16">
    <w:abstractNumId w:val="15"/>
  </w:num>
  <w:num w:numId="17">
    <w:abstractNumId w:val="6"/>
  </w:num>
  <w:num w:numId="18">
    <w:abstractNumId w:val="10"/>
  </w:num>
  <w:num w:numId="19">
    <w:abstractNumId w:val="16"/>
  </w:num>
  <w:num w:numId="20">
    <w:abstractNumId w:val="30"/>
  </w:num>
  <w:num w:numId="21">
    <w:abstractNumId w:val="8"/>
  </w:num>
  <w:num w:numId="22">
    <w:abstractNumId w:val="35"/>
  </w:num>
  <w:num w:numId="23">
    <w:abstractNumId w:val="7"/>
  </w:num>
  <w:num w:numId="24">
    <w:abstractNumId w:val="26"/>
  </w:num>
  <w:num w:numId="25">
    <w:abstractNumId w:val="24"/>
  </w:num>
  <w:num w:numId="26">
    <w:abstractNumId w:val="36"/>
  </w:num>
  <w:num w:numId="27">
    <w:abstractNumId w:val="33"/>
  </w:num>
  <w:num w:numId="28">
    <w:abstractNumId w:val="41"/>
  </w:num>
  <w:num w:numId="29">
    <w:abstractNumId w:val="11"/>
  </w:num>
  <w:num w:numId="30">
    <w:abstractNumId w:val="32"/>
  </w:num>
  <w:num w:numId="31">
    <w:abstractNumId w:val="2"/>
  </w:num>
  <w:num w:numId="32">
    <w:abstractNumId w:val="4"/>
  </w:num>
  <w:num w:numId="33">
    <w:abstractNumId w:val="37"/>
  </w:num>
  <w:num w:numId="34">
    <w:abstractNumId w:val="28"/>
  </w:num>
  <w:num w:numId="35">
    <w:abstractNumId w:val="40"/>
  </w:num>
  <w:num w:numId="36">
    <w:abstractNumId w:val="17"/>
  </w:num>
  <w:num w:numId="37">
    <w:abstractNumId w:val="18"/>
  </w:num>
  <w:num w:numId="38">
    <w:abstractNumId w:val="39"/>
  </w:num>
  <w:num w:numId="39">
    <w:abstractNumId w:val="1"/>
  </w:num>
  <w:num w:numId="40">
    <w:abstractNumId w:val="34"/>
  </w:num>
  <w:num w:numId="41">
    <w:abstractNumId w:val="2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673DD0"/>
    <w:rsid w:val="000B6043"/>
    <w:rsid w:val="0011296F"/>
    <w:rsid w:val="0029206E"/>
    <w:rsid w:val="00325053"/>
    <w:rsid w:val="00673DD0"/>
    <w:rsid w:val="006935EF"/>
    <w:rsid w:val="00756776"/>
    <w:rsid w:val="007D28A5"/>
    <w:rsid w:val="009052C9"/>
    <w:rsid w:val="00971176"/>
    <w:rsid w:val="009768C5"/>
    <w:rsid w:val="009E6E57"/>
    <w:rsid w:val="00AB7ED6"/>
    <w:rsid w:val="00AF6DF1"/>
    <w:rsid w:val="00C7031C"/>
    <w:rsid w:val="00C90449"/>
    <w:rsid w:val="00D80B25"/>
    <w:rsid w:val="00DA177F"/>
    <w:rsid w:val="00E016CA"/>
    <w:rsid w:val="00F57207"/>
    <w:rsid w:val="00F9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4B4B4B"/>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color w:val="4B4B4B"/>
      <w:sz w:val="28"/>
      <w:szCs w:val="28"/>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color w:val="858585"/>
      <w:sz w:val="10"/>
      <w:szCs w:val="1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color w:val="6F6F6F"/>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5F5F5F"/>
      <w:sz w:val="28"/>
      <w:szCs w:val="28"/>
      <w:u w:val="none"/>
      <w:shd w:val="clear" w:color="auto" w:fill="auto"/>
    </w:rPr>
  </w:style>
  <w:style w:type="paragraph" w:customStyle="1" w:styleId="1">
    <w:name w:val="Основной текст1"/>
    <w:basedOn w:val="a"/>
    <w:link w:val="a3"/>
    <w:rPr>
      <w:rFonts w:ascii="Times New Roman" w:eastAsia="Times New Roman" w:hAnsi="Times New Roman" w:cs="Times New Roman"/>
      <w:color w:val="4B4B4B"/>
      <w:sz w:val="28"/>
      <w:szCs w:val="28"/>
    </w:rPr>
  </w:style>
  <w:style w:type="paragraph" w:customStyle="1" w:styleId="a5">
    <w:name w:val="Другое"/>
    <w:basedOn w:val="a"/>
    <w:link w:val="a4"/>
    <w:rPr>
      <w:rFonts w:ascii="Times New Roman" w:eastAsia="Times New Roman" w:hAnsi="Times New Roman" w:cs="Times New Roman"/>
      <w:color w:val="4B4B4B"/>
      <w:sz w:val="28"/>
      <w:szCs w:val="28"/>
    </w:rPr>
  </w:style>
  <w:style w:type="paragraph" w:customStyle="1" w:styleId="20">
    <w:name w:val="Основной текст (2)"/>
    <w:basedOn w:val="a"/>
    <w:link w:val="2"/>
    <w:pPr>
      <w:spacing w:after="100"/>
      <w:ind w:left="1180"/>
    </w:pPr>
    <w:rPr>
      <w:rFonts w:ascii="Arial" w:eastAsia="Arial" w:hAnsi="Arial" w:cs="Arial"/>
      <w:color w:val="858585"/>
      <w:sz w:val="10"/>
      <w:szCs w:val="10"/>
    </w:rPr>
  </w:style>
  <w:style w:type="paragraph" w:customStyle="1" w:styleId="a7">
    <w:name w:val="Оглавление"/>
    <w:basedOn w:val="a"/>
    <w:link w:val="a6"/>
    <w:rPr>
      <w:rFonts w:ascii="Times New Roman" w:eastAsia="Times New Roman" w:hAnsi="Times New Roman" w:cs="Times New Roman"/>
      <w:color w:val="6F6F6F"/>
      <w:sz w:val="28"/>
      <w:szCs w:val="28"/>
    </w:rPr>
  </w:style>
  <w:style w:type="paragraph" w:customStyle="1" w:styleId="a9">
    <w:name w:val="Подпись к таблице"/>
    <w:basedOn w:val="a"/>
    <w:link w:val="a8"/>
    <w:rPr>
      <w:rFonts w:ascii="Times New Roman" w:eastAsia="Times New Roman" w:hAnsi="Times New Roman" w:cs="Times New Roman"/>
      <w:color w:val="5F5F5F"/>
      <w:sz w:val="28"/>
      <w:szCs w:val="28"/>
    </w:rPr>
  </w:style>
  <w:style w:type="paragraph" w:customStyle="1" w:styleId="ConsPlusNormal">
    <w:name w:val="ConsPlusNormal"/>
    <w:rsid w:val="00C90449"/>
    <w:pPr>
      <w:autoSpaceDE w:val="0"/>
      <w:autoSpaceDN w:val="0"/>
    </w:pPr>
    <w:rPr>
      <w:rFonts w:ascii="Calibri" w:eastAsia="Times New Roman" w:hAnsi="Calibri" w:cs="Calibri"/>
      <w:sz w:val="22"/>
      <w:szCs w:val="20"/>
      <w:lang w:bidi="ar-SA"/>
    </w:rPr>
  </w:style>
  <w:style w:type="character" w:styleId="aa">
    <w:name w:val="Hyperlink"/>
    <w:basedOn w:val="a0"/>
    <w:uiPriority w:val="99"/>
    <w:semiHidden/>
    <w:unhideWhenUsed/>
    <w:rsid w:val="00C904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4B4B4B"/>
      <w:sz w:val="28"/>
      <w:szCs w:val="28"/>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color w:val="4B4B4B"/>
      <w:sz w:val="28"/>
      <w:szCs w:val="28"/>
      <w:u w:val="none"/>
      <w:shd w:val="clear" w:color="auto" w:fill="auto"/>
    </w:rPr>
  </w:style>
  <w:style w:type="character" w:customStyle="1" w:styleId="2">
    <w:name w:val="Основной текст (2)_"/>
    <w:basedOn w:val="a0"/>
    <w:link w:val="20"/>
    <w:rPr>
      <w:rFonts w:ascii="Arial" w:eastAsia="Arial" w:hAnsi="Arial" w:cs="Arial"/>
      <w:b w:val="0"/>
      <w:bCs w:val="0"/>
      <w:i w:val="0"/>
      <w:iCs w:val="0"/>
      <w:smallCaps w:val="0"/>
      <w:strike w:val="0"/>
      <w:color w:val="858585"/>
      <w:sz w:val="10"/>
      <w:szCs w:val="10"/>
      <w:u w:val="none"/>
      <w:shd w:val="clear" w:color="auto" w:fill="auto"/>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color w:val="6F6F6F"/>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5F5F5F"/>
      <w:sz w:val="28"/>
      <w:szCs w:val="28"/>
      <w:u w:val="none"/>
      <w:shd w:val="clear" w:color="auto" w:fill="auto"/>
    </w:rPr>
  </w:style>
  <w:style w:type="paragraph" w:customStyle="1" w:styleId="1">
    <w:name w:val="Основной текст1"/>
    <w:basedOn w:val="a"/>
    <w:link w:val="a3"/>
    <w:rPr>
      <w:rFonts w:ascii="Times New Roman" w:eastAsia="Times New Roman" w:hAnsi="Times New Roman" w:cs="Times New Roman"/>
      <w:color w:val="4B4B4B"/>
      <w:sz w:val="28"/>
      <w:szCs w:val="28"/>
    </w:rPr>
  </w:style>
  <w:style w:type="paragraph" w:customStyle="1" w:styleId="a5">
    <w:name w:val="Другое"/>
    <w:basedOn w:val="a"/>
    <w:link w:val="a4"/>
    <w:rPr>
      <w:rFonts w:ascii="Times New Roman" w:eastAsia="Times New Roman" w:hAnsi="Times New Roman" w:cs="Times New Roman"/>
      <w:color w:val="4B4B4B"/>
      <w:sz w:val="28"/>
      <w:szCs w:val="28"/>
    </w:rPr>
  </w:style>
  <w:style w:type="paragraph" w:customStyle="1" w:styleId="20">
    <w:name w:val="Основной текст (2)"/>
    <w:basedOn w:val="a"/>
    <w:link w:val="2"/>
    <w:pPr>
      <w:spacing w:after="100"/>
      <w:ind w:left="1180"/>
    </w:pPr>
    <w:rPr>
      <w:rFonts w:ascii="Arial" w:eastAsia="Arial" w:hAnsi="Arial" w:cs="Arial"/>
      <w:color w:val="858585"/>
      <w:sz w:val="10"/>
      <w:szCs w:val="10"/>
    </w:rPr>
  </w:style>
  <w:style w:type="paragraph" w:customStyle="1" w:styleId="a7">
    <w:name w:val="Оглавление"/>
    <w:basedOn w:val="a"/>
    <w:link w:val="a6"/>
    <w:rPr>
      <w:rFonts w:ascii="Times New Roman" w:eastAsia="Times New Roman" w:hAnsi="Times New Roman" w:cs="Times New Roman"/>
      <w:color w:val="6F6F6F"/>
      <w:sz w:val="28"/>
      <w:szCs w:val="28"/>
    </w:rPr>
  </w:style>
  <w:style w:type="paragraph" w:customStyle="1" w:styleId="a9">
    <w:name w:val="Подпись к таблице"/>
    <w:basedOn w:val="a"/>
    <w:link w:val="a8"/>
    <w:rPr>
      <w:rFonts w:ascii="Times New Roman" w:eastAsia="Times New Roman" w:hAnsi="Times New Roman" w:cs="Times New Roman"/>
      <w:color w:val="5F5F5F"/>
      <w:sz w:val="28"/>
      <w:szCs w:val="28"/>
    </w:rPr>
  </w:style>
  <w:style w:type="paragraph" w:customStyle="1" w:styleId="ConsPlusNormal">
    <w:name w:val="ConsPlusNormal"/>
    <w:rsid w:val="00C90449"/>
    <w:pPr>
      <w:autoSpaceDE w:val="0"/>
      <w:autoSpaceDN w:val="0"/>
    </w:pPr>
    <w:rPr>
      <w:rFonts w:ascii="Calibri" w:eastAsia="Times New Roman" w:hAnsi="Calibri" w:cs="Calibri"/>
      <w:sz w:val="22"/>
      <w:szCs w:val="20"/>
      <w:lang w:bidi="ar-SA"/>
    </w:rPr>
  </w:style>
  <w:style w:type="character" w:styleId="aa">
    <w:name w:val="Hyperlink"/>
    <w:basedOn w:val="a0"/>
    <w:uiPriority w:val="99"/>
    <w:semiHidden/>
    <w:unhideWhenUsed/>
    <w:rsid w:val="00C90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ok-gkh@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55880/a593eaab768d34bf2d7419322eac79481e73cf03/" TargetMode="External"/><Relationship Id="rId4" Type="http://schemas.openxmlformats.org/officeDocument/2006/relationships/settings" Target="settings.xml"/><Relationship Id="rId9" Type="http://schemas.openxmlformats.org/officeDocument/2006/relationships/hyperlink" Target="http://www.consultant.ru/document/cons_doc_LAW_355880/65f8c381d5c4578dadaa053203658bb4b5a95f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8861</Words>
  <Characters>50513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SpecTer</dc:creator>
  <cp:lastModifiedBy>spezTRO</cp:lastModifiedBy>
  <cp:revision>13</cp:revision>
  <dcterms:created xsi:type="dcterms:W3CDTF">2024-02-07T02:40:00Z</dcterms:created>
  <dcterms:modified xsi:type="dcterms:W3CDTF">2024-02-09T03:39:00Z</dcterms:modified>
</cp:coreProperties>
</file>