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C0" w:rsidRDefault="005E65C0" w:rsidP="005E65C0">
      <w:pPr>
        <w:pStyle w:val="1"/>
        <w:rPr>
          <w:sz w:val="28"/>
        </w:rPr>
      </w:pPr>
      <w:r>
        <w:rPr>
          <w:sz w:val="28"/>
        </w:rPr>
        <w:t xml:space="preserve">АДМИНИСТРАЦИЯ   МУНИЦИПАЛЬНОГО </w:t>
      </w:r>
      <w:r w:rsidR="00402B2C">
        <w:rPr>
          <w:sz w:val="28"/>
        </w:rPr>
        <w:t xml:space="preserve"> </w:t>
      </w:r>
      <w:r>
        <w:rPr>
          <w:sz w:val="28"/>
        </w:rPr>
        <w:t xml:space="preserve"> РАЙОНА </w:t>
      </w:r>
    </w:p>
    <w:p w:rsidR="005E65C0" w:rsidRDefault="005E65C0" w:rsidP="005E65C0">
      <w:pPr>
        <w:pStyle w:val="1"/>
        <w:rPr>
          <w:sz w:val="28"/>
        </w:rPr>
      </w:pPr>
      <w:r>
        <w:rPr>
          <w:sz w:val="28"/>
        </w:rPr>
        <w:t xml:space="preserve">“ХИЛОКСКИЙ </w:t>
      </w:r>
      <w:r w:rsidR="00402B2C">
        <w:rPr>
          <w:sz w:val="28"/>
        </w:rPr>
        <w:t xml:space="preserve"> </w:t>
      </w:r>
      <w:r>
        <w:rPr>
          <w:sz w:val="28"/>
        </w:rPr>
        <w:t xml:space="preserve"> РАЙОН”</w:t>
      </w:r>
    </w:p>
    <w:p w:rsidR="005E65C0" w:rsidRDefault="005E65C0" w:rsidP="005E65C0">
      <w:pPr>
        <w:jc w:val="center"/>
        <w:rPr>
          <w:rFonts w:ascii="Times New Roman" w:hAnsi="Times New Roman" w:cs="Times New Roman"/>
          <w:b/>
          <w:sz w:val="28"/>
          <w:szCs w:val="20"/>
        </w:rPr>
      </w:pPr>
    </w:p>
    <w:p w:rsidR="005E65C0" w:rsidRDefault="00846EB8" w:rsidP="005E65C0">
      <w:pPr>
        <w:pStyle w:val="2"/>
        <w:rPr>
          <w:sz w:val="28"/>
        </w:rPr>
      </w:pPr>
      <w:r>
        <w:rPr>
          <w:sz w:val="28"/>
        </w:rPr>
        <w:t>ПОСТАНОВЛЕНИЕ</w:t>
      </w:r>
    </w:p>
    <w:p w:rsidR="005F56C1" w:rsidRDefault="005F56C1" w:rsidP="005F56C1">
      <w:pPr>
        <w:rPr>
          <w:rFonts w:ascii="Times New Roman" w:hAnsi="Times New Roman" w:cs="Times New Roman"/>
          <w:sz w:val="28"/>
          <w:szCs w:val="20"/>
        </w:rPr>
      </w:pPr>
    </w:p>
    <w:p w:rsidR="005E65C0" w:rsidRDefault="005F56C1" w:rsidP="005F56C1">
      <w:pPr>
        <w:rPr>
          <w:rFonts w:ascii="Times New Roman" w:hAnsi="Times New Roman" w:cs="Times New Roman"/>
          <w:bCs/>
          <w:sz w:val="28"/>
        </w:rPr>
      </w:pPr>
      <w:r>
        <w:rPr>
          <w:rFonts w:ascii="Times New Roman" w:hAnsi="Times New Roman" w:cs="Times New Roman"/>
          <w:sz w:val="28"/>
          <w:szCs w:val="20"/>
        </w:rPr>
        <w:t xml:space="preserve">    </w:t>
      </w:r>
      <w:r w:rsidR="001C3BCE">
        <w:rPr>
          <w:rFonts w:ascii="Times New Roman" w:hAnsi="Times New Roman" w:cs="Times New Roman"/>
          <w:bCs/>
          <w:sz w:val="28"/>
        </w:rPr>
        <w:t xml:space="preserve"> </w:t>
      </w:r>
      <w:r w:rsidR="007D4D40">
        <w:rPr>
          <w:rFonts w:ascii="Times New Roman" w:hAnsi="Times New Roman" w:cs="Times New Roman"/>
          <w:bCs/>
          <w:sz w:val="28"/>
        </w:rPr>
        <w:t xml:space="preserve">  </w:t>
      </w:r>
      <w:r w:rsidR="00793284">
        <w:rPr>
          <w:rFonts w:ascii="Times New Roman" w:hAnsi="Times New Roman" w:cs="Times New Roman"/>
          <w:bCs/>
          <w:sz w:val="28"/>
        </w:rPr>
        <w:t xml:space="preserve">14 марта    2024 </w:t>
      </w:r>
      <w:r w:rsidR="00D44626">
        <w:rPr>
          <w:rFonts w:ascii="Times New Roman" w:hAnsi="Times New Roman" w:cs="Times New Roman"/>
          <w:bCs/>
          <w:sz w:val="28"/>
        </w:rPr>
        <w:t xml:space="preserve"> </w:t>
      </w:r>
      <w:r w:rsidR="005E65C0">
        <w:rPr>
          <w:rFonts w:ascii="Times New Roman" w:hAnsi="Times New Roman" w:cs="Times New Roman"/>
          <w:bCs/>
          <w:sz w:val="28"/>
        </w:rPr>
        <w:t>года</w:t>
      </w:r>
      <w:r w:rsidR="005E65C0">
        <w:rPr>
          <w:rFonts w:ascii="Times New Roman" w:hAnsi="Times New Roman" w:cs="Times New Roman"/>
          <w:bCs/>
          <w:sz w:val="28"/>
        </w:rPr>
        <w:tab/>
        <w:t xml:space="preserve">                                                             № </w:t>
      </w:r>
      <w:r w:rsidR="00793284">
        <w:rPr>
          <w:rFonts w:ascii="Times New Roman" w:hAnsi="Times New Roman" w:cs="Times New Roman"/>
          <w:bCs/>
          <w:sz w:val="28"/>
        </w:rPr>
        <w:t xml:space="preserve">  132</w:t>
      </w:r>
      <w:r w:rsidR="007D4D40">
        <w:rPr>
          <w:rFonts w:ascii="Times New Roman" w:hAnsi="Times New Roman" w:cs="Times New Roman"/>
          <w:bCs/>
          <w:sz w:val="28"/>
        </w:rPr>
        <w:t xml:space="preserve"> </w:t>
      </w:r>
      <w:r w:rsidR="005E65C0">
        <w:rPr>
          <w:rFonts w:ascii="Times New Roman" w:hAnsi="Times New Roman" w:cs="Times New Roman"/>
          <w:bCs/>
          <w:sz w:val="28"/>
        </w:rPr>
        <w:t xml:space="preserve">     </w:t>
      </w:r>
      <w:r w:rsidR="001C3BCE">
        <w:rPr>
          <w:rFonts w:ascii="Times New Roman" w:hAnsi="Times New Roman" w:cs="Times New Roman"/>
          <w:bCs/>
          <w:sz w:val="28"/>
        </w:rPr>
        <w:t xml:space="preserve"> </w:t>
      </w:r>
    </w:p>
    <w:p w:rsidR="005E65C0" w:rsidRDefault="005E65C0" w:rsidP="005E65C0">
      <w:pPr>
        <w:jc w:val="center"/>
        <w:rPr>
          <w:rFonts w:ascii="Times New Roman" w:hAnsi="Times New Roman" w:cs="Times New Roman"/>
          <w:sz w:val="28"/>
          <w:szCs w:val="24"/>
        </w:rPr>
      </w:pPr>
      <w:r>
        <w:rPr>
          <w:rFonts w:ascii="Times New Roman" w:hAnsi="Times New Roman" w:cs="Times New Roman"/>
          <w:sz w:val="28"/>
        </w:rPr>
        <w:t>г. Хилок</w:t>
      </w:r>
    </w:p>
    <w:p w:rsidR="005E65C0" w:rsidRDefault="007D4D40" w:rsidP="00273F1F">
      <w:pPr>
        <w:pStyle w:val="a3"/>
        <w:jc w:val="center"/>
        <w:rPr>
          <w:rFonts w:ascii="Times New Roman" w:hAnsi="Times New Roman" w:cs="Times New Roman"/>
          <w:b/>
          <w:sz w:val="28"/>
          <w:szCs w:val="28"/>
        </w:rPr>
      </w:pPr>
      <w:r w:rsidRPr="007D4D40">
        <w:rPr>
          <w:rFonts w:ascii="Times New Roman" w:hAnsi="Times New Roman" w:cs="Times New Roman"/>
          <w:b/>
          <w:sz w:val="28"/>
          <w:szCs w:val="28"/>
        </w:rPr>
        <w:t xml:space="preserve">О создании </w:t>
      </w:r>
      <w:r>
        <w:rPr>
          <w:rFonts w:ascii="Times New Roman" w:hAnsi="Times New Roman" w:cs="Times New Roman"/>
          <w:b/>
          <w:sz w:val="28"/>
          <w:szCs w:val="28"/>
        </w:rPr>
        <w:t xml:space="preserve"> </w:t>
      </w:r>
      <w:r w:rsidRPr="007D4D40">
        <w:rPr>
          <w:rFonts w:ascii="Times New Roman" w:hAnsi="Times New Roman" w:cs="Times New Roman"/>
          <w:b/>
          <w:sz w:val="28"/>
          <w:szCs w:val="28"/>
        </w:rPr>
        <w:t>рабочей группы по реализации плана мероприятий («дорожной</w:t>
      </w:r>
      <w:r>
        <w:rPr>
          <w:rFonts w:ascii="Times New Roman" w:hAnsi="Times New Roman" w:cs="Times New Roman"/>
          <w:b/>
          <w:sz w:val="28"/>
          <w:szCs w:val="28"/>
        </w:rPr>
        <w:t xml:space="preserve"> </w:t>
      </w:r>
      <w:r w:rsidRPr="007D4D40">
        <w:rPr>
          <w:rFonts w:ascii="Times New Roman" w:hAnsi="Times New Roman" w:cs="Times New Roman"/>
          <w:b/>
          <w:sz w:val="28"/>
          <w:szCs w:val="28"/>
        </w:rPr>
        <w:t>карты») по созданию электронн</w:t>
      </w:r>
      <w:r>
        <w:rPr>
          <w:rFonts w:ascii="Times New Roman" w:hAnsi="Times New Roman" w:cs="Times New Roman"/>
          <w:b/>
          <w:sz w:val="28"/>
          <w:szCs w:val="28"/>
        </w:rPr>
        <w:t xml:space="preserve">ой </w:t>
      </w:r>
      <w:r w:rsidRPr="007D4D40">
        <w:rPr>
          <w:rFonts w:ascii="Times New Roman" w:hAnsi="Times New Roman" w:cs="Times New Roman"/>
          <w:b/>
          <w:sz w:val="28"/>
          <w:szCs w:val="28"/>
        </w:rPr>
        <w:t xml:space="preserve"> Книг</w:t>
      </w:r>
      <w:r>
        <w:rPr>
          <w:rFonts w:ascii="Times New Roman" w:hAnsi="Times New Roman" w:cs="Times New Roman"/>
          <w:b/>
          <w:sz w:val="28"/>
          <w:szCs w:val="28"/>
        </w:rPr>
        <w:t xml:space="preserve">и </w:t>
      </w:r>
      <w:r w:rsidRPr="007D4D40">
        <w:rPr>
          <w:rFonts w:ascii="Times New Roman" w:hAnsi="Times New Roman" w:cs="Times New Roman"/>
          <w:b/>
          <w:sz w:val="28"/>
          <w:szCs w:val="28"/>
        </w:rPr>
        <w:t xml:space="preserve"> памяти </w:t>
      </w:r>
      <w:r>
        <w:rPr>
          <w:rFonts w:ascii="Times New Roman" w:hAnsi="Times New Roman" w:cs="Times New Roman"/>
          <w:b/>
          <w:sz w:val="28"/>
          <w:szCs w:val="28"/>
        </w:rPr>
        <w:t>в муниципальном районе «Хилокский район»</w:t>
      </w:r>
    </w:p>
    <w:p w:rsidR="007D4D40" w:rsidRDefault="007D4D40" w:rsidP="007D4D40">
      <w:pPr>
        <w:pStyle w:val="a3"/>
        <w:rPr>
          <w:rFonts w:ascii="Times New Roman" w:hAnsi="Times New Roman" w:cs="Times New Roman"/>
          <w:sz w:val="28"/>
          <w:szCs w:val="28"/>
        </w:rPr>
      </w:pPr>
    </w:p>
    <w:p w:rsidR="00CC5253" w:rsidRDefault="008859ED" w:rsidP="00697171">
      <w:pPr>
        <w:pStyle w:val="a3"/>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реализации </w:t>
      </w:r>
      <w:r w:rsidR="007D4D40">
        <w:rPr>
          <w:rFonts w:ascii="Times New Roman" w:hAnsi="Times New Roman" w:cs="Times New Roman"/>
          <w:sz w:val="28"/>
          <w:szCs w:val="28"/>
        </w:rPr>
        <w:t xml:space="preserve">поручения </w:t>
      </w:r>
      <w:r>
        <w:rPr>
          <w:rFonts w:ascii="Times New Roman" w:hAnsi="Times New Roman" w:cs="Times New Roman"/>
          <w:sz w:val="28"/>
          <w:szCs w:val="28"/>
        </w:rPr>
        <w:t xml:space="preserve">Президента Российской Федерации от </w:t>
      </w:r>
      <w:r w:rsidR="007D4D40">
        <w:rPr>
          <w:rFonts w:ascii="Times New Roman" w:hAnsi="Times New Roman" w:cs="Times New Roman"/>
          <w:sz w:val="28"/>
          <w:szCs w:val="28"/>
        </w:rPr>
        <w:t>12 июня 2021 года №Пр-1006 (протокол заседания Российского организационного комитета «Победа» от 20 мая 2021 года№ 43)</w:t>
      </w:r>
      <w:r w:rsidR="00371283">
        <w:rPr>
          <w:rFonts w:ascii="Times New Roman" w:hAnsi="Times New Roman" w:cs="Times New Roman"/>
          <w:sz w:val="28"/>
          <w:szCs w:val="28"/>
        </w:rPr>
        <w:t xml:space="preserve"> по созданию электронных книг памяти сел и муниципальных образований Российской Федерации с целью увековечивания памяти максимального количеств</w:t>
      </w:r>
      <w:r w:rsidR="002B7DF3">
        <w:rPr>
          <w:rFonts w:ascii="Times New Roman" w:hAnsi="Times New Roman" w:cs="Times New Roman"/>
          <w:sz w:val="28"/>
          <w:szCs w:val="28"/>
        </w:rPr>
        <w:t>а</w:t>
      </w:r>
      <w:r w:rsidR="00371283">
        <w:rPr>
          <w:rFonts w:ascii="Times New Roman" w:hAnsi="Times New Roman" w:cs="Times New Roman"/>
          <w:sz w:val="28"/>
          <w:szCs w:val="28"/>
        </w:rPr>
        <w:t xml:space="preserve"> участников Великой Отечественной войны 1941-1945 годов в малых населенных пунктах и установлению их имен и судеб</w:t>
      </w:r>
      <w:r>
        <w:rPr>
          <w:rFonts w:ascii="Times New Roman" w:hAnsi="Times New Roman" w:cs="Times New Roman"/>
          <w:sz w:val="28"/>
          <w:szCs w:val="28"/>
        </w:rPr>
        <w:t xml:space="preserve">  </w:t>
      </w:r>
      <w:r w:rsidR="00C809C2">
        <w:rPr>
          <w:rFonts w:ascii="Times New Roman" w:hAnsi="Times New Roman" w:cs="Times New Roman"/>
          <w:sz w:val="28"/>
          <w:szCs w:val="28"/>
        </w:rPr>
        <w:t xml:space="preserve"> </w:t>
      </w:r>
      <w:r w:rsidR="00C809C2" w:rsidRPr="00C809C2">
        <w:rPr>
          <w:rFonts w:ascii="Times New Roman" w:hAnsi="Times New Roman" w:cs="Times New Roman"/>
          <w:sz w:val="28"/>
          <w:szCs w:val="28"/>
        </w:rPr>
        <w:t>администрация муниципального</w:t>
      </w:r>
      <w:proofErr w:type="gramEnd"/>
      <w:r w:rsidR="00C809C2" w:rsidRPr="00C809C2">
        <w:rPr>
          <w:rFonts w:ascii="Times New Roman" w:hAnsi="Times New Roman" w:cs="Times New Roman"/>
          <w:sz w:val="28"/>
          <w:szCs w:val="28"/>
        </w:rPr>
        <w:t xml:space="preserve"> района «Хилокский район» </w:t>
      </w:r>
      <w:r w:rsidR="00C809C2" w:rsidRPr="00F936AE">
        <w:rPr>
          <w:rFonts w:ascii="Times New Roman" w:hAnsi="Times New Roman" w:cs="Times New Roman"/>
          <w:b/>
          <w:sz w:val="28"/>
          <w:szCs w:val="28"/>
        </w:rPr>
        <w:t>постановляет:</w:t>
      </w:r>
      <w:r w:rsidR="00CC5253">
        <w:rPr>
          <w:rFonts w:ascii="Times New Roman" w:hAnsi="Times New Roman" w:cs="Times New Roman"/>
          <w:sz w:val="28"/>
          <w:szCs w:val="28"/>
        </w:rPr>
        <w:t xml:space="preserve"> </w:t>
      </w:r>
      <w:r w:rsidR="005E65C0">
        <w:rPr>
          <w:rFonts w:ascii="Times New Roman" w:hAnsi="Times New Roman" w:cs="Times New Roman"/>
          <w:sz w:val="28"/>
          <w:szCs w:val="28"/>
        </w:rPr>
        <w:tab/>
      </w:r>
    </w:p>
    <w:p w:rsidR="00F936AE" w:rsidRDefault="002B7DF3" w:rsidP="002B7DF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Создать</w:t>
      </w:r>
      <w:r w:rsidR="007D411D">
        <w:rPr>
          <w:rFonts w:ascii="Times New Roman" w:hAnsi="Times New Roman" w:cs="Times New Roman"/>
          <w:sz w:val="28"/>
          <w:szCs w:val="28"/>
        </w:rPr>
        <w:t xml:space="preserve"> </w:t>
      </w:r>
      <w:r w:rsidR="00F936AE">
        <w:rPr>
          <w:rFonts w:ascii="Times New Roman" w:hAnsi="Times New Roman" w:cs="Times New Roman"/>
          <w:sz w:val="28"/>
          <w:szCs w:val="28"/>
        </w:rPr>
        <w:t xml:space="preserve"> </w:t>
      </w:r>
      <w:r w:rsidRPr="002B7DF3">
        <w:rPr>
          <w:rFonts w:ascii="Times New Roman" w:hAnsi="Times New Roman" w:cs="Times New Roman"/>
          <w:sz w:val="28"/>
          <w:szCs w:val="28"/>
        </w:rPr>
        <w:t>рабоч</w:t>
      </w:r>
      <w:r>
        <w:rPr>
          <w:rFonts w:ascii="Times New Roman" w:hAnsi="Times New Roman" w:cs="Times New Roman"/>
          <w:sz w:val="28"/>
          <w:szCs w:val="28"/>
        </w:rPr>
        <w:t xml:space="preserve">ую </w:t>
      </w:r>
      <w:r w:rsidRPr="002B7DF3">
        <w:rPr>
          <w:rFonts w:ascii="Times New Roman" w:hAnsi="Times New Roman" w:cs="Times New Roman"/>
          <w:sz w:val="28"/>
          <w:szCs w:val="28"/>
        </w:rPr>
        <w:t xml:space="preserve"> групп</w:t>
      </w:r>
      <w:r>
        <w:rPr>
          <w:rFonts w:ascii="Times New Roman" w:hAnsi="Times New Roman" w:cs="Times New Roman"/>
          <w:sz w:val="28"/>
          <w:szCs w:val="28"/>
        </w:rPr>
        <w:t>у</w:t>
      </w:r>
      <w:r w:rsidRPr="002B7DF3">
        <w:rPr>
          <w:rFonts w:ascii="Times New Roman" w:hAnsi="Times New Roman" w:cs="Times New Roman"/>
          <w:sz w:val="28"/>
          <w:szCs w:val="28"/>
        </w:rPr>
        <w:t xml:space="preserve"> по реализации плана мероприятий («дорожной карты») по созданию электронной  Книги  памяти в муниципальном районе «Хилокский район»   </w:t>
      </w:r>
      <w:r w:rsidR="00F936AE">
        <w:rPr>
          <w:rFonts w:ascii="Times New Roman" w:hAnsi="Times New Roman" w:cs="Times New Roman"/>
          <w:sz w:val="28"/>
          <w:szCs w:val="28"/>
        </w:rPr>
        <w:t xml:space="preserve">и утвердить </w:t>
      </w:r>
      <w:r w:rsidR="007D411D">
        <w:rPr>
          <w:rFonts w:ascii="Times New Roman" w:hAnsi="Times New Roman" w:cs="Times New Roman"/>
          <w:sz w:val="28"/>
          <w:szCs w:val="28"/>
        </w:rPr>
        <w:t>е</w:t>
      </w:r>
      <w:r>
        <w:rPr>
          <w:rFonts w:ascii="Times New Roman" w:hAnsi="Times New Roman" w:cs="Times New Roman"/>
          <w:sz w:val="28"/>
          <w:szCs w:val="28"/>
        </w:rPr>
        <w:t>е состав (приложение 1</w:t>
      </w:r>
      <w:r w:rsidR="00F936AE">
        <w:rPr>
          <w:rFonts w:ascii="Times New Roman" w:hAnsi="Times New Roman" w:cs="Times New Roman"/>
          <w:sz w:val="28"/>
          <w:szCs w:val="28"/>
        </w:rPr>
        <w:t>).</w:t>
      </w:r>
    </w:p>
    <w:p w:rsidR="002B7DF3" w:rsidRDefault="002B7DF3" w:rsidP="002B7DF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Утвердить положение о рабочей группе </w:t>
      </w:r>
      <w:r w:rsidRPr="002B7DF3">
        <w:rPr>
          <w:rFonts w:ascii="Times New Roman" w:hAnsi="Times New Roman" w:cs="Times New Roman"/>
          <w:sz w:val="28"/>
          <w:szCs w:val="28"/>
        </w:rPr>
        <w:t xml:space="preserve">по реализации плана мероприятий («дорожной карты») по созданию электронной  Книги  памяти в муниципальном районе «Хилокский район»   и </w:t>
      </w:r>
      <w:r>
        <w:rPr>
          <w:rFonts w:ascii="Times New Roman" w:hAnsi="Times New Roman" w:cs="Times New Roman"/>
          <w:sz w:val="28"/>
          <w:szCs w:val="28"/>
        </w:rPr>
        <w:t>утвердить ее состав (приложение 2</w:t>
      </w:r>
      <w:r w:rsidRPr="002B7DF3">
        <w:rPr>
          <w:rFonts w:ascii="Times New Roman" w:hAnsi="Times New Roman" w:cs="Times New Roman"/>
          <w:sz w:val="28"/>
          <w:szCs w:val="28"/>
        </w:rPr>
        <w:t>).</w:t>
      </w:r>
    </w:p>
    <w:p w:rsidR="002B7DF3" w:rsidRDefault="002B7DF3" w:rsidP="002B7DF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Утвердить План работы по реализации проекта (дорожная карта) по </w:t>
      </w:r>
      <w:r w:rsidRPr="002B7DF3">
        <w:rPr>
          <w:rFonts w:ascii="Times New Roman" w:hAnsi="Times New Roman" w:cs="Times New Roman"/>
          <w:sz w:val="28"/>
          <w:szCs w:val="28"/>
        </w:rPr>
        <w:t>созданию электронной  Книги  памяти в муниципал</w:t>
      </w:r>
      <w:r>
        <w:rPr>
          <w:rFonts w:ascii="Times New Roman" w:hAnsi="Times New Roman" w:cs="Times New Roman"/>
          <w:sz w:val="28"/>
          <w:szCs w:val="28"/>
        </w:rPr>
        <w:t>ьном районе «Хилокский район» (приложение 3).</w:t>
      </w:r>
    </w:p>
    <w:p w:rsidR="002B7DF3" w:rsidRDefault="002B7DF3" w:rsidP="002B7DF3">
      <w:pPr>
        <w:pStyle w:val="a3"/>
        <w:numPr>
          <w:ilvl w:val="0"/>
          <w:numId w:val="8"/>
        </w:numPr>
        <w:jc w:val="both"/>
        <w:rPr>
          <w:rFonts w:ascii="Times New Roman" w:hAnsi="Times New Roman" w:cs="Times New Roman"/>
          <w:sz w:val="28"/>
          <w:szCs w:val="28"/>
        </w:rPr>
      </w:pPr>
      <w:r w:rsidRPr="002B7DF3">
        <w:rPr>
          <w:rFonts w:ascii="Times New Roman" w:hAnsi="Times New Roman" w:cs="Times New Roman"/>
          <w:sz w:val="28"/>
          <w:szCs w:val="28"/>
        </w:rPr>
        <w:t>Настоящее постановление разместить на официальном сайте муниципального района «Хилокский район» в информационной сети (интернет).</w:t>
      </w:r>
    </w:p>
    <w:p w:rsidR="002B7DF3" w:rsidRDefault="002B7DF3" w:rsidP="002B7DF3">
      <w:pPr>
        <w:pStyle w:val="a3"/>
        <w:numPr>
          <w:ilvl w:val="0"/>
          <w:numId w:val="8"/>
        </w:numPr>
        <w:jc w:val="both"/>
        <w:rPr>
          <w:rFonts w:ascii="Times New Roman" w:hAnsi="Times New Roman" w:cs="Times New Roman"/>
          <w:sz w:val="28"/>
          <w:szCs w:val="28"/>
        </w:rPr>
      </w:pPr>
      <w:r w:rsidRPr="002B7DF3">
        <w:rPr>
          <w:rFonts w:ascii="Times New Roman" w:hAnsi="Times New Roman" w:cs="Times New Roman"/>
          <w:sz w:val="28"/>
          <w:szCs w:val="28"/>
        </w:rPr>
        <w:t xml:space="preserve">Постановление вступает в силу </w:t>
      </w:r>
      <w:r w:rsidR="00273F1F">
        <w:rPr>
          <w:rFonts w:ascii="Times New Roman" w:hAnsi="Times New Roman" w:cs="Times New Roman"/>
          <w:sz w:val="28"/>
          <w:szCs w:val="28"/>
        </w:rPr>
        <w:t>со дня</w:t>
      </w:r>
      <w:r w:rsidRPr="002B7DF3">
        <w:rPr>
          <w:rFonts w:ascii="Times New Roman" w:hAnsi="Times New Roman" w:cs="Times New Roman"/>
          <w:sz w:val="28"/>
          <w:szCs w:val="28"/>
        </w:rPr>
        <w:t xml:space="preserve"> его официального опубликования.</w:t>
      </w:r>
    </w:p>
    <w:p w:rsidR="002B7DF3" w:rsidRPr="002B7DF3" w:rsidRDefault="00697171" w:rsidP="002B7DF3">
      <w:pPr>
        <w:pStyle w:val="a3"/>
        <w:numPr>
          <w:ilvl w:val="0"/>
          <w:numId w:val="8"/>
        </w:numPr>
        <w:jc w:val="both"/>
        <w:rPr>
          <w:rFonts w:ascii="Times New Roman" w:hAnsi="Times New Roman" w:cs="Times New Roman"/>
          <w:sz w:val="28"/>
          <w:szCs w:val="28"/>
        </w:rPr>
      </w:pPr>
      <w:proofErr w:type="gramStart"/>
      <w:r w:rsidRPr="002B7DF3">
        <w:rPr>
          <w:rFonts w:ascii="Times New Roman" w:hAnsi="Times New Roman" w:cs="Times New Roman"/>
          <w:sz w:val="28"/>
          <w:szCs w:val="28"/>
        </w:rPr>
        <w:t>Контроль за</w:t>
      </w:r>
      <w:proofErr w:type="gramEnd"/>
      <w:r w:rsidRPr="002B7DF3">
        <w:rPr>
          <w:rFonts w:ascii="Times New Roman" w:hAnsi="Times New Roman" w:cs="Times New Roman"/>
          <w:sz w:val="28"/>
          <w:szCs w:val="28"/>
        </w:rPr>
        <w:t xml:space="preserve"> исполнением настоящего постановления </w:t>
      </w:r>
      <w:r w:rsidR="002B7DF3" w:rsidRPr="002B7DF3">
        <w:rPr>
          <w:rFonts w:ascii="Times New Roman" w:hAnsi="Times New Roman" w:cs="Times New Roman"/>
          <w:sz w:val="28"/>
          <w:szCs w:val="28"/>
        </w:rPr>
        <w:t>возложить на заместителя главы муниципального района «Хилокский район» по социальным вопросам Тищенко Л.В.</w:t>
      </w:r>
    </w:p>
    <w:p w:rsidR="00697171" w:rsidRPr="00697171" w:rsidRDefault="00697171" w:rsidP="002B7DF3">
      <w:pPr>
        <w:pStyle w:val="a3"/>
        <w:ind w:left="720"/>
        <w:jc w:val="both"/>
        <w:rPr>
          <w:rFonts w:ascii="Times New Roman" w:hAnsi="Times New Roman" w:cs="Times New Roman"/>
          <w:sz w:val="28"/>
          <w:szCs w:val="28"/>
        </w:rPr>
      </w:pPr>
    </w:p>
    <w:p w:rsidR="00EE1C67" w:rsidRDefault="00697171" w:rsidP="001D4E78">
      <w:pPr>
        <w:pStyle w:val="a3"/>
        <w:jc w:val="both"/>
        <w:rPr>
          <w:rFonts w:ascii="Times New Roman" w:hAnsi="Times New Roman" w:cs="Times New Roman"/>
          <w:sz w:val="28"/>
          <w:szCs w:val="28"/>
        </w:rPr>
      </w:pPr>
      <w:r>
        <w:rPr>
          <w:rFonts w:ascii="Times New Roman" w:hAnsi="Times New Roman" w:cs="Times New Roman"/>
          <w:sz w:val="28"/>
          <w:szCs w:val="28"/>
        </w:rPr>
        <w:t>Глава</w:t>
      </w:r>
      <w:r w:rsidR="005E65C0">
        <w:rPr>
          <w:rFonts w:ascii="Times New Roman" w:hAnsi="Times New Roman" w:cs="Times New Roman"/>
          <w:sz w:val="28"/>
          <w:szCs w:val="28"/>
        </w:rPr>
        <w:t xml:space="preserve">  муниципального района </w:t>
      </w:r>
    </w:p>
    <w:p w:rsidR="003D3EDA" w:rsidRDefault="005E65C0" w:rsidP="001D4E78">
      <w:pPr>
        <w:pStyle w:val="a3"/>
        <w:jc w:val="both"/>
        <w:rPr>
          <w:rFonts w:ascii="Times New Roman" w:hAnsi="Times New Roman" w:cs="Times New Roman"/>
          <w:sz w:val="28"/>
          <w:szCs w:val="28"/>
        </w:rPr>
      </w:pPr>
      <w:r>
        <w:rPr>
          <w:rFonts w:ascii="Times New Roman" w:hAnsi="Times New Roman" w:cs="Times New Roman"/>
          <w:sz w:val="28"/>
          <w:szCs w:val="28"/>
        </w:rPr>
        <w:t>«Хи</w:t>
      </w:r>
      <w:r w:rsidR="00844E6F">
        <w:rPr>
          <w:rFonts w:ascii="Times New Roman" w:hAnsi="Times New Roman" w:cs="Times New Roman"/>
          <w:sz w:val="28"/>
          <w:szCs w:val="28"/>
        </w:rPr>
        <w:t>локский район»</w:t>
      </w:r>
      <w:r w:rsidR="00844E6F">
        <w:rPr>
          <w:rFonts w:ascii="Times New Roman" w:hAnsi="Times New Roman" w:cs="Times New Roman"/>
          <w:sz w:val="28"/>
          <w:szCs w:val="28"/>
        </w:rPr>
        <w:tab/>
      </w:r>
      <w:r w:rsidR="00844E6F">
        <w:rPr>
          <w:rFonts w:ascii="Times New Roman" w:hAnsi="Times New Roman" w:cs="Times New Roman"/>
          <w:sz w:val="28"/>
          <w:szCs w:val="28"/>
        </w:rPr>
        <w:tab/>
      </w:r>
      <w:r w:rsidR="00844E6F">
        <w:rPr>
          <w:rFonts w:ascii="Times New Roman" w:hAnsi="Times New Roman" w:cs="Times New Roman"/>
          <w:sz w:val="28"/>
          <w:szCs w:val="28"/>
        </w:rPr>
        <w:tab/>
      </w:r>
      <w:r w:rsidR="00844E6F">
        <w:rPr>
          <w:rFonts w:ascii="Times New Roman" w:hAnsi="Times New Roman" w:cs="Times New Roman"/>
          <w:sz w:val="28"/>
          <w:szCs w:val="28"/>
        </w:rPr>
        <w:tab/>
      </w:r>
      <w:r w:rsidR="00844E6F">
        <w:rPr>
          <w:rFonts w:ascii="Times New Roman" w:hAnsi="Times New Roman" w:cs="Times New Roman"/>
          <w:sz w:val="28"/>
          <w:szCs w:val="28"/>
        </w:rPr>
        <w:tab/>
      </w:r>
      <w:r w:rsidR="00844E6F">
        <w:rPr>
          <w:rFonts w:ascii="Times New Roman" w:hAnsi="Times New Roman" w:cs="Times New Roman"/>
          <w:sz w:val="28"/>
          <w:szCs w:val="28"/>
        </w:rPr>
        <w:tab/>
      </w:r>
      <w:r w:rsidR="00844E6F">
        <w:rPr>
          <w:rFonts w:ascii="Times New Roman" w:hAnsi="Times New Roman" w:cs="Times New Roman"/>
          <w:sz w:val="28"/>
          <w:szCs w:val="28"/>
        </w:rPr>
        <w:tab/>
      </w:r>
      <w:r w:rsidR="00CC36B2">
        <w:rPr>
          <w:rFonts w:ascii="Times New Roman" w:hAnsi="Times New Roman" w:cs="Times New Roman"/>
          <w:sz w:val="28"/>
          <w:szCs w:val="28"/>
        </w:rPr>
        <w:t>К.В. Серов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A698F" w:rsidRDefault="002A698F" w:rsidP="001D4E78">
      <w:pPr>
        <w:pStyle w:val="a3"/>
        <w:jc w:val="both"/>
        <w:rPr>
          <w:rFonts w:ascii="Times New Roman" w:hAnsi="Times New Roman" w:cs="Times New Roman"/>
          <w:sz w:val="28"/>
          <w:szCs w:val="28"/>
        </w:rPr>
      </w:pPr>
    </w:p>
    <w:p w:rsidR="002A698F" w:rsidRDefault="002A698F" w:rsidP="001D4E78">
      <w:pPr>
        <w:pStyle w:val="a3"/>
        <w:jc w:val="both"/>
        <w:rPr>
          <w:rFonts w:ascii="Times New Roman" w:hAnsi="Times New Roman" w:cs="Times New Roman"/>
          <w:sz w:val="28"/>
          <w:szCs w:val="28"/>
        </w:rPr>
      </w:pPr>
    </w:p>
    <w:p w:rsidR="002A698F" w:rsidRDefault="002A698F" w:rsidP="001D4E78">
      <w:pPr>
        <w:pStyle w:val="a3"/>
        <w:jc w:val="both"/>
        <w:rPr>
          <w:rFonts w:ascii="Times New Roman" w:hAnsi="Times New Roman" w:cs="Times New Roman"/>
          <w:sz w:val="28"/>
          <w:szCs w:val="28"/>
        </w:rPr>
      </w:pPr>
    </w:p>
    <w:p w:rsidR="008859ED" w:rsidRPr="006F25E4" w:rsidRDefault="006F25E4" w:rsidP="002A698F">
      <w:pPr>
        <w:pStyle w:val="a3"/>
        <w:jc w:val="right"/>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Pr="006F25E4">
        <w:rPr>
          <w:rFonts w:ascii="Times New Roman" w:hAnsi="Times New Roman" w:cs="Times New Roman"/>
          <w:i/>
          <w:sz w:val="28"/>
          <w:szCs w:val="28"/>
        </w:rPr>
        <w:t xml:space="preserve">Приложение </w:t>
      </w:r>
      <w:r w:rsidR="00BF48AD">
        <w:rPr>
          <w:rFonts w:ascii="Times New Roman" w:hAnsi="Times New Roman" w:cs="Times New Roman"/>
          <w:i/>
          <w:sz w:val="28"/>
          <w:szCs w:val="28"/>
        </w:rPr>
        <w:t>1</w:t>
      </w:r>
    </w:p>
    <w:p w:rsidR="002A698F" w:rsidRDefault="002A698F" w:rsidP="002A698F">
      <w:pPr>
        <w:pStyle w:val="a3"/>
        <w:jc w:val="right"/>
        <w:rPr>
          <w:rFonts w:ascii="Times New Roman" w:hAnsi="Times New Roman" w:cs="Times New Roman"/>
          <w:sz w:val="28"/>
          <w:szCs w:val="28"/>
        </w:rPr>
      </w:pPr>
      <w:r>
        <w:rPr>
          <w:rFonts w:ascii="Times New Roman" w:hAnsi="Times New Roman" w:cs="Times New Roman"/>
          <w:sz w:val="28"/>
          <w:szCs w:val="28"/>
        </w:rPr>
        <w:t>Утвержден</w:t>
      </w:r>
    </w:p>
    <w:p w:rsidR="002A698F" w:rsidRDefault="002A698F" w:rsidP="002A698F">
      <w:pPr>
        <w:pStyle w:val="a3"/>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2A698F" w:rsidRDefault="002A698F" w:rsidP="002A698F">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r w:rsidR="00191656">
        <w:rPr>
          <w:rFonts w:ascii="Times New Roman" w:hAnsi="Times New Roman" w:cs="Times New Roman"/>
          <w:sz w:val="28"/>
          <w:szCs w:val="28"/>
        </w:rPr>
        <w:t>администрации</w:t>
      </w:r>
      <w:r>
        <w:rPr>
          <w:rFonts w:ascii="Times New Roman" w:hAnsi="Times New Roman" w:cs="Times New Roman"/>
          <w:sz w:val="28"/>
          <w:szCs w:val="28"/>
        </w:rPr>
        <w:t xml:space="preserve"> муниципального</w:t>
      </w:r>
    </w:p>
    <w:p w:rsidR="002A698F" w:rsidRDefault="002A698F" w:rsidP="002A698F">
      <w:pPr>
        <w:pStyle w:val="a3"/>
        <w:jc w:val="right"/>
        <w:rPr>
          <w:rFonts w:ascii="Times New Roman" w:hAnsi="Times New Roman" w:cs="Times New Roman"/>
          <w:sz w:val="28"/>
          <w:szCs w:val="28"/>
        </w:rPr>
      </w:pPr>
      <w:r>
        <w:rPr>
          <w:rFonts w:ascii="Times New Roman" w:hAnsi="Times New Roman" w:cs="Times New Roman"/>
          <w:sz w:val="28"/>
          <w:szCs w:val="28"/>
        </w:rPr>
        <w:t>района «Хилокский район»</w:t>
      </w:r>
    </w:p>
    <w:p w:rsidR="002A698F" w:rsidRDefault="002A698F" w:rsidP="002A698F">
      <w:pPr>
        <w:pStyle w:val="a3"/>
        <w:jc w:val="right"/>
        <w:rPr>
          <w:rFonts w:ascii="Times New Roman" w:hAnsi="Times New Roman" w:cs="Times New Roman"/>
          <w:sz w:val="28"/>
          <w:szCs w:val="28"/>
        </w:rPr>
      </w:pPr>
      <w:r>
        <w:rPr>
          <w:rFonts w:ascii="Times New Roman" w:hAnsi="Times New Roman" w:cs="Times New Roman"/>
          <w:sz w:val="28"/>
          <w:szCs w:val="28"/>
        </w:rPr>
        <w:t>__</w:t>
      </w:r>
      <w:r w:rsidR="00793284">
        <w:rPr>
          <w:rFonts w:ascii="Times New Roman" w:hAnsi="Times New Roman" w:cs="Times New Roman"/>
          <w:sz w:val="28"/>
          <w:szCs w:val="28"/>
        </w:rPr>
        <w:t>14.03</w:t>
      </w:r>
      <w:r>
        <w:rPr>
          <w:rFonts w:ascii="Times New Roman" w:hAnsi="Times New Roman" w:cs="Times New Roman"/>
          <w:sz w:val="28"/>
          <w:szCs w:val="28"/>
        </w:rPr>
        <w:t>__  202</w:t>
      </w:r>
      <w:r w:rsidR="00511ADD">
        <w:rPr>
          <w:rFonts w:ascii="Times New Roman" w:hAnsi="Times New Roman" w:cs="Times New Roman"/>
          <w:sz w:val="28"/>
          <w:szCs w:val="28"/>
        </w:rPr>
        <w:t>4</w:t>
      </w:r>
      <w:r>
        <w:rPr>
          <w:rFonts w:ascii="Times New Roman" w:hAnsi="Times New Roman" w:cs="Times New Roman"/>
          <w:sz w:val="28"/>
          <w:szCs w:val="28"/>
        </w:rPr>
        <w:t xml:space="preserve"> .  № _</w:t>
      </w:r>
      <w:r w:rsidR="00793284">
        <w:rPr>
          <w:rFonts w:ascii="Times New Roman" w:hAnsi="Times New Roman" w:cs="Times New Roman"/>
          <w:sz w:val="28"/>
          <w:szCs w:val="28"/>
        </w:rPr>
        <w:t>132</w:t>
      </w:r>
      <w:r>
        <w:rPr>
          <w:rFonts w:ascii="Times New Roman" w:hAnsi="Times New Roman" w:cs="Times New Roman"/>
          <w:sz w:val="28"/>
          <w:szCs w:val="28"/>
        </w:rPr>
        <w:t>_</w:t>
      </w:r>
    </w:p>
    <w:p w:rsidR="002A698F" w:rsidRDefault="002A698F" w:rsidP="002A698F">
      <w:pPr>
        <w:pStyle w:val="a3"/>
        <w:jc w:val="right"/>
        <w:rPr>
          <w:rFonts w:ascii="Times New Roman" w:hAnsi="Times New Roman" w:cs="Times New Roman"/>
          <w:sz w:val="28"/>
          <w:szCs w:val="28"/>
        </w:rPr>
      </w:pPr>
    </w:p>
    <w:p w:rsidR="002A698F" w:rsidRDefault="002A698F" w:rsidP="002A698F">
      <w:pPr>
        <w:pStyle w:val="a3"/>
        <w:jc w:val="right"/>
        <w:rPr>
          <w:rFonts w:ascii="Times New Roman" w:hAnsi="Times New Roman" w:cs="Times New Roman"/>
          <w:sz w:val="28"/>
          <w:szCs w:val="28"/>
        </w:rPr>
      </w:pPr>
    </w:p>
    <w:p w:rsidR="002A698F" w:rsidRDefault="002A698F" w:rsidP="002A698F">
      <w:pPr>
        <w:pStyle w:val="a3"/>
        <w:jc w:val="right"/>
        <w:rPr>
          <w:rFonts w:ascii="Times New Roman" w:hAnsi="Times New Roman" w:cs="Times New Roman"/>
          <w:sz w:val="28"/>
          <w:szCs w:val="28"/>
        </w:rPr>
      </w:pPr>
    </w:p>
    <w:p w:rsidR="002A698F" w:rsidRDefault="002A698F" w:rsidP="002A698F">
      <w:pPr>
        <w:pStyle w:val="a3"/>
        <w:jc w:val="right"/>
        <w:rPr>
          <w:rFonts w:ascii="Times New Roman" w:hAnsi="Times New Roman" w:cs="Times New Roman"/>
          <w:sz w:val="28"/>
          <w:szCs w:val="28"/>
        </w:rPr>
      </w:pPr>
    </w:p>
    <w:p w:rsidR="007D411D" w:rsidRDefault="002A698F" w:rsidP="007D411D">
      <w:pPr>
        <w:pStyle w:val="a3"/>
        <w:jc w:val="center"/>
        <w:rPr>
          <w:rFonts w:ascii="Times New Roman" w:hAnsi="Times New Roman" w:cs="Times New Roman"/>
          <w:b/>
          <w:sz w:val="28"/>
          <w:szCs w:val="28"/>
        </w:rPr>
      </w:pPr>
      <w:r w:rsidRPr="004C5D57">
        <w:rPr>
          <w:rFonts w:ascii="Times New Roman" w:hAnsi="Times New Roman" w:cs="Times New Roman"/>
          <w:b/>
          <w:sz w:val="28"/>
          <w:szCs w:val="28"/>
        </w:rPr>
        <w:t>Состав</w:t>
      </w:r>
    </w:p>
    <w:p w:rsidR="007D411D" w:rsidRDefault="00511ADD" w:rsidP="007D411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рабочей </w:t>
      </w:r>
      <w:r w:rsidRPr="00511ADD">
        <w:rPr>
          <w:rFonts w:ascii="Times New Roman" w:hAnsi="Times New Roman" w:cs="Times New Roman"/>
          <w:b/>
          <w:sz w:val="28"/>
          <w:szCs w:val="28"/>
        </w:rPr>
        <w:t xml:space="preserve"> групп</w:t>
      </w:r>
      <w:r>
        <w:rPr>
          <w:rFonts w:ascii="Times New Roman" w:hAnsi="Times New Roman" w:cs="Times New Roman"/>
          <w:b/>
          <w:sz w:val="28"/>
          <w:szCs w:val="28"/>
        </w:rPr>
        <w:t>ы</w:t>
      </w:r>
      <w:r w:rsidRPr="00511ADD">
        <w:rPr>
          <w:rFonts w:ascii="Times New Roman" w:hAnsi="Times New Roman" w:cs="Times New Roman"/>
          <w:b/>
          <w:sz w:val="28"/>
          <w:szCs w:val="28"/>
        </w:rPr>
        <w:t xml:space="preserve"> по реализации плана мероприятий («дорожной карты») по созданию электронной  Книги  памяти в муниципальном районе «Хилокский район»</w:t>
      </w:r>
    </w:p>
    <w:p w:rsidR="007D411D" w:rsidRDefault="007D411D" w:rsidP="007D411D">
      <w:pPr>
        <w:pStyle w:val="a3"/>
        <w:jc w:val="center"/>
        <w:rPr>
          <w:rFonts w:ascii="Times New Roman" w:hAnsi="Times New Roman" w:cs="Times New Roman"/>
          <w:sz w:val="28"/>
          <w:szCs w:val="28"/>
        </w:rPr>
      </w:pPr>
    </w:p>
    <w:p w:rsidR="008859ED" w:rsidRDefault="00511ADD" w:rsidP="008859ED">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Руководитель рабочей группы</w:t>
      </w:r>
      <w:r w:rsidR="008859ED" w:rsidRPr="008859ED">
        <w:rPr>
          <w:rFonts w:ascii="Times New Roman" w:hAnsi="Times New Roman" w:cs="Times New Roman"/>
          <w:sz w:val="28"/>
          <w:szCs w:val="28"/>
        </w:rPr>
        <w:t xml:space="preserve"> - глава муниципального района «Хилокский район» Константин Викторович Серов</w:t>
      </w:r>
      <w:r w:rsidR="008859ED">
        <w:rPr>
          <w:rFonts w:ascii="Times New Roman" w:hAnsi="Times New Roman" w:cs="Times New Roman"/>
          <w:sz w:val="28"/>
          <w:szCs w:val="28"/>
        </w:rPr>
        <w:t>.</w:t>
      </w:r>
    </w:p>
    <w:p w:rsidR="008859ED" w:rsidRDefault="008859ED" w:rsidP="008859ED">
      <w:pPr>
        <w:pStyle w:val="a3"/>
        <w:numPr>
          <w:ilvl w:val="0"/>
          <w:numId w:val="9"/>
        </w:numPr>
        <w:jc w:val="both"/>
        <w:rPr>
          <w:rFonts w:ascii="Times New Roman" w:hAnsi="Times New Roman" w:cs="Times New Roman"/>
          <w:sz w:val="28"/>
          <w:szCs w:val="28"/>
        </w:rPr>
      </w:pPr>
      <w:r w:rsidRPr="008859ED">
        <w:rPr>
          <w:rFonts w:ascii="Times New Roman" w:hAnsi="Times New Roman" w:cs="Times New Roman"/>
          <w:sz w:val="28"/>
          <w:szCs w:val="28"/>
        </w:rPr>
        <w:t xml:space="preserve">Военный комиссар Хилокского района - </w:t>
      </w:r>
      <w:proofErr w:type="spellStart"/>
      <w:r w:rsidRPr="008859ED">
        <w:rPr>
          <w:rFonts w:ascii="Times New Roman" w:hAnsi="Times New Roman" w:cs="Times New Roman"/>
          <w:sz w:val="28"/>
          <w:szCs w:val="28"/>
        </w:rPr>
        <w:t>Левкоева</w:t>
      </w:r>
      <w:proofErr w:type="spellEnd"/>
      <w:r w:rsidRPr="008859ED">
        <w:rPr>
          <w:rFonts w:ascii="Times New Roman" w:hAnsi="Times New Roman" w:cs="Times New Roman"/>
          <w:sz w:val="28"/>
          <w:szCs w:val="28"/>
        </w:rPr>
        <w:t xml:space="preserve"> Елена Александровна</w:t>
      </w:r>
      <w:r>
        <w:rPr>
          <w:rFonts w:ascii="Times New Roman" w:hAnsi="Times New Roman" w:cs="Times New Roman"/>
          <w:sz w:val="28"/>
          <w:szCs w:val="28"/>
        </w:rPr>
        <w:t>.</w:t>
      </w:r>
    </w:p>
    <w:p w:rsidR="008859ED" w:rsidRDefault="008859ED" w:rsidP="008859ED">
      <w:pPr>
        <w:pStyle w:val="a3"/>
        <w:numPr>
          <w:ilvl w:val="0"/>
          <w:numId w:val="9"/>
        </w:numPr>
        <w:jc w:val="both"/>
        <w:rPr>
          <w:rFonts w:ascii="Times New Roman" w:hAnsi="Times New Roman" w:cs="Times New Roman"/>
          <w:sz w:val="28"/>
          <w:szCs w:val="28"/>
        </w:rPr>
      </w:pPr>
      <w:r w:rsidRPr="008859ED">
        <w:rPr>
          <w:rFonts w:ascii="Times New Roman" w:hAnsi="Times New Roman" w:cs="Times New Roman"/>
          <w:sz w:val="28"/>
          <w:szCs w:val="28"/>
        </w:rPr>
        <w:t xml:space="preserve">Заместитель главы муниципального района «Хилокский район» по </w:t>
      </w:r>
      <w:r>
        <w:rPr>
          <w:rFonts w:ascii="Times New Roman" w:hAnsi="Times New Roman" w:cs="Times New Roman"/>
          <w:sz w:val="28"/>
          <w:szCs w:val="28"/>
        </w:rPr>
        <w:t xml:space="preserve">социальным вопросам </w:t>
      </w:r>
      <w:r w:rsidR="0081364D">
        <w:rPr>
          <w:rFonts w:ascii="Times New Roman" w:hAnsi="Times New Roman" w:cs="Times New Roman"/>
          <w:sz w:val="28"/>
          <w:szCs w:val="28"/>
        </w:rPr>
        <w:t xml:space="preserve">- </w:t>
      </w:r>
      <w:r>
        <w:rPr>
          <w:rFonts w:ascii="Times New Roman" w:hAnsi="Times New Roman" w:cs="Times New Roman"/>
          <w:sz w:val="28"/>
          <w:szCs w:val="28"/>
        </w:rPr>
        <w:t>Тищенко Любовь Владимировна.</w:t>
      </w:r>
    </w:p>
    <w:p w:rsidR="005D54B5" w:rsidRDefault="00511ADD" w:rsidP="0081364D">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Начальник муниципального учреждения «Управление культуры и молодежной политики муниципального района «Хилокский район» - Спиридонов Николай Геннадьевич. </w:t>
      </w:r>
    </w:p>
    <w:p w:rsidR="008859ED" w:rsidRDefault="00EF5CFD" w:rsidP="008859ED">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r w:rsidR="008859ED">
        <w:rPr>
          <w:rFonts w:ascii="Times New Roman" w:hAnsi="Times New Roman" w:cs="Times New Roman"/>
          <w:sz w:val="28"/>
          <w:szCs w:val="28"/>
        </w:rPr>
        <w:t>Главы</w:t>
      </w:r>
      <w:r w:rsidR="009A4B1D">
        <w:rPr>
          <w:rFonts w:ascii="Times New Roman" w:hAnsi="Times New Roman" w:cs="Times New Roman"/>
          <w:sz w:val="28"/>
          <w:szCs w:val="28"/>
        </w:rPr>
        <w:t xml:space="preserve"> городских и сельских поселений муниципального района «Хилокский район». </w:t>
      </w: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Pr="006F25E4" w:rsidRDefault="006F25E4" w:rsidP="006F25E4">
      <w:pPr>
        <w:pStyle w:val="a3"/>
        <w:jc w:val="right"/>
        <w:rPr>
          <w:rFonts w:ascii="Times New Roman" w:hAnsi="Times New Roman" w:cs="Times New Roman"/>
          <w:i/>
          <w:sz w:val="28"/>
          <w:szCs w:val="28"/>
        </w:rPr>
      </w:pPr>
      <w:r w:rsidRPr="006F25E4">
        <w:rPr>
          <w:rFonts w:ascii="Times New Roman" w:hAnsi="Times New Roman" w:cs="Times New Roman"/>
          <w:i/>
          <w:sz w:val="28"/>
          <w:szCs w:val="28"/>
        </w:rPr>
        <w:t>Приложение 2</w:t>
      </w:r>
    </w:p>
    <w:p w:rsidR="006F25E4" w:rsidRPr="006F25E4" w:rsidRDefault="006F25E4" w:rsidP="006F25E4">
      <w:pPr>
        <w:pStyle w:val="a3"/>
        <w:jc w:val="right"/>
        <w:rPr>
          <w:rFonts w:ascii="Times New Roman" w:hAnsi="Times New Roman" w:cs="Times New Roman"/>
          <w:sz w:val="28"/>
          <w:szCs w:val="28"/>
        </w:rPr>
      </w:pPr>
      <w:r w:rsidRPr="006F25E4">
        <w:rPr>
          <w:rFonts w:ascii="Times New Roman" w:hAnsi="Times New Roman" w:cs="Times New Roman"/>
          <w:sz w:val="28"/>
          <w:szCs w:val="28"/>
        </w:rPr>
        <w:t>Утвержден</w:t>
      </w:r>
      <w:r>
        <w:rPr>
          <w:rFonts w:ascii="Times New Roman" w:hAnsi="Times New Roman" w:cs="Times New Roman"/>
          <w:sz w:val="28"/>
          <w:szCs w:val="28"/>
        </w:rPr>
        <w:t>о</w:t>
      </w:r>
    </w:p>
    <w:p w:rsidR="006F25E4" w:rsidRPr="006F25E4" w:rsidRDefault="006F25E4" w:rsidP="006F25E4">
      <w:pPr>
        <w:pStyle w:val="a3"/>
        <w:jc w:val="right"/>
        <w:rPr>
          <w:rFonts w:ascii="Times New Roman" w:hAnsi="Times New Roman" w:cs="Times New Roman"/>
          <w:sz w:val="28"/>
          <w:szCs w:val="28"/>
        </w:rPr>
      </w:pPr>
      <w:r w:rsidRPr="006F25E4">
        <w:rPr>
          <w:rFonts w:ascii="Times New Roman" w:hAnsi="Times New Roman" w:cs="Times New Roman"/>
          <w:sz w:val="28"/>
          <w:szCs w:val="28"/>
        </w:rPr>
        <w:t>Постановлением</w:t>
      </w:r>
    </w:p>
    <w:p w:rsidR="006F25E4" w:rsidRPr="006F25E4" w:rsidRDefault="006F25E4" w:rsidP="006F25E4">
      <w:pPr>
        <w:pStyle w:val="a3"/>
        <w:jc w:val="right"/>
        <w:rPr>
          <w:rFonts w:ascii="Times New Roman" w:hAnsi="Times New Roman" w:cs="Times New Roman"/>
          <w:sz w:val="28"/>
          <w:szCs w:val="28"/>
        </w:rPr>
      </w:pPr>
      <w:r w:rsidRPr="006F25E4">
        <w:rPr>
          <w:rFonts w:ascii="Times New Roman" w:hAnsi="Times New Roman" w:cs="Times New Roman"/>
          <w:sz w:val="28"/>
          <w:szCs w:val="28"/>
        </w:rPr>
        <w:t xml:space="preserve">  администрации </w:t>
      </w:r>
      <w:proofErr w:type="gramStart"/>
      <w:r w:rsidRPr="006F25E4">
        <w:rPr>
          <w:rFonts w:ascii="Times New Roman" w:hAnsi="Times New Roman" w:cs="Times New Roman"/>
          <w:sz w:val="28"/>
          <w:szCs w:val="28"/>
        </w:rPr>
        <w:t>муниципального</w:t>
      </w:r>
      <w:proofErr w:type="gramEnd"/>
    </w:p>
    <w:p w:rsidR="006F25E4" w:rsidRPr="006F25E4" w:rsidRDefault="006F25E4" w:rsidP="006F25E4">
      <w:pPr>
        <w:pStyle w:val="a3"/>
        <w:jc w:val="right"/>
        <w:rPr>
          <w:rFonts w:ascii="Times New Roman" w:hAnsi="Times New Roman" w:cs="Times New Roman"/>
          <w:sz w:val="28"/>
          <w:szCs w:val="28"/>
        </w:rPr>
      </w:pPr>
      <w:r w:rsidRPr="006F25E4">
        <w:rPr>
          <w:rFonts w:ascii="Times New Roman" w:hAnsi="Times New Roman" w:cs="Times New Roman"/>
          <w:sz w:val="28"/>
          <w:szCs w:val="28"/>
        </w:rPr>
        <w:t>района «Хилокский район»</w:t>
      </w:r>
    </w:p>
    <w:p w:rsidR="006F25E4" w:rsidRPr="006F25E4" w:rsidRDefault="006F25E4" w:rsidP="006F25E4">
      <w:pPr>
        <w:pStyle w:val="a3"/>
        <w:jc w:val="right"/>
        <w:rPr>
          <w:rFonts w:ascii="Times New Roman" w:hAnsi="Times New Roman" w:cs="Times New Roman"/>
          <w:sz w:val="28"/>
          <w:szCs w:val="28"/>
        </w:rPr>
      </w:pPr>
      <w:r w:rsidRPr="006F25E4">
        <w:rPr>
          <w:rFonts w:ascii="Times New Roman" w:hAnsi="Times New Roman" w:cs="Times New Roman"/>
          <w:sz w:val="28"/>
          <w:szCs w:val="28"/>
        </w:rPr>
        <w:t>__</w:t>
      </w:r>
      <w:r w:rsidR="00793284">
        <w:rPr>
          <w:rFonts w:ascii="Times New Roman" w:hAnsi="Times New Roman" w:cs="Times New Roman"/>
          <w:sz w:val="28"/>
          <w:szCs w:val="28"/>
        </w:rPr>
        <w:t>14.03</w:t>
      </w:r>
      <w:r w:rsidRPr="006F25E4">
        <w:rPr>
          <w:rFonts w:ascii="Times New Roman" w:hAnsi="Times New Roman" w:cs="Times New Roman"/>
          <w:sz w:val="28"/>
          <w:szCs w:val="28"/>
        </w:rPr>
        <w:t>___  2024 .  № _</w:t>
      </w:r>
      <w:r w:rsidR="00793284">
        <w:rPr>
          <w:rFonts w:ascii="Times New Roman" w:hAnsi="Times New Roman" w:cs="Times New Roman"/>
          <w:sz w:val="28"/>
          <w:szCs w:val="28"/>
        </w:rPr>
        <w:t>132</w:t>
      </w:r>
      <w:r w:rsidRPr="006F25E4">
        <w:rPr>
          <w:rFonts w:ascii="Times New Roman" w:hAnsi="Times New Roman" w:cs="Times New Roman"/>
          <w:sz w:val="28"/>
          <w:szCs w:val="28"/>
        </w:rPr>
        <w:t>_</w:t>
      </w:r>
    </w:p>
    <w:p w:rsidR="006F25E4" w:rsidRPr="006F25E4" w:rsidRDefault="006F25E4" w:rsidP="006F25E4">
      <w:pPr>
        <w:pStyle w:val="a3"/>
        <w:jc w:val="both"/>
        <w:rPr>
          <w:rFonts w:ascii="Times New Roman" w:hAnsi="Times New Roman" w:cs="Times New Roman"/>
          <w:sz w:val="28"/>
          <w:szCs w:val="28"/>
        </w:rPr>
      </w:pPr>
    </w:p>
    <w:p w:rsidR="006F25E4" w:rsidRPr="006F25E4" w:rsidRDefault="006F25E4" w:rsidP="006F25E4">
      <w:pPr>
        <w:pStyle w:val="a3"/>
        <w:jc w:val="both"/>
        <w:rPr>
          <w:rFonts w:ascii="Times New Roman" w:hAnsi="Times New Roman" w:cs="Times New Roman"/>
          <w:sz w:val="28"/>
          <w:szCs w:val="28"/>
        </w:rPr>
      </w:pPr>
    </w:p>
    <w:p w:rsidR="006F25E4" w:rsidRPr="006F25E4" w:rsidRDefault="006F25E4" w:rsidP="006F25E4">
      <w:pPr>
        <w:pStyle w:val="a3"/>
        <w:jc w:val="both"/>
        <w:rPr>
          <w:rFonts w:ascii="Times New Roman" w:hAnsi="Times New Roman" w:cs="Times New Roman"/>
          <w:sz w:val="28"/>
          <w:szCs w:val="28"/>
        </w:rPr>
      </w:pPr>
    </w:p>
    <w:p w:rsidR="006F25E4" w:rsidRPr="006F25E4" w:rsidRDefault="006F25E4" w:rsidP="006F25E4">
      <w:pPr>
        <w:pStyle w:val="a3"/>
        <w:jc w:val="both"/>
        <w:rPr>
          <w:rFonts w:ascii="Times New Roman" w:hAnsi="Times New Roman" w:cs="Times New Roman"/>
          <w:sz w:val="28"/>
          <w:szCs w:val="28"/>
        </w:rPr>
      </w:pPr>
    </w:p>
    <w:p w:rsidR="006F25E4" w:rsidRPr="006F25E4" w:rsidRDefault="006F25E4" w:rsidP="006F25E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Положение о </w:t>
      </w:r>
    </w:p>
    <w:p w:rsidR="006F25E4" w:rsidRPr="006F25E4" w:rsidRDefault="006F25E4" w:rsidP="006F25E4">
      <w:pPr>
        <w:pStyle w:val="a3"/>
        <w:jc w:val="center"/>
        <w:rPr>
          <w:rFonts w:ascii="Times New Roman" w:hAnsi="Times New Roman" w:cs="Times New Roman"/>
          <w:b/>
          <w:sz w:val="28"/>
          <w:szCs w:val="28"/>
        </w:rPr>
      </w:pPr>
      <w:r w:rsidRPr="006F25E4">
        <w:rPr>
          <w:rFonts w:ascii="Times New Roman" w:hAnsi="Times New Roman" w:cs="Times New Roman"/>
          <w:b/>
          <w:sz w:val="28"/>
          <w:szCs w:val="28"/>
        </w:rPr>
        <w:t>рабочей  групп</w:t>
      </w:r>
      <w:r>
        <w:rPr>
          <w:rFonts w:ascii="Times New Roman" w:hAnsi="Times New Roman" w:cs="Times New Roman"/>
          <w:b/>
          <w:sz w:val="28"/>
          <w:szCs w:val="28"/>
        </w:rPr>
        <w:t>е</w:t>
      </w:r>
      <w:r w:rsidRPr="006F25E4">
        <w:rPr>
          <w:rFonts w:ascii="Times New Roman" w:hAnsi="Times New Roman" w:cs="Times New Roman"/>
          <w:b/>
          <w:sz w:val="28"/>
          <w:szCs w:val="28"/>
        </w:rPr>
        <w:t xml:space="preserve"> по реализации плана мероприятий («дорожной карты») по созданию электронной  Книги  памяти в муниципальном районе «Хилокский район»</w:t>
      </w:r>
    </w:p>
    <w:p w:rsidR="006F25E4" w:rsidRPr="006F25E4" w:rsidRDefault="006F25E4" w:rsidP="006F25E4">
      <w:pPr>
        <w:pStyle w:val="a3"/>
        <w:jc w:val="both"/>
        <w:rPr>
          <w:rFonts w:ascii="Times New Roman" w:hAnsi="Times New Roman" w:cs="Times New Roman"/>
          <w:sz w:val="28"/>
          <w:szCs w:val="28"/>
        </w:rPr>
      </w:pPr>
    </w:p>
    <w:p w:rsidR="00711617" w:rsidRPr="009A4B1D" w:rsidRDefault="006F25E4" w:rsidP="009A4B1D">
      <w:pPr>
        <w:pStyle w:val="a3"/>
        <w:numPr>
          <w:ilvl w:val="0"/>
          <w:numId w:val="10"/>
        </w:numPr>
        <w:jc w:val="center"/>
        <w:rPr>
          <w:rFonts w:ascii="Times New Roman" w:hAnsi="Times New Roman" w:cs="Times New Roman"/>
          <w:b/>
          <w:sz w:val="28"/>
          <w:szCs w:val="28"/>
        </w:rPr>
      </w:pPr>
      <w:r w:rsidRPr="009A4B1D">
        <w:rPr>
          <w:rFonts w:ascii="Times New Roman" w:hAnsi="Times New Roman" w:cs="Times New Roman"/>
          <w:b/>
          <w:sz w:val="28"/>
          <w:szCs w:val="28"/>
        </w:rPr>
        <w:t>Общие положения</w:t>
      </w:r>
    </w:p>
    <w:p w:rsidR="00711617"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1.1. Рабочая группа по реализации плана мероприятий («дорожной</w:t>
      </w:r>
      <w:r w:rsidR="00711617">
        <w:rPr>
          <w:rFonts w:ascii="Times New Roman" w:hAnsi="Times New Roman" w:cs="Times New Roman"/>
          <w:sz w:val="28"/>
          <w:szCs w:val="28"/>
        </w:rPr>
        <w:t xml:space="preserve"> карты») по созданию электронной</w:t>
      </w:r>
      <w:r w:rsidRPr="006F25E4">
        <w:rPr>
          <w:rFonts w:ascii="Times New Roman" w:hAnsi="Times New Roman" w:cs="Times New Roman"/>
          <w:sz w:val="28"/>
          <w:szCs w:val="28"/>
        </w:rPr>
        <w:t xml:space="preserve"> Книг</w:t>
      </w:r>
      <w:r w:rsidR="00711617">
        <w:rPr>
          <w:rFonts w:ascii="Times New Roman" w:hAnsi="Times New Roman" w:cs="Times New Roman"/>
          <w:sz w:val="28"/>
          <w:szCs w:val="28"/>
        </w:rPr>
        <w:t xml:space="preserve">и памяти сел Хилокского района </w:t>
      </w:r>
      <w:r w:rsidRPr="006F25E4">
        <w:rPr>
          <w:rFonts w:ascii="Times New Roman" w:hAnsi="Times New Roman" w:cs="Times New Roman"/>
          <w:sz w:val="28"/>
          <w:szCs w:val="28"/>
        </w:rPr>
        <w:t xml:space="preserve">с целью увековечения памяти максимального количества участников Великой Отечественной войны 1941- 1945 годов в малых населенных пунктах </w:t>
      </w:r>
      <w:r w:rsidR="00711617">
        <w:rPr>
          <w:rFonts w:ascii="Times New Roman" w:hAnsi="Times New Roman" w:cs="Times New Roman"/>
          <w:sz w:val="28"/>
          <w:szCs w:val="28"/>
        </w:rPr>
        <w:t>« Хилокского района»</w:t>
      </w:r>
      <w:r w:rsidRPr="006F25E4">
        <w:rPr>
          <w:rFonts w:ascii="Times New Roman" w:hAnsi="Times New Roman" w:cs="Times New Roman"/>
          <w:sz w:val="28"/>
          <w:szCs w:val="28"/>
        </w:rPr>
        <w:t xml:space="preserve"> (далее – рабочая группа) является коллегиальным совещательным и консультативным органом пр</w:t>
      </w:r>
      <w:r w:rsidR="00711617">
        <w:rPr>
          <w:rFonts w:ascii="Times New Roman" w:hAnsi="Times New Roman" w:cs="Times New Roman"/>
          <w:sz w:val="28"/>
          <w:szCs w:val="28"/>
        </w:rPr>
        <w:t xml:space="preserve">и администрации </w:t>
      </w:r>
      <w:r w:rsidR="009A4B1D">
        <w:rPr>
          <w:rFonts w:ascii="Times New Roman" w:hAnsi="Times New Roman" w:cs="Times New Roman"/>
          <w:sz w:val="28"/>
          <w:szCs w:val="28"/>
        </w:rPr>
        <w:t xml:space="preserve">Хилокского </w:t>
      </w:r>
      <w:r w:rsidRPr="006F25E4">
        <w:rPr>
          <w:rFonts w:ascii="Times New Roman" w:hAnsi="Times New Roman" w:cs="Times New Roman"/>
          <w:sz w:val="28"/>
          <w:szCs w:val="28"/>
        </w:rPr>
        <w:t>муниципальн</w:t>
      </w:r>
      <w:r w:rsidR="00711617">
        <w:rPr>
          <w:rFonts w:ascii="Times New Roman" w:hAnsi="Times New Roman" w:cs="Times New Roman"/>
          <w:sz w:val="28"/>
          <w:szCs w:val="28"/>
        </w:rPr>
        <w:t>ого района Забайкальского края</w:t>
      </w:r>
      <w:r w:rsidRPr="006F25E4">
        <w:rPr>
          <w:rFonts w:ascii="Times New Roman" w:hAnsi="Times New Roman" w:cs="Times New Roman"/>
          <w:sz w:val="28"/>
          <w:szCs w:val="28"/>
        </w:rPr>
        <w:t xml:space="preserve"> (далее </w:t>
      </w:r>
      <w:proofErr w:type="gramStart"/>
      <w:r w:rsidRPr="006F25E4">
        <w:rPr>
          <w:rFonts w:ascii="Times New Roman" w:hAnsi="Times New Roman" w:cs="Times New Roman"/>
          <w:sz w:val="28"/>
          <w:szCs w:val="28"/>
        </w:rPr>
        <w:t>–а</w:t>
      </w:r>
      <w:proofErr w:type="gramEnd"/>
      <w:r w:rsidRPr="006F25E4">
        <w:rPr>
          <w:rFonts w:ascii="Times New Roman" w:hAnsi="Times New Roman" w:cs="Times New Roman"/>
          <w:sz w:val="28"/>
          <w:szCs w:val="28"/>
        </w:rPr>
        <w:t>дминистрация). Рабочая группа создается в целях реализации плана мероприятий («дорожной</w:t>
      </w:r>
      <w:r w:rsidR="00711617">
        <w:rPr>
          <w:rFonts w:ascii="Times New Roman" w:hAnsi="Times New Roman" w:cs="Times New Roman"/>
          <w:sz w:val="28"/>
          <w:szCs w:val="28"/>
        </w:rPr>
        <w:t xml:space="preserve"> карты») по созданию электронной</w:t>
      </w:r>
      <w:r w:rsidRPr="006F25E4">
        <w:rPr>
          <w:rFonts w:ascii="Times New Roman" w:hAnsi="Times New Roman" w:cs="Times New Roman"/>
          <w:sz w:val="28"/>
          <w:szCs w:val="28"/>
        </w:rPr>
        <w:t xml:space="preserve"> Книг</w:t>
      </w:r>
      <w:r w:rsidR="00711617">
        <w:rPr>
          <w:rFonts w:ascii="Times New Roman" w:hAnsi="Times New Roman" w:cs="Times New Roman"/>
          <w:sz w:val="28"/>
          <w:szCs w:val="28"/>
        </w:rPr>
        <w:t>и</w:t>
      </w:r>
      <w:r w:rsidRPr="006F25E4">
        <w:rPr>
          <w:rFonts w:ascii="Times New Roman" w:hAnsi="Times New Roman" w:cs="Times New Roman"/>
          <w:sz w:val="28"/>
          <w:szCs w:val="28"/>
        </w:rPr>
        <w:t xml:space="preserve"> памяти сел </w:t>
      </w:r>
      <w:r w:rsidR="009A4B1D">
        <w:rPr>
          <w:rFonts w:ascii="Times New Roman" w:hAnsi="Times New Roman" w:cs="Times New Roman"/>
          <w:sz w:val="28"/>
          <w:szCs w:val="28"/>
        </w:rPr>
        <w:t>Хилокского района</w:t>
      </w:r>
      <w:r w:rsidRPr="006F25E4">
        <w:rPr>
          <w:rFonts w:ascii="Times New Roman" w:hAnsi="Times New Roman" w:cs="Times New Roman"/>
          <w:sz w:val="28"/>
          <w:szCs w:val="28"/>
        </w:rPr>
        <w:t xml:space="preserve"> с целью </w:t>
      </w:r>
      <w:proofErr w:type="gramStart"/>
      <w:r w:rsidRPr="006F25E4">
        <w:rPr>
          <w:rFonts w:ascii="Times New Roman" w:hAnsi="Times New Roman" w:cs="Times New Roman"/>
          <w:sz w:val="28"/>
          <w:szCs w:val="28"/>
        </w:rPr>
        <w:t>увековечения памяти максимального количества участников Великой Отечественной войны</w:t>
      </w:r>
      <w:proofErr w:type="gramEnd"/>
      <w:r w:rsidRPr="006F25E4">
        <w:rPr>
          <w:rFonts w:ascii="Times New Roman" w:hAnsi="Times New Roman" w:cs="Times New Roman"/>
          <w:sz w:val="28"/>
          <w:szCs w:val="28"/>
        </w:rPr>
        <w:t xml:space="preserve"> 1941-1945 годов в малых населенных пунктах </w:t>
      </w:r>
      <w:r w:rsidR="009A4B1D">
        <w:rPr>
          <w:rFonts w:ascii="Times New Roman" w:hAnsi="Times New Roman" w:cs="Times New Roman"/>
          <w:sz w:val="28"/>
          <w:szCs w:val="28"/>
        </w:rPr>
        <w:t>Хилокского района</w:t>
      </w:r>
      <w:r w:rsidR="00711617">
        <w:rPr>
          <w:rFonts w:ascii="Times New Roman" w:hAnsi="Times New Roman" w:cs="Times New Roman"/>
          <w:sz w:val="28"/>
          <w:szCs w:val="28"/>
        </w:rPr>
        <w:t xml:space="preserve"> </w:t>
      </w:r>
      <w:r w:rsidRPr="006F25E4">
        <w:rPr>
          <w:rFonts w:ascii="Times New Roman" w:hAnsi="Times New Roman" w:cs="Times New Roman"/>
          <w:sz w:val="28"/>
          <w:szCs w:val="28"/>
        </w:rPr>
        <w:t xml:space="preserve"> (далее – дорожная карта). 1.2. Рабочая группа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иными нормативными правов</w:t>
      </w:r>
      <w:r w:rsidR="009A4B1D">
        <w:rPr>
          <w:rFonts w:ascii="Times New Roman" w:hAnsi="Times New Roman" w:cs="Times New Roman"/>
          <w:sz w:val="28"/>
          <w:szCs w:val="28"/>
        </w:rPr>
        <w:t>ыми актами Забайкальского края</w:t>
      </w:r>
      <w:r w:rsidRPr="006F25E4">
        <w:rPr>
          <w:rFonts w:ascii="Times New Roman" w:hAnsi="Times New Roman" w:cs="Times New Roman"/>
          <w:sz w:val="28"/>
          <w:szCs w:val="28"/>
        </w:rPr>
        <w:t xml:space="preserve">, нормативными правовыми актами </w:t>
      </w:r>
      <w:r w:rsidR="00711617">
        <w:rPr>
          <w:rFonts w:ascii="Times New Roman" w:hAnsi="Times New Roman" w:cs="Times New Roman"/>
          <w:sz w:val="28"/>
          <w:szCs w:val="28"/>
        </w:rPr>
        <w:t xml:space="preserve">Хилокского </w:t>
      </w:r>
      <w:r w:rsidRPr="006F25E4">
        <w:rPr>
          <w:rFonts w:ascii="Times New Roman" w:hAnsi="Times New Roman" w:cs="Times New Roman"/>
          <w:sz w:val="28"/>
          <w:szCs w:val="28"/>
        </w:rPr>
        <w:t xml:space="preserve">муниципального района </w:t>
      </w:r>
      <w:r w:rsidR="00711617">
        <w:rPr>
          <w:rFonts w:ascii="Times New Roman" w:hAnsi="Times New Roman" w:cs="Times New Roman"/>
          <w:sz w:val="28"/>
          <w:szCs w:val="28"/>
        </w:rPr>
        <w:t>Забайкальского края</w:t>
      </w:r>
      <w:r w:rsidRPr="006F25E4">
        <w:rPr>
          <w:rFonts w:ascii="Times New Roman" w:hAnsi="Times New Roman" w:cs="Times New Roman"/>
          <w:sz w:val="28"/>
          <w:szCs w:val="28"/>
        </w:rPr>
        <w:t>, а также настоящим Положением.</w:t>
      </w:r>
    </w:p>
    <w:p w:rsidR="00711617"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1.3. Персональный состав </w:t>
      </w:r>
      <w:r w:rsidR="009A4B1D">
        <w:rPr>
          <w:rFonts w:ascii="Times New Roman" w:hAnsi="Times New Roman" w:cs="Times New Roman"/>
          <w:sz w:val="28"/>
          <w:szCs w:val="28"/>
        </w:rPr>
        <w:t>рабочей группы</w:t>
      </w:r>
      <w:r w:rsidRPr="006F25E4">
        <w:rPr>
          <w:rFonts w:ascii="Times New Roman" w:hAnsi="Times New Roman" w:cs="Times New Roman"/>
          <w:sz w:val="28"/>
          <w:szCs w:val="28"/>
        </w:rPr>
        <w:t xml:space="preserve"> утверждается постановлением </w:t>
      </w:r>
      <w:r w:rsidR="009A4B1D">
        <w:rPr>
          <w:rFonts w:ascii="Times New Roman" w:hAnsi="Times New Roman" w:cs="Times New Roman"/>
          <w:sz w:val="28"/>
          <w:szCs w:val="28"/>
        </w:rPr>
        <w:t xml:space="preserve"> </w:t>
      </w:r>
      <w:r w:rsidRPr="006F25E4">
        <w:rPr>
          <w:rFonts w:ascii="Times New Roman" w:hAnsi="Times New Roman" w:cs="Times New Roman"/>
          <w:sz w:val="28"/>
          <w:szCs w:val="28"/>
        </w:rPr>
        <w:t xml:space="preserve"> администрации</w:t>
      </w:r>
      <w:r w:rsidR="009A4B1D">
        <w:rPr>
          <w:rFonts w:ascii="Times New Roman" w:hAnsi="Times New Roman" w:cs="Times New Roman"/>
          <w:sz w:val="28"/>
          <w:szCs w:val="28"/>
        </w:rPr>
        <w:t xml:space="preserve"> муниципального района «Хилокский район»</w:t>
      </w:r>
      <w:r w:rsidRPr="006F25E4">
        <w:rPr>
          <w:rFonts w:ascii="Times New Roman" w:hAnsi="Times New Roman" w:cs="Times New Roman"/>
          <w:sz w:val="28"/>
          <w:szCs w:val="28"/>
        </w:rPr>
        <w:t>.</w:t>
      </w:r>
    </w:p>
    <w:p w:rsidR="00711617"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 1.4. Рабочая группа осуществляет свою деятельность на принципах равноправия ее членов, коллегиальности принятия решений и гласности.</w:t>
      </w:r>
    </w:p>
    <w:p w:rsidR="009A4B1D" w:rsidRDefault="009A4B1D" w:rsidP="00711617">
      <w:pPr>
        <w:pStyle w:val="a3"/>
        <w:ind w:left="360"/>
        <w:jc w:val="both"/>
        <w:rPr>
          <w:rFonts w:ascii="Times New Roman" w:hAnsi="Times New Roman" w:cs="Times New Roman"/>
          <w:sz w:val="28"/>
          <w:szCs w:val="28"/>
        </w:rPr>
      </w:pPr>
    </w:p>
    <w:p w:rsidR="009A4B1D" w:rsidRPr="009A4B1D" w:rsidRDefault="006F25E4" w:rsidP="009A4B1D">
      <w:pPr>
        <w:pStyle w:val="a3"/>
        <w:numPr>
          <w:ilvl w:val="0"/>
          <w:numId w:val="10"/>
        </w:numPr>
        <w:jc w:val="center"/>
        <w:rPr>
          <w:rFonts w:ascii="Times New Roman" w:hAnsi="Times New Roman" w:cs="Times New Roman"/>
          <w:b/>
          <w:sz w:val="28"/>
          <w:szCs w:val="28"/>
        </w:rPr>
      </w:pPr>
      <w:r w:rsidRPr="009A4B1D">
        <w:rPr>
          <w:rFonts w:ascii="Times New Roman" w:hAnsi="Times New Roman" w:cs="Times New Roman"/>
          <w:b/>
          <w:sz w:val="28"/>
          <w:szCs w:val="28"/>
        </w:rPr>
        <w:t>Цели и задачи рабочей группы</w:t>
      </w:r>
    </w:p>
    <w:p w:rsidR="009A4B1D" w:rsidRPr="009A4B1D" w:rsidRDefault="009A4B1D" w:rsidP="009A4B1D">
      <w:pPr>
        <w:pStyle w:val="a3"/>
        <w:ind w:left="1080"/>
        <w:jc w:val="both"/>
        <w:rPr>
          <w:rFonts w:ascii="Times New Roman" w:hAnsi="Times New Roman" w:cs="Times New Roman"/>
          <w:sz w:val="28"/>
          <w:szCs w:val="28"/>
        </w:rPr>
      </w:pPr>
    </w:p>
    <w:p w:rsidR="00711617"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 2.1. Рабочая группа создана в целях реализации мероприятий дорожной карты в установленные в ней сроки. </w:t>
      </w:r>
    </w:p>
    <w:p w:rsidR="00711617"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lastRenderedPageBreak/>
        <w:t>2.2. Задачами рабочей группы являются:</w:t>
      </w:r>
    </w:p>
    <w:p w:rsidR="00711617"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 </w:t>
      </w:r>
      <w:proofErr w:type="gramStart"/>
      <w:r w:rsidRPr="006F25E4">
        <w:rPr>
          <w:rFonts w:ascii="Times New Roman" w:hAnsi="Times New Roman" w:cs="Times New Roman"/>
          <w:sz w:val="28"/>
          <w:szCs w:val="28"/>
        </w:rPr>
        <w:t>1) организация взаимодействия органов местного самоуправления муниципального района с военным комиссариатом муниципального района по вопросу сбора информации, необходимой для создания электронных Книг</w:t>
      </w:r>
      <w:r w:rsidR="00711617">
        <w:rPr>
          <w:rFonts w:ascii="Times New Roman" w:hAnsi="Times New Roman" w:cs="Times New Roman"/>
          <w:sz w:val="28"/>
          <w:szCs w:val="28"/>
        </w:rPr>
        <w:t>и памяти</w:t>
      </w:r>
      <w:r w:rsidRPr="006F25E4">
        <w:rPr>
          <w:rFonts w:ascii="Times New Roman" w:hAnsi="Times New Roman" w:cs="Times New Roman"/>
          <w:sz w:val="28"/>
          <w:szCs w:val="28"/>
        </w:rPr>
        <w:t xml:space="preserve"> и </w:t>
      </w:r>
      <w:r w:rsidR="00711617">
        <w:rPr>
          <w:rFonts w:ascii="Times New Roman" w:hAnsi="Times New Roman" w:cs="Times New Roman"/>
          <w:sz w:val="28"/>
          <w:szCs w:val="28"/>
        </w:rPr>
        <w:t xml:space="preserve">Хилокского района </w:t>
      </w:r>
      <w:r w:rsidRPr="006F25E4">
        <w:rPr>
          <w:rFonts w:ascii="Times New Roman" w:hAnsi="Times New Roman" w:cs="Times New Roman"/>
          <w:sz w:val="28"/>
          <w:szCs w:val="28"/>
        </w:rPr>
        <w:t>с целью увековечения памяти максимального количества участников Великой Отечественн</w:t>
      </w:r>
      <w:r w:rsidR="00711617">
        <w:rPr>
          <w:rFonts w:ascii="Times New Roman" w:hAnsi="Times New Roman" w:cs="Times New Roman"/>
          <w:sz w:val="28"/>
          <w:szCs w:val="28"/>
        </w:rPr>
        <w:t>ой войны 1941-1945 годов в</w:t>
      </w:r>
      <w:r w:rsidRPr="006F25E4">
        <w:rPr>
          <w:rFonts w:ascii="Times New Roman" w:hAnsi="Times New Roman" w:cs="Times New Roman"/>
          <w:sz w:val="28"/>
          <w:szCs w:val="28"/>
        </w:rPr>
        <w:t xml:space="preserve"> населенных пунктах </w:t>
      </w:r>
      <w:r w:rsidR="00711617">
        <w:rPr>
          <w:rFonts w:ascii="Times New Roman" w:hAnsi="Times New Roman" w:cs="Times New Roman"/>
          <w:sz w:val="28"/>
          <w:szCs w:val="28"/>
        </w:rPr>
        <w:t>Хилокского района»</w:t>
      </w:r>
      <w:r w:rsidRPr="006F25E4">
        <w:rPr>
          <w:rFonts w:ascii="Times New Roman" w:hAnsi="Times New Roman" w:cs="Times New Roman"/>
          <w:sz w:val="28"/>
          <w:szCs w:val="28"/>
        </w:rPr>
        <w:t xml:space="preserve"> (далее – Книга памяти);</w:t>
      </w:r>
      <w:proofErr w:type="gramEnd"/>
    </w:p>
    <w:p w:rsidR="00711617"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 2) координация деятельности органов местного самоуправления муниципального района, органов и должностных лиц администрации по вопросам реализации мероприятий дорожной карты; </w:t>
      </w:r>
    </w:p>
    <w:p w:rsidR="00711617"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3) обеспечение взаимодействия органов местного самоуправления муниципального района, органов и должностных лиц администрации с территориальными органами федеральных органов исполнительной власти, органами исполнительной власти </w:t>
      </w:r>
      <w:r w:rsidR="00711617">
        <w:rPr>
          <w:rFonts w:ascii="Times New Roman" w:hAnsi="Times New Roman" w:cs="Times New Roman"/>
          <w:sz w:val="28"/>
          <w:szCs w:val="28"/>
        </w:rPr>
        <w:t>Забайкальского края</w:t>
      </w:r>
      <w:r w:rsidRPr="006F25E4">
        <w:rPr>
          <w:rFonts w:ascii="Times New Roman" w:hAnsi="Times New Roman" w:cs="Times New Roman"/>
          <w:sz w:val="28"/>
          <w:szCs w:val="28"/>
        </w:rPr>
        <w:t>, органами местного самоуправления муниципальных образований, входящих в состав муниципального района, иными органами и организациями при реализации мероприятий дорожной карты.</w:t>
      </w:r>
    </w:p>
    <w:p w:rsidR="009A4B1D" w:rsidRDefault="009A4B1D" w:rsidP="00711617">
      <w:pPr>
        <w:pStyle w:val="a3"/>
        <w:ind w:left="360"/>
        <w:jc w:val="both"/>
        <w:rPr>
          <w:rFonts w:ascii="Times New Roman" w:hAnsi="Times New Roman" w:cs="Times New Roman"/>
          <w:sz w:val="28"/>
          <w:szCs w:val="28"/>
        </w:rPr>
      </w:pPr>
    </w:p>
    <w:p w:rsidR="00711617" w:rsidRPr="009A4B1D" w:rsidRDefault="006F25E4" w:rsidP="009A4B1D">
      <w:pPr>
        <w:pStyle w:val="a3"/>
        <w:numPr>
          <w:ilvl w:val="0"/>
          <w:numId w:val="10"/>
        </w:numPr>
        <w:jc w:val="center"/>
        <w:rPr>
          <w:rFonts w:ascii="Times New Roman" w:hAnsi="Times New Roman" w:cs="Times New Roman"/>
          <w:b/>
          <w:sz w:val="28"/>
          <w:szCs w:val="28"/>
        </w:rPr>
      </w:pPr>
      <w:r w:rsidRPr="009A4B1D">
        <w:rPr>
          <w:rFonts w:ascii="Times New Roman" w:hAnsi="Times New Roman" w:cs="Times New Roman"/>
          <w:b/>
          <w:sz w:val="28"/>
          <w:szCs w:val="28"/>
        </w:rPr>
        <w:t>Полномочия рабочей группы</w:t>
      </w:r>
    </w:p>
    <w:p w:rsidR="009A4B1D" w:rsidRDefault="009A4B1D" w:rsidP="009A4B1D">
      <w:pPr>
        <w:pStyle w:val="a3"/>
        <w:ind w:left="1080"/>
        <w:jc w:val="both"/>
        <w:rPr>
          <w:rFonts w:ascii="Times New Roman" w:hAnsi="Times New Roman" w:cs="Times New Roman"/>
          <w:sz w:val="28"/>
          <w:szCs w:val="28"/>
        </w:rPr>
      </w:pPr>
    </w:p>
    <w:p w:rsidR="00711617"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3.1. Рабочая группа в целях реализации возложенных на него задач осуществляет следующие полномочия:</w:t>
      </w:r>
    </w:p>
    <w:p w:rsidR="00711617"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 1) запрашивает в установленном порядке необходимую информацию и материалы у территориальных органов федеральных органов исполнительной власти, органов исполнительных власти </w:t>
      </w:r>
      <w:r w:rsidR="00711617">
        <w:rPr>
          <w:rFonts w:ascii="Times New Roman" w:hAnsi="Times New Roman" w:cs="Times New Roman"/>
          <w:sz w:val="28"/>
          <w:szCs w:val="28"/>
        </w:rPr>
        <w:t>Забайкальского края</w:t>
      </w:r>
      <w:r w:rsidRPr="006F25E4">
        <w:rPr>
          <w:rFonts w:ascii="Times New Roman" w:hAnsi="Times New Roman" w:cs="Times New Roman"/>
          <w:sz w:val="28"/>
          <w:szCs w:val="28"/>
        </w:rPr>
        <w:t xml:space="preserve">, органов местного самоуправления муниципальных образований, входящих в состав муниципального района, юридических и физических лиц для решения задач, поставленных перед рабочей группой; </w:t>
      </w:r>
    </w:p>
    <w:p w:rsidR="00711617"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2) проводит заседания рабочей группы, приглашает на заседания руководителей (представителей) территориальных органов федеральных органов исполнительной власти, органов исполнительных власти </w:t>
      </w:r>
      <w:r w:rsidR="00711617">
        <w:rPr>
          <w:rFonts w:ascii="Times New Roman" w:hAnsi="Times New Roman" w:cs="Times New Roman"/>
          <w:sz w:val="28"/>
          <w:szCs w:val="28"/>
        </w:rPr>
        <w:t>Забайкальского края</w:t>
      </w:r>
      <w:r w:rsidRPr="006F25E4">
        <w:rPr>
          <w:rFonts w:ascii="Times New Roman" w:hAnsi="Times New Roman" w:cs="Times New Roman"/>
          <w:sz w:val="28"/>
          <w:szCs w:val="28"/>
        </w:rPr>
        <w:t>, органов местного самоуправления муниципальных образований, входящих в состав муниципального района, иных органов и организаций и заслушивает их информацию о принимаемых мерах по реализации мероприятий дорожной карты;</w:t>
      </w:r>
    </w:p>
    <w:p w:rsidR="00711617"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 3) рассматривает на своих заседаниях вопросы, относящиеся к ее компетенции, и принимает в пределах своей компетенции решения рекомендательного характера; </w:t>
      </w:r>
    </w:p>
    <w:p w:rsidR="00711617"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4) осуществляет подготовку предложений по вопросам, относящимся к компетенции рабочей группы, и вносит их на рассмотрение территориальных органов федеральных органов исполнительно</w:t>
      </w:r>
      <w:r w:rsidR="00711617">
        <w:rPr>
          <w:rFonts w:ascii="Times New Roman" w:hAnsi="Times New Roman" w:cs="Times New Roman"/>
          <w:sz w:val="28"/>
          <w:szCs w:val="28"/>
        </w:rPr>
        <w:t>й власти, органов исполнительной</w:t>
      </w:r>
      <w:r w:rsidRPr="006F25E4">
        <w:rPr>
          <w:rFonts w:ascii="Times New Roman" w:hAnsi="Times New Roman" w:cs="Times New Roman"/>
          <w:sz w:val="28"/>
          <w:szCs w:val="28"/>
        </w:rPr>
        <w:t xml:space="preserve"> власти </w:t>
      </w:r>
      <w:r w:rsidR="00711617">
        <w:rPr>
          <w:rFonts w:ascii="Times New Roman" w:hAnsi="Times New Roman" w:cs="Times New Roman"/>
          <w:sz w:val="28"/>
          <w:szCs w:val="28"/>
        </w:rPr>
        <w:t>Забайкальского края</w:t>
      </w:r>
      <w:r w:rsidRPr="006F25E4">
        <w:rPr>
          <w:rFonts w:ascii="Times New Roman" w:hAnsi="Times New Roman" w:cs="Times New Roman"/>
          <w:sz w:val="28"/>
          <w:szCs w:val="28"/>
        </w:rPr>
        <w:t>, органов местного самоуправления муниципальных образований, входящих в состав муниципального района, иных органов и организаций;</w:t>
      </w:r>
    </w:p>
    <w:p w:rsidR="00711617"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lastRenderedPageBreak/>
        <w:t xml:space="preserve"> 5) привлекает по согласованию к своей работе активистов, волонтеров, экспертов, специалистов и консультантов;</w:t>
      </w:r>
    </w:p>
    <w:p w:rsidR="00711617"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 6) осуществляет иные полномочия, соответствующие целям и задачам рабочей группы.</w:t>
      </w:r>
    </w:p>
    <w:p w:rsidR="00711617"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 IV. Порядок работы рабочей группы </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4.1. В состав рабочей группы входят: председатель рабочей группы, заместитель председателя рабочей группы, ответственный секретарь рабочей группы, другие члены рабочей группы</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 4.2. Председатель рабочей группы: </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1) возглавляет и координирует работу рабочей группы;</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 2) принимает решение о проведении заседаний рабочей группы, назначает день, время и место проведения заседаний рабочей группы, определяет способ голосования по рассматриваемым вопросам; </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3) ведет заседания рабочей группы в соответствии с повесткой заседания рабочей группы и подписывает протоколы заседаний рабочей группы;</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 4) принимает решение о приглашении на заседания рабочей группы активистов, волонтеров, экспертов, специалистов и консультантов;</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 5) осуществляет иные функции по руководству рабочей группы.</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 4.3. Ответственный секретарь рабочей группы:</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 1) подготавливает материалы к заседаниям рабочей группы;</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 2) ведет протоколы заседаний рабочей группы; 3) представляет протоколы заседаний рабочей группы для подписания председательствующему на заседании рабочей группы;</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 4) извещает членов рабочей группы и иных лиц, приглашенных на заседание рабочей группы, о дате, месте и времени соответствующего заседания. </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4.4. Члены рабочей группы: </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1) вносят предложения для включения вопросов в повестку заседания рабочей группы, готовят соответствующие материалы;</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 2) участвуют в обсуждении вопросов, рассматриваемых на заседаниях рабочей группы, и голосовании; </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3) высказывают замечания, предложения и дополнения, касающиеся вопросов, включенных в повестку заседания рабочей группы в письменном или устном виде;</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 4) высказывают особое мнение по вопросам, включенным в повестку заседания рабочей группы, с его внесением в протокол заседания рабочей группы. </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4.5. Заседания рабочей группы проводятся по мере необходимости по решению председателя рабочей группы. </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4.6. Заседания рабочей группы ведет председатель рабочей группы, а в отсутствие председателя рабочей группы по его поручению - заместитель председателя рабочей группы.</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 4.7. Повестка заседания рабочей группы формируется ответственным секретарем рабочей группы на основании решений председателя рабочей группы и предложений членов рабочей группы. </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lastRenderedPageBreak/>
        <w:t xml:space="preserve">4.8. Заседание рабочей группы является правомочным, если на нем присутствует более половины членов рабочей группы. </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4.9. Рабочая группа принимает решения по рассматриваемым вопросам путем открытого очного голосования простым большинством голосов от числа присутствующих на заседании членов рабочей группы. При равенстве голосов решающим является голос председательствующего на заседании рабочей группы. </w:t>
      </w:r>
    </w:p>
    <w:p w:rsidR="00704D3B" w:rsidRDefault="006F25E4" w:rsidP="00711617">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4.10. Решения рабочей группы оформляются протоколом, который подписывается председательствующим на заседании рабочей группы (в его отсутствие – заместителем председателя рабочей группы). Составление полного или краткого протокола осуществляется в соответствии с образцами, установленными Инструкцией по делопроизводству в местной администрации. </w:t>
      </w:r>
    </w:p>
    <w:p w:rsidR="00B0189E" w:rsidRDefault="006F25E4" w:rsidP="00704D3B">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4.</w:t>
      </w:r>
      <w:r w:rsidRPr="00B0189E">
        <w:rPr>
          <w:rFonts w:ascii="Times New Roman" w:hAnsi="Times New Roman" w:cs="Times New Roman"/>
          <w:sz w:val="28"/>
          <w:szCs w:val="28"/>
        </w:rPr>
        <w:t>11. Контроль над исполнением решений р</w:t>
      </w:r>
      <w:r w:rsidR="00704D3B" w:rsidRPr="00B0189E">
        <w:rPr>
          <w:rFonts w:ascii="Times New Roman" w:hAnsi="Times New Roman" w:cs="Times New Roman"/>
          <w:sz w:val="28"/>
          <w:szCs w:val="28"/>
        </w:rPr>
        <w:t xml:space="preserve">абочей группы осуществляет </w:t>
      </w:r>
      <w:r w:rsidR="00B0189E" w:rsidRPr="00B0189E">
        <w:rPr>
          <w:rFonts w:ascii="Times New Roman" w:hAnsi="Times New Roman" w:cs="Times New Roman"/>
          <w:sz w:val="28"/>
          <w:szCs w:val="28"/>
        </w:rPr>
        <w:t>администрация муниципального района «Хилокский район»</w:t>
      </w:r>
      <w:r w:rsidRPr="00B0189E">
        <w:rPr>
          <w:rFonts w:ascii="Times New Roman" w:hAnsi="Times New Roman" w:cs="Times New Roman"/>
          <w:sz w:val="28"/>
          <w:szCs w:val="28"/>
        </w:rPr>
        <w:t>.</w:t>
      </w:r>
    </w:p>
    <w:p w:rsidR="006F25E4" w:rsidRDefault="006F25E4" w:rsidP="00704D3B">
      <w:pPr>
        <w:pStyle w:val="a3"/>
        <w:ind w:left="360"/>
        <w:jc w:val="both"/>
        <w:rPr>
          <w:rFonts w:ascii="Times New Roman" w:hAnsi="Times New Roman" w:cs="Times New Roman"/>
          <w:sz w:val="28"/>
          <w:szCs w:val="28"/>
        </w:rPr>
      </w:pPr>
      <w:r w:rsidRPr="006F25E4">
        <w:rPr>
          <w:rFonts w:ascii="Times New Roman" w:hAnsi="Times New Roman" w:cs="Times New Roman"/>
          <w:sz w:val="28"/>
          <w:szCs w:val="28"/>
        </w:rPr>
        <w:t xml:space="preserve"> 4.12. По решению председателя рабочей группы (в его отсутствие - заместителя председателя рабочей группы) заседание рабочей группы может проводиться в дистанционной форме (без созыва заседания) путем проведения заочного голосования. В случае проведения заочного голосования председатель рабочей группы (в его отсутствие – заместитель председателя рабочей группы) утверждает перечень вопросов, выносимых на заочное голосование, устанавливает дату </w:t>
      </w:r>
      <w:proofErr w:type="gramStart"/>
      <w:r w:rsidRPr="006F25E4">
        <w:rPr>
          <w:rFonts w:ascii="Times New Roman" w:hAnsi="Times New Roman" w:cs="Times New Roman"/>
          <w:sz w:val="28"/>
          <w:szCs w:val="28"/>
        </w:rPr>
        <w:t>окончания срока представления листов заочного голосования</w:t>
      </w:r>
      <w:proofErr w:type="gramEnd"/>
      <w:r w:rsidRPr="006F25E4">
        <w:rPr>
          <w:rFonts w:ascii="Times New Roman" w:hAnsi="Times New Roman" w:cs="Times New Roman"/>
          <w:sz w:val="28"/>
          <w:szCs w:val="28"/>
        </w:rPr>
        <w:t xml:space="preserve"> и дату подведения итогов заочного голосования, подписывает сообщение о проведении заочного голосования. Секретарь рабочей группы подготавливает листы заочного голосования и необходимые материалы. Сообщение о проведении заочного голосования, листы заочного голосования и необходимые материалы направляются секретарем рабочей группы членам рабочей группы не </w:t>
      </w:r>
      <w:proofErr w:type="gramStart"/>
      <w:r w:rsidRPr="006F25E4">
        <w:rPr>
          <w:rFonts w:ascii="Times New Roman" w:hAnsi="Times New Roman" w:cs="Times New Roman"/>
          <w:sz w:val="28"/>
          <w:szCs w:val="28"/>
        </w:rPr>
        <w:t>позднее</w:t>
      </w:r>
      <w:proofErr w:type="gramEnd"/>
      <w:r w:rsidRPr="006F25E4">
        <w:rPr>
          <w:rFonts w:ascii="Times New Roman" w:hAnsi="Times New Roman" w:cs="Times New Roman"/>
          <w:sz w:val="28"/>
          <w:szCs w:val="28"/>
        </w:rPr>
        <w:t xml:space="preserve"> чем за пять рабочих дней до окончания срока представления листов заочного голосования. Лист заочного голосования должен содержать: фамилию, имя и отчество члена рабочей группы, которому направляется лист заочного голосования; вопросы, вынесенные на заочное голосование; варианты голосования по каждому вопросу, выраженные формулировками "за", "против", "воздержался"; дату </w:t>
      </w:r>
      <w:proofErr w:type="gramStart"/>
      <w:r w:rsidRPr="006F25E4">
        <w:rPr>
          <w:rFonts w:ascii="Times New Roman" w:hAnsi="Times New Roman" w:cs="Times New Roman"/>
          <w:sz w:val="28"/>
          <w:szCs w:val="28"/>
        </w:rPr>
        <w:t>окончания срока представления листа заочного голосования</w:t>
      </w:r>
      <w:proofErr w:type="gramEnd"/>
      <w:r w:rsidRPr="006F25E4">
        <w:rPr>
          <w:rFonts w:ascii="Times New Roman" w:hAnsi="Times New Roman" w:cs="Times New Roman"/>
          <w:sz w:val="28"/>
          <w:szCs w:val="28"/>
        </w:rPr>
        <w:t xml:space="preserve"> и дату подведения итогов заочного голосования. Заочное голосование осуществляется путем проставления подписи в листе заочного голосования. При наличии замечаний по вопросам, вынесенным на заочное голосование, в листе заочного голосования делается отметка "см. замечания" и ставится подпись члена рабочей группы. Замечания оформляются в письменном виде, подписываются соответствующим членом рабочей группы и прилагаются к листу заочного голосования. Заполненные листы заочного голосования, подписанные лично членами рабочей группы, направляются секретарю рабочей группы не позднее даты окончания срока их представления. Решение, принимаемое путем заочного голосования, считается принятым, если за него проголосовало более половины членов рабочей группы. В случае равенства голосов решающим считается голос </w:t>
      </w:r>
      <w:r w:rsidRPr="006F25E4">
        <w:rPr>
          <w:rFonts w:ascii="Times New Roman" w:hAnsi="Times New Roman" w:cs="Times New Roman"/>
          <w:sz w:val="28"/>
          <w:szCs w:val="28"/>
        </w:rPr>
        <w:lastRenderedPageBreak/>
        <w:t xml:space="preserve">председателя рабочей группы (в его отсутствие - заместителя председателя рабочей группы). Результаты заочного голосования заносятся секретарем рабочей группы в протокол заочного голосования, в котором указываются: место и время составления протокола заочного голосования; дата подведения итогов заочного голосования; члены рабочей группы, принявшие участие в заочном голосовании; вопросы, вынесенные на заочное голосование, и результаты заочного голосования по каждому вопросу; принятые решения. К протоколу заочного голосования прилагаются листы заочного голосования. </w:t>
      </w:r>
      <w:proofErr w:type="gramStart"/>
      <w:r w:rsidRPr="006F25E4">
        <w:rPr>
          <w:rFonts w:ascii="Times New Roman" w:hAnsi="Times New Roman" w:cs="Times New Roman"/>
          <w:sz w:val="28"/>
          <w:szCs w:val="28"/>
        </w:rPr>
        <w:t xml:space="preserve">Протокол заочного голосования подписывается председателем рабочей группы (в его отсутствие </w:t>
      </w:r>
      <w:r>
        <w:rPr>
          <w:rFonts w:ascii="Times New Roman" w:hAnsi="Times New Roman" w:cs="Times New Roman"/>
          <w:sz w:val="28"/>
          <w:szCs w:val="28"/>
        </w:rPr>
        <w:t>–</w:t>
      </w:r>
      <w:r w:rsidRPr="006F25E4">
        <w:rPr>
          <w:rFonts w:ascii="Times New Roman" w:hAnsi="Times New Roman" w:cs="Times New Roman"/>
          <w:sz w:val="28"/>
          <w:szCs w:val="28"/>
        </w:rPr>
        <w:t xml:space="preserve"> замест</w:t>
      </w:r>
      <w:r w:rsidR="00704D3B">
        <w:rPr>
          <w:rFonts w:ascii="Times New Roman" w:hAnsi="Times New Roman" w:cs="Times New Roman"/>
          <w:sz w:val="28"/>
          <w:szCs w:val="28"/>
        </w:rPr>
        <w:t>итель рабочей группы и секретарь рабочей группы».</w:t>
      </w:r>
      <w:proofErr w:type="gramEnd"/>
    </w:p>
    <w:p w:rsidR="006F25E4" w:rsidRDefault="006F25E4"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B0189E" w:rsidRDefault="00B0189E" w:rsidP="006F25E4">
      <w:pPr>
        <w:pStyle w:val="a3"/>
        <w:jc w:val="both"/>
        <w:rPr>
          <w:rFonts w:ascii="Times New Roman" w:hAnsi="Times New Roman" w:cs="Times New Roman"/>
          <w:sz w:val="28"/>
          <w:szCs w:val="28"/>
        </w:rPr>
      </w:pPr>
    </w:p>
    <w:p w:rsidR="006F25E4" w:rsidRPr="006F25E4" w:rsidRDefault="006F25E4" w:rsidP="006F25E4">
      <w:pPr>
        <w:pStyle w:val="a3"/>
        <w:jc w:val="right"/>
        <w:rPr>
          <w:rFonts w:ascii="Times New Roman" w:hAnsi="Times New Roman" w:cs="Times New Roman"/>
          <w:i/>
          <w:sz w:val="28"/>
          <w:szCs w:val="28"/>
        </w:rPr>
      </w:pPr>
      <w:r w:rsidRPr="006F25E4">
        <w:rPr>
          <w:rFonts w:ascii="Times New Roman" w:hAnsi="Times New Roman" w:cs="Times New Roman"/>
          <w:i/>
          <w:sz w:val="28"/>
          <w:szCs w:val="28"/>
        </w:rPr>
        <w:t xml:space="preserve">Приложение </w:t>
      </w:r>
      <w:r w:rsidR="00B0189E">
        <w:rPr>
          <w:rFonts w:ascii="Times New Roman" w:hAnsi="Times New Roman" w:cs="Times New Roman"/>
          <w:i/>
          <w:sz w:val="28"/>
          <w:szCs w:val="28"/>
        </w:rPr>
        <w:t>3</w:t>
      </w:r>
    </w:p>
    <w:p w:rsidR="006F25E4" w:rsidRPr="006F25E4" w:rsidRDefault="006F25E4" w:rsidP="006F25E4">
      <w:pPr>
        <w:pStyle w:val="a3"/>
        <w:jc w:val="right"/>
        <w:rPr>
          <w:rFonts w:ascii="Times New Roman" w:hAnsi="Times New Roman" w:cs="Times New Roman"/>
          <w:sz w:val="28"/>
          <w:szCs w:val="28"/>
        </w:rPr>
      </w:pPr>
      <w:r w:rsidRPr="006F25E4">
        <w:rPr>
          <w:rFonts w:ascii="Times New Roman" w:hAnsi="Times New Roman" w:cs="Times New Roman"/>
          <w:sz w:val="28"/>
          <w:szCs w:val="28"/>
        </w:rPr>
        <w:t>Утвержден</w:t>
      </w:r>
      <w:r>
        <w:rPr>
          <w:rFonts w:ascii="Times New Roman" w:hAnsi="Times New Roman" w:cs="Times New Roman"/>
          <w:sz w:val="28"/>
          <w:szCs w:val="28"/>
        </w:rPr>
        <w:t>о</w:t>
      </w:r>
    </w:p>
    <w:p w:rsidR="006F25E4" w:rsidRPr="006F25E4" w:rsidRDefault="006F25E4" w:rsidP="006F25E4">
      <w:pPr>
        <w:pStyle w:val="a3"/>
        <w:jc w:val="right"/>
        <w:rPr>
          <w:rFonts w:ascii="Times New Roman" w:hAnsi="Times New Roman" w:cs="Times New Roman"/>
          <w:sz w:val="28"/>
          <w:szCs w:val="28"/>
        </w:rPr>
      </w:pPr>
      <w:r w:rsidRPr="006F25E4">
        <w:rPr>
          <w:rFonts w:ascii="Times New Roman" w:hAnsi="Times New Roman" w:cs="Times New Roman"/>
          <w:sz w:val="28"/>
          <w:szCs w:val="28"/>
        </w:rPr>
        <w:t>Постановлением</w:t>
      </w:r>
    </w:p>
    <w:p w:rsidR="006F25E4" w:rsidRPr="006F25E4" w:rsidRDefault="006F25E4" w:rsidP="006F25E4">
      <w:pPr>
        <w:pStyle w:val="a3"/>
        <w:jc w:val="right"/>
        <w:rPr>
          <w:rFonts w:ascii="Times New Roman" w:hAnsi="Times New Roman" w:cs="Times New Roman"/>
          <w:sz w:val="28"/>
          <w:szCs w:val="28"/>
        </w:rPr>
      </w:pPr>
      <w:r w:rsidRPr="006F25E4">
        <w:rPr>
          <w:rFonts w:ascii="Times New Roman" w:hAnsi="Times New Roman" w:cs="Times New Roman"/>
          <w:sz w:val="28"/>
          <w:szCs w:val="28"/>
        </w:rPr>
        <w:t xml:space="preserve">  администрации </w:t>
      </w:r>
      <w:proofErr w:type="gramStart"/>
      <w:r w:rsidRPr="006F25E4">
        <w:rPr>
          <w:rFonts w:ascii="Times New Roman" w:hAnsi="Times New Roman" w:cs="Times New Roman"/>
          <w:sz w:val="28"/>
          <w:szCs w:val="28"/>
        </w:rPr>
        <w:t>муниципального</w:t>
      </w:r>
      <w:proofErr w:type="gramEnd"/>
    </w:p>
    <w:p w:rsidR="006F25E4" w:rsidRPr="006F25E4" w:rsidRDefault="006F25E4" w:rsidP="006F25E4">
      <w:pPr>
        <w:pStyle w:val="a3"/>
        <w:jc w:val="right"/>
        <w:rPr>
          <w:rFonts w:ascii="Times New Roman" w:hAnsi="Times New Roman" w:cs="Times New Roman"/>
          <w:sz w:val="28"/>
          <w:szCs w:val="28"/>
        </w:rPr>
      </w:pPr>
      <w:r w:rsidRPr="006F25E4">
        <w:rPr>
          <w:rFonts w:ascii="Times New Roman" w:hAnsi="Times New Roman" w:cs="Times New Roman"/>
          <w:sz w:val="28"/>
          <w:szCs w:val="28"/>
        </w:rPr>
        <w:t>района «Хилокский район»</w:t>
      </w:r>
    </w:p>
    <w:p w:rsidR="006F25E4" w:rsidRPr="006F25E4" w:rsidRDefault="006F25E4" w:rsidP="006F25E4">
      <w:pPr>
        <w:pStyle w:val="a3"/>
        <w:jc w:val="right"/>
        <w:rPr>
          <w:rFonts w:ascii="Times New Roman" w:hAnsi="Times New Roman" w:cs="Times New Roman"/>
          <w:sz w:val="28"/>
          <w:szCs w:val="28"/>
        </w:rPr>
      </w:pPr>
      <w:r w:rsidRPr="006F25E4">
        <w:rPr>
          <w:rFonts w:ascii="Times New Roman" w:hAnsi="Times New Roman" w:cs="Times New Roman"/>
          <w:sz w:val="28"/>
          <w:szCs w:val="28"/>
        </w:rPr>
        <w:t>__</w:t>
      </w:r>
      <w:r w:rsidR="00793284">
        <w:rPr>
          <w:rFonts w:ascii="Times New Roman" w:hAnsi="Times New Roman" w:cs="Times New Roman"/>
          <w:sz w:val="28"/>
          <w:szCs w:val="28"/>
        </w:rPr>
        <w:t>14.03</w:t>
      </w:r>
      <w:r w:rsidRPr="006F25E4">
        <w:rPr>
          <w:rFonts w:ascii="Times New Roman" w:hAnsi="Times New Roman" w:cs="Times New Roman"/>
          <w:sz w:val="28"/>
          <w:szCs w:val="28"/>
        </w:rPr>
        <w:t>____  2024 .  № _</w:t>
      </w:r>
      <w:r w:rsidR="00793284">
        <w:rPr>
          <w:rFonts w:ascii="Times New Roman" w:hAnsi="Times New Roman" w:cs="Times New Roman"/>
          <w:sz w:val="28"/>
          <w:szCs w:val="28"/>
        </w:rPr>
        <w:t>132</w:t>
      </w:r>
      <w:bookmarkStart w:id="0" w:name="_GoBack"/>
      <w:bookmarkEnd w:id="0"/>
      <w:r w:rsidRPr="006F25E4">
        <w:rPr>
          <w:rFonts w:ascii="Times New Roman" w:hAnsi="Times New Roman" w:cs="Times New Roman"/>
          <w:sz w:val="28"/>
          <w:szCs w:val="28"/>
        </w:rPr>
        <w:t>_</w:t>
      </w:r>
    </w:p>
    <w:p w:rsidR="006F25E4" w:rsidRPr="006F25E4" w:rsidRDefault="006F25E4" w:rsidP="006F25E4">
      <w:pPr>
        <w:pStyle w:val="a3"/>
        <w:jc w:val="both"/>
        <w:rPr>
          <w:rFonts w:ascii="Times New Roman" w:hAnsi="Times New Roman" w:cs="Times New Roman"/>
          <w:sz w:val="28"/>
          <w:szCs w:val="28"/>
        </w:rPr>
      </w:pPr>
    </w:p>
    <w:p w:rsidR="006F25E4" w:rsidRDefault="006F25E4" w:rsidP="006F25E4">
      <w:pPr>
        <w:pStyle w:val="a3"/>
        <w:jc w:val="both"/>
        <w:rPr>
          <w:rFonts w:ascii="Times New Roman" w:hAnsi="Times New Roman" w:cs="Times New Roman"/>
          <w:sz w:val="28"/>
          <w:szCs w:val="28"/>
        </w:rPr>
      </w:pPr>
    </w:p>
    <w:p w:rsidR="006F25E4" w:rsidRDefault="006F25E4" w:rsidP="006F25E4">
      <w:pPr>
        <w:pStyle w:val="a3"/>
        <w:jc w:val="center"/>
        <w:rPr>
          <w:rFonts w:ascii="Times New Roman" w:hAnsi="Times New Roman" w:cs="Times New Roman"/>
          <w:b/>
          <w:sz w:val="28"/>
          <w:szCs w:val="28"/>
        </w:rPr>
      </w:pPr>
      <w:r w:rsidRPr="006F25E4">
        <w:rPr>
          <w:rFonts w:ascii="Times New Roman" w:hAnsi="Times New Roman" w:cs="Times New Roman"/>
          <w:b/>
          <w:sz w:val="28"/>
          <w:szCs w:val="28"/>
        </w:rPr>
        <w:t xml:space="preserve">План работы по реализации проекта (дорожная карта) по созданию электронной  Книги  памяти в муниципальном </w:t>
      </w:r>
      <w:r w:rsidR="00383BF0">
        <w:rPr>
          <w:rFonts w:ascii="Times New Roman" w:hAnsi="Times New Roman" w:cs="Times New Roman"/>
          <w:b/>
          <w:sz w:val="28"/>
          <w:szCs w:val="28"/>
        </w:rPr>
        <w:t xml:space="preserve"> </w:t>
      </w:r>
      <w:r w:rsidRPr="006F25E4">
        <w:rPr>
          <w:rFonts w:ascii="Times New Roman" w:hAnsi="Times New Roman" w:cs="Times New Roman"/>
          <w:b/>
          <w:sz w:val="28"/>
          <w:szCs w:val="28"/>
        </w:rPr>
        <w:t>районе «Хилокский район»</w:t>
      </w:r>
    </w:p>
    <w:p w:rsidR="006F25E4" w:rsidRDefault="006F25E4" w:rsidP="006F25E4">
      <w:pPr>
        <w:pStyle w:val="a3"/>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594"/>
        <w:gridCol w:w="3317"/>
        <w:gridCol w:w="1958"/>
        <w:gridCol w:w="2035"/>
        <w:gridCol w:w="1950"/>
      </w:tblGrid>
      <w:tr w:rsidR="006F25E4" w:rsidTr="006F25E4">
        <w:tc>
          <w:tcPr>
            <w:tcW w:w="534" w:type="dxa"/>
          </w:tcPr>
          <w:p w:rsidR="006F25E4" w:rsidRDefault="006F25E4" w:rsidP="006F25E4">
            <w:pPr>
              <w:pStyle w:val="a3"/>
              <w:jc w:val="both"/>
              <w:rPr>
                <w:rFonts w:ascii="Times New Roman" w:hAnsi="Times New Roman" w:cs="Times New Roman"/>
                <w:sz w:val="28"/>
                <w:szCs w:val="28"/>
              </w:rPr>
            </w:pPr>
            <w:r>
              <w:rPr>
                <w:rFonts w:ascii="Times New Roman" w:hAnsi="Times New Roman" w:cs="Times New Roman"/>
                <w:sz w:val="28"/>
                <w:szCs w:val="28"/>
              </w:rPr>
              <w:t>№</w:t>
            </w:r>
          </w:p>
          <w:p w:rsidR="006F25E4" w:rsidRDefault="006F25E4" w:rsidP="006F25E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407" w:type="dxa"/>
          </w:tcPr>
          <w:p w:rsidR="006F25E4" w:rsidRDefault="006F25E4" w:rsidP="006F25E4">
            <w:pPr>
              <w:pStyle w:val="a3"/>
              <w:jc w:val="both"/>
              <w:rPr>
                <w:rFonts w:ascii="Times New Roman" w:hAnsi="Times New Roman" w:cs="Times New Roman"/>
                <w:sz w:val="28"/>
                <w:szCs w:val="28"/>
              </w:rPr>
            </w:pPr>
            <w:r>
              <w:rPr>
                <w:rFonts w:ascii="Times New Roman" w:hAnsi="Times New Roman" w:cs="Times New Roman"/>
                <w:sz w:val="28"/>
                <w:szCs w:val="28"/>
              </w:rPr>
              <w:t xml:space="preserve">Наименование мероприятия </w:t>
            </w:r>
          </w:p>
        </w:tc>
        <w:tc>
          <w:tcPr>
            <w:tcW w:w="1971" w:type="dxa"/>
          </w:tcPr>
          <w:p w:rsidR="006F25E4" w:rsidRDefault="006F25E4" w:rsidP="006F25E4">
            <w:pPr>
              <w:pStyle w:val="a3"/>
              <w:jc w:val="both"/>
              <w:rPr>
                <w:rFonts w:ascii="Times New Roman" w:hAnsi="Times New Roman" w:cs="Times New Roman"/>
                <w:sz w:val="28"/>
                <w:szCs w:val="28"/>
              </w:rPr>
            </w:pPr>
            <w:r>
              <w:rPr>
                <w:rFonts w:ascii="Times New Roman" w:hAnsi="Times New Roman" w:cs="Times New Roman"/>
                <w:sz w:val="28"/>
                <w:szCs w:val="28"/>
              </w:rPr>
              <w:t>Сроки</w:t>
            </w:r>
          </w:p>
        </w:tc>
        <w:tc>
          <w:tcPr>
            <w:tcW w:w="1971" w:type="dxa"/>
          </w:tcPr>
          <w:p w:rsidR="006F25E4" w:rsidRDefault="006F25E4" w:rsidP="006F25E4">
            <w:pPr>
              <w:pStyle w:val="a3"/>
              <w:jc w:val="both"/>
              <w:rPr>
                <w:rFonts w:ascii="Times New Roman" w:hAnsi="Times New Roman" w:cs="Times New Roman"/>
                <w:sz w:val="28"/>
                <w:szCs w:val="28"/>
              </w:rPr>
            </w:pPr>
            <w:r>
              <w:rPr>
                <w:rFonts w:ascii="Times New Roman" w:hAnsi="Times New Roman" w:cs="Times New Roman"/>
                <w:sz w:val="28"/>
                <w:szCs w:val="28"/>
              </w:rPr>
              <w:t xml:space="preserve">Ответственные  </w:t>
            </w:r>
          </w:p>
        </w:tc>
        <w:tc>
          <w:tcPr>
            <w:tcW w:w="1971" w:type="dxa"/>
          </w:tcPr>
          <w:p w:rsidR="006F25E4" w:rsidRDefault="006F25E4" w:rsidP="006F25E4">
            <w:pPr>
              <w:pStyle w:val="a3"/>
              <w:jc w:val="both"/>
              <w:rPr>
                <w:rFonts w:ascii="Times New Roman" w:hAnsi="Times New Roman" w:cs="Times New Roman"/>
                <w:sz w:val="28"/>
                <w:szCs w:val="28"/>
              </w:rPr>
            </w:pPr>
            <w:r>
              <w:rPr>
                <w:rFonts w:ascii="Times New Roman" w:hAnsi="Times New Roman" w:cs="Times New Roman"/>
                <w:sz w:val="28"/>
                <w:szCs w:val="28"/>
              </w:rPr>
              <w:t xml:space="preserve">Примечание </w:t>
            </w:r>
          </w:p>
        </w:tc>
      </w:tr>
      <w:tr w:rsidR="00D36BAA" w:rsidTr="006F25E4">
        <w:tc>
          <w:tcPr>
            <w:tcW w:w="534" w:type="dxa"/>
          </w:tcPr>
          <w:p w:rsidR="00D36BAA" w:rsidRDefault="00D36BAA" w:rsidP="006F25E4">
            <w:pPr>
              <w:pStyle w:val="a3"/>
              <w:jc w:val="both"/>
              <w:rPr>
                <w:rFonts w:ascii="Times New Roman" w:hAnsi="Times New Roman" w:cs="Times New Roman"/>
                <w:sz w:val="28"/>
                <w:szCs w:val="28"/>
              </w:rPr>
            </w:pPr>
          </w:p>
        </w:tc>
        <w:tc>
          <w:tcPr>
            <w:tcW w:w="3407" w:type="dxa"/>
          </w:tcPr>
          <w:p w:rsidR="00D36BAA" w:rsidRDefault="00D36BAA" w:rsidP="006F25E4">
            <w:pPr>
              <w:pStyle w:val="a3"/>
              <w:jc w:val="both"/>
              <w:rPr>
                <w:rFonts w:ascii="Times New Roman" w:hAnsi="Times New Roman" w:cs="Times New Roman"/>
                <w:sz w:val="28"/>
                <w:szCs w:val="28"/>
              </w:rPr>
            </w:pPr>
            <w:r>
              <w:rPr>
                <w:rFonts w:ascii="Times New Roman" w:hAnsi="Times New Roman" w:cs="Times New Roman"/>
                <w:sz w:val="28"/>
                <w:szCs w:val="28"/>
              </w:rPr>
              <w:t>Предоставление еженедельного отчета  о статусе проекта «Электронная Книга  памяти</w:t>
            </w:r>
          </w:p>
        </w:tc>
        <w:tc>
          <w:tcPr>
            <w:tcW w:w="1971" w:type="dxa"/>
          </w:tcPr>
          <w:p w:rsidR="00D36BAA" w:rsidRDefault="00D36BAA" w:rsidP="006F25E4">
            <w:pPr>
              <w:pStyle w:val="a3"/>
              <w:jc w:val="both"/>
              <w:rPr>
                <w:rFonts w:ascii="Times New Roman" w:hAnsi="Times New Roman" w:cs="Times New Roman"/>
                <w:sz w:val="28"/>
                <w:szCs w:val="28"/>
              </w:rPr>
            </w:pPr>
            <w:r>
              <w:rPr>
                <w:rFonts w:ascii="Times New Roman" w:hAnsi="Times New Roman" w:cs="Times New Roman"/>
                <w:sz w:val="28"/>
                <w:szCs w:val="28"/>
              </w:rPr>
              <w:t>Еженедельно</w:t>
            </w:r>
          </w:p>
        </w:tc>
        <w:tc>
          <w:tcPr>
            <w:tcW w:w="1971" w:type="dxa"/>
          </w:tcPr>
          <w:p w:rsidR="00D36BAA" w:rsidRDefault="00D36BAA" w:rsidP="006F25E4">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Фалькова</w:t>
            </w:r>
            <w:proofErr w:type="spellEnd"/>
            <w:r>
              <w:rPr>
                <w:rFonts w:ascii="Times New Roman" w:hAnsi="Times New Roman" w:cs="Times New Roman"/>
                <w:sz w:val="28"/>
                <w:szCs w:val="28"/>
              </w:rPr>
              <w:t xml:space="preserve"> И.Н.-</w:t>
            </w:r>
            <w:proofErr w:type="gramStart"/>
            <w:r>
              <w:rPr>
                <w:rFonts w:ascii="Times New Roman" w:hAnsi="Times New Roman" w:cs="Times New Roman"/>
                <w:sz w:val="28"/>
                <w:szCs w:val="28"/>
              </w:rPr>
              <w:t>Заведующая</w:t>
            </w:r>
            <w:proofErr w:type="gramEnd"/>
            <w:r>
              <w:rPr>
                <w:rFonts w:ascii="Times New Roman" w:hAnsi="Times New Roman" w:cs="Times New Roman"/>
                <w:sz w:val="28"/>
                <w:szCs w:val="28"/>
              </w:rPr>
              <w:t xml:space="preserve"> массовой работы  и углубленного поиска информации</w:t>
            </w:r>
          </w:p>
        </w:tc>
        <w:tc>
          <w:tcPr>
            <w:tcW w:w="1971" w:type="dxa"/>
          </w:tcPr>
          <w:p w:rsidR="00D36BAA" w:rsidRDefault="00D36BAA" w:rsidP="006F25E4">
            <w:pPr>
              <w:pStyle w:val="a3"/>
              <w:jc w:val="both"/>
              <w:rPr>
                <w:rFonts w:ascii="Times New Roman" w:hAnsi="Times New Roman" w:cs="Times New Roman"/>
                <w:sz w:val="28"/>
                <w:szCs w:val="28"/>
              </w:rPr>
            </w:pPr>
          </w:p>
        </w:tc>
      </w:tr>
      <w:tr w:rsidR="006F25E4" w:rsidTr="006F25E4">
        <w:tc>
          <w:tcPr>
            <w:tcW w:w="534" w:type="dxa"/>
          </w:tcPr>
          <w:p w:rsidR="006F25E4" w:rsidRDefault="00383BF0" w:rsidP="006F25E4">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407" w:type="dxa"/>
          </w:tcPr>
          <w:p w:rsidR="006F25E4" w:rsidRDefault="002B1A81" w:rsidP="006F25E4">
            <w:pPr>
              <w:pStyle w:val="a3"/>
              <w:jc w:val="both"/>
              <w:rPr>
                <w:rFonts w:ascii="Times New Roman" w:hAnsi="Times New Roman" w:cs="Times New Roman"/>
                <w:sz w:val="28"/>
                <w:szCs w:val="28"/>
              </w:rPr>
            </w:pPr>
            <w:r>
              <w:rPr>
                <w:rFonts w:ascii="Times New Roman" w:hAnsi="Times New Roman" w:cs="Times New Roman"/>
                <w:sz w:val="28"/>
                <w:szCs w:val="28"/>
              </w:rPr>
              <w:t>Организовать работу по привлечению активистов  и волонтеров к сбору информации, необходимой для формирования книги</w:t>
            </w:r>
          </w:p>
        </w:tc>
        <w:tc>
          <w:tcPr>
            <w:tcW w:w="1971" w:type="dxa"/>
          </w:tcPr>
          <w:p w:rsidR="006F25E4" w:rsidRDefault="000F70B7" w:rsidP="006F25E4">
            <w:pPr>
              <w:pStyle w:val="a3"/>
              <w:jc w:val="both"/>
              <w:rPr>
                <w:rFonts w:ascii="Times New Roman" w:hAnsi="Times New Roman" w:cs="Times New Roman"/>
                <w:sz w:val="28"/>
                <w:szCs w:val="28"/>
              </w:rPr>
            </w:pPr>
            <w:r>
              <w:rPr>
                <w:rFonts w:ascii="Times New Roman" w:hAnsi="Times New Roman" w:cs="Times New Roman"/>
                <w:sz w:val="28"/>
                <w:szCs w:val="28"/>
              </w:rPr>
              <w:t>Январь</w:t>
            </w:r>
          </w:p>
        </w:tc>
        <w:tc>
          <w:tcPr>
            <w:tcW w:w="1971" w:type="dxa"/>
          </w:tcPr>
          <w:p w:rsidR="006F25E4" w:rsidRDefault="00D36BAA" w:rsidP="006F25E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Заведующие библиотек</w:t>
            </w:r>
            <w:proofErr w:type="gramEnd"/>
          </w:p>
        </w:tc>
        <w:tc>
          <w:tcPr>
            <w:tcW w:w="1971" w:type="dxa"/>
          </w:tcPr>
          <w:p w:rsidR="006F25E4" w:rsidRDefault="006F25E4" w:rsidP="006F25E4">
            <w:pPr>
              <w:pStyle w:val="a3"/>
              <w:jc w:val="both"/>
              <w:rPr>
                <w:rFonts w:ascii="Times New Roman" w:hAnsi="Times New Roman" w:cs="Times New Roman"/>
                <w:sz w:val="28"/>
                <w:szCs w:val="28"/>
              </w:rPr>
            </w:pPr>
          </w:p>
        </w:tc>
      </w:tr>
      <w:tr w:rsidR="006F25E4" w:rsidTr="006F25E4">
        <w:tc>
          <w:tcPr>
            <w:tcW w:w="534" w:type="dxa"/>
          </w:tcPr>
          <w:p w:rsidR="006F25E4" w:rsidRDefault="002B1A81" w:rsidP="006F25E4">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407" w:type="dxa"/>
          </w:tcPr>
          <w:p w:rsidR="006F25E4" w:rsidRDefault="002B1A81" w:rsidP="006F25E4">
            <w:pPr>
              <w:pStyle w:val="a3"/>
              <w:jc w:val="both"/>
              <w:rPr>
                <w:rFonts w:ascii="Times New Roman" w:hAnsi="Times New Roman" w:cs="Times New Roman"/>
                <w:sz w:val="28"/>
                <w:szCs w:val="28"/>
              </w:rPr>
            </w:pPr>
            <w:r>
              <w:rPr>
                <w:rFonts w:ascii="Times New Roman" w:hAnsi="Times New Roman" w:cs="Times New Roman"/>
                <w:sz w:val="28"/>
                <w:szCs w:val="28"/>
              </w:rPr>
              <w:t>Установить взаимодействие с военными комиссариатами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органами исполнительной власти в сфере социальной защиты, отделениями пенсионного фонда РФ, поисковыми объединениями, общественными организациями ветеранов, школьными музеями  по поиску необходимых сведений</w:t>
            </w:r>
          </w:p>
        </w:tc>
        <w:tc>
          <w:tcPr>
            <w:tcW w:w="1971" w:type="dxa"/>
          </w:tcPr>
          <w:p w:rsidR="006F25E4" w:rsidRDefault="006F25E4" w:rsidP="006F25E4">
            <w:pPr>
              <w:pStyle w:val="a3"/>
              <w:jc w:val="both"/>
              <w:rPr>
                <w:rFonts w:ascii="Times New Roman" w:hAnsi="Times New Roman" w:cs="Times New Roman"/>
                <w:sz w:val="28"/>
                <w:szCs w:val="28"/>
              </w:rPr>
            </w:pPr>
          </w:p>
        </w:tc>
        <w:tc>
          <w:tcPr>
            <w:tcW w:w="1971" w:type="dxa"/>
          </w:tcPr>
          <w:p w:rsidR="006F25E4" w:rsidRDefault="006F25E4" w:rsidP="006F25E4">
            <w:pPr>
              <w:pStyle w:val="a3"/>
              <w:jc w:val="both"/>
              <w:rPr>
                <w:rFonts w:ascii="Times New Roman" w:hAnsi="Times New Roman" w:cs="Times New Roman"/>
                <w:sz w:val="28"/>
                <w:szCs w:val="28"/>
              </w:rPr>
            </w:pPr>
          </w:p>
        </w:tc>
        <w:tc>
          <w:tcPr>
            <w:tcW w:w="1971" w:type="dxa"/>
          </w:tcPr>
          <w:p w:rsidR="006F25E4" w:rsidRDefault="006F25E4" w:rsidP="006F25E4">
            <w:pPr>
              <w:pStyle w:val="a3"/>
              <w:jc w:val="both"/>
              <w:rPr>
                <w:rFonts w:ascii="Times New Roman" w:hAnsi="Times New Roman" w:cs="Times New Roman"/>
                <w:sz w:val="28"/>
                <w:szCs w:val="28"/>
              </w:rPr>
            </w:pPr>
          </w:p>
        </w:tc>
      </w:tr>
      <w:tr w:rsidR="004873BF" w:rsidTr="006F25E4">
        <w:tc>
          <w:tcPr>
            <w:tcW w:w="534" w:type="dxa"/>
          </w:tcPr>
          <w:p w:rsidR="004873BF" w:rsidRDefault="000F70B7" w:rsidP="006F25E4">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407" w:type="dxa"/>
          </w:tcPr>
          <w:p w:rsidR="004873BF" w:rsidRDefault="004873BF" w:rsidP="006F25E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Провести сбор  сканов (копий) фотографий, документов участников ВОВ: солдатских (офицерских) книжек, похоронных извещений, наградных документов, писем и пр.</w:t>
            </w:r>
            <w:proofErr w:type="gramEnd"/>
          </w:p>
        </w:tc>
        <w:tc>
          <w:tcPr>
            <w:tcW w:w="1971" w:type="dxa"/>
          </w:tcPr>
          <w:p w:rsidR="004873BF" w:rsidRDefault="00D36BAA" w:rsidP="006F25E4">
            <w:pPr>
              <w:pStyle w:val="a3"/>
              <w:jc w:val="both"/>
              <w:rPr>
                <w:rFonts w:ascii="Times New Roman" w:hAnsi="Times New Roman" w:cs="Times New Roman"/>
                <w:sz w:val="28"/>
                <w:szCs w:val="28"/>
              </w:rPr>
            </w:pPr>
            <w:r>
              <w:rPr>
                <w:rFonts w:ascii="Times New Roman" w:hAnsi="Times New Roman" w:cs="Times New Roman"/>
                <w:sz w:val="28"/>
                <w:szCs w:val="28"/>
              </w:rPr>
              <w:t>В течени</w:t>
            </w:r>
            <w:r w:rsidR="00B0189E">
              <w:rPr>
                <w:rFonts w:ascii="Times New Roman" w:hAnsi="Times New Roman" w:cs="Times New Roman"/>
                <w:sz w:val="28"/>
                <w:szCs w:val="28"/>
              </w:rPr>
              <w:t>е</w:t>
            </w:r>
            <w:r>
              <w:rPr>
                <w:rFonts w:ascii="Times New Roman" w:hAnsi="Times New Roman" w:cs="Times New Roman"/>
                <w:sz w:val="28"/>
                <w:szCs w:val="28"/>
              </w:rPr>
              <w:t xml:space="preserve"> периода</w:t>
            </w:r>
          </w:p>
        </w:tc>
        <w:tc>
          <w:tcPr>
            <w:tcW w:w="1971" w:type="dxa"/>
          </w:tcPr>
          <w:p w:rsidR="004873BF" w:rsidRDefault="00D36BAA" w:rsidP="006F25E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Заведующие библиотек</w:t>
            </w:r>
            <w:proofErr w:type="gramEnd"/>
          </w:p>
        </w:tc>
        <w:tc>
          <w:tcPr>
            <w:tcW w:w="1971" w:type="dxa"/>
          </w:tcPr>
          <w:p w:rsidR="004873BF" w:rsidRDefault="004873BF" w:rsidP="006F25E4">
            <w:pPr>
              <w:pStyle w:val="a3"/>
              <w:jc w:val="both"/>
              <w:rPr>
                <w:rFonts w:ascii="Times New Roman" w:hAnsi="Times New Roman" w:cs="Times New Roman"/>
                <w:sz w:val="28"/>
                <w:szCs w:val="28"/>
              </w:rPr>
            </w:pPr>
          </w:p>
        </w:tc>
      </w:tr>
      <w:tr w:rsidR="004873BF" w:rsidTr="006F25E4">
        <w:tc>
          <w:tcPr>
            <w:tcW w:w="534" w:type="dxa"/>
          </w:tcPr>
          <w:p w:rsidR="004873BF" w:rsidRDefault="000F70B7" w:rsidP="006F25E4">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3407" w:type="dxa"/>
          </w:tcPr>
          <w:p w:rsidR="004873BF" w:rsidRDefault="004873BF" w:rsidP="006F25E4">
            <w:pPr>
              <w:pStyle w:val="a3"/>
              <w:jc w:val="both"/>
              <w:rPr>
                <w:rFonts w:ascii="Times New Roman" w:hAnsi="Times New Roman" w:cs="Times New Roman"/>
                <w:sz w:val="28"/>
                <w:szCs w:val="28"/>
              </w:rPr>
            </w:pPr>
            <w:r>
              <w:rPr>
                <w:rFonts w:ascii="Times New Roman" w:hAnsi="Times New Roman" w:cs="Times New Roman"/>
                <w:sz w:val="28"/>
                <w:szCs w:val="28"/>
              </w:rPr>
              <w:t xml:space="preserve">Организовать работу по регулярному освещению в СМИ </w:t>
            </w:r>
            <w:proofErr w:type="spellStart"/>
            <w:r>
              <w:rPr>
                <w:rFonts w:ascii="Times New Roman" w:hAnsi="Times New Roman" w:cs="Times New Roman"/>
                <w:sz w:val="28"/>
                <w:szCs w:val="28"/>
              </w:rPr>
              <w:t>мессенджерах</w:t>
            </w:r>
            <w:proofErr w:type="spellEnd"/>
            <w:r>
              <w:rPr>
                <w:rFonts w:ascii="Times New Roman" w:hAnsi="Times New Roman" w:cs="Times New Roman"/>
                <w:sz w:val="28"/>
                <w:szCs w:val="28"/>
              </w:rPr>
              <w:t>, информации о создании электронной Книги Памяти для привлечения к содействию граждан в формировании полной и достоверной информации</w:t>
            </w:r>
          </w:p>
        </w:tc>
        <w:tc>
          <w:tcPr>
            <w:tcW w:w="1971" w:type="dxa"/>
          </w:tcPr>
          <w:p w:rsidR="004873BF" w:rsidRDefault="00D36BAA" w:rsidP="006F25E4">
            <w:pPr>
              <w:pStyle w:val="a3"/>
              <w:jc w:val="both"/>
              <w:rPr>
                <w:rFonts w:ascii="Times New Roman" w:hAnsi="Times New Roman" w:cs="Times New Roman"/>
                <w:sz w:val="28"/>
                <w:szCs w:val="28"/>
              </w:rPr>
            </w:pPr>
            <w:r>
              <w:rPr>
                <w:rFonts w:ascii="Times New Roman" w:hAnsi="Times New Roman" w:cs="Times New Roman"/>
                <w:sz w:val="28"/>
                <w:szCs w:val="28"/>
              </w:rPr>
              <w:t>В течени</w:t>
            </w:r>
            <w:r w:rsidR="00B0189E">
              <w:rPr>
                <w:rFonts w:ascii="Times New Roman" w:hAnsi="Times New Roman" w:cs="Times New Roman"/>
                <w:sz w:val="28"/>
                <w:szCs w:val="28"/>
              </w:rPr>
              <w:t>е</w:t>
            </w:r>
            <w:r>
              <w:rPr>
                <w:rFonts w:ascii="Times New Roman" w:hAnsi="Times New Roman" w:cs="Times New Roman"/>
                <w:sz w:val="28"/>
                <w:szCs w:val="28"/>
              </w:rPr>
              <w:t xml:space="preserve"> периода</w:t>
            </w:r>
          </w:p>
        </w:tc>
        <w:tc>
          <w:tcPr>
            <w:tcW w:w="1971" w:type="dxa"/>
          </w:tcPr>
          <w:p w:rsidR="004873BF" w:rsidRDefault="00D36BAA" w:rsidP="006F25E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Заведующие библиотек</w:t>
            </w:r>
            <w:proofErr w:type="gramEnd"/>
          </w:p>
        </w:tc>
        <w:tc>
          <w:tcPr>
            <w:tcW w:w="1971" w:type="dxa"/>
          </w:tcPr>
          <w:p w:rsidR="004873BF" w:rsidRDefault="004873BF" w:rsidP="006F25E4">
            <w:pPr>
              <w:pStyle w:val="a3"/>
              <w:jc w:val="both"/>
              <w:rPr>
                <w:rFonts w:ascii="Times New Roman" w:hAnsi="Times New Roman" w:cs="Times New Roman"/>
                <w:sz w:val="28"/>
                <w:szCs w:val="28"/>
              </w:rPr>
            </w:pPr>
          </w:p>
        </w:tc>
      </w:tr>
      <w:tr w:rsidR="004873BF" w:rsidTr="006F25E4">
        <w:tc>
          <w:tcPr>
            <w:tcW w:w="534" w:type="dxa"/>
          </w:tcPr>
          <w:p w:rsidR="004873BF" w:rsidRDefault="000F70B7" w:rsidP="006F25E4">
            <w:pPr>
              <w:pStyle w:val="a3"/>
              <w:jc w:val="both"/>
              <w:rPr>
                <w:rFonts w:ascii="Times New Roman" w:hAnsi="Times New Roman" w:cs="Times New Roman"/>
                <w:sz w:val="28"/>
                <w:szCs w:val="28"/>
              </w:rPr>
            </w:pPr>
            <w:r>
              <w:rPr>
                <w:rFonts w:ascii="Times New Roman" w:hAnsi="Times New Roman" w:cs="Times New Roman"/>
                <w:sz w:val="28"/>
                <w:szCs w:val="28"/>
              </w:rPr>
              <w:t>5</w:t>
            </w:r>
          </w:p>
        </w:tc>
        <w:tc>
          <w:tcPr>
            <w:tcW w:w="3407" w:type="dxa"/>
          </w:tcPr>
          <w:p w:rsidR="004873BF" w:rsidRDefault="004873BF" w:rsidP="006F25E4">
            <w:pPr>
              <w:pStyle w:val="a3"/>
              <w:jc w:val="both"/>
              <w:rPr>
                <w:rFonts w:ascii="Times New Roman" w:hAnsi="Times New Roman" w:cs="Times New Roman"/>
                <w:sz w:val="28"/>
                <w:szCs w:val="28"/>
              </w:rPr>
            </w:pPr>
            <w:r>
              <w:rPr>
                <w:rFonts w:ascii="Times New Roman" w:hAnsi="Times New Roman" w:cs="Times New Roman"/>
                <w:sz w:val="28"/>
                <w:szCs w:val="28"/>
              </w:rPr>
              <w:t>Провести сбор информации посредством фото или видеосъемок о захоронениях, мемориальных сооружениях (памятные доски, обелиски, памятники и т.д.)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 участниках</w:t>
            </w:r>
            <w:r w:rsidR="000F70B7">
              <w:rPr>
                <w:rFonts w:ascii="Times New Roman" w:hAnsi="Times New Roman" w:cs="Times New Roman"/>
                <w:sz w:val="28"/>
                <w:szCs w:val="28"/>
              </w:rPr>
              <w:t xml:space="preserve"> ВОВ, находящихся на территории села муниципального образования.</w:t>
            </w:r>
          </w:p>
        </w:tc>
        <w:tc>
          <w:tcPr>
            <w:tcW w:w="1971" w:type="dxa"/>
          </w:tcPr>
          <w:p w:rsidR="004873BF" w:rsidRDefault="00D36BAA" w:rsidP="006F25E4">
            <w:pPr>
              <w:pStyle w:val="a3"/>
              <w:jc w:val="both"/>
              <w:rPr>
                <w:rFonts w:ascii="Times New Roman" w:hAnsi="Times New Roman" w:cs="Times New Roman"/>
                <w:sz w:val="28"/>
                <w:szCs w:val="28"/>
              </w:rPr>
            </w:pPr>
            <w:r>
              <w:rPr>
                <w:rFonts w:ascii="Times New Roman" w:hAnsi="Times New Roman" w:cs="Times New Roman"/>
                <w:sz w:val="28"/>
                <w:szCs w:val="28"/>
              </w:rPr>
              <w:t>В течени</w:t>
            </w:r>
            <w:r w:rsidR="00B0189E">
              <w:rPr>
                <w:rFonts w:ascii="Times New Roman" w:hAnsi="Times New Roman" w:cs="Times New Roman"/>
                <w:sz w:val="28"/>
                <w:szCs w:val="28"/>
              </w:rPr>
              <w:t>е</w:t>
            </w:r>
            <w:r>
              <w:rPr>
                <w:rFonts w:ascii="Times New Roman" w:hAnsi="Times New Roman" w:cs="Times New Roman"/>
                <w:sz w:val="28"/>
                <w:szCs w:val="28"/>
              </w:rPr>
              <w:t xml:space="preserve"> периода</w:t>
            </w:r>
          </w:p>
        </w:tc>
        <w:tc>
          <w:tcPr>
            <w:tcW w:w="1971" w:type="dxa"/>
          </w:tcPr>
          <w:p w:rsidR="004873BF" w:rsidRDefault="00D36BAA" w:rsidP="006F25E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Заведующие библиотек</w:t>
            </w:r>
            <w:proofErr w:type="gramEnd"/>
          </w:p>
        </w:tc>
        <w:tc>
          <w:tcPr>
            <w:tcW w:w="1971" w:type="dxa"/>
          </w:tcPr>
          <w:p w:rsidR="004873BF" w:rsidRDefault="004873BF" w:rsidP="006F25E4">
            <w:pPr>
              <w:pStyle w:val="a3"/>
              <w:jc w:val="both"/>
              <w:rPr>
                <w:rFonts w:ascii="Times New Roman" w:hAnsi="Times New Roman" w:cs="Times New Roman"/>
                <w:sz w:val="28"/>
                <w:szCs w:val="28"/>
              </w:rPr>
            </w:pPr>
          </w:p>
        </w:tc>
      </w:tr>
      <w:tr w:rsidR="002B1A81" w:rsidTr="006F25E4">
        <w:tc>
          <w:tcPr>
            <w:tcW w:w="534" w:type="dxa"/>
          </w:tcPr>
          <w:p w:rsidR="002B1A81" w:rsidRDefault="000F70B7" w:rsidP="006F25E4">
            <w:pPr>
              <w:pStyle w:val="a3"/>
              <w:jc w:val="both"/>
              <w:rPr>
                <w:rFonts w:ascii="Times New Roman" w:hAnsi="Times New Roman" w:cs="Times New Roman"/>
                <w:sz w:val="28"/>
                <w:szCs w:val="28"/>
              </w:rPr>
            </w:pPr>
            <w:r>
              <w:rPr>
                <w:rFonts w:ascii="Times New Roman" w:hAnsi="Times New Roman" w:cs="Times New Roman"/>
                <w:sz w:val="28"/>
                <w:szCs w:val="28"/>
              </w:rPr>
              <w:t>6</w:t>
            </w:r>
          </w:p>
        </w:tc>
        <w:tc>
          <w:tcPr>
            <w:tcW w:w="3407" w:type="dxa"/>
          </w:tcPr>
          <w:p w:rsidR="002B1A81" w:rsidRDefault="002B1A81" w:rsidP="006F25E4">
            <w:pPr>
              <w:pStyle w:val="a3"/>
              <w:jc w:val="both"/>
              <w:rPr>
                <w:rFonts w:ascii="Times New Roman" w:hAnsi="Times New Roman" w:cs="Times New Roman"/>
                <w:sz w:val="28"/>
                <w:szCs w:val="28"/>
              </w:rPr>
            </w:pPr>
            <w:r>
              <w:rPr>
                <w:rFonts w:ascii="Times New Roman" w:hAnsi="Times New Roman" w:cs="Times New Roman"/>
                <w:sz w:val="28"/>
                <w:szCs w:val="28"/>
              </w:rPr>
              <w:t>Организовать работу по привлечению родственников участников ВОВ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проживающих непосредственно в селе или муниципальном образовании для организации  с</w:t>
            </w:r>
            <w:r w:rsidR="004873BF">
              <w:rPr>
                <w:rFonts w:ascii="Times New Roman" w:hAnsi="Times New Roman" w:cs="Times New Roman"/>
                <w:sz w:val="28"/>
                <w:szCs w:val="28"/>
              </w:rPr>
              <w:t xml:space="preserve"> ними круглых ст</w:t>
            </w:r>
            <w:r>
              <w:rPr>
                <w:rFonts w:ascii="Times New Roman" w:hAnsi="Times New Roman" w:cs="Times New Roman"/>
                <w:sz w:val="28"/>
                <w:szCs w:val="28"/>
              </w:rPr>
              <w:t xml:space="preserve">олов или встреч по поводу предоставления ими дополнительных материалов (фотографий, документов, писем, </w:t>
            </w:r>
            <w:r>
              <w:rPr>
                <w:rFonts w:ascii="Times New Roman" w:hAnsi="Times New Roman" w:cs="Times New Roman"/>
                <w:sz w:val="28"/>
                <w:szCs w:val="28"/>
              </w:rPr>
              <w:lastRenderedPageBreak/>
              <w:t>рассказов о ветеранах</w:t>
            </w:r>
            <w:r w:rsidR="004873BF">
              <w:rPr>
                <w:rFonts w:ascii="Times New Roman" w:hAnsi="Times New Roman" w:cs="Times New Roman"/>
                <w:sz w:val="28"/>
                <w:szCs w:val="28"/>
              </w:rPr>
              <w:t xml:space="preserve"> и пр.)</w:t>
            </w:r>
            <w:r>
              <w:rPr>
                <w:rFonts w:ascii="Times New Roman" w:hAnsi="Times New Roman" w:cs="Times New Roman"/>
                <w:sz w:val="28"/>
                <w:szCs w:val="28"/>
              </w:rPr>
              <w:t xml:space="preserve"> </w:t>
            </w:r>
          </w:p>
        </w:tc>
        <w:tc>
          <w:tcPr>
            <w:tcW w:w="1971" w:type="dxa"/>
          </w:tcPr>
          <w:p w:rsidR="002B1A81" w:rsidRDefault="00D36BAA" w:rsidP="006F25E4">
            <w:pPr>
              <w:pStyle w:val="a3"/>
              <w:jc w:val="both"/>
              <w:rPr>
                <w:rFonts w:ascii="Times New Roman" w:hAnsi="Times New Roman" w:cs="Times New Roman"/>
                <w:sz w:val="28"/>
                <w:szCs w:val="28"/>
              </w:rPr>
            </w:pPr>
            <w:r>
              <w:rPr>
                <w:rFonts w:ascii="Times New Roman" w:hAnsi="Times New Roman" w:cs="Times New Roman"/>
                <w:sz w:val="28"/>
                <w:szCs w:val="28"/>
              </w:rPr>
              <w:lastRenderedPageBreak/>
              <w:t>В течени</w:t>
            </w:r>
            <w:r w:rsidR="00B0189E">
              <w:rPr>
                <w:rFonts w:ascii="Times New Roman" w:hAnsi="Times New Roman" w:cs="Times New Roman"/>
                <w:sz w:val="28"/>
                <w:szCs w:val="28"/>
              </w:rPr>
              <w:t>е</w:t>
            </w:r>
            <w:r>
              <w:rPr>
                <w:rFonts w:ascii="Times New Roman" w:hAnsi="Times New Roman" w:cs="Times New Roman"/>
                <w:sz w:val="28"/>
                <w:szCs w:val="28"/>
              </w:rPr>
              <w:t xml:space="preserve"> периода</w:t>
            </w:r>
          </w:p>
        </w:tc>
        <w:tc>
          <w:tcPr>
            <w:tcW w:w="1971" w:type="dxa"/>
          </w:tcPr>
          <w:p w:rsidR="002B1A81" w:rsidRDefault="00D36BAA" w:rsidP="006F25E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Заведующие библиотек</w:t>
            </w:r>
            <w:proofErr w:type="gramEnd"/>
          </w:p>
        </w:tc>
        <w:tc>
          <w:tcPr>
            <w:tcW w:w="1971" w:type="dxa"/>
          </w:tcPr>
          <w:p w:rsidR="002B1A81" w:rsidRDefault="002B1A81" w:rsidP="006F25E4">
            <w:pPr>
              <w:pStyle w:val="a3"/>
              <w:jc w:val="both"/>
              <w:rPr>
                <w:rFonts w:ascii="Times New Roman" w:hAnsi="Times New Roman" w:cs="Times New Roman"/>
                <w:sz w:val="28"/>
                <w:szCs w:val="28"/>
              </w:rPr>
            </w:pPr>
          </w:p>
        </w:tc>
      </w:tr>
      <w:tr w:rsidR="00CB0AF8" w:rsidTr="006F25E4">
        <w:tc>
          <w:tcPr>
            <w:tcW w:w="534" w:type="dxa"/>
          </w:tcPr>
          <w:p w:rsidR="00CB0AF8" w:rsidRDefault="00CB0AF8" w:rsidP="006F25E4">
            <w:pPr>
              <w:pStyle w:val="a3"/>
              <w:jc w:val="both"/>
              <w:rPr>
                <w:rFonts w:ascii="Times New Roman" w:hAnsi="Times New Roman" w:cs="Times New Roman"/>
                <w:sz w:val="28"/>
                <w:szCs w:val="28"/>
              </w:rPr>
            </w:pPr>
            <w:r>
              <w:rPr>
                <w:rFonts w:ascii="Times New Roman" w:hAnsi="Times New Roman" w:cs="Times New Roman"/>
                <w:sz w:val="28"/>
                <w:szCs w:val="28"/>
              </w:rPr>
              <w:lastRenderedPageBreak/>
              <w:t>7</w:t>
            </w:r>
          </w:p>
        </w:tc>
        <w:tc>
          <w:tcPr>
            <w:tcW w:w="3407" w:type="dxa"/>
          </w:tcPr>
          <w:p w:rsidR="00CB0AF8" w:rsidRPr="00CB0AF8" w:rsidRDefault="00CB0AF8" w:rsidP="00CB0AF8">
            <w:pPr>
              <w:pStyle w:val="a8"/>
              <w:spacing w:before="90" w:beforeAutospacing="0" w:after="90" w:afterAutospacing="0" w:line="360" w:lineRule="atLeast"/>
              <w:textAlignment w:val="baseline"/>
              <w:rPr>
                <w:color w:val="333333"/>
                <w:sz w:val="32"/>
                <w:szCs w:val="32"/>
              </w:rPr>
            </w:pPr>
            <w:r w:rsidRPr="00CB0AF8">
              <w:rPr>
                <w:color w:val="333333"/>
                <w:sz w:val="32"/>
                <w:szCs w:val="32"/>
              </w:rPr>
              <w:t xml:space="preserve">Публикация собранной информации на сайте, оформление выставок, проведение памятных мероприятий </w:t>
            </w:r>
          </w:p>
          <w:p w:rsidR="00CB0AF8" w:rsidRDefault="00CB0AF8" w:rsidP="006F25E4">
            <w:pPr>
              <w:pStyle w:val="a3"/>
              <w:jc w:val="both"/>
              <w:rPr>
                <w:rFonts w:ascii="Times New Roman" w:hAnsi="Times New Roman" w:cs="Times New Roman"/>
                <w:sz w:val="28"/>
                <w:szCs w:val="28"/>
              </w:rPr>
            </w:pPr>
          </w:p>
        </w:tc>
        <w:tc>
          <w:tcPr>
            <w:tcW w:w="1971" w:type="dxa"/>
          </w:tcPr>
          <w:p w:rsidR="00CB0AF8" w:rsidRDefault="00561BAF" w:rsidP="006F25E4">
            <w:pPr>
              <w:pStyle w:val="a3"/>
              <w:jc w:val="both"/>
              <w:rPr>
                <w:rFonts w:ascii="Times New Roman" w:hAnsi="Times New Roman" w:cs="Times New Roman"/>
                <w:sz w:val="28"/>
                <w:szCs w:val="28"/>
              </w:rPr>
            </w:pPr>
            <w:r>
              <w:rPr>
                <w:rFonts w:ascii="Times New Roman" w:hAnsi="Times New Roman" w:cs="Times New Roman"/>
                <w:sz w:val="28"/>
                <w:szCs w:val="28"/>
              </w:rPr>
              <w:t>В течени</w:t>
            </w:r>
            <w:r w:rsidR="00BF48AD">
              <w:rPr>
                <w:rFonts w:ascii="Times New Roman" w:hAnsi="Times New Roman" w:cs="Times New Roman"/>
                <w:sz w:val="28"/>
                <w:szCs w:val="28"/>
              </w:rPr>
              <w:t>е</w:t>
            </w:r>
            <w:r>
              <w:rPr>
                <w:rFonts w:ascii="Times New Roman" w:hAnsi="Times New Roman" w:cs="Times New Roman"/>
                <w:sz w:val="28"/>
                <w:szCs w:val="28"/>
              </w:rPr>
              <w:t xml:space="preserve"> периода</w:t>
            </w:r>
          </w:p>
        </w:tc>
        <w:tc>
          <w:tcPr>
            <w:tcW w:w="1971" w:type="dxa"/>
          </w:tcPr>
          <w:p w:rsidR="00CB0AF8" w:rsidRDefault="00561BAF" w:rsidP="006F25E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Заведующие библиотек</w:t>
            </w:r>
            <w:proofErr w:type="gramEnd"/>
          </w:p>
        </w:tc>
        <w:tc>
          <w:tcPr>
            <w:tcW w:w="1971" w:type="dxa"/>
          </w:tcPr>
          <w:p w:rsidR="00CB0AF8" w:rsidRDefault="00CB0AF8" w:rsidP="006F25E4">
            <w:pPr>
              <w:pStyle w:val="a3"/>
              <w:jc w:val="both"/>
              <w:rPr>
                <w:rFonts w:ascii="Times New Roman" w:hAnsi="Times New Roman" w:cs="Times New Roman"/>
                <w:sz w:val="28"/>
                <w:szCs w:val="28"/>
              </w:rPr>
            </w:pPr>
          </w:p>
        </w:tc>
      </w:tr>
    </w:tbl>
    <w:p w:rsidR="006F25E4" w:rsidRPr="006F25E4" w:rsidRDefault="006F25E4" w:rsidP="006F25E4">
      <w:pPr>
        <w:pStyle w:val="a3"/>
        <w:jc w:val="both"/>
        <w:rPr>
          <w:rFonts w:ascii="Times New Roman" w:hAnsi="Times New Roman" w:cs="Times New Roman"/>
          <w:sz w:val="28"/>
          <w:szCs w:val="28"/>
        </w:rPr>
      </w:pPr>
    </w:p>
    <w:sectPr w:rsidR="006F25E4" w:rsidRPr="006F25E4" w:rsidSect="00EE1C67">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D79"/>
    <w:multiLevelType w:val="hybridMultilevel"/>
    <w:tmpl w:val="9C48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132C1D"/>
    <w:multiLevelType w:val="hybridMultilevel"/>
    <w:tmpl w:val="C50E416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D54826"/>
    <w:multiLevelType w:val="hybridMultilevel"/>
    <w:tmpl w:val="534AD14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0031388"/>
    <w:multiLevelType w:val="hybridMultilevel"/>
    <w:tmpl w:val="F5FA17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0E8345C"/>
    <w:multiLevelType w:val="hybridMultilevel"/>
    <w:tmpl w:val="0A76D08C"/>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0C0CFC"/>
    <w:multiLevelType w:val="hybridMultilevel"/>
    <w:tmpl w:val="6D44427E"/>
    <w:lvl w:ilvl="0" w:tplc="43A22BFA">
      <w:start w:val="1"/>
      <w:numFmt w:val="bullet"/>
      <w:lvlText w:val=""/>
      <w:lvlJc w:val="left"/>
      <w:pPr>
        <w:ind w:left="1353"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96E0AEB"/>
    <w:multiLevelType w:val="hybridMultilevel"/>
    <w:tmpl w:val="27CC04A2"/>
    <w:lvl w:ilvl="0" w:tplc="A0184F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A9565A"/>
    <w:multiLevelType w:val="hybridMultilevel"/>
    <w:tmpl w:val="1DBE6386"/>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CCA4F53"/>
    <w:multiLevelType w:val="multilevel"/>
    <w:tmpl w:val="EBF82F5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D6D0B21"/>
    <w:multiLevelType w:val="hybridMultilevel"/>
    <w:tmpl w:val="8FFC3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8"/>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5E65C0"/>
    <w:rsid w:val="00045075"/>
    <w:rsid w:val="000A626E"/>
    <w:rsid w:val="000C0485"/>
    <w:rsid w:val="000F70B7"/>
    <w:rsid w:val="00191656"/>
    <w:rsid w:val="001C3BCE"/>
    <w:rsid w:val="001D4E78"/>
    <w:rsid w:val="00273F1F"/>
    <w:rsid w:val="002A698F"/>
    <w:rsid w:val="002B1A81"/>
    <w:rsid w:val="002B7DF3"/>
    <w:rsid w:val="00371283"/>
    <w:rsid w:val="00383BF0"/>
    <w:rsid w:val="003D3EDA"/>
    <w:rsid w:val="003E6F56"/>
    <w:rsid w:val="003F2342"/>
    <w:rsid w:val="00402B2C"/>
    <w:rsid w:val="004546EF"/>
    <w:rsid w:val="00480CBA"/>
    <w:rsid w:val="004873BF"/>
    <w:rsid w:val="004C5D57"/>
    <w:rsid w:val="004F5D11"/>
    <w:rsid w:val="00511ADD"/>
    <w:rsid w:val="00561BAF"/>
    <w:rsid w:val="005A5B1E"/>
    <w:rsid w:val="005D54B5"/>
    <w:rsid w:val="005E65C0"/>
    <w:rsid w:val="005F56C1"/>
    <w:rsid w:val="00601926"/>
    <w:rsid w:val="00693877"/>
    <w:rsid w:val="00697171"/>
    <w:rsid w:val="006A167B"/>
    <w:rsid w:val="006A16FE"/>
    <w:rsid w:val="006F25E4"/>
    <w:rsid w:val="00704D3B"/>
    <w:rsid w:val="00711617"/>
    <w:rsid w:val="00716612"/>
    <w:rsid w:val="00724F69"/>
    <w:rsid w:val="00793284"/>
    <w:rsid w:val="007A281B"/>
    <w:rsid w:val="007D411D"/>
    <w:rsid w:val="007D4D40"/>
    <w:rsid w:val="0081364D"/>
    <w:rsid w:val="00844E6F"/>
    <w:rsid w:val="00846EB8"/>
    <w:rsid w:val="008859ED"/>
    <w:rsid w:val="00892FB4"/>
    <w:rsid w:val="00922E64"/>
    <w:rsid w:val="009A4B1D"/>
    <w:rsid w:val="00A11DFA"/>
    <w:rsid w:val="00A453D9"/>
    <w:rsid w:val="00A725EB"/>
    <w:rsid w:val="00B0189E"/>
    <w:rsid w:val="00B61160"/>
    <w:rsid w:val="00B90AAF"/>
    <w:rsid w:val="00BF48AD"/>
    <w:rsid w:val="00C27239"/>
    <w:rsid w:val="00C809C2"/>
    <w:rsid w:val="00CB0AF8"/>
    <w:rsid w:val="00CC36B2"/>
    <w:rsid w:val="00CC5253"/>
    <w:rsid w:val="00CF53E2"/>
    <w:rsid w:val="00D10EA9"/>
    <w:rsid w:val="00D36BAA"/>
    <w:rsid w:val="00D44626"/>
    <w:rsid w:val="00E44FA8"/>
    <w:rsid w:val="00E64429"/>
    <w:rsid w:val="00E815D1"/>
    <w:rsid w:val="00EE1C67"/>
    <w:rsid w:val="00EF5CFD"/>
    <w:rsid w:val="00F24919"/>
    <w:rsid w:val="00F936AE"/>
    <w:rsid w:val="00FA294C"/>
    <w:rsid w:val="00FB648E"/>
    <w:rsid w:val="00FE66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5C0"/>
    <w:rPr>
      <w:rFonts w:eastAsiaTheme="minorEastAsia"/>
      <w:lang w:eastAsia="ru-RU"/>
    </w:rPr>
  </w:style>
  <w:style w:type="paragraph" w:styleId="1">
    <w:name w:val="heading 1"/>
    <w:basedOn w:val="a"/>
    <w:next w:val="a"/>
    <w:link w:val="10"/>
    <w:qFormat/>
    <w:rsid w:val="005E65C0"/>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5E65C0"/>
    <w:pPr>
      <w:keepNext/>
      <w:spacing w:after="0" w:line="240" w:lineRule="auto"/>
      <w:jc w:val="center"/>
      <w:outlineLvl w:val="1"/>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5C0"/>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E65C0"/>
    <w:rPr>
      <w:rFonts w:ascii="Times New Roman" w:eastAsia="Times New Roman" w:hAnsi="Times New Roman" w:cs="Times New Roman"/>
      <w:b/>
      <w:sz w:val="32"/>
      <w:szCs w:val="20"/>
      <w:lang w:eastAsia="ru-RU"/>
    </w:rPr>
  </w:style>
  <w:style w:type="paragraph" w:styleId="a3">
    <w:name w:val="No Spacing"/>
    <w:uiPriority w:val="1"/>
    <w:qFormat/>
    <w:rsid w:val="005E65C0"/>
    <w:pPr>
      <w:spacing w:after="0" w:line="240" w:lineRule="auto"/>
    </w:pPr>
    <w:rPr>
      <w:rFonts w:eastAsiaTheme="minorEastAsia"/>
      <w:lang w:eastAsia="ru-RU"/>
    </w:rPr>
  </w:style>
  <w:style w:type="paragraph" w:styleId="a4">
    <w:name w:val="Balloon Text"/>
    <w:basedOn w:val="a"/>
    <w:link w:val="a5"/>
    <w:uiPriority w:val="99"/>
    <w:semiHidden/>
    <w:unhideWhenUsed/>
    <w:rsid w:val="00EE1C6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1C67"/>
    <w:rPr>
      <w:rFonts w:ascii="Segoe UI" w:eastAsiaTheme="minorEastAsia" w:hAnsi="Segoe UI" w:cs="Segoe UI"/>
      <w:sz w:val="18"/>
      <w:szCs w:val="18"/>
      <w:lang w:eastAsia="ru-RU"/>
    </w:rPr>
  </w:style>
  <w:style w:type="paragraph" w:styleId="a6">
    <w:name w:val="List Paragraph"/>
    <w:basedOn w:val="a"/>
    <w:uiPriority w:val="34"/>
    <w:qFormat/>
    <w:rsid w:val="00480CBA"/>
    <w:pPr>
      <w:ind w:left="720"/>
      <w:contextualSpacing/>
    </w:pPr>
  </w:style>
  <w:style w:type="table" w:styleId="a7">
    <w:name w:val="Table Grid"/>
    <w:basedOn w:val="a1"/>
    <w:uiPriority w:val="59"/>
    <w:rsid w:val="006F2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CB0A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B3A13-58B5-48B1-86D7-5E4A47B2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10</Pages>
  <Words>2295</Words>
  <Characters>13085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Зам. главы</cp:lastModifiedBy>
  <cp:revision>50</cp:revision>
  <cp:lastPrinted>2023-06-25T23:45:00Z</cp:lastPrinted>
  <dcterms:created xsi:type="dcterms:W3CDTF">2017-06-08T02:04:00Z</dcterms:created>
  <dcterms:modified xsi:type="dcterms:W3CDTF">2024-03-15T02:38:00Z</dcterms:modified>
</cp:coreProperties>
</file>