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1" w:rsidRDefault="00356FE1" w:rsidP="00356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</w:t>
      </w:r>
      <w:r w:rsidR="00016BBC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56FE1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FE1">
        <w:rPr>
          <w:rFonts w:ascii="Times New Roman" w:eastAsia="Calibri" w:hAnsi="Times New Roman" w:cs="Times New Roman"/>
          <w:sz w:val="24"/>
          <w:szCs w:val="24"/>
        </w:rPr>
        <w:t>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56FE1">
        <w:rPr>
          <w:rFonts w:ascii="Times New Roman" w:eastAsia="Calibri" w:hAnsi="Times New Roman" w:cs="Times New Roman"/>
          <w:sz w:val="24"/>
          <w:szCs w:val="24"/>
        </w:rPr>
        <w:t>4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356FE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437FE" w:rsidRPr="000F7EEC" w:rsidRDefault="00016BBC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Глинка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</w:t>
      </w:r>
      <w:r w:rsidR="00016BBC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016BBC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016BBC">
        <w:rPr>
          <w:rFonts w:ascii="Times New Roman" w:eastAsia="Calibri" w:hAnsi="Times New Roman" w:cs="Times New Roman"/>
          <w:b/>
          <w:sz w:val="24"/>
          <w:szCs w:val="24"/>
        </w:rPr>
        <w:t>03.04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«О бюджетном процессе в сельском поселении «</w:t>
      </w:r>
      <w:r w:rsidR="00016BBC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 ст. 154, ч. 2 ст. 172, ч. 2 ст. 173, ч. ст. 179, ст. 179.3, ч. 3 ст. 184.1, ст. 264.6 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Бюджетн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Российской Федерации, 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исполнением протеста прокуратуры Хилокского района от 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29.03.2024 г. 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сельского поселения «</w:t>
      </w:r>
      <w:r w:rsidR="00016BBC">
        <w:rPr>
          <w:rFonts w:ascii="Times New Roman" w:eastAsia="Calibri" w:hAnsi="Times New Roman" w:cs="Times New Roman"/>
          <w:color w:val="auto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>в решение Совета сельского поселения «</w:t>
      </w:r>
      <w:r w:rsidR="00016BBC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016BBC">
        <w:rPr>
          <w:rFonts w:ascii="Times New Roman" w:eastAsia="Calibri" w:hAnsi="Times New Roman" w:cs="Times New Roman"/>
          <w:sz w:val="24"/>
          <w:szCs w:val="24"/>
        </w:rPr>
        <w:t>35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16BBC">
        <w:rPr>
          <w:rFonts w:ascii="Times New Roman" w:eastAsia="Calibri" w:hAnsi="Times New Roman" w:cs="Times New Roman"/>
          <w:sz w:val="24"/>
          <w:szCs w:val="24"/>
        </w:rPr>
        <w:t>03.04</w:t>
      </w:r>
      <w:r w:rsidR="00356FE1">
        <w:rPr>
          <w:rFonts w:ascii="Times New Roman" w:eastAsia="Calibri" w:hAnsi="Times New Roman" w:cs="Times New Roman"/>
          <w:sz w:val="24"/>
          <w:szCs w:val="24"/>
        </w:rPr>
        <w:t>.2023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356FE1">
        <w:rPr>
          <w:rFonts w:ascii="Times New Roman" w:eastAsia="Calibri" w:hAnsi="Times New Roman" w:cs="Times New Roman"/>
          <w:sz w:val="24"/>
          <w:szCs w:val="24"/>
        </w:rPr>
        <w:t>б утверждении положения «О бюджетном процессе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FE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959AF">
        <w:rPr>
          <w:rFonts w:ascii="Times New Roman" w:eastAsia="Calibri" w:hAnsi="Times New Roman" w:cs="Times New Roman"/>
          <w:sz w:val="24"/>
          <w:szCs w:val="24"/>
        </w:rPr>
        <w:t>сельском поселении «</w:t>
      </w:r>
      <w:r w:rsidR="00016BBC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D959A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535E2" w:rsidRDefault="00892BA3" w:rsidP="008E1F4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3D194D">
        <w:rPr>
          <w:rFonts w:ascii="Times New Roman" w:eastAsia="Calibri" w:hAnsi="Times New Roman" w:cs="Times New Roman"/>
          <w:sz w:val="24"/>
          <w:szCs w:val="24"/>
        </w:rPr>
        <w:t>подп</w:t>
      </w:r>
      <w:r w:rsidR="008E1F41">
        <w:rPr>
          <w:rFonts w:ascii="Times New Roman" w:eastAsia="Calibri" w:hAnsi="Times New Roman" w:cs="Times New Roman"/>
          <w:sz w:val="24"/>
          <w:szCs w:val="24"/>
        </w:rPr>
        <w:t>ункта</w:t>
      </w:r>
      <w:r w:rsidR="003D194D">
        <w:rPr>
          <w:rFonts w:ascii="Times New Roman" w:eastAsia="Calibri" w:hAnsi="Times New Roman" w:cs="Times New Roman"/>
          <w:sz w:val="24"/>
          <w:szCs w:val="24"/>
        </w:rPr>
        <w:t>м</w:t>
      </w:r>
      <w:r w:rsidR="008E1F41">
        <w:rPr>
          <w:rFonts w:ascii="Times New Roman" w:eastAsia="Calibri" w:hAnsi="Times New Roman" w:cs="Times New Roman"/>
          <w:sz w:val="24"/>
          <w:szCs w:val="24"/>
        </w:rPr>
        <w:t>и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6.13</w:t>
      </w:r>
      <w:r w:rsidR="008E1F41">
        <w:rPr>
          <w:rFonts w:ascii="Times New Roman" w:eastAsia="Calibri" w:hAnsi="Times New Roman" w:cs="Times New Roman"/>
          <w:sz w:val="24"/>
          <w:szCs w:val="24"/>
        </w:rPr>
        <w:t>., 6.14., 6.15., 6.16.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3D194D">
        <w:rPr>
          <w:rFonts w:ascii="Times New Roman" w:eastAsia="Calibri" w:hAnsi="Times New Roman" w:cs="Times New Roman"/>
          <w:sz w:val="24"/>
          <w:szCs w:val="24"/>
        </w:rPr>
        <w:t>6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236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5312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31236" w:rsidRPr="0053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236">
        <w:rPr>
          <w:rFonts w:ascii="Times New Roman" w:eastAsia="Calibri" w:hAnsi="Times New Roman" w:cs="Times New Roman"/>
          <w:sz w:val="24"/>
          <w:szCs w:val="24"/>
        </w:rPr>
        <w:t xml:space="preserve">«Общие положения» настоящего </w:t>
      </w:r>
      <w:r w:rsidR="006C40ED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3D19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1F41" w:rsidRDefault="006C40ED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D194D">
        <w:rPr>
          <w:rFonts w:ascii="Times New Roman" w:eastAsia="Calibri" w:hAnsi="Times New Roman" w:cs="Times New Roman"/>
          <w:sz w:val="24"/>
          <w:szCs w:val="24"/>
        </w:rPr>
        <w:t>6.13. обеспечивают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Совета депутатов сельского поселения «</w:t>
      </w:r>
      <w:r w:rsidR="00016BBC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3D194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1F41" w:rsidRDefault="008E1F41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6.14.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разрабатывают и утверждают методики распределения и (или) поряд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D194D">
        <w:rPr>
          <w:rFonts w:ascii="Times New Roman" w:eastAsia="Calibri" w:hAnsi="Times New Roman" w:cs="Times New Roman"/>
          <w:sz w:val="24"/>
          <w:szCs w:val="24"/>
        </w:rPr>
        <w:t>к предоставление межбюджетных трансфертов, если иное не предусмотрено Бюджетным кодексом Р</w:t>
      </w:r>
      <w:r>
        <w:rPr>
          <w:rFonts w:ascii="Times New Roman" w:eastAsia="Calibri" w:hAnsi="Times New Roman" w:cs="Times New Roman"/>
          <w:sz w:val="24"/>
          <w:szCs w:val="24"/>
        </w:rPr>
        <w:t>оссийской Федерации;</w:t>
      </w:r>
    </w:p>
    <w:p w:rsidR="008E1F41" w:rsidRDefault="008E1F41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6.15.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обеспечивают составление бюджета и составление бюджетной отчетности, предоставляют отчет об исполнении бюджета на утверждение Совета депутатов сельского поселения «</w:t>
      </w:r>
      <w:r w:rsidR="00016BBC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3D194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40ED" w:rsidRDefault="008E1F41" w:rsidP="00892B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6.16.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обеспечивают </w:t>
      </w:r>
      <w:r>
        <w:rPr>
          <w:rFonts w:ascii="Times New Roman" w:eastAsia="Calibri" w:hAnsi="Times New Roman" w:cs="Times New Roman"/>
          <w:sz w:val="24"/>
          <w:szCs w:val="24"/>
        </w:rPr>
        <w:t>управление государственным (муниципальным) долгом, осуществляют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1236" w:rsidRDefault="008E1F41" w:rsidP="0052721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1236">
        <w:rPr>
          <w:rFonts w:ascii="Times New Roman" w:hAnsi="Times New Roman" w:cs="Times New Roman"/>
          <w:sz w:val="24"/>
          <w:szCs w:val="24"/>
        </w:rPr>
        <w:t>Пункт 12 раздела 2 «</w:t>
      </w:r>
      <w:r w:rsidR="00531236"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 w:rsidR="00531236">
        <w:rPr>
          <w:rFonts w:ascii="Times New Roman" w:hAnsi="Times New Roman" w:cs="Times New Roman"/>
          <w:sz w:val="24"/>
          <w:szCs w:val="24"/>
        </w:rPr>
        <w:t xml:space="preserve"> </w:t>
      </w:r>
      <w:r w:rsidR="00531236" w:rsidRPr="005312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="00531236" w:rsidRPr="00531236">
        <w:rPr>
          <w:rFonts w:ascii="Times New Roman" w:hAnsi="Times New Roman" w:cs="Times New Roman"/>
          <w:sz w:val="24"/>
          <w:szCs w:val="24"/>
        </w:rPr>
        <w:t>»</w:t>
      </w:r>
      <w:r w:rsidR="00531236"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531236" w:rsidRPr="00531236" w:rsidRDefault="00531236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1236">
        <w:rPr>
          <w:rFonts w:ascii="Times New Roman" w:hAnsi="Times New Roman" w:cs="Times New Roman"/>
          <w:sz w:val="24"/>
          <w:szCs w:val="24"/>
        </w:rPr>
        <w:t>12. Составление проекта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531236">
        <w:rPr>
          <w:rFonts w:ascii="Times New Roman" w:hAnsi="Times New Roman" w:cs="Times New Roman"/>
          <w:sz w:val="24"/>
          <w:szCs w:val="24"/>
        </w:rPr>
        <w:t>» основывается на:</w:t>
      </w:r>
    </w:p>
    <w:p w:rsidR="00531236" w:rsidRDefault="00531236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236">
        <w:rPr>
          <w:rFonts w:ascii="Times New Roman" w:hAnsi="Times New Roman" w:cs="Times New Roman"/>
          <w:sz w:val="24"/>
          <w:szCs w:val="24"/>
        </w:rPr>
        <w:t>12.1. положениях послания Президента Российской Федерации Собранию Российской Федерации определяющих бюджетную политику (требования к бюджетной политике) в Российской Федерации;</w:t>
      </w:r>
    </w:p>
    <w:p w:rsidR="0052721E" w:rsidRPr="00531236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31236" w:rsidRPr="00531236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531236" w:rsidRPr="00531236">
        <w:rPr>
          <w:rFonts w:ascii="Times New Roman" w:hAnsi="Times New Roman" w:cs="Times New Roman"/>
          <w:sz w:val="24"/>
          <w:szCs w:val="24"/>
        </w:rPr>
        <w:t>. прогнозе социально-экономического развития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="00531236" w:rsidRPr="00531236">
        <w:rPr>
          <w:rFonts w:ascii="Times New Roman" w:hAnsi="Times New Roman" w:cs="Times New Roman"/>
          <w:sz w:val="24"/>
          <w:szCs w:val="24"/>
        </w:rPr>
        <w:t>»;</w:t>
      </w:r>
    </w:p>
    <w:p w:rsidR="0052721E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531236" w:rsidRPr="00531236">
        <w:rPr>
          <w:rFonts w:ascii="Times New Roman" w:hAnsi="Times New Roman" w:cs="Times New Roman"/>
          <w:sz w:val="24"/>
          <w:szCs w:val="24"/>
        </w:rPr>
        <w:t>. основных направлениях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721E" w:rsidRPr="005843F3" w:rsidRDefault="0052721E" w:rsidP="0052721E">
      <w:pPr>
        <w:pStyle w:val="11"/>
        <w:suppressAutoHyphens/>
        <w:spacing w:before="0" w:after="0"/>
        <w:ind w:firstLine="709"/>
        <w:jc w:val="both"/>
      </w:pPr>
      <w:r>
        <w:t>-</w:t>
      </w:r>
      <w:r w:rsidRPr="0052721E">
        <w:t xml:space="preserve"> </w:t>
      </w:r>
      <w:r w:rsidRPr="005843F3">
        <w:t>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52721E" w:rsidRDefault="0052721E" w:rsidP="0052721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1E"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Pr="0052721E">
        <w:rPr>
          <w:rFonts w:ascii="Times New Roman" w:eastAsia="Times New Roman" w:hAnsi="Times New Roman" w:cs="Times New Roman"/>
          <w:sz w:val="24"/>
          <w:szCs w:val="24"/>
        </w:rPr>
        <w:t>юджетная политика призвана обеспечить финансовыми ресурсами расходные обязательства поселения по закрепленным за ним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полномочиям</w:t>
      </w:r>
      <w:r w:rsidR="00531236" w:rsidRPr="0052721E">
        <w:rPr>
          <w:rFonts w:ascii="Times New Roman" w:hAnsi="Times New Roman" w:cs="Times New Roman"/>
          <w:sz w:val="24"/>
          <w:szCs w:val="24"/>
        </w:rPr>
        <w:t>;</w:t>
      </w:r>
    </w:p>
    <w:p w:rsidR="0052721E" w:rsidRDefault="0052721E" w:rsidP="0052721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531236" w:rsidRPr="00531236">
        <w:rPr>
          <w:rFonts w:ascii="Times New Roman" w:hAnsi="Times New Roman" w:cs="Times New Roman"/>
          <w:sz w:val="24"/>
          <w:szCs w:val="24"/>
        </w:rPr>
        <w:t>. бюджетном прогнозе (проекте бюджетного прогнозе, проекте изменений бюджетного прогноза) на долгосрочный период;</w:t>
      </w:r>
    </w:p>
    <w:p w:rsidR="00AF56BE" w:rsidRDefault="0052721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</w:t>
      </w:r>
      <w:r w:rsidR="00531236" w:rsidRPr="00531236">
        <w:rPr>
          <w:rFonts w:ascii="Times New Roman" w:hAnsi="Times New Roman" w:cs="Times New Roman"/>
          <w:sz w:val="24"/>
          <w:szCs w:val="24"/>
        </w:rPr>
        <w:t>. муниципальных программах (проектах муниципальных программ, проектах изменений указанных программ)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13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5312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56BE">
        <w:rPr>
          <w:rFonts w:ascii="Times New Roman" w:hAnsi="Times New Roman" w:cs="Times New Roman"/>
          <w:sz w:val="24"/>
          <w:szCs w:val="24"/>
        </w:rPr>
        <w:t>13. Прогноз социально-экономического развития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AF56BE">
        <w:rPr>
          <w:rFonts w:ascii="Times New Roman" w:hAnsi="Times New Roman" w:cs="Times New Roman"/>
          <w:sz w:val="24"/>
          <w:szCs w:val="24"/>
        </w:rPr>
        <w:t xml:space="preserve">»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F56BE">
        <w:rPr>
          <w:rFonts w:ascii="Times New Roman" w:hAnsi="Times New Roman" w:cs="Times New Roman"/>
          <w:sz w:val="24"/>
          <w:szCs w:val="24"/>
        </w:rPr>
        <w:t>сроком на три года</w:t>
      </w:r>
      <w:r>
        <w:rPr>
          <w:rFonts w:ascii="Times New Roman" w:hAnsi="Times New Roman" w:cs="Times New Roman"/>
          <w:sz w:val="24"/>
          <w:szCs w:val="24"/>
        </w:rPr>
        <w:t>, в порядке установленном местной администрацией</w:t>
      </w:r>
      <w:r w:rsidRPr="00AF56BE">
        <w:rPr>
          <w:rFonts w:ascii="Times New Roman" w:hAnsi="Times New Roman" w:cs="Times New Roman"/>
          <w:sz w:val="24"/>
          <w:szCs w:val="24"/>
        </w:rPr>
        <w:t>. Прогноз социально-экономического развития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AF56BE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одобряется администрацией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AF56BE">
        <w:rPr>
          <w:rFonts w:ascii="Times New Roman" w:hAnsi="Times New Roman" w:cs="Times New Roman"/>
          <w:sz w:val="24"/>
          <w:szCs w:val="24"/>
        </w:rPr>
        <w:t>» одновременно с принятием решения о внесении проекта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AF56BE">
        <w:rPr>
          <w:rFonts w:ascii="Times New Roman" w:hAnsi="Times New Roman" w:cs="Times New Roman"/>
          <w:sz w:val="24"/>
          <w:szCs w:val="24"/>
        </w:rPr>
        <w:t>» в Совет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AF56BE">
        <w:rPr>
          <w:rFonts w:ascii="Times New Roman" w:hAnsi="Times New Roman" w:cs="Times New Roman"/>
          <w:sz w:val="24"/>
          <w:szCs w:val="24"/>
        </w:rPr>
        <w:t>».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20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5312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AF56BE" w:rsidRDefault="00564C05" w:rsidP="00564C0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56BE" w:rsidRPr="00AF56BE">
        <w:rPr>
          <w:rFonts w:ascii="Times New Roman" w:hAnsi="Times New Roman" w:cs="Times New Roman"/>
          <w:sz w:val="24"/>
          <w:szCs w:val="24"/>
        </w:rPr>
        <w:t xml:space="preserve">20. Объем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муниципальных программ утверждается решение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Правительством Российской Федерации высшим исполнительным органом субъекта Российской федерации, местной администрацией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>
        <w:rPr>
          <w:rFonts w:ascii="Times New Roman" w:hAnsi="Times New Roman" w:cs="Times New Roman"/>
          <w:sz w:val="24"/>
          <w:szCs w:val="24"/>
        </w:rPr>
        <w:t>» государственные программы субъекта Российской Федерации, муниципальные программы подлежат приведению в соответствие с решение о бюджета не позднее 1 апреля текущего финансового года».</w:t>
      </w:r>
    </w:p>
    <w:p w:rsidR="00564C05" w:rsidRDefault="00564C05" w:rsidP="00564C0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05F95">
        <w:rPr>
          <w:rFonts w:ascii="Times New Roman" w:hAnsi="Times New Roman" w:cs="Times New Roman"/>
          <w:sz w:val="24"/>
          <w:szCs w:val="24"/>
        </w:rPr>
        <w:t>Исключить пункт 22 раздела 2 «</w:t>
      </w:r>
      <w:r w:rsidR="00E05F95"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 w:rsidR="00E05F95">
        <w:rPr>
          <w:rFonts w:ascii="Times New Roman" w:hAnsi="Times New Roman" w:cs="Times New Roman"/>
          <w:sz w:val="24"/>
          <w:szCs w:val="24"/>
        </w:rPr>
        <w:t xml:space="preserve"> </w:t>
      </w:r>
      <w:r w:rsidR="00E05F95" w:rsidRPr="005312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="00E05F95" w:rsidRPr="00531236">
        <w:rPr>
          <w:rFonts w:ascii="Times New Roman" w:hAnsi="Times New Roman" w:cs="Times New Roman"/>
          <w:sz w:val="24"/>
          <w:szCs w:val="24"/>
        </w:rPr>
        <w:t>»</w:t>
      </w:r>
      <w:r w:rsidR="00E05F95">
        <w:rPr>
          <w:rFonts w:ascii="Times New Roman" w:hAnsi="Times New Roman" w:cs="Times New Roman"/>
          <w:sz w:val="24"/>
          <w:szCs w:val="24"/>
        </w:rPr>
        <w:t>» настоящего положения.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26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5312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 Решением о бюджете устанавливаются: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26.1. перечень главных администраторов доходов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случаях предусмотренных статьей 160.1 Бюджетного Кодекса Российской Федерации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26.2. перечень главных администраторов источников финансирования дефицита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случае предусмотренных статьей 160.2. Бюджетного Кодекса Российской Федерации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7F693B" w:rsidRDefault="00E05F95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26.3. 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4"/>
          <w:szCs w:val="24"/>
        </w:rPr>
        <w:t>, группам (группам и подгруппам) в</w:t>
      </w:r>
      <w:r w:rsidRPr="00E05F95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5F95">
        <w:rPr>
          <w:rFonts w:ascii="Times New Roman" w:hAnsi="Times New Roman" w:cs="Times New Roman"/>
          <w:sz w:val="24"/>
          <w:szCs w:val="24"/>
        </w:rPr>
        <w:t xml:space="preserve">м расходов </w:t>
      </w:r>
      <w:r>
        <w:rPr>
          <w:rFonts w:ascii="Times New Roman" w:hAnsi="Times New Roman" w:cs="Times New Roman"/>
          <w:sz w:val="24"/>
          <w:szCs w:val="24"/>
        </w:rPr>
        <w:t xml:space="preserve">либо по разделам, подразделам, целевым статьям (муниципальным программам и непрограммным направлениям деятельности), </w:t>
      </w:r>
      <w:r w:rsidR="007F693B">
        <w:rPr>
          <w:rFonts w:ascii="Times New Roman" w:hAnsi="Times New Roman" w:cs="Times New Roman"/>
          <w:sz w:val="24"/>
          <w:szCs w:val="24"/>
        </w:rPr>
        <w:t>группам (группа и подгруппам) видов расходов и (или) по целевым статьям муниципальных программ и непрограммным направлениям деятельности), группам (группам и подгруппам) видов расходов квалификации расходов бюджетов на очередной финансовый год (очередной финансовый год и плановый период), а также по разделами подразделам квалификации расходов бюджетов в случаях установленных Бюджетным Кодексом Российской Федерации, законом субъекта Российской Федерации, решение Совета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="007F693B">
        <w:rPr>
          <w:rFonts w:ascii="Times New Roman" w:hAnsi="Times New Roman" w:cs="Times New Roman"/>
          <w:sz w:val="24"/>
          <w:szCs w:val="24"/>
        </w:rPr>
        <w:t>»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7F693B" w:rsidRDefault="007F693B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26.4. 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7F693B" w:rsidRDefault="00E05F95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="007F693B">
        <w:rPr>
          <w:rFonts w:ascii="Times New Roman" w:hAnsi="Times New Roman" w:cs="Times New Roman"/>
          <w:sz w:val="24"/>
          <w:szCs w:val="24"/>
        </w:rPr>
        <w:t>5</w:t>
      </w:r>
      <w:r w:rsidRPr="00E05F95">
        <w:rPr>
          <w:rFonts w:ascii="Times New Roman" w:hAnsi="Times New Roman" w:cs="Times New Roman"/>
          <w:sz w:val="24"/>
          <w:szCs w:val="24"/>
        </w:rPr>
        <w:t>. общий объем бюджетных ассигнований, направляемых на исполнение публичных нормативных обязательств;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7F693B">
        <w:rPr>
          <w:rFonts w:ascii="Times New Roman" w:hAnsi="Times New Roman" w:cs="Times New Roman"/>
          <w:sz w:val="24"/>
          <w:szCs w:val="24"/>
        </w:rPr>
        <w:t>6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объем межбюджетных трансфертов, получаемых из других бюджетов и (или) предоставляемых </w:t>
      </w:r>
      <w:r w:rsidR="007F693B">
        <w:rPr>
          <w:rFonts w:ascii="Times New Roman" w:hAnsi="Times New Roman" w:cs="Times New Roman"/>
          <w:sz w:val="24"/>
          <w:szCs w:val="24"/>
        </w:rPr>
        <w:t xml:space="preserve">из </w:t>
      </w:r>
      <w:r w:rsidRPr="00E05F95">
        <w:rPr>
          <w:rFonts w:ascii="Times New Roman" w:hAnsi="Times New Roman" w:cs="Times New Roman"/>
          <w:sz w:val="24"/>
          <w:szCs w:val="24"/>
        </w:rPr>
        <w:t>другим бюдже</w:t>
      </w:r>
      <w:r w:rsidR="007F693B">
        <w:rPr>
          <w:rFonts w:ascii="Times New Roman" w:hAnsi="Times New Roman" w:cs="Times New Roman"/>
          <w:sz w:val="24"/>
          <w:szCs w:val="24"/>
        </w:rPr>
        <w:t>тов и (или) предоставляемых другим бюджетам</w:t>
      </w:r>
      <w:r w:rsidRPr="00E05F9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в очередном финансовом году и плановом периоде;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7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общий объем условно утверждаемых расходов в </w:t>
      </w:r>
      <w:r w:rsidR="00513BF3">
        <w:rPr>
          <w:rFonts w:ascii="Times New Roman" w:hAnsi="Times New Roman" w:cs="Times New Roman"/>
          <w:sz w:val="24"/>
          <w:szCs w:val="24"/>
        </w:rPr>
        <w:t xml:space="preserve">случае утверждения бюджета на очередной финансовый год и плановый период на первый год планового периода в </w:t>
      </w:r>
      <w:r w:rsidRPr="00E05F95">
        <w:rPr>
          <w:rFonts w:ascii="Times New Roman" w:hAnsi="Times New Roman" w:cs="Times New Roman"/>
          <w:sz w:val="24"/>
          <w:szCs w:val="24"/>
        </w:rPr>
        <w:t>объеме не менее 2,5 процента общего объема расходов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 xml:space="preserve">» </w:t>
      </w:r>
      <w:r w:rsidR="00513BF3">
        <w:rPr>
          <w:rFonts w:ascii="Times New Roman" w:hAnsi="Times New Roman" w:cs="Times New Roman"/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E05F95">
        <w:rPr>
          <w:rFonts w:ascii="Times New Roman" w:hAnsi="Times New Roman" w:cs="Times New Roman"/>
          <w:sz w:val="24"/>
          <w:szCs w:val="24"/>
        </w:rPr>
        <w:t xml:space="preserve">на </w:t>
      </w:r>
      <w:r w:rsidR="00513BF3">
        <w:rPr>
          <w:rFonts w:ascii="Times New Roman" w:hAnsi="Times New Roman" w:cs="Times New Roman"/>
          <w:sz w:val="24"/>
          <w:szCs w:val="24"/>
        </w:rPr>
        <w:t>второй</w:t>
      </w:r>
      <w:r w:rsidRPr="00E05F95">
        <w:rPr>
          <w:rFonts w:ascii="Times New Roman" w:hAnsi="Times New Roman" w:cs="Times New Roman"/>
          <w:sz w:val="24"/>
          <w:szCs w:val="24"/>
        </w:rPr>
        <w:t xml:space="preserve"> год планового периода и не менее 5 процентов общего объема расходов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 xml:space="preserve">» </w:t>
      </w:r>
      <w:r w:rsidR="00513BF3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8</w:t>
      </w:r>
      <w:r w:rsidRPr="00E05F95">
        <w:rPr>
          <w:rFonts w:ascii="Times New Roman" w:hAnsi="Times New Roman" w:cs="Times New Roman"/>
          <w:sz w:val="24"/>
          <w:szCs w:val="24"/>
        </w:rPr>
        <w:t>. источники финансирования дефицита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9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верхний предел муниципального внутреннего долга </w:t>
      </w:r>
      <w:r w:rsidR="00513BF3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Pr="00E05F95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очередным финансовым годом </w:t>
      </w:r>
      <w:r w:rsidR="00513BF3">
        <w:rPr>
          <w:rFonts w:ascii="Times New Roman" w:hAnsi="Times New Roman" w:cs="Times New Roman"/>
          <w:sz w:val="24"/>
          <w:szCs w:val="24"/>
        </w:rPr>
        <w:t>и каждым годом планового периода</w:t>
      </w:r>
      <w:r w:rsidRPr="00E05F95">
        <w:rPr>
          <w:rFonts w:ascii="Times New Roman" w:hAnsi="Times New Roman" w:cs="Times New Roman"/>
          <w:sz w:val="24"/>
          <w:szCs w:val="24"/>
        </w:rPr>
        <w:t>, с указанием, в том числе верхнего предела долга по муниципальным гарантиям;</w:t>
      </w:r>
    </w:p>
    <w:p w:rsidR="00AF56BE" w:rsidRPr="00E05F95" w:rsidRDefault="00E05F95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10</w:t>
      </w:r>
      <w:r w:rsidRPr="00E05F95">
        <w:rPr>
          <w:rFonts w:ascii="Times New Roman" w:hAnsi="Times New Roman" w:cs="Times New Roman"/>
          <w:sz w:val="24"/>
          <w:szCs w:val="24"/>
        </w:rPr>
        <w:t>. иные показатели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E05F95">
        <w:rPr>
          <w:rFonts w:ascii="Times New Roman" w:hAnsi="Times New Roman" w:cs="Times New Roman"/>
          <w:sz w:val="24"/>
          <w:szCs w:val="24"/>
        </w:rPr>
        <w:t xml:space="preserve">», установленные Бюджетным </w:t>
      </w:r>
      <w:hyperlink r:id="rId7" w:history="1">
        <w:r w:rsidRPr="00E05F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F9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13BF3">
        <w:rPr>
          <w:rFonts w:ascii="Times New Roman" w:hAnsi="Times New Roman" w:cs="Times New Roman"/>
          <w:sz w:val="24"/>
          <w:szCs w:val="24"/>
        </w:rPr>
        <w:t>, решением Совета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="00513BF3">
        <w:rPr>
          <w:rFonts w:ascii="Times New Roman" w:hAnsi="Times New Roman" w:cs="Times New Roman"/>
          <w:sz w:val="24"/>
          <w:szCs w:val="24"/>
        </w:rPr>
        <w:t>»</w:t>
      </w:r>
      <w:r w:rsidRPr="00E05F95">
        <w:rPr>
          <w:rFonts w:ascii="Times New Roman" w:hAnsi="Times New Roman" w:cs="Times New Roman"/>
          <w:sz w:val="24"/>
          <w:szCs w:val="24"/>
        </w:rPr>
        <w:t>.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98 раздела 5 «</w:t>
      </w:r>
      <w:r w:rsidRPr="00436071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4360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настоящего </w:t>
      </w:r>
      <w:r w:rsidRPr="00436071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071">
        <w:rPr>
          <w:rFonts w:ascii="Times New Roman" w:hAnsi="Times New Roman" w:cs="Times New Roman"/>
          <w:sz w:val="24"/>
          <w:szCs w:val="24"/>
        </w:rPr>
        <w:t>98. Отдельными приложениями к решению об исполнении бюджета сельского поселения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436071">
        <w:rPr>
          <w:rFonts w:ascii="Times New Roman" w:hAnsi="Times New Roman" w:cs="Times New Roman"/>
          <w:sz w:val="24"/>
          <w:szCs w:val="24"/>
        </w:rPr>
        <w:t>» за отчетный финансовый год утверждаются показатели: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98.1. доходов бюджета по кодам классификации доходов бюджетов;</w:t>
      </w:r>
    </w:p>
    <w:p w:rsidR="001516DD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071">
        <w:rPr>
          <w:rFonts w:ascii="Times New Roman" w:hAnsi="Times New Roman" w:cs="Times New Roman"/>
          <w:sz w:val="24"/>
          <w:szCs w:val="24"/>
        </w:rPr>
        <w:t>. расходов бюджета по ведомственной структуре расходов бюджета;</w:t>
      </w:r>
    </w:p>
    <w:p w:rsidR="001516DD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 w:rsidR="001516DD">
        <w:rPr>
          <w:rFonts w:ascii="Times New Roman" w:hAnsi="Times New Roman" w:cs="Times New Roman"/>
          <w:sz w:val="24"/>
          <w:szCs w:val="24"/>
        </w:rPr>
        <w:t>3</w:t>
      </w:r>
      <w:r w:rsidRPr="00436071">
        <w:rPr>
          <w:rFonts w:ascii="Times New Roman" w:hAnsi="Times New Roman" w:cs="Times New Roman"/>
          <w:sz w:val="24"/>
          <w:szCs w:val="24"/>
        </w:rPr>
        <w:t>. расходов бюджета по разделам и подразделам классификации расходов бюджетов;</w:t>
      </w:r>
    </w:p>
    <w:p w:rsidR="00436071" w:rsidRPr="00436071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 w:rsidR="001516DD">
        <w:rPr>
          <w:rFonts w:ascii="Times New Roman" w:hAnsi="Times New Roman" w:cs="Times New Roman"/>
          <w:sz w:val="24"/>
          <w:szCs w:val="24"/>
        </w:rPr>
        <w:t>4</w:t>
      </w:r>
      <w:r w:rsidRPr="00436071">
        <w:rPr>
          <w:rFonts w:ascii="Times New Roman" w:hAnsi="Times New Roman" w:cs="Times New Roman"/>
          <w:sz w:val="24"/>
          <w:szCs w:val="24"/>
        </w:rPr>
        <w:t>. источников финансирования дефицита бюджета по кодам классификации источников финансирования дефицитов бюджетов;</w:t>
      </w:r>
    </w:p>
    <w:p w:rsidR="001516DD" w:rsidRDefault="000D1494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DD">
        <w:rPr>
          <w:rFonts w:ascii="Times New Roman" w:hAnsi="Times New Roman" w:cs="Times New Roman"/>
          <w:sz w:val="24"/>
          <w:szCs w:val="24"/>
        </w:rPr>
        <w:t>2. Опубликовать настоящее решение на официальном сайте муниципального района «Хилокский район» в разделе сельское поселение «</w:t>
      </w:r>
      <w:r w:rsidR="00016BBC">
        <w:rPr>
          <w:rFonts w:ascii="Times New Roman" w:hAnsi="Times New Roman" w:cs="Times New Roman"/>
          <w:sz w:val="24"/>
          <w:szCs w:val="24"/>
        </w:rPr>
        <w:t>Глинкинское</w:t>
      </w:r>
      <w:r w:rsidRPr="001516DD">
        <w:rPr>
          <w:rFonts w:ascii="Times New Roman" w:hAnsi="Times New Roman" w:cs="Times New Roman"/>
          <w:sz w:val="24"/>
          <w:szCs w:val="24"/>
        </w:rPr>
        <w:t>».</w:t>
      </w:r>
    </w:p>
    <w:p w:rsidR="00914EC0" w:rsidRPr="001516DD" w:rsidRDefault="000D1494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DD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 w:rsidRPr="001516DD">
        <w:rPr>
          <w:rFonts w:ascii="Times New Roman" w:hAnsi="Times New Roman"/>
          <w:sz w:val="24"/>
          <w:szCs w:val="24"/>
        </w:rPr>
        <w:t xml:space="preserve"> (обнородования)</w:t>
      </w:r>
      <w:r w:rsidRPr="001516DD">
        <w:rPr>
          <w:rFonts w:ascii="Times New Roman" w:hAnsi="Times New Roman"/>
          <w:sz w:val="24"/>
          <w:szCs w:val="24"/>
        </w:rPr>
        <w:t>.</w:t>
      </w:r>
    </w:p>
    <w:p w:rsidR="00B75959" w:rsidRPr="001516DD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RPr="001516DD" w:rsidTr="00F057BD">
        <w:tc>
          <w:tcPr>
            <w:tcW w:w="4995" w:type="dxa"/>
            <w:hideMark/>
          </w:tcPr>
          <w:p w:rsidR="000D1494" w:rsidRPr="001516DD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 w:rsidRPr="0015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BB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0D1494" w:rsidRPr="001516DD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0D1494" w:rsidRPr="001516DD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016BBC">
              <w:rPr>
                <w:rFonts w:ascii="Times New Roman" w:hAnsi="Times New Roman"/>
                <w:sz w:val="24"/>
                <w:szCs w:val="24"/>
              </w:rPr>
              <w:t>Глинкинское</w:t>
            </w:r>
            <w:r w:rsidRPr="001516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0D1494" w:rsidRPr="001516DD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Pr="001516DD" w:rsidRDefault="000D1494" w:rsidP="0001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16BBC">
              <w:rPr>
                <w:rFonts w:ascii="Times New Roman" w:hAnsi="Times New Roman"/>
                <w:sz w:val="24"/>
                <w:szCs w:val="24"/>
              </w:rPr>
              <w:t>О.А. Ржахова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B4" w:rsidRDefault="007026B4" w:rsidP="000D1494">
      <w:pPr>
        <w:spacing w:after="0" w:line="240" w:lineRule="auto"/>
      </w:pPr>
      <w:r>
        <w:separator/>
      </w:r>
    </w:p>
  </w:endnote>
  <w:endnote w:type="continuationSeparator" w:id="1">
    <w:p w:rsidR="007026B4" w:rsidRDefault="007026B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B4" w:rsidRDefault="007026B4" w:rsidP="000D1494">
      <w:pPr>
        <w:spacing w:after="0" w:line="240" w:lineRule="auto"/>
      </w:pPr>
      <w:r>
        <w:separator/>
      </w:r>
    </w:p>
  </w:footnote>
  <w:footnote w:type="continuationSeparator" w:id="1">
    <w:p w:rsidR="007026B4" w:rsidRDefault="007026B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16BBC"/>
    <w:rsid w:val="00044921"/>
    <w:rsid w:val="000D1494"/>
    <w:rsid w:val="0014553B"/>
    <w:rsid w:val="001516DD"/>
    <w:rsid w:val="001F7C09"/>
    <w:rsid w:val="002437FE"/>
    <w:rsid w:val="002535E2"/>
    <w:rsid w:val="0026331F"/>
    <w:rsid w:val="00356FE1"/>
    <w:rsid w:val="003D194D"/>
    <w:rsid w:val="00405CBD"/>
    <w:rsid w:val="00436071"/>
    <w:rsid w:val="00513BF3"/>
    <w:rsid w:val="0052721E"/>
    <w:rsid w:val="00531236"/>
    <w:rsid w:val="00564C05"/>
    <w:rsid w:val="00606E91"/>
    <w:rsid w:val="0061027A"/>
    <w:rsid w:val="00674F76"/>
    <w:rsid w:val="006C40ED"/>
    <w:rsid w:val="007026B4"/>
    <w:rsid w:val="007750B9"/>
    <w:rsid w:val="007C00B8"/>
    <w:rsid w:val="007C79A9"/>
    <w:rsid w:val="007F693B"/>
    <w:rsid w:val="00892BA3"/>
    <w:rsid w:val="008B6948"/>
    <w:rsid w:val="008E1F41"/>
    <w:rsid w:val="00914EC0"/>
    <w:rsid w:val="00A602C0"/>
    <w:rsid w:val="00AF3078"/>
    <w:rsid w:val="00AF56BE"/>
    <w:rsid w:val="00B63A0E"/>
    <w:rsid w:val="00B75959"/>
    <w:rsid w:val="00D959AF"/>
    <w:rsid w:val="00DF2AF8"/>
    <w:rsid w:val="00E056C7"/>
    <w:rsid w:val="00E05F95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5272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2022-12-28T06:56:00Z</cp:lastPrinted>
  <dcterms:created xsi:type="dcterms:W3CDTF">2021-02-04T04:34:00Z</dcterms:created>
  <dcterms:modified xsi:type="dcterms:W3CDTF">2024-04-08T07:21:00Z</dcterms:modified>
</cp:coreProperties>
</file>