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B0" w:rsidRPr="004701B0" w:rsidRDefault="004701B0" w:rsidP="00470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01B0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4701B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4701B0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701B0" w:rsidRPr="004701B0" w:rsidRDefault="004701B0" w:rsidP="004701B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 xml:space="preserve"> Администрация сельского  поселения «Закультинское»</w:t>
      </w:r>
    </w:p>
    <w:p w:rsidR="004701B0" w:rsidRPr="004701B0" w:rsidRDefault="004701B0" w:rsidP="004701B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1B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701B0" w:rsidRPr="004701B0" w:rsidRDefault="003B1CE5" w:rsidP="00470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</w:t>
      </w:r>
      <w:r w:rsidR="004701B0" w:rsidRPr="004701B0">
        <w:rPr>
          <w:rFonts w:ascii="Times New Roman" w:hAnsi="Times New Roman" w:cs="Times New Roman"/>
          <w:sz w:val="28"/>
          <w:szCs w:val="28"/>
        </w:rPr>
        <w:t>202</w:t>
      </w:r>
      <w:r w:rsidR="000811A1">
        <w:rPr>
          <w:rFonts w:ascii="Times New Roman" w:hAnsi="Times New Roman" w:cs="Times New Roman"/>
          <w:sz w:val="28"/>
          <w:szCs w:val="28"/>
        </w:rPr>
        <w:t xml:space="preserve">4 </w:t>
      </w:r>
      <w:r w:rsidR="004701B0" w:rsidRPr="004701B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4701B0" w:rsidRPr="004701B0" w:rsidRDefault="004701B0" w:rsidP="00470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 xml:space="preserve">с.Закульта 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профилактики 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рисков причинения вреда (ущерба) охраняем</w:t>
      </w:r>
      <w:r w:rsidR="003B1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законом ценностям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сфере муниципального контроля, осуществляемого администрацией  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«Закультинское»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и плановый период 202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202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гг.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P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 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</w:t>
      </w:r>
      <w:r w:rsidR="00BD0387" w:rsidRPr="00BD0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рисков причинения вреда (ущерба) </w:t>
      </w:r>
      <w:bookmarkStart w:id="0" w:name="_GoBack"/>
      <w:r w:rsidR="003B1C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охраняемым</w:t>
      </w:r>
      <w:bookmarkEnd w:id="0"/>
      <w:r w:rsidR="00BD0387" w:rsidRPr="00BD03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законом ценностям</w:t>
      </w:r>
      <w:r w:rsidR="00BD0387" w:rsidRPr="00BD0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038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муниципального контроля, осуществляемого администрацией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и плановый период 202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Программа профилактики</w:t>
      </w:r>
      <w:r w:rsidR="00BD0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) (приложение)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</w:t>
      </w:r>
      <w:r w:rsidR="00BD0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рисков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осуществляемой органом муниципального контроля - администрации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D0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., утвержденной пунктом 1 настоящего постановления.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Default="004701B0" w:rsidP="004701B0">
      <w:pPr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01B0">
        <w:rPr>
          <w:rFonts w:ascii="Times New Roman" w:hAnsi="Times New Roman" w:cs="Times New Roman"/>
          <w:sz w:val="28"/>
          <w:szCs w:val="28"/>
        </w:rPr>
        <w:t xml:space="preserve">3. </w:t>
      </w:r>
      <w:r w:rsidRPr="004701B0">
        <w:rPr>
          <w:rFonts w:ascii="Times New Roman" w:eastAsia="Batang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в соответствии с Уставом сельского поселения «Закультинское». </w:t>
      </w:r>
    </w:p>
    <w:p w:rsidR="004701B0" w:rsidRPr="004701B0" w:rsidRDefault="004701B0" w:rsidP="004701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4. </w:t>
      </w:r>
      <w:r w:rsidRPr="004701B0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муниципального района «Хилокский район» в сети Интернет.</w:t>
      </w:r>
    </w:p>
    <w:p w:rsidR="004701B0" w:rsidRPr="004701B0" w:rsidRDefault="004701B0" w:rsidP="004701B0">
      <w:pPr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  <w:r w:rsidRPr="004701B0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4701B0" w:rsidRDefault="004701B0" w:rsidP="004701B0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</w:p>
    <w:p w:rsidR="004701B0" w:rsidRPr="004701B0" w:rsidRDefault="004701B0" w:rsidP="004701B0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  Н.В. Гниденко</w:t>
      </w:r>
    </w:p>
    <w:p w:rsidR="004701B0" w:rsidRPr="004701B0" w:rsidRDefault="004701B0" w:rsidP="004701B0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B1CE5">
        <w:rPr>
          <w:rFonts w:ascii="Times New Roman" w:eastAsia="Times New Roman" w:hAnsi="Times New Roman" w:cs="Times New Roman"/>
          <w:color w:val="000000"/>
          <w:sz w:val="28"/>
          <w:szCs w:val="28"/>
        </w:rPr>
        <w:t>17.04.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 w:rsidR="000A4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1CE5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профилактики </w:t>
      </w:r>
      <w:r w:rsidR="00BD0387" w:rsidRPr="00BD0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рисков причинения вреда (ущерба) охраняем</w:t>
      </w:r>
      <w:r w:rsidR="003B1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BD0387" w:rsidRPr="00BD0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законом ценностям 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муниципального контроля, осуществляемого</w:t>
      </w:r>
      <w:r w:rsidR="00BD0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администрацией  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«Закультинское»</w:t>
      </w:r>
      <w:r w:rsidR="00BD0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год и плановый период 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2025-2026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г.г.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7076"/>
      </w:tblGrid>
      <w:tr w:rsidR="004701B0" w:rsidRPr="004701B0" w:rsidTr="004701B0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BD03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профилактики 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рисков причинения вреда (ущерба) </w:t>
            </w:r>
            <w:r w:rsidR="003B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охраняемым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законом ценностям</w:t>
            </w:r>
            <w:r w:rsidR="00BD0387" w:rsidRPr="00BD0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муниципального</w:t>
            </w:r>
            <w:r w:rsidR="00BD0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контроля, осуществляемого  администрацией 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08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</w:t>
            </w:r>
            <w:r w:rsidR="00081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2025-2026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26.12.2008 № 294-ФЗ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«Хилокский район» Забайкальского края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387" w:rsidRDefault="004701B0" w:rsidP="00BD03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D0387" w:rsidRPr="00BD0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укрепление системы профилактики 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рисков причинения вреда (ущерба) </w:t>
            </w:r>
            <w:r w:rsidR="003B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охраняемым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законом ценностям</w:t>
            </w:r>
            <w:r w:rsidR="00BD0387" w:rsidRPr="00BD0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установленных законодательством РФ</w:t>
            </w:r>
          </w:p>
          <w:p w:rsidR="004701B0" w:rsidRPr="004701B0" w:rsidRDefault="00BD0387" w:rsidP="00BD038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01B0"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-устранение причин, факторов и условий, способствующих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появлению </w:t>
            </w:r>
            <w:r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рисков причинения вреда (ущерба) </w:t>
            </w:r>
            <w:r w:rsidR="003B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охраняемым</w:t>
            </w:r>
            <w:r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законом ценностям</w:t>
            </w:r>
            <w:r w:rsidR="004701B0"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установленных законодательством РФ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Задачи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BD0387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-укрепление системы профилактики</w:t>
            </w:r>
            <w:r w:rsidR="00BD0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рисков причинения 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вреда (ущерба) </w:t>
            </w:r>
            <w:r w:rsidR="003B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охраняемым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законом ценностям</w:t>
            </w:r>
            <w:r w:rsidRPr="00BD0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установленных законодательством 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-выявление причин, факторов и условий, способствующих</w:t>
            </w:r>
            <w:r w:rsidR="00BD0387" w:rsidRPr="00BD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рисков причинения вреда (ущерба) </w:t>
            </w:r>
            <w:r w:rsidR="003B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охраняемым</w:t>
            </w:r>
            <w:r w:rsidR="00BD0387" w:rsidRPr="00BD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законом ценностям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установленных законодательством 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0811A1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="004701B0"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2025-2026</w:t>
            </w:r>
            <w:r w:rsidR="004701B0"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   сельского 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требований законодательства 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 отсутствуют</w:t>
            </w:r>
          </w:p>
        </w:tc>
      </w:tr>
    </w:tbl>
    <w:p w:rsidR="004701B0" w:rsidRPr="004701B0" w:rsidRDefault="004701B0" w:rsidP="004701B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Анализ общей обстановки в сфере благоустройства.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1.1</w:t>
      </w:r>
      <w:proofErr w:type="gramStart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 Н</w:t>
      </w:r>
      <w:proofErr w:type="gram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муниципальный контроль в сфере благоустройства.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1.2   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осуществляет  администрация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(должностные лица) на основании распоряжения главы поселения.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1.3</w:t>
      </w:r>
      <w:proofErr w:type="gramStart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 В</w:t>
      </w:r>
      <w:proofErr w:type="gram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1.4 Объектами профилактических мероприятий при осуществлении      муниципального </w:t>
      </w:r>
      <w:proofErr w:type="gramStart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соблюдением требований законодательства в сфере благоустройства и санитарного содержания на территории 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юридические лица, индивидуальные предприниматели, граждане (подконтрольные субъекты)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 Раздел 2  Цели и задачи программы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01B0" w:rsidRPr="004701B0" w:rsidRDefault="004701B0" w:rsidP="004701B0">
      <w:pPr>
        <w:shd w:val="clear" w:color="auto" w:fill="FFFFFF"/>
        <w:spacing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разработана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и плановый период 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1214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811A1">
        <w:rPr>
          <w:rFonts w:ascii="Times New Roman" w:eastAsia="Times New Roman" w:hAnsi="Times New Roman" w:cs="Times New Roman"/>
          <w:color w:val="000000"/>
          <w:sz w:val="28"/>
          <w:szCs w:val="28"/>
        </w:rPr>
        <w:t>5-2026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г.г.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цели, задачи и порядок осуществления администрацией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профилактических мероприятий, направленных на предупреждение        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профилактической работы являются: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и профилактика  </w:t>
      </w:r>
      <w:proofErr w:type="gramStart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подконтрольными субъектами обязательных требований, включая устранение причин, факторов и условий, 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-предотвращение угрозы безопасности жизни и здоровья людей;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величение доли хозяйствующих субъектов, соблюдающих требования в сфере благоустройства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профилактической работы являются: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-укрепление системы профилактики нарушений обязательных требований;</w:t>
      </w:r>
      <w:proofErr w:type="gramStart"/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3"/>
        <w:gridCol w:w="776"/>
        <w:gridCol w:w="776"/>
        <w:gridCol w:w="776"/>
      </w:tblGrid>
      <w:tr w:rsidR="004701B0" w:rsidRPr="004701B0" w:rsidTr="004701B0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</w:tr>
      <w:tr w:rsidR="004701B0" w:rsidRPr="004701B0" w:rsidTr="004701B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1B0" w:rsidRPr="004701B0" w:rsidRDefault="004701B0" w:rsidP="0047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0811A1" w:rsidP="00203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701B0" w:rsidRPr="004701B0" w:rsidTr="004701B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 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912143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912143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</w:tr>
      <w:tr w:rsidR="004701B0" w:rsidRPr="004701B0" w:rsidTr="004701B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10,0</w:t>
            </w:r>
          </w:p>
        </w:tc>
      </w:tr>
    </w:tbl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Основные мероприятия по профилактике нарушений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3.1. План мероприятий по профилактике нарушений на 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2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5468"/>
        <w:gridCol w:w="1417"/>
        <w:gridCol w:w="2092"/>
      </w:tblGrid>
      <w:tr w:rsidR="004701B0" w:rsidRPr="004701B0" w:rsidTr="0091214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701B0" w:rsidRPr="004701B0" w:rsidTr="009121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701B0" w:rsidRPr="004701B0" w:rsidTr="009121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азмещение на официальном сайте муниципального района «Хилокский район»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«Интернет» правовых актов или их отдельных частей, содержащих обязательные требования,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соблюдения которых является предметом муниципального контроля в сфере благоустройства, обеспечения чистоты и порядка на территории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4701B0" w:rsidRPr="004701B0" w:rsidTr="009121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изменения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27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9121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муниципального контроля в сфере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благоустройства и размещение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 «Хилокский район»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квартал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91214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 </w:t>
            </w:r>
          </w:p>
        </w:tc>
      </w:tr>
    </w:tbl>
    <w:p w:rsidR="004701B0" w:rsidRPr="004701B0" w:rsidRDefault="004701B0" w:rsidP="004701B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03927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3.2 Проект плана мероприятий по профилактике нарушений 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912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912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5465"/>
        <w:gridCol w:w="992"/>
        <w:gridCol w:w="2517"/>
      </w:tblGrid>
      <w:tr w:rsidR="004701B0" w:rsidRPr="004701B0" w:rsidTr="00912143"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701B0" w:rsidRPr="004701B0" w:rsidTr="00912143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701B0" w:rsidRPr="004701B0" w:rsidTr="00912143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сети «Интернет» перечней нормативных правовых актов или их отдельных частей, содержащих требования, оценка соблюдения которых является предметом муниципального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контроля в сфере </w:t>
            </w:r>
            <w:proofErr w:type="gramStart"/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благоустройства</w:t>
            </w:r>
            <w:proofErr w:type="gramEnd"/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 мере необходимости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(должностные лица), уполномоченные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</w:tc>
      </w:tr>
      <w:tr w:rsidR="004701B0" w:rsidRPr="004701B0" w:rsidTr="00912143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701B0" w:rsidRPr="004701B0" w:rsidRDefault="00912143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701B0"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 мере необходимости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912143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4701B0" w:rsidRPr="004701B0" w:rsidRDefault="004701B0" w:rsidP="0020392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муниципального контроля в сфере благоустройства и размещение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 мере необходимости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912143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Выдача предостережений о недопустимости нарушения в соответствии с частями 5 - 7 статьи 8.2 Федерального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912143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 мере необх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одимости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912143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 </w:t>
            </w:r>
          </w:p>
        </w:tc>
      </w:tr>
    </w:tbl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4. Оценка эффективности программы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4.1 Отчетные показатели на </w:t>
      </w:r>
      <w:r w:rsidR="00081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4701B0" w:rsidRPr="004701B0" w:rsidTr="004701B0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Понятность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профилактики </w:t>
            </w:r>
            <w:r w:rsidR="00912143" w:rsidRPr="009121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рисков причинения вреда (ущерба) </w:t>
            </w:r>
            <w:r w:rsidR="003B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охраняемым</w:t>
            </w:r>
            <w:r w:rsidR="00912143" w:rsidRPr="009121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законом ценностям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Удовлетворенность в обеспечении доступности информации о пр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инятых и готовящихся изменениях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91214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менее 100% мероприятий</w:t>
            </w:r>
          </w:p>
        </w:tc>
      </w:tr>
    </w:tbl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    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4701B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br/>
      </w:r>
      <w:r w:rsidRPr="004701B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lastRenderedPageBreak/>
        <w:br/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    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  сельского поселения в информационно-телекоммуникационной сети Интернет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4.2 Проект отчетных показателей на 202</w:t>
      </w:r>
      <w:r w:rsidR="0091214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5</w:t>
      </w:r>
      <w:r w:rsidRPr="004701B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и 202</w:t>
      </w:r>
      <w:r w:rsidR="0091214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</w:t>
      </w:r>
      <w:r w:rsidRPr="004701B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годы.</w:t>
      </w:r>
    </w:p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3"/>
        <w:gridCol w:w="2451"/>
      </w:tblGrid>
      <w:tr w:rsidR="004701B0" w:rsidRPr="004701B0" w:rsidTr="00203927">
        <w:tc>
          <w:tcPr>
            <w:tcW w:w="6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9121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Понятность</w:t>
            </w:r>
            <w:r w:rsidR="00912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профилактики </w:t>
            </w:r>
            <w:r w:rsidR="00912143" w:rsidRPr="009121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рисков причинения вреда (ущерба) </w:t>
            </w:r>
            <w:r w:rsidR="003B1C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охраняемым</w:t>
            </w:r>
            <w:r w:rsidR="00912143" w:rsidRPr="009121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законом ценностям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A224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Удовлетворенность обеспечением доступности информации о пр</w:t>
            </w:r>
            <w:r w:rsidR="00A22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инятых и готовящихся изменениях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A224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A224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A2240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A2240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100% мероприятий</w:t>
            </w:r>
          </w:p>
        </w:tc>
      </w:tr>
    </w:tbl>
    <w:p w:rsidR="004701B0" w:rsidRPr="004701B0" w:rsidRDefault="004701B0" w:rsidP="004701B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5. Ресурсное обеспечение программы</w:t>
      </w:r>
    </w:p>
    <w:p w:rsid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Информационно-аналитическое обеспечение реализации Программы осуществляется с использованием официального сайта </w:t>
      </w:r>
      <w:r w:rsidR="00203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«Хилокский район»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="002039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5B3B" w:rsidRPr="004701B0" w:rsidRDefault="00203927" w:rsidP="00A22400">
      <w:pPr>
        <w:shd w:val="clear" w:color="auto" w:fill="FFFFFF"/>
        <w:spacing w:line="315" w:lineRule="atLeas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sectPr w:rsidR="00B45B3B" w:rsidRPr="004701B0" w:rsidSect="0059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1B0"/>
    <w:rsid w:val="000811A1"/>
    <w:rsid w:val="000A4433"/>
    <w:rsid w:val="00203927"/>
    <w:rsid w:val="003B1CE5"/>
    <w:rsid w:val="004701B0"/>
    <w:rsid w:val="00591717"/>
    <w:rsid w:val="00912143"/>
    <w:rsid w:val="00A22400"/>
    <w:rsid w:val="00B45B3B"/>
    <w:rsid w:val="00B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01B0"/>
  </w:style>
  <w:style w:type="character" w:styleId="a4">
    <w:name w:val="Strong"/>
    <w:basedOn w:val="a0"/>
    <w:uiPriority w:val="22"/>
    <w:qFormat/>
    <w:rsid w:val="00470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7</cp:revision>
  <dcterms:created xsi:type="dcterms:W3CDTF">2020-03-20T04:18:00Z</dcterms:created>
  <dcterms:modified xsi:type="dcterms:W3CDTF">2024-04-18T00:54:00Z</dcterms:modified>
</cp:coreProperties>
</file>