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748E" w:rsidRDefault="00FD29AB" w:rsidP="00013459">
      <w:pPr>
        <w:pStyle w:val="a4"/>
        <w:tabs>
          <w:tab w:val="right" w:pos="8363"/>
        </w:tabs>
        <w:spacing w:before="180" w:after="300" w:line="240" w:lineRule="auto"/>
        <w:ind w:left="0" w:right="960" w:firstLine="0"/>
        <w:jc w:val="center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</w:t>
      </w:r>
      <w:r>
        <w:rPr>
          <w:b/>
          <w:bCs/>
        </w:rPr>
        <w:t>АДМИН</w:t>
      </w:r>
      <w:r w:rsidR="00EB1E44">
        <w:rPr>
          <w:b/>
          <w:bCs/>
        </w:rPr>
        <w:t>ИСТРАЦИЯ МУНИЦИПАЛЬНОГО РАЙОНА  «ХИЛОКСКИЙ РАЙОН»</w:t>
      </w:r>
    </w:p>
    <w:p w:rsidR="0040748E" w:rsidRDefault="00013459" w:rsidP="00013459">
      <w:pPr>
        <w:pStyle w:val="a4"/>
        <w:spacing w:after="620" w:line="240" w:lineRule="auto"/>
        <w:ind w:left="0" w:firstLine="0"/>
      </w:pPr>
      <w:r>
        <w:rPr>
          <w:b/>
          <w:bCs/>
        </w:rPr>
        <w:t xml:space="preserve">                                            </w:t>
      </w:r>
      <w:r w:rsidR="00FD29AB">
        <w:rPr>
          <w:b/>
          <w:bCs/>
        </w:rPr>
        <w:t>ПОСТАНОВЛЕНИЕ</w:t>
      </w:r>
    </w:p>
    <w:p w:rsidR="0040748E" w:rsidRDefault="003976BC">
      <w:pPr>
        <w:pStyle w:val="a4"/>
        <w:tabs>
          <w:tab w:val="left" w:pos="8056"/>
        </w:tabs>
        <w:spacing w:after="140" w:line="240" w:lineRule="auto"/>
        <w:ind w:left="0" w:firstLine="420"/>
        <w:jc w:val="both"/>
      </w:pPr>
      <w:r>
        <w:t xml:space="preserve"> </w:t>
      </w:r>
      <w:r w:rsidR="00013459">
        <w:t xml:space="preserve">                        </w:t>
      </w:r>
      <w:r>
        <w:t>года</w:t>
      </w:r>
      <w:r>
        <w:tab/>
        <w:t>№</w:t>
      </w:r>
    </w:p>
    <w:p w:rsidR="0040748E" w:rsidRDefault="00EB1E44">
      <w:pPr>
        <w:pStyle w:val="a4"/>
        <w:tabs>
          <w:tab w:val="left" w:pos="8659"/>
          <w:tab w:val="left" w:pos="9581"/>
        </w:tabs>
        <w:spacing w:line="240" w:lineRule="auto"/>
        <w:ind w:left="0" w:firstLine="0"/>
        <w:jc w:val="both"/>
        <w:rPr>
          <w:sz w:val="13"/>
          <w:szCs w:val="13"/>
        </w:rPr>
      </w:pPr>
      <w:r>
        <w:rPr>
          <w:sz w:val="13"/>
          <w:szCs w:val="13"/>
        </w:rPr>
        <w:tab/>
      </w:r>
      <w:r w:rsidR="00FD29AB">
        <w:rPr>
          <w:sz w:val="13"/>
          <w:szCs w:val="13"/>
        </w:rPr>
        <w:tab/>
      </w:r>
      <w:r w:rsidR="00FD29AB">
        <w:fldChar w:fldCharType="end"/>
      </w:r>
    </w:p>
    <w:p w:rsidR="0040748E" w:rsidRDefault="00FD29AB">
      <w:pPr>
        <w:pStyle w:val="1"/>
        <w:tabs>
          <w:tab w:val="left" w:pos="4279"/>
        </w:tabs>
        <w:spacing w:after="300" w:line="211" w:lineRule="auto"/>
        <w:ind w:firstLine="420"/>
        <w:jc w:val="both"/>
      </w:pPr>
      <w:r>
        <w:tab/>
        <w:t>г. Хилок</w:t>
      </w:r>
    </w:p>
    <w:p w:rsidR="00013459" w:rsidRDefault="00013459">
      <w:pPr>
        <w:pStyle w:val="1"/>
        <w:tabs>
          <w:tab w:val="left" w:pos="4279"/>
        </w:tabs>
        <w:spacing w:after="300" w:line="211" w:lineRule="auto"/>
        <w:ind w:firstLine="420"/>
        <w:jc w:val="both"/>
      </w:pPr>
    </w:p>
    <w:p w:rsidR="0040748E" w:rsidRDefault="00013459" w:rsidP="00013459">
      <w:pPr>
        <w:pStyle w:val="1"/>
        <w:spacing w:line="240" w:lineRule="auto"/>
        <w:ind w:left="160" w:firstLine="200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5C5204">
        <w:rPr>
          <w:b/>
          <w:bCs/>
        </w:rPr>
        <w:t>О создан</w:t>
      </w:r>
      <w:proofErr w:type="gramStart"/>
      <w:r w:rsidR="005C5204">
        <w:rPr>
          <w:b/>
          <w:bCs/>
        </w:rPr>
        <w:t xml:space="preserve">ии </w:t>
      </w:r>
      <w:r w:rsidR="00FD29AB">
        <w:rPr>
          <w:b/>
          <w:bCs/>
        </w:rPr>
        <w:t>ау</w:t>
      </w:r>
      <w:proofErr w:type="gramEnd"/>
      <w:r w:rsidR="00FD29AB">
        <w:rPr>
          <w:b/>
          <w:bCs/>
        </w:rPr>
        <w:t>кционной коми</w:t>
      </w:r>
      <w:r w:rsidR="00EB1E44">
        <w:rPr>
          <w:b/>
          <w:bCs/>
        </w:rPr>
        <w:t xml:space="preserve">ссии по проведению аукционов по </w:t>
      </w:r>
      <w:r w:rsidR="00FD29AB">
        <w:rPr>
          <w:b/>
          <w:bCs/>
        </w:rPr>
        <w:t xml:space="preserve"> продаже земельных участков, находящихся в </w:t>
      </w:r>
      <w:r w:rsidR="00EB1E44">
        <w:rPr>
          <w:b/>
          <w:bCs/>
        </w:rPr>
        <w:t>государственной или</w:t>
      </w:r>
      <w:r w:rsidR="00FD29AB">
        <w:rPr>
          <w:b/>
          <w:bCs/>
        </w:rPr>
        <w:t xml:space="preserve"> муниципальной собственности, или ау</w:t>
      </w:r>
      <w:r w:rsidR="0075596A">
        <w:rPr>
          <w:b/>
          <w:bCs/>
        </w:rPr>
        <w:t>кционов на право заключения</w:t>
      </w:r>
      <w:r w:rsidR="00EB1E44">
        <w:rPr>
          <w:b/>
          <w:bCs/>
        </w:rPr>
        <w:t>, до</w:t>
      </w:r>
      <w:r w:rsidR="00FD29AB">
        <w:rPr>
          <w:b/>
          <w:bCs/>
        </w:rPr>
        <w:t>говоров аренды земельных участков, находящихся в государственной или муниципальной собственности</w:t>
      </w:r>
    </w:p>
    <w:p w:rsidR="003976BC" w:rsidRDefault="003976BC" w:rsidP="00013459">
      <w:pPr>
        <w:pStyle w:val="1"/>
        <w:spacing w:line="240" w:lineRule="auto"/>
        <w:ind w:left="160" w:firstLine="200"/>
        <w:jc w:val="both"/>
      </w:pPr>
    </w:p>
    <w:p w:rsidR="0040748E" w:rsidRDefault="009B3FEF" w:rsidP="00013459">
      <w:pPr>
        <w:pStyle w:val="30"/>
        <w:tabs>
          <w:tab w:val="left" w:pos="9333"/>
        </w:tabs>
        <w:spacing w:after="0" w:line="240" w:lineRule="auto"/>
        <w:ind w:right="0" w:firstLine="160"/>
        <w:jc w:val="both"/>
      </w:pPr>
      <w:r>
        <w:tab/>
      </w:r>
    </w:p>
    <w:p w:rsidR="0040748E" w:rsidRDefault="00013459" w:rsidP="00013459">
      <w:pPr>
        <w:pStyle w:val="1"/>
        <w:spacing w:line="240" w:lineRule="auto"/>
        <w:ind w:left="142" w:hanging="142"/>
        <w:jc w:val="both"/>
        <w:rPr>
          <w:b/>
          <w:bCs/>
        </w:rPr>
      </w:pPr>
      <w:r>
        <w:t xml:space="preserve">               </w:t>
      </w:r>
      <w:r w:rsidR="00FD29AB">
        <w:t>В соответствии со статьями 39.11, 39.12</w:t>
      </w:r>
      <w:r w:rsidR="002E139C">
        <w:t>,</w:t>
      </w:r>
      <w:r w:rsidR="00F56086">
        <w:t xml:space="preserve"> </w:t>
      </w:r>
      <w:r w:rsidR="002E139C">
        <w:t>39.13</w:t>
      </w:r>
      <w:r w:rsidR="00FD29AB">
        <w:t xml:space="preserve"> Земельного кодекса Российской Федерации, Федеральным законом от 25.10.2001 года № 137- ФЗ "О введении в действие Земельного </w:t>
      </w:r>
      <w:r w:rsidR="009B3FEF">
        <w:t xml:space="preserve">кодекса Российской Федерации", </w:t>
      </w:r>
      <w:r w:rsidR="00FD29AB">
        <w:t>администрация мун</w:t>
      </w:r>
      <w:r w:rsidR="009B3FEF">
        <w:t xml:space="preserve">иципального района «Хилокский </w:t>
      </w:r>
      <w:r w:rsidR="00FD29AB">
        <w:t xml:space="preserve"> район» </w:t>
      </w:r>
      <w:r w:rsidR="00FD29AB">
        <w:rPr>
          <w:b/>
          <w:bCs/>
        </w:rPr>
        <w:t>постановляет:</w:t>
      </w:r>
    </w:p>
    <w:p w:rsidR="00A35E87" w:rsidRDefault="00A35E87" w:rsidP="00013459">
      <w:pPr>
        <w:pStyle w:val="1"/>
        <w:ind w:left="360" w:firstLine="540"/>
        <w:jc w:val="both"/>
        <w:rPr>
          <w:b/>
          <w:bCs/>
        </w:rPr>
      </w:pPr>
    </w:p>
    <w:p w:rsidR="003976BC" w:rsidRPr="00B91958" w:rsidRDefault="00FF0313" w:rsidP="00FF0313">
      <w:pPr>
        <w:pStyle w:val="HTML"/>
        <w:numPr>
          <w:ilvl w:val="0"/>
          <w:numId w:val="8"/>
        </w:numPr>
        <w:tabs>
          <w:tab w:val="clear" w:pos="916"/>
          <w:tab w:val="left" w:pos="284"/>
        </w:tabs>
        <w:ind w:firstLine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Отменить </w:t>
      </w:r>
      <w:r w:rsidR="00E41C73" w:rsidRPr="00B91958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="003976BC" w:rsidRPr="00B91958">
        <w:rPr>
          <w:rFonts w:ascii="Times New Roman" w:hAnsi="Times New Roman"/>
          <w:sz w:val="28"/>
          <w:szCs w:val="28"/>
          <w:lang w:val="ru-RU"/>
        </w:rPr>
        <w:t>администрации муниципальног</w:t>
      </w:r>
      <w:r w:rsidR="00B91958" w:rsidRPr="00B91958">
        <w:rPr>
          <w:rFonts w:ascii="Times New Roman" w:hAnsi="Times New Roman"/>
          <w:sz w:val="28"/>
          <w:szCs w:val="28"/>
          <w:lang w:val="ru-RU"/>
        </w:rPr>
        <w:t xml:space="preserve">о района                  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«Хилокский район» от 28.11.2018</w:t>
      </w:r>
      <w:r w:rsidR="003976BC" w:rsidRPr="00B91958">
        <w:rPr>
          <w:rFonts w:ascii="Times New Roman" w:hAnsi="Times New Roman"/>
          <w:sz w:val="28"/>
          <w:szCs w:val="28"/>
          <w:lang w:val="ru-RU"/>
        </w:rPr>
        <w:t xml:space="preserve"> го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да № 886</w:t>
      </w:r>
      <w:r w:rsidR="00C17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F84">
        <w:rPr>
          <w:rFonts w:ascii="Times New Roman" w:hAnsi="Times New Roman"/>
          <w:sz w:val="28"/>
          <w:szCs w:val="28"/>
          <w:lang w:val="ru-RU"/>
        </w:rPr>
        <w:t>«</w:t>
      </w:r>
      <w:r w:rsidR="005C5204">
        <w:rPr>
          <w:rFonts w:ascii="Times New Roman" w:hAnsi="Times New Roman"/>
          <w:sz w:val="28"/>
          <w:szCs w:val="28"/>
          <w:lang w:val="ru-RU"/>
        </w:rPr>
        <w:t>О назначен</w:t>
      </w:r>
      <w:proofErr w:type="gramStart"/>
      <w:r w:rsidR="005C5204">
        <w:rPr>
          <w:rFonts w:ascii="Times New Roman" w:hAnsi="Times New Roman"/>
          <w:sz w:val="28"/>
          <w:szCs w:val="28"/>
          <w:lang w:val="ru-RU"/>
        </w:rPr>
        <w:t>ии</w:t>
      </w:r>
      <w:r w:rsidR="005C5204" w:rsidRPr="005C5204">
        <w:rPr>
          <w:rFonts w:ascii="Times New Roman" w:hAnsi="Times New Roman"/>
          <w:sz w:val="28"/>
          <w:szCs w:val="28"/>
          <w:lang w:val="ru-RU"/>
        </w:rPr>
        <w:t xml:space="preserve"> ау</w:t>
      </w:r>
      <w:proofErr w:type="gramEnd"/>
      <w:r w:rsidR="005C5204" w:rsidRPr="005C5204">
        <w:rPr>
          <w:rFonts w:ascii="Times New Roman" w:hAnsi="Times New Roman"/>
          <w:sz w:val="28"/>
          <w:szCs w:val="28"/>
          <w:lang w:val="ru-RU"/>
        </w:rPr>
        <w:t>кционной комиссии по проведению аукционов по  продаже земельных участков, находящихся в государственной или муниципальной собственности, или аукционов на право заключения, договоров аренды земельных участков, находящихся в государственной или муниципальной собственности</w:t>
      </w:r>
      <w:r w:rsidR="005C5204">
        <w:rPr>
          <w:rFonts w:ascii="Times New Roman" w:hAnsi="Times New Roman"/>
          <w:sz w:val="28"/>
          <w:szCs w:val="28"/>
          <w:lang w:val="ru-RU"/>
        </w:rPr>
        <w:t>»</w:t>
      </w:r>
      <w:r w:rsidR="00E41C73" w:rsidRPr="00B9195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E41C73" w:rsidRPr="00B91958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="00B91958" w:rsidRPr="00B9195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41C73" w:rsidRPr="00B91958">
        <w:rPr>
          <w:rFonts w:ascii="Times New Roman" w:hAnsi="Times New Roman"/>
          <w:sz w:val="28"/>
          <w:szCs w:val="28"/>
          <w:lang w:val="ru-RU"/>
        </w:rPr>
        <w:t xml:space="preserve">администрации       </w:t>
      </w:r>
      <w:r w:rsidR="003976BC" w:rsidRPr="00B91958">
        <w:rPr>
          <w:rFonts w:ascii="Times New Roman" w:hAnsi="Times New Roman"/>
          <w:sz w:val="28"/>
          <w:szCs w:val="28"/>
          <w:lang w:val="ru-RU"/>
        </w:rPr>
        <w:t>муниципальног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о района «Хилокский район» от 04</w:t>
      </w:r>
      <w:r w:rsidR="003976BC" w:rsidRPr="00B91958">
        <w:rPr>
          <w:rFonts w:ascii="Times New Roman" w:hAnsi="Times New Roman"/>
          <w:sz w:val="28"/>
          <w:szCs w:val="28"/>
          <w:lang w:val="ru-RU"/>
        </w:rPr>
        <w:t>.0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4.2019</w:t>
      </w:r>
      <w:r w:rsidR="003976BC" w:rsidRPr="00B91958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200</w:t>
      </w:r>
      <w:r w:rsidR="00D501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7537">
        <w:rPr>
          <w:rFonts w:ascii="Times New Roman" w:hAnsi="Times New Roman"/>
          <w:sz w:val="28"/>
          <w:szCs w:val="28"/>
          <w:lang w:val="ru-RU"/>
        </w:rPr>
        <w:t>«</w:t>
      </w:r>
      <w:r w:rsidR="00D501E8">
        <w:rPr>
          <w:rFonts w:ascii="Times New Roman" w:hAnsi="Times New Roman"/>
          <w:sz w:val="28"/>
          <w:szCs w:val="28"/>
          <w:lang w:val="ru-RU"/>
        </w:rPr>
        <w:t>О</w:t>
      </w:r>
      <w:r w:rsidR="005C5204">
        <w:rPr>
          <w:rFonts w:ascii="Times New Roman" w:hAnsi="Times New Roman"/>
          <w:sz w:val="28"/>
          <w:szCs w:val="28"/>
          <w:lang w:val="ru-RU"/>
        </w:rPr>
        <w:t xml:space="preserve"> внесении изменений в состав аукционной комиссии, утвержденной постановлением администрации муниципального района «Хилокский район» от 28 ноября 2018 года №886 «</w:t>
      </w:r>
      <w:r w:rsidR="005C5204" w:rsidRPr="005C5204">
        <w:rPr>
          <w:rFonts w:ascii="Times New Roman" w:hAnsi="Times New Roman"/>
          <w:sz w:val="28"/>
          <w:szCs w:val="28"/>
          <w:lang w:val="ru-RU"/>
        </w:rPr>
        <w:t>О назначении аукционной комиссии по проведению аукционов по  продаже земельных участков, находящихся в государственной или муниципальной собственности, или аукционов на право заключения, договоров аренды земельных участков, находящихся в государственной или</w:t>
      </w:r>
      <w:proofErr w:type="gramEnd"/>
      <w:r w:rsidR="005C5204" w:rsidRPr="005C52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C5204" w:rsidRPr="005C5204">
        <w:rPr>
          <w:rFonts w:ascii="Times New Roman" w:hAnsi="Times New Roman"/>
          <w:sz w:val="28"/>
          <w:szCs w:val="28"/>
          <w:lang w:val="ru-RU"/>
        </w:rPr>
        <w:t>муниципальной собственности</w:t>
      </w:r>
      <w:r w:rsidR="005C5204">
        <w:rPr>
          <w:rFonts w:ascii="Times New Roman" w:hAnsi="Times New Roman"/>
          <w:sz w:val="28"/>
          <w:szCs w:val="28"/>
          <w:lang w:val="ru-RU"/>
        </w:rPr>
        <w:t>»</w:t>
      </w:r>
      <w:r w:rsidR="00E41C73" w:rsidRPr="00B9195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976BC" w:rsidRPr="00B91958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района «Хилокский район» от 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24.12.2019</w:t>
      </w:r>
      <w:r w:rsidR="003976BC" w:rsidRPr="00B91958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868</w:t>
      </w:r>
      <w:r w:rsidR="00D501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F84">
        <w:rPr>
          <w:rFonts w:ascii="Times New Roman" w:hAnsi="Times New Roman"/>
          <w:sz w:val="28"/>
          <w:szCs w:val="28"/>
          <w:lang w:val="ru-RU"/>
        </w:rPr>
        <w:t>«</w:t>
      </w:r>
      <w:r w:rsidR="00D501E8">
        <w:rPr>
          <w:rFonts w:ascii="Times New Roman" w:hAnsi="Times New Roman"/>
          <w:sz w:val="28"/>
          <w:szCs w:val="28"/>
          <w:lang w:val="ru-RU"/>
        </w:rPr>
        <w:t>О внесении изменений в состав аукционной комиссии, утвержденной постановлением администрации муниципального района «Хилокский район» от 28 ноября 2018 года №886 «</w:t>
      </w:r>
      <w:r w:rsidR="00D501E8" w:rsidRPr="005C5204">
        <w:rPr>
          <w:rFonts w:ascii="Times New Roman" w:hAnsi="Times New Roman"/>
          <w:sz w:val="28"/>
          <w:szCs w:val="28"/>
          <w:lang w:val="ru-RU"/>
        </w:rPr>
        <w:t>О назначении аукционной комиссии по проведению аукционов по  продаже земельных участков, находящихся в государственной или муниципальной собственности, или аукционов на право заключения, договоров аренды земельных участков, находящихся в</w:t>
      </w:r>
      <w:proofErr w:type="gramEnd"/>
      <w:r w:rsidR="00D501E8" w:rsidRPr="005C52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01E8" w:rsidRPr="005C5204">
        <w:rPr>
          <w:rFonts w:ascii="Times New Roman" w:hAnsi="Times New Roman"/>
          <w:sz w:val="28"/>
          <w:szCs w:val="28"/>
          <w:lang w:val="ru-RU"/>
        </w:rPr>
        <w:lastRenderedPageBreak/>
        <w:t>государственной или муниципальной собственности</w:t>
      </w:r>
      <w:r w:rsidR="00D501E8">
        <w:rPr>
          <w:rFonts w:ascii="Times New Roman" w:hAnsi="Times New Roman"/>
          <w:sz w:val="28"/>
          <w:szCs w:val="28"/>
          <w:lang w:val="ru-RU"/>
        </w:rPr>
        <w:t>»</w:t>
      </w:r>
      <w:r w:rsidR="003976BC" w:rsidRPr="00B91958">
        <w:rPr>
          <w:rFonts w:ascii="Times New Roman" w:hAnsi="Times New Roman"/>
          <w:sz w:val="28"/>
          <w:szCs w:val="28"/>
          <w:lang w:val="ru-RU"/>
        </w:rPr>
        <w:t>, постановление администрации муниципального района «Хилокски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й район» от 27</w:t>
      </w:r>
      <w:r w:rsidR="003976BC" w:rsidRPr="00B91958">
        <w:rPr>
          <w:rFonts w:ascii="Times New Roman" w:hAnsi="Times New Roman"/>
          <w:sz w:val="28"/>
          <w:szCs w:val="28"/>
          <w:lang w:val="ru-RU"/>
        </w:rPr>
        <w:t>.0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4</w:t>
      </w:r>
      <w:r w:rsidR="003976BC" w:rsidRPr="00B91958">
        <w:rPr>
          <w:rFonts w:ascii="Times New Roman" w:hAnsi="Times New Roman"/>
          <w:sz w:val="28"/>
          <w:szCs w:val="28"/>
          <w:lang w:val="ru-RU"/>
        </w:rPr>
        <w:t>.202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1</w:t>
      </w:r>
      <w:r w:rsidR="003976BC" w:rsidRPr="00B91958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229</w:t>
      </w:r>
      <w:r w:rsidR="00D501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F84">
        <w:rPr>
          <w:rFonts w:ascii="Times New Roman" w:hAnsi="Times New Roman"/>
          <w:sz w:val="28"/>
          <w:szCs w:val="28"/>
          <w:lang w:val="ru-RU"/>
        </w:rPr>
        <w:t>«</w:t>
      </w:r>
      <w:r w:rsidR="00D501E8">
        <w:rPr>
          <w:rFonts w:ascii="Times New Roman" w:hAnsi="Times New Roman"/>
          <w:sz w:val="28"/>
          <w:szCs w:val="28"/>
          <w:lang w:val="ru-RU"/>
        </w:rPr>
        <w:t>О внесении изменений в состав аукционной комиссии, утвержденной постановлением администрации муниципального района «Хилокский район» от 28 ноября 2018 года №886 «</w:t>
      </w:r>
      <w:r w:rsidR="00D501E8" w:rsidRPr="005C5204">
        <w:rPr>
          <w:rFonts w:ascii="Times New Roman" w:hAnsi="Times New Roman"/>
          <w:sz w:val="28"/>
          <w:szCs w:val="28"/>
          <w:lang w:val="ru-RU"/>
        </w:rPr>
        <w:t>О назначении аукционной комиссии по проведению аукционов по  продаже земельных участков, находящихся в государственной или муниципальной собственности, или аукционов на право заключения, договоров аренды земельных участков</w:t>
      </w:r>
      <w:proofErr w:type="gramEnd"/>
      <w:r w:rsidR="00D501E8" w:rsidRPr="005C520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D501E8" w:rsidRPr="005C5204">
        <w:rPr>
          <w:rFonts w:ascii="Times New Roman" w:hAnsi="Times New Roman"/>
          <w:sz w:val="28"/>
          <w:szCs w:val="28"/>
          <w:lang w:val="ru-RU"/>
        </w:rPr>
        <w:t>находящихся в государственной или муниципальной собственности</w:t>
      </w:r>
      <w:r w:rsidR="00D501E8">
        <w:rPr>
          <w:rFonts w:ascii="Times New Roman" w:hAnsi="Times New Roman"/>
          <w:sz w:val="28"/>
          <w:szCs w:val="28"/>
          <w:lang w:val="ru-RU"/>
        </w:rPr>
        <w:t>»</w:t>
      </w:r>
      <w:r w:rsidR="007D466D" w:rsidRPr="00B91958">
        <w:rPr>
          <w:rFonts w:ascii="Times New Roman" w:hAnsi="Times New Roman"/>
          <w:sz w:val="28"/>
          <w:szCs w:val="28"/>
          <w:lang w:val="ru-RU"/>
        </w:rPr>
        <w:t>,</w:t>
      </w:r>
      <w:r w:rsidR="00B743CD" w:rsidRPr="00B91958">
        <w:rPr>
          <w:rFonts w:ascii="Times New Roman" w:hAnsi="Times New Roman"/>
          <w:sz w:val="28"/>
          <w:szCs w:val="28"/>
          <w:lang w:val="ru-RU"/>
        </w:rPr>
        <w:t xml:space="preserve"> постановление администрации муниципального района «Хилокски</w:t>
      </w:r>
      <w:r w:rsidR="0045121F" w:rsidRPr="00B91958">
        <w:rPr>
          <w:rFonts w:ascii="Times New Roman" w:hAnsi="Times New Roman"/>
          <w:sz w:val="28"/>
          <w:szCs w:val="28"/>
          <w:lang w:val="ru-RU"/>
        </w:rPr>
        <w:t>й район» от 24</w:t>
      </w:r>
      <w:r w:rsidR="00B743CD" w:rsidRPr="00B91958">
        <w:rPr>
          <w:rFonts w:ascii="Times New Roman" w:hAnsi="Times New Roman"/>
          <w:sz w:val="28"/>
          <w:szCs w:val="28"/>
          <w:lang w:val="ru-RU"/>
        </w:rPr>
        <w:t>.0</w:t>
      </w:r>
      <w:r w:rsidR="0045121F" w:rsidRPr="00B91958">
        <w:rPr>
          <w:rFonts w:ascii="Times New Roman" w:hAnsi="Times New Roman"/>
          <w:sz w:val="28"/>
          <w:szCs w:val="28"/>
          <w:lang w:val="ru-RU"/>
        </w:rPr>
        <w:t>6</w:t>
      </w:r>
      <w:r w:rsidR="00B743CD" w:rsidRPr="00B91958">
        <w:rPr>
          <w:rFonts w:ascii="Times New Roman" w:hAnsi="Times New Roman"/>
          <w:sz w:val="28"/>
          <w:szCs w:val="28"/>
          <w:lang w:val="ru-RU"/>
        </w:rPr>
        <w:t>.202</w:t>
      </w:r>
      <w:r w:rsidR="0045121F" w:rsidRPr="00B91958">
        <w:rPr>
          <w:rFonts w:ascii="Times New Roman" w:hAnsi="Times New Roman"/>
          <w:sz w:val="28"/>
          <w:szCs w:val="28"/>
          <w:lang w:val="ru-RU"/>
        </w:rPr>
        <w:t>1</w:t>
      </w:r>
      <w:r w:rsidR="00B743CD" w:rsidRPr="00B91958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45121F" w:rsidRPr="00B91958">
        <w:rPr>
          <w:rFonts w:ascii="Times New Roman" w:hAnsi="Times New Roman"/>
          <w:sz w:val="28"/>
          <w:szCs w:val="28"/>
          <w:lang w:val="ru-RU"/>
        </w:rPr>
        <w:t>375</w:t>
      </w:r>
      <w:r w:rsidR="00D501E8" w:rsidRPr="00D501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F84">
        <w:rPr>
          <w:rFonts w:ascii="Times New Roman" w:hAnsi="Times New Roman"/>
          <w:sz w:val="28"/>
          <w:szCs w:val="28"/>
          <w:lang w:val="ru-RU"/>
        </w:rPr>
        <w:t>«</w:t>
      </w:r>
      <w:r w:rsidR="00D501E8">
        <w:rPr>
          <w:rFonts w:ascii="Times New Roman" w:hAnsi="Times New Roman"/>
          <w:sz w:val="28"/>
          <w:szCs w:val="28"/>
          <w:lang w:val="ru-RU"/>
        </w:rPr>
        <w:t>О внесении изменений в состав аукционной комиссии, утвержденной постановлением администрации муниципального района «Хилокский район» от 28 ноября 2018 года №886 «</w:t>
      </w:r>
      <w:r w:rsidR="00D501E8" w:rsidRPr="005C5204">
        <w:rPr>
          <w:rFonts w:ascii="Times New Roman" w:hAnsi="Times New Roman"/>
          <w:sz w:val="28"/>
          <w:szCs w:val="28"/>
          <w:lang w:val="ru-RU"/>
        </w:rPr>
        <w:t>О назначении аукционной комиссии по проведению аукционов по  продаже земельных участков, находящихся в государственной или муниципальной собственности, или аукционов на право заключения, договоров аренды</w:t>
      </w:r>
      <w:proofErr w:type="gramEnd"/>
      <w:r w:rsidR="00D501E8" w:rsidRPr="005C52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01E8" w:rsidRPr="005C5204">
        <w:rPr>
          <w:rFonts w:ascii="Times New Roman" w:hAnsi="Times New Roman"/>
          <w:sz w:val="28"/>
          <w:szCs w:val="28"/>
          <w:lang w:val="ru-RU"/>
        </w:rPr>
        <w:t>земельных участков, находящихся в государственной или муниципальной собственности</w:t>
      </w:r>
      <w:r w:rsidR="00D501E8">
        <w:rPr>
          <w:rFonts w:ascii="Times New Roman" w:hAnsi="Times New Roman"/>
          <w:sz w:val="28"/>
          <w:szCs w:val="28"/>
          <w:lang w:val="ru-RU"/>
        </w:rPr>
        <w:t>»</w:t>
      </w:r>
      <w:r w:rsidR="00B743CD" w:rsidRPr="00B91958">
        <w:rPr>
          <w:rFonts w:ascii="Times New Roman" w:hAnsi="Times New Roman"/>
          <w:sz w:val="28"/>
          <w:szCs w:val="28"/>
          <w:lang w:val="ru-RU"/>
        </w:rPr>
        <w:t>, постановление администрации муниципального района «Хилокски</w:t>
      </w:r>
      <w:r w:rsidR="0045121F" w:rsidRPr="00B91958">
        <w:rPr>
          <w:rFonts w:ascii="Times New Roman" w:hAnsi="Times New Roman"/>
          <w:sz w:val="28"/>
          <w:szCs w:val="28"/>
          <w:lang w:val="ru-RU"/>
        </w:rPr>
        <w:t>й район» от 21</w:t>
      </w:r>
      <w:r w:rsidR="00B743CD" w:rsidRPr="00B91958">
        <w:rPr>
          <w:rFonts w:ascii="Times New Roman" w:hAnsi="Times New Roman"/>
          <w:sz w:val="28"/>
          <w:szCs w:val="28"/>
          <w:lang w:val="ru-RU"/>
        </w:rPr>
        <w:t>.0</w:t>
      </w:r>
      <w:r w:rsidR="0045121F" w:rsidRPr="00B91958">
        <w:rPr>
          <w:rFonts w:ascii="Times New Roman" w:hAnsi="Times New Roman"/>
          <w:sz w:val="28"/>
          <w:szCs w:val="28"/>
          <w:lang w:val="ru-RU"/>
        </w:rPr>
        <w:t>2</w:t>
      </w:r>
      <w:r w:rsidR="00B743CD" w:rsidRPr="00B91958">
        <w:rPr>
          <w:rFonts w:ascii="Times New Roman" w:hAnsi="Times New Roman"/>
          <w:sz w:val="28"/>
          <w:szCs w:val="28"/>
          <w:lang w:val="ru-RU"/>
        </w:rPr>
        <w:t>.202</w:t>
      </w:r>
      <w:r w:rsidR="0045121F" w:rsidRPr="00B91958">
        <w:rPr>
          <w:rFonts w:ascii="Times New Roman" w:hAnsi="Times New Roman"/>
          <w:sz w:val="28"/>
          <w:szCs w:val="28"/>
          <w:lang w:val="ru-RU"/>
        </w:rPr>
        <w:t>2</w:t>
      </w:r>
      <w:r w:rsidR="00B743CD" w:rsidRPr="00B91958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45121F" w:rsidRPr="00B91958">
        <w:rPr>
          <w:rFonts w:ascii="Times New Roman" w:hAnsi="Times New Roman"/>
          <w:sz w:val="28"/>
          <w:szCs w:val="28"/>
          <w:lang w:val="ru-RU"/>
        </w:rPr>
        <w:t>89</w:t>
      </w:r>
      <w:r w:rsidR="00D501E8" w:rsidRPr="00D501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F84">
        <w:rPr>
          <w:rFonts w:ascii="Times New Roman" w:hAnsi="Times New Roman"/>
          <w:sz w:val="28"/>
          <w:szCs w:val="28"/>
          <w:lang w:val="ru-RU"/>
        </w:rPr>
        <w:t>«</w:t>
      </w:r>
      <w:r w:rsidR="00D501E8">
        <w:rPr>
          <w:rFonts w:ascii="Times New Roman" w:hAnsi="Times New Roman"/>
          <w:sz w:val="28"/>
          <w:szCs w:val="28"/>
          <w:lang w:val="ru-RU"/>
        </w:rPr>
        <w:t>О внесении изменений в состав аукционной комиссии, утвержденной постановлением администрации муниципального района «Хилокский район» от 28 ноября 2018 года №886 «</w:t>
      </w:r>
      <w:r w:rsidR="00D501E8" w:rsidRPr="005C5204">
        <w:rPr>
          <w:rFonts w:ascii="Times New Roman" w:hAnsi="Times New Roman"/>
          <w:sz w:val="28"/>
          <w:szCs w:val="28"/>
          <w:lang w:val="ru-RU"/>
        </w:rPr>
        <w:t>О назначении аукционной комиссии по проведению аукционов по  продаже земельных участков, находящихся в государственной или муниципальной собственности, или аукционов на право заключения</w:t>
      </w:r>
      <w:proofErr w:type="gramEnd"/>
      <w:r w:rsidR="00D501E8" w:rsidRPr="005C520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D501E8" w:rsidRPr="005C5204">
        <w:rPr>
          <w:rFonts w:ascii="Times New Roman" w:hAnsi="Times New Roman"/>
          <w:sz w:val="28"/>
          <w:szCs w:val="28"/>
          <w:lang w:val="ru-RU"/>
        </w:rPr>
        <w:t>договоров аренды земельных участков, находящихся в государственной или муниципальной собственности</w:t>
      </w:r>
      <w:r w:rsidR="00D501E8">
        <w:rPr>
          <w:rFonts w:ascii="Times New Roman" w:hAnsi="Times New Roman"/>
          <w:sz w:val="28"/>
          <w:szCs w:val="28"/>
          <w:lang w:val="ru-RU"/>
        </w:rPr>
        <w:t>»</w:t>
      </w:r>
      <w:r w:rsidR="00B743CD" w:rsidRPr="00B91958">
        <w:rPr>
          <w:rFonts w:ascii="Times New Roman" w:hAnsi="Times New Roman"/>
          <w:sz w:val="28"/>
          <w:szCs w:val="28"/>
          <w:lang w:val="ru-RU"/>
        </w:rPr>
        <w:t>,</w:t>
      </w:r>
      <w:r w:rsidR="00A35E87" w:rsidRPr="00B91958">
        <w:rPr>
          <w:rFonts w:ascii="Times New Roman" w:hAnsi="Times New Roman"/>
          <w:sz w:val="28"/>
          <w:szCs w:val="28"/>
          <w:lang w:val="ru-RU"/>
        </w:rPr>
        <w:t xml:space="preserve"> постановление администрации муниципального района «Хилокский район» от 02.03.2023 года № 108</w:t>
      </w:r>
      <w:r w:rsidR="00D501E8" w:rsidRPr="00D501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F84">
        <w:rPr>
          <w:rFonts w:ascii="Times New Roman" w:hAnsi="Times New Roman"/>
          <w:sz w:val="28"/>
          <w:szCs w:val="28"/>
          <w:lang w:val="ru-RU"/>
        </w:rPr>
        <w:t>«</w:t>
      </w:r>
      <w:r w:rsidR="00D501E8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состав аукционной комиссии, </w:t>
      </w:r>
      <w:r w:rsidR="00C17537">
        <w:rPr>
          <w:rFonts w:ascii="Times New Roman" w:hAnsi="Times New Roman"/>
          <w:sz w:val="28"/>
          <w:szCs w:val="28"/>
          <w:lang w:val="ru-RU"/>
        </w:rPr>
        <w:t>по проведению аукционов по продаже земельных участков</w:t>
      </w:r>
      <w:r w:rsidR="00A35E87" w:rsidRPr="00B91958">
        <w:rPr>
          <w:rFonts w:ascii="Times New Roman" w:hAnsi="Times New Roman"/>
          <w:sz w:val="28"/>
          <w:szCs w:val="28"/>
          <w:lang w:val="ru-RU"/>
        </w:rPr>
        <w:t>,</w:t>
      </w:r>
      <w:r w:rsidR="00C17537">
        <w:rPr>
          <w:rFonts w:ascii="Times New Roman" w:hAnsi="Times New Roman"/>
          <w:sz w:val="28"/>
          <w:szCs w:val="28"/>
          <w:lang w:val="ru-RU"/>
        </w:rPr>
        <w:t xml:space="preserve">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</w:t>
      </w:r>
      <w:r w:rsidR="00A35E87" w:rsidRPr="00B91958">
        <w:rPr>
          <w:rFonts w:ascii="Times New Roman" w:hAnsi="Times New Roman"/>
          <w:sz w:val="28"/>
          <w:szCs w:val="28"/>
          <w:lang w:val="ru-RU"/>
        </w:rPr>
        <w:t xml:space="preserve"> постановление администрации муниципального района «Хилокский</w:t>
      </w:r>
      <w:proofErr w:type="gramEnd"/>
      <w:r w:rsidR="00A35E87" w:rsidRPr="00B919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35E87" w:rsidRPr="00B91958">
        <w:rPr>
          <w:rFonts w:ascii="Times New Roman" w:hAnsi="Times New Roman"/>
          <w:sz w:val="28"/>
          <w:szCs w:val="28"/>
          <w:lang w:val="ru-RU"/>
        </w:rPr>
        <w:t>район» от 12.07.2023 года № 477</w:t>
      </w:r>
      <w:r w:rsidR="00DE58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F84">
        <w:rPr>
          <w:rFonts w:ascii="Times New Roman" w:hAnsi="Times New Roman"/>
          <w:sz w:val="28"/>
          <w:szCs w:val="28"/>
          <w:lang w:val="ru-RU"/>
        </w:rPr>
        <w:t>«</w:t>
      </w:r>
      <w:r w:rsidR="00DE5823">
        <w:rPr>
          <w:rFonts w:ascii="Times New Roman" w:hAnsi="Times New Roman"/>
          <w:sz w:val="28"/>
          <w:szCs w:val="28"/>
          <w:lang w:val="ru-RU"/>
        </w:rPr>
        <w:t>О внесении изменений в состав аукционной комиссии, по проведению аукционов по продаже земельных участков</w:t>
      </w:r>
      <w:r w:rsidR="00DE5823" w:rsidRPr="00B91958">
        <w:rPr>
          <w:rFonts w:ascii="Times New Roman" w:hAnsi="Times New Roman"/>
          <w:sz w:val="28"/>
          <w:szCs w:val="28"/>
          <w:lang w:val="ru-RU"/>
        </w:rPr>
        <w:t>,</w:t>
      </w:r>
      <w:r w:rsidR="00DE5823">
        <w:rPr>
          <w:rFonts w:ascii="Times New Roman" w:hAnsi="Times New Roman"/>
          <w:sz w:val="28"/>
          <w:szCs w:val="28"/>
          <w:lang w:val="ru-RU"/>
        </w:rPr>
        <w:t xml:space="preserve">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  <w:r w:rsidR="00A35E87" w:rsidRPr="00B91958">
        <w:rPr>
          <w:rFonts w:ascii="Times New Roman" w:hAnsi="Times New Roman"/>
          <w:sz w:val="28"/>
          <w:szCs w:val="28"/>
          <w:lang w:val="ru-RU"/>
        </w:rPr>
        <w:t>, постановление администрации муниципального района «Хилокский район» от 04.09.2023 года № 605</w:t>
      </w:r>
      <w:r w:rsidR="00D501E8" w:rsidRPr="00D501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F84">
        <w:rPr>
          <w:rFonts w:ascii="Times New Roman" w:hAnsi="Times New Roman"/>
          <w:sz w:val="28"/>
          <w:szCs w:val="28"/>
          <w:lang w:val="ru-RU"/>
        </w:rPr>
        <w:t>«</w:t>
      </w:r>
      <w:r w:rsidR="00DE5823">
        <w:rPr>
          <w:rFonts w:ascii="Times New Roman" w:hAnsi="Times New Roman"/>
          <w:sz w:val="28"/>
          <w:szCs w:val="28"/>
          <w:lang w:val="ru-RU"/>
        </w:rPr>
        <w:t>О внесении изменений в состав аукционной комиссии, по проведению аукционов</w:t>
      </w:r>
      <w:proofErr w:type="gramEnd"/>
      <w:r w:rsidR="00DE5823">
        <w:rPr>
          <w:rFonts w:ascii="Times New Roman" w:hAnsi="Times New Roman"/>
          <w:sz w:val="28"/>
          <w:szCs w:val="28"/>
          <w:lang w:val="ru-RU"/>
        </w:rPr>
        <w:t xml:space="preserve"> по продаже земельных участков</w:t>
      </w:r>
      <w:r w:rsidR="00DE5823" w:rsidRPr="00B91958">
        <w:rPr>
          <w:rFonts w:ascii="Times New Roman" w:hAnsi="Times New Roman"/>
          <w:sz w:val="28"/>
          <w:szCs w:val="28"/>
          <w:lang w:val="ru-RU"/>
        </w:rPr>
        <w:t>,</w:t>
      </w:r>
      <w:r w:rsidR="00DE5823">
        <w:rPr>
          <w:rFonts w:ascii="Times New Roman" w:hAnsi="Times New Roman"/>
          <w:sz w:val="28"/>
          <w:szCs w:val="28"/>
          <w:lang w:val="ru-RU"/>
        </w:rPr>
        <w:t xml:space="preserve">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40748E" w:rsidRDefault="00FD29AB" w:rsidP="00D501E8">
      <w:pPr>
        <w:pStyle w:val="1"/>
        <w:numPr>
          <w:ilvl w:val="0"/>
          <w:numId w:val="8"/>
        </w:numPr>
        <w:tabs>
          <w:tab w:val="left" w:pos="835"/>
        </w:tabs>
        <w:spacing w:line="240" w:lineRule="auto"/>
        <w:ind w:left="142" w:firstLine="709"/>
        <w:jc w:val="both"/>
      </w:pPr>
      <w:r>
        <w:lastRenderedPageBreak/>
        <w:t xml:space="preserve">Создать и утвердить прилагаемый состав аукционной комиссии </w:t>
      </w:r>
      <w:proofErr w:type="gramStart"/>
      <w:r>
        <w:t>по</w:t>
      </w:r>
      <w:proofErr w:type="gramEnd"/>
      <w:r>
        <w:t xml:space="preserve"> </w:t>
      </w:r>
    </w:p>
    <w:p w:rsidR="0040748E" w:rsidRDefault="00FD29AB" w:rsidP="00D501E8">
      <w:pPr>
        <w:pStyle w:val="1"/>
        <w:tabs>
          <w:tab w:val="left" w:pos="8056"/>
          <w:tab w:val="left" w:pos="9581"/>
        </w:tabs>
        <w:ind w:left="709" w:firstLine="0"/>
        <w:jc w:val="both"/>
      </w:pPr>
      <w:r>
        <w:t>проведению аукционов по продаже земельных у</w:t>
      </w:r>
      <w:r w:rsidR="009B3FEF">
        <w:t>частков, находящихся в го</w:t>
      </w:r>
      <w:r>
        <w:t>сударственной или муниципальной собственности, или аукционов на право заключения договоров аренды зем</w:t>
      </w:r>
      <w:r w:rsidR="009B3FEF">
        <w:t xml:space="preserve">ельных участков, находящихся в </w:t>
      </w:r>
      <w:r>
        <w:t xml:space="preserve"> государственной или мун</w:t>
      </w:r>
      <w:r w:rsidR="009B3FEF">
        <w:t>иципальной собственности.</w:t>
      </w:r>
      <w:r w:rsidR="009B3FEF">
        <w:tab/>
      </w:r>
      <w:r>
        <w:tab/>
      </w:r>
    </w:p>
    <w:p w:rsidR="0040748E" w:rsidRDefault="00FD29AB" w:rsidP="00D501E8">
      <w:pPr>
        <w:pStyle w:val="1"/>
        <w:numPr>
          <w:ilvl w:val="0"/>
          <w:numId w:val="8"/>
        </w:numPr>
        <w:tabs>
          <w:tab w:val="left" w:pos="1439"/>
        </w:tabs>
        <w:ind w:left="142" w:firstLine="709"/>
        <w:jc w:val="both"/>
      </w:pPr>
      <w:bookmarkStart w:id="1" w:name="bookmark0"/>
      <w:bookmarkEnd w:id="1"/>
      <w:r>
        <w:t>Утвердить Положение об аукционной комиссии по проведению</w:t>
      </w:r>
    </w:p>
    <w:p w:rsidR="0040748E" w:rsidRDefault="00013459" w:rsidP="00D501E8">
      <w:pPr>
        <w:pStyle w:val="1"/>
        <w:tabs>
          <w:tab w:val="left" w:pos="9581"/>
        </w:tabs>
        <w:spacing w:line="240" w:lineRule="auto"/>
        <w:ind w:left="851" w:firstLine="0"/>
        <w:jc w:val="both"/>
      </w:pPr>
      <w:r>
        <w:t xml:space="preserve">     </w:t>
      </w:r>
      <w:r w:rsidR="00FD29AB">
        <w:t>аукционов по продаже земел</w:t>
      </w:r>
      <w:r w:rsidR="009B3FEF">
        <w:t xml:space="preserve">ьных участков, находящихся в </w:t>
      </w:r>
      <w:r w:rsidR="00FD29AB">
        <w:t xml:space="preserve"> государственной или муниципальной собственности, или аукционов на право заключения договоров аренды земельных участков, находящихся в го</w:t>
      </w:r>
      <w:r w:rsidR="00BF69D2">
        <w:t xml:space="preserve">сударственной или муниципальной </w:t>
      </w:r>
      <w:r w:rsidR="00FD29AB">
        <w:t>собственнос</w:t>
      </w:r>
      <w:r w:rsidR="00BF69D2">
        <w:t>ти.</w:t>
      </w:r>
    </w:p>
    <w:p w:rsidR="0040748E" w:rsidRDefault="00FD29AB" w:rsidP="00D501E8">
      <w:pPr>
        <w:pStyle w:val="1"/>
        <w:numPr>
          <w:ilvl w:val="0"/>
          <w:numId w:val="8"/>
        </w:numPr>
        <w:tabs>
          <w:tab w:val="left" w:pos="1450"/>
        </w:tabs>
        <w:spacing w:line="240" w:lineRule="auto"/>
        <w:ind w:left="851" w:firstLine="0"/>
        <w:jc w:val="both"/>
      </w:pPr>
      <w:bookmarkStart w:id="2" w:name="bookmark1"/>
      <w:bookmarkEnd w:id="2"/>
      <w: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40748E" w:rsidRDefault="00FD29AB" w:rsidP="00D501E8">
      <w:pPr>
        <w:pStyle w:val="1"/>
        <w:numPr>
          <w:ilvl w:val="0"/>
          <w:numId w:val="8"/>
        </w:numPr>
        <w:tabs>
          <w:tab w:val="left" w:pos="1439"/>
        </w:tabs>
        <w:spacing w:line="240" w:lineRule="auto"/>
        <w:ind w:left="851" w:firstLine="0"/>
        <w:jc w:val="both"/>
      </w:pPr>
      <w:bookmarkStart w:id="3" w:name="bookmark2"/>
      <w:bookmarkEnd w:id="3"/>
      <w:r>
        <w:t xml:space="preserve">Настоящее постановление </w:t>
      </w:r>
      <w:r w:rsidR="00F72DF2">
        <w:t xml:space="preserve">опубликовать (обнародовать) на </w:t>
      </w:r>
      <w:r>
        <w:t>официальном сайте администрации муниципального района «Хилокский район» (</w:t>
      </w:r>
      <w:proofErr w:type="spellStart"/>
      <w:r>
        <w:t>http</w:t>
      </w:r>
      <w:proofErr w:type="spellEnd"/>
      <w:r>
        <w:t>//ww</w:t>
      </w:r>
      <w:r w:rsidR="00F72DF2">
        <w:t>w.хилок</w:t>
      </w:r>
      <w:proofErr w:type="gramStart"/>
      <w:r w:rsidR="00F72DF2">
        <w:t>.з</w:t>
      </w:r>
      <w:proofErr w:type="gramEnd"/>
      <w:r w:rsidR="00F72DF2">
        <w:t>абайкальскийкрай.рф).</w:t>
      </w:r>
      <w:r w:rsidR="00F72DF2">
        <w:tab/>
      </w:r>
    </w:p>
    <w:p w:rsidR="0040748E" w:rsidRDefault="00D501E8" w:rsidP="00D501E8">
      <w:pPr>
        <w:pStyle w:val="1"/>
        <w:numPr>
          <w:ilvl w:val="0"/>
          <w:numId w:val="8"/>
        </w:numPr>
        <w:tabs>
          <w:tab w:val="left" w:pos="1450"/>
        </w:tabs>
        <w:spacing w:line="240" w:lineRule="auto"/>
        <w:ind w:left="1134"/>
        <w:jc w:val="both"/>
      </w:pPr>
      <w:bookmarkStart w:id="4" w:name="bookmark3"/>
      <w:bookmarkEnd w:id="4"/>
      <w:r>
        <w:t xml:space="preserve">    </w:t>
      </w:r>
      <w:proofErr w:type="gramStart"/>
      <w:r w:rsidR="00FD29AB">
        <w:t>Контроль за</w:t>
      </w:r>
      <w:proofErr w:type="gramEnd"/>
      <w:r w:rsidR="00FD29AB">
        <w:t xml:space="preserve"> исполнением настоящ</w:t>
      </w:r>
      <w:r w:rsidR="00F72DF2">
        <w:t xml:space="preserve">его постановления оставляю за </w:t>
      </w:r>
      <w:r w:rsidR="00FD29AB">
        <w:t>собой.</w:t>
      </w:r>
    </w:p>
    <w:p w:rsidR="0040748E" w:rsidRDefault="0040748E" w:rsidP="00013459">
      <w:pPr>
        <w:pStyle w:val="30"/>
        <w:spacing w:after="0" w:line="180" w:lineRule="auto"/>
        <w:ind w:left="142" w:right="1140" w:hanging="360"/>
      </w:pPr>
    </w:p>
    <w:p w:rsidR="0040748E" w:rsidRDefault="0040748E" w:rsidP="00013459">
      <w:pPr>
        <w:pStyle w:val="30"/>
        <w:spacing w:after="140" w:line="180" w:lineRule="auto"/>
        <w:ind w:left="142" w:right="0" w:hanging="360"/>
      </w:pPr>
    </w:p>
    <w:p w:rsidR="00013459" w:rsidRDefault="00013459" w:rsidP="00013459">
      <w:pPr>
        <w:pStyle w:val="1"/>
        <w:tabs>
          <w:tab w:val="left" w:pos="7315"/>
        </w:tabs>
        <w:spacing w:line="240" w:lineRule="auto"/>
        <w:ind w:left="142" w:hanging="360"/>
      </w:pPr>
      <w:r>
        <w:t xml:space="preserve"> </w:t>
      </w:r>
    </w:p>
    <w:p w:rsidR="00013459" w:rsidRDefault="00013459" w:rsidP="00013459">
      <w:pPr>
        <w:pStyle w:val="1"/>
        <w:tabs>
          <w:tab w:val="left" w:pos="7315"/>
        </w:tabs>
        <w:spacing w:line="240" w:lineRule="auto"/>
        <w:ind w:left="142" w:hanging="360"/>
      </w:pPr>
    </w:p>
    <w:p w:rsidR="00F72DF2" w:rsidRDefault="00FD29AB" w:rsidP="00DE5823">
      <w:pPr>
        <w:pStyle w:val="1"/>
        <w:tabs>
          <w:tab w:val="left" w:pos="7315"/>
        </w:tabs>
        <w:spacing w:line="240" w:lineRule="auto"/>
        <w:ind w:left="993" w:hanging="360"/>
      </w:pPr>
      <w:r>
        <w:t>Глава муниципального района</w:t>
      </w:r>
    </w:p>
    <w:p w:rsidR="0040748E" w:rsidRDefault="00FD29AB" w:rsidP="00DE5823">
      <w:pPr>
        <w:pStyle w:val="1"/>
        <w:tabs>
          <w:tab w:val="left" w:pos="7315"/>
        </w:tabs>
        <w:spacing w:line="240" w:lineRule="auto"/>
        <w:ind w:left="993" w:hanging="360"/>
      </w:pPr>
      <w:r>
        <w:t xml:space="preserve"> «Х</w:t>
      </w:r>
      <w:r w:rsidR="00F72DF2">
        <w:t>илокский район»</w:t>
      </w:r>
      <w:r w:rsidR="00F72DF2">
        <w:tab/>
      </w:r>
      <w:r w:rsidR="00013459">
        <w:t xml:space="preserve">              </w:t>
      </w:r>
      <w:r w:rsidR="00DE17CF">
        <w:t>К.В. Серов</w:t>
      </w:r>
      <w:r w:rsidR="00F72DF2">
        <w:t xml:space="preserve"> </w:t>
      </w:r>
    </w:p>
    <w:p w:rsidR="00F72DF2" w:rsidRDefault="00F72DF2" w:rsidP="00013459">
      <w:pPr>
        <w:pStyle w:val="1"/>
        <w:tabs>
          <w:tab w:val="left" w:pos="7726"/>
        </w:tabs>
        <w:spacing w:line="197" w:lineRule="auto"/>
        <w:ind w:left="142" w:hanging="360"/>
        <w:jc w:val="both"/>
      </w:pPr>
      <w:r>
        <w:t xml:space="preserve"> </w:t>
      </w:r>
      <w:r w:rsidR="00FD29AB">
        <w:tab/>
      </w: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 w:rsidP="00DE5823">
      <w:pPr>
        <w:pStyle w:val="1"/>
        <w:tabs>
          <w:tab w:val="left" w:pos="7726"/>
        </w:tabs>
        <w:spacing w:line="197" w:lineRule="auto"/>
        <w:ind w:firstLine="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DE17CF" w:rsidRDefault="00DE17CF">
      <w:pPr>
        <w:pStyle w:val="1"/>
        <w:tabs>
          <w:tab w:val="left" w:pos="7726"/>
        </w:tabs>
        <w:spacing w:line="197" w:lineRule="auto"/>
        <w:ind w:left="360" w:firstLine="8960"/>
        <w:jc w:val="both"/>
      </w:pPr>
    </w:p>
    <w:p w:rsidR="0040748E" w:rsidRDefault="005D77B9" w:rsidP="005D77B9">
      <w:pPr>
        <w:pStyle w:val="1"/>
        <w:tabs>
          <w:tab w:val="left" w:pos="7726"/>
        </w:tabs>
        <w:spacing w:line="197" w:lineRule="auto"/>
        <w:ind w:left="360" w:firstLine="0"/>
        <w:jc w:val="center"/>
      </w:pPr>
      <w:r>
        <w:t xml:space="preserve">                                                                             </w:t>
      </w:r>
      <w:r w:rsidR="00FD29AB">
        <w:t>УТВЕРЖДЕН</w:t>
      </w:r>
    </w:p>
    <w:p w:rsidR="0040748E" w:rsidRDefault="00FD29AB">
      <w:pPr>
        <w:pStyle w:val="1"/>
        <w:spacing w:line="240" w:lineRule="auto"/>
        <w:ind w:right="340" w:firstLine="0"/>
        <w:jc w:val="right"/>
      </w:pPr>
      <w:r>
        <w:t xml:space="preserve">постановлением администрации </w:t>
      </w:r>
    </w:p>
    <w:p w:rsidR="005D77B9" w:rsidRDefault="00FD29AB" w:rsidP="005D77B9">
      <w:pPr>
        <w:pStyle w:val="1"/>
        <w:spacing w:line="240" w:lineRule="auto"/>
        <w:ind w:left="5500" w:right="340" w:firstLine="0"/>
        <w:jc w:val="right"/>
      </w:pPr>
      <w:r>
        <w:t xml:space="preserve">муниципального района «Хилокский район» </w:t>
      </w:r>
    </w:p>
    <w:p w:rsidR="0040748E" w:rsidRDefault="00DE17CF" w:rsidP="005D77B9">
      <w:pPr>
        <w:pStyle w:val="1"/>
        <w:spacing w:line="240" w:lineRule="auto"/>
        <w:ind w:left="5500" w:right="340" w:firstLine="0"/>
        <w:jc w:val="right"/>
      </w:pPr>
      <w:r>
        <w:t>от «__» _________ года №__</w:t>
      </w:r>
    </w:p>
    <w:p w:rsidR="0040748E" w:rsidRDefault="00FD29AB" w:rsidP="005D77B9">
      <w:pPr>
        <w:pStyle w:val="1"/>
        <w:tabs>
          <w:tab w:val="left" w:pos="4364"/>
        </w:tabs>
        <w:spacing w:line="353" w:lineRule="auto"/>
        <w:ind w:firstLine="0"/>
        <w:jc w:val="both"/>
      </w:pPr>
      <w:r>
        <w:rPr>
          <w:b/>
          <w:bCs/>
        </w:rPr>
        <w:tab/>
        <w:t>Состав</w:t>
      </w:r>
    </w:p>
    <w:p w:rsidR="0040748E" w:rsidRDefault="00FD29AB">
      <w:pPr>
        <w:pStyle w:val="1"/>
        <w:spacing w:line="240" w:lineRule="auto"/>
        <w:ind w:left="500" w:firstLine="500"/>
      </w:pPr>
      <w:r>
        <w:rPr>
          <w:b/>
          <w:bCs/>
        </w:rPr>
        <w:t>аукционной комиссии по проведению аукционов по продаже земельных участков, на</w:t>
      </w:r>
      <w:r w:rsidR="005D77B9">
        <w:rPr>
          <w:b/>
          <w:bCs/>
        </w:rPr>
        <w:t xml:space="preserve">ходящихся в государственной или </w:t>
      </w:r>
      <w:r>
        <w:rPr>
          <w:b/>
          <w:bCs/>
        </w:rPr>
        <w:t>муниципальной собственности, или</w:t>
      </w:r>
      <w:r w:rsidR="005D77B9">
        <w:rPr>
          <w:b/>
          <w:bCs/>
        </w:rPr>
        <w:t xml:space="preserve"> аукционов на право заключения </w:t>
      </w:r>
      <w:r>
        <w:rPr>
          <w:b/>
          <w:bCs/>
        </w:rPr>
        <w:t xml:space="preserve"> договоров аренды земельных участков, находящихся в государственной или муниципальной собственности </w:t>
      </w:r>
    </w:p>
    <w:p w:rsidR="0040748E" w:rsidRDefault="0040748E">
      <w:pPr>
        <w:pStyle w:val="20"/>
        <w:spacing w:after="40" w:line="137" w:lineRule="auto"/>
        <w:ind w:left="9180" w:firstLine="0"/>
        <w:jc w:val="right"/>
      </w:pPr>
    </w:p>
    <w:p w:rsidR="0040748E" w:rsidRDefault="005D77B9">
      <w:pPr>
        <w:pStyle w:val="1"/>
        <w:tabs>
          <w:tab w:val="left" w:pos="7726"/>
        </w:tabs>
        <w:ind w:firstLine="880"/>
        <w:jc w:val="both"/>
      </w:pPr>
      <w:r>
        <w:t>Председатель комиссии:</w:t>
      </w:r>
      <w:r>
        <w:tab/>
      </w:r>
    </w:p>
    <w:p w:rsidR="0040748E" w:rsidRDefault="00E41C73" w:rsidP="00E41C73">
      <w:pPr>
        <w:pStyle w:val="1"/>
        <w:spacing w:line="240" w:lineRule="auto"/>
        <w:ind w:firstLine="880"/>
      </w:pPr>
      <w:r>
        <w:t>Ермолаев А.Н.</w:t>
      </w:r>
      <w:r w:rsidR="00FD29AB">
        <w:t xml:space="preserve"> - Заместитель Главы заместителя руководителя</w:t>
      </w:r>
    </w:p>
    <w:p w:rsidR="0040748E" w:rsidRDefault="00FD29AB" w:rsidP="00E41C73">
      <w:pPr>
        <w:pStyle w:val="1"/>
        <w:spacing w:line="240" w:lineRule="auto"/>
        <w:ind w:left="360" w:firstLine="0"/>
        <w:jc w:val="both"/>
      </w:pPr>
      <w:r>
        <w:t>администрации муниципальног</w:t>
      </w:r>
      <w:r w:rsidR="005D77B9">
        <w:t xml:space="preserve">о района «Хилокский район» по </w:t>
      </w:r>
      <w:r>
        <w:t>территориальному развитию муниципального района.</w:t>
      </w:r>
    </w:p>
    <w:p w:rsidR="00B91958" w:rsidRDefault="00B91958" w:rsidP="00E41C73">
      <w:pPr>
        <w:pStyle w:val="1"/>
        <w:spacing w:line="240" w:lineRule="auto"/>
        <w:ind w:left="360" w:firstLine="0"/>
        <w:jc w:val="both"/>
      </w:pPr>
    </w:p>
    <w:p w:rsidR="0040748E" w:rsidRDefault="00FD29AB" w:rsidP="00E41C73">
      <w:pPr>
        <w:pStyle w:val="1"/>
        <w:spacing w:line="240" w:lineRule="auto"/>
        <w:ind w:firstLine="880"/>
      </w:pPr>
      <w:r>
        <w:t>Заместитель председателя:</w:t>
      </w:r>
    </w:p>
    <w:p w:rsidR="00E41C73" w:rsidRDefault="00E41C73" w:rsidP="00E41C73">
      <w:pPr>
        <w:pStyle w:val="1"/>
        <w:spacing w:line="240" w:lineRule="auto"/>
        <w:ind w:firstLine="880"/>
      </w:pPr>
    </w:p>
    <w:p w:rsidR="0040748E" w:rsidRDefault="00DE17CF" w:rsidP="000038EA">
      <w:pPr>
        <w:pStyle w:val="1"/>
        <w:spacing w:line="240" w:lineRule="auto"/>
        <w:ind w:left="360" w:firstLine="540"/>
        <w:jc w:val="both"/>
      </w:pPr>
      <w:r>
        <w:t>Некрасов Ю.А.</w:t>
      </w:r>
      <w:r w:rsidR="00FD29AB">
        <w:t xml:space="preserve"> -Начальник отдела по управлению муниципальным имуществом и земельным отношени</w:t>
      </w:r>
      <w:r w:rsidR="005D77B9">
        <w:t>ям администрации муниципального</w:t>
      </w:r>
      <w:r w:rsidR="00FD29AB">
        <w:t xml:space="preserve"> района «Хилокский район».</w:t>
      </w:r>
    </w:p>
    <w:p w:rsidR="0040748E" w:rsidRDefault="00FD29AB">
      <w:pPr>
        <w:pStyle w:val="1"/>
        <w:ind w:firstLine="560"/>
        <w:jc w:val="both"/>
      </w:pPr>
      <w:r>
        <w:t xml:space="preserve"> Секретарь комиссии:</w:t>
      </w:r>
    </w:p>
    <w:p w:rsidR="0040748E" w:rsidRDefault="000038EA">
      <w:pPr>
        <w:pStyle w:val="1"/>
        <w:ind w:left="360" w:firstLine="140"/>
        <w:jc w:val="both"/>
      </w:pPr>
      <w:r>
        <w:t xml:space="preserve"> </w:t>
      </w:r>
      <w:r w:rsidR="00FD29AB">
        <w:t xml:space="preserve"> </w:t>
      </w:r>
      <w:r w:rsidR="00DE17CF">
        <w:t>Михайлова В.А.</w:t>
      </w:r>
      <w:r w:rsidR="00FD29AB">
        <w:t xml:space="preserve"> - Консультант отде</w:t>
      </w:r>
      <w:r>
        <w:t xml:space="preserve">ла по </w:t>
      </w:r>
      <w:r w:rsidR="00FD29AB">
        <w:t>управлению муниципальным имуществом и земельным отношениям администрации муниципального района «Хилокский район».</w:t>
      </w:r>
    </w:p>
    <w:p w:rsidR="0040748E" w:rsidRDefault="000038EA">
      <w:pPr>
        <w:pStyle w:val="1"/>
        <w:tabs>
          <w:tab w:val="left" w:pos="6194"/>
          <w:tab w:val="left" w:pos="8560"/>
        </w:tabs>
        <w:ind w:firstLine="880"/>
        <w:jc w:val="both"/>
      </w:pPr>
      <w:r>
        <w:t>Члены комиссии:</w:t>
      </w:r>
      <w:r>
        <w:tab/>
      </w:r>
      <w:r>
        <w:tab/>
      </w:r>
    </w:p>
    <w:p w:rsidR="0040748E" w:rsidRDefault="00FD29AB">
      <w:pPr>
        <w:pStyle w:val="1"/>
        <w:ind w:left="360" w:firstLine="540"/>
      </w:pPr>
      <w:r w:rsidRPr="005B1231">
        <w:rPr>
          <w:color w:val="auto"/>
        </w:rPr>
        <w:t>Сысоева О</w:t>
      </w:r>
      <w:r>
        <w:t xml:space="preserve">.Н. - </w:t>
      </w:r>
      <w:r w:rsidR="005B1231">
        <w:t>Ведущий</w:t>
      </w:r>
      <w:r>
        <w:t xml:space="preserve"> бухгалтер </w:t>
      </w:r>
      <w:r w:rsidR="005B1231">
        <w:t xml:space="preserve">МКУ центра бухгалтерского учета материально технического обеспечения </w:t>
      </w:r>
      <w:r>
        <w:t>администрации муниципального района «Хилокский район»;</w:t>
      </w:r>
    </w:p>
    <w:p w:rsidR="0040748E" w:rsidRDefault="00FD29AB">
      <w:pPr>
        <w:pStyle w:val="1"/>
        <w:ind w:left="360" w:firstLine="540"/>
      </w:pPr>
      <w:r>
        <w:t>Стремилова О.А. - Начальни</w:t>
      </w:r>
      <w:r w:rsidR="000038EA">
        <w:t xml:space="preserve">к отдела экономики и сельского </w:t>
      </w:r>
      <w:r>
        <w:t xml:space="preserve"> хозяйства администрации муниципального района "Хилокский район";</w:t>
      </w:r>
    </w:p>
    <w:p w:rsidR="0040748E" w:rsidRDefault="00887CFF" w:rsidP="000038EA">
      <w:pPr>
        <w:pStyle w:val="1"/>
        <w:ind w:left="360" w:firstLine="540"/>
      </w:pPr>
      <w:r>
        <w:t>Михайлова О.Н.</w:t>
      </w:r>
      <w:r w:rsidR="00FD29AB">
        <w:t xml:space="preserve"> - Консультант по юридическим вопросам администрации муниципального района «Хилокский район» </w:t>
      </w:r>
    </w:p>
    <w:p w:rsidR="0040748E" w:rsidRDefault="000038EA">
      <w:pPr>
        <w:pStyle w:val="1"/>
        <w:tabs>
          <w:tab w:val="left" w:pos="8118"/>
        </w:tabs>
        <w:spacing w:line="439" w:lineRule="auto"/>
        <w:ind w:firstLine="500"/>
        <w:jc w:val="both"/>
      </w:pPr>
      <w:r>
        <w:tab/>
      </w:r>
    </w:p>
    <w:p w:rsidR="000038EA" w:rsidRDefault="000038EA">
      <w:pPr>
        <w:pStyle w:val="1"/>
        <w:tabs>
          <w:tab w:val="left" w:pos="8118"/>
        </w:tabs>
        <w:spacing w:line="439" w:lineRule="auto"/>
        <w:ind w:firstLine="500"/>
        <w:jc w:val="both"/>
      </w:pPr>
    </w:p>
    <w:p w:rsidR="000038EA" w:rsidRDefault="000038EA">
      <w:pPr>
        <w:pStyle w:val="1"/>
        <w:tabs>
          <w:tab w:val="left" w:pos="8118"/>
        </w:tabs>
        <w:spacing w:line="439" w:lineRule="auto"/>
        <w:ind w:firstLine="500"/>
        <w:jc w:val="both"/>
      </w:pPr>
    </w:p>
    <w:p w:rsidR="000038EA" w:rsidRDefault="000038EA">
      <w:pPr>
        <w:pStyle w:val="1"/>
        <w:tabs>
          <w:tab w:val="left" w:pos="8118"/>
        </w:tabs>
        <w:spacing w:line="439" w:lineRule="auto"/>
        <w:ind w:firstLine="500"/>
        <w:jc w:val="both"/>
      </w:pPr>
    </w:p>
    <w:p w:rsidR="0040748E" w:rsidRDefault="0040748E" w:rsidP="00B91958">
      <w:pPr>
        <w:pStyle w:val="20"/>
        <w:spacing w:line="180" w:lineRule="auto"/>
        <w:ind w:left="0" w:firstLine="0"/>
        <w:rPr>
          <w:sz w:val="28"/>
          <w:szCs w:val="28"/>
        </w:rPr>
      </w:pPr>
    </w:p>
    <w:p w:rsidR="00B91958" w:rsidRDefault="00B91958" w:rsidP="00B91958">
      <w:pPr>
        <w:pStyle w:val="20"/>
        <w:spacing w:line="180" w:lineRule="auto"/>
        <w:ind w:left="0" w:firstLine="0"/>
      </w:pPr>
    </w:p>
    <w:p w:rsidR="000038EA" w:rsidRDefault="00FD29AB" w:rsidP="000038EA">
      <w:pPr>
        <w:pStyle w:val="1"/>
        <w:tabs>
          <w:tab w:val="left" w:pos="6390"/>
        </w:tabs>
        <w:spacing w:line="240" w:lineRule="auto"/>
        <w:ind w:left="280" w:firstLine="7140"/>
        <w:jc w:val="right"/>
      </w:pPr>
      <w:r>
        <w:lastRenderedPageBreak/>
        <w:t>УТВЕРЖДЕНО постановлением администр</w:t>
      </w:r>
      <w:r w:rsidR="000038EA">
        <w:t xml:space="preserve">ации </w:t>
      </w:r>
    </w:p>
    <w:p w:rsidR="0040748E" w:rsidRDefault="000038EA" w:rsidP="000038EA">
      <w:pPr>
        <w:pStyle w:val="1"/>
        <w:tabs>
          <w:tab w:val="left" w:pos="6390"/>
        </w:tabs>
        <w:spacing w:line="240" w:lineRule="auto"/>
        <w:ind w:left="280" w:firstLine="0"/>
        <w:jc w:val="right"/>
      </w:pPr>
      <w:r>
        <w:t>муниципального района</w:t>
      </w:r>
    </w:p>
    <w:p w:rsidR="000038EA" w:rsidRDefault="000038EA" w:rsidP="000038EA">
      <w:pPr>
        <w:pStyle w:val="1"/>
        <w:tabs>
          <w:tab w:val="left" w:pos="4982"/>
        </w:tabs>
        <w:spacing w:line="240" w:lineRule="auto"/>
        <w:ind w:right="400" w:firstLine="0"/>
        <w:jc w:val="right"/>
      </w:pPr>
      <w:r>
        <w:t>«Хилокский район»</w:t>
      </w:r>
    </w:p>
    <w:p w:rsidR="0040748E" w:rsidRDefault="00FD29AB" w:rsidP="000038EA">
      <w:pPr>
        <w:pStyle w:val="1"/>
        <w:tabs>
          <w:tab w:val="left" w:pos="4982"/>
        </w:tabs>
        <w:spacing w:line="240" w:lineRule="auto"/>
        <w:ind w:right="400" w:firstLine="0"/>
        <w:jc w:val="right"/>
      </w:pPr>
      <w:r>
        <w:t>от «</w:t>
      </w:r>
      <w:r w:rsidR="000038EA">
        <w:t>__</w:t>
      </w:r>
      <w:r>
        <w:t>»</w:t>
      </w:r>
      <w:r w:rsidR="000038EA">
        <w:t>_____</w:t>
      </w:r>
      <w:r w:rsidR="00887CFF">
        <w:t>___</w:t>
      </w:r>
      <w:r>
        <w:t xml:space="preserve"> года №</w:t>
      </w:r>
      <w:r w:rsidR="000038EA">
        <w:t>___</w:t>
      </w:r>
    </w:p>
    <w:p w:rsidR="000038EA" w:rsidRDefault="000038EA" w:rsidP="000038EA">
      <w:pPr>
        <w:pStyle w:val="1"/>
        <w:tabs>
          <w:tab w:val="left" w:pos="4982"/>
        </w:tabs>
        <w:spacing w:line="240" w:lineRule="auto"/>
        <w:ind w:right="400" w:firstLine="0"/>
        <w:jc w:val="right"/>
      </w:pPr>
    </w:p>
    <w:p w:rsidR="000038EA" w:rsidRDefault="000038EA" w:rsidP="000038EA">
      <w:pPr>
        <w:pStyle w:val="1"/>
        <w:tabs>
          <w:tab w:val="left" w:pos="4982"/>
        </w:tabs>
        <w:spacing w:line="240" w:lineRule="auto"/>
        <w:ind w:right="400" w:firstLine="0"/>
        <w:jc w:val="right"/>
      </w:pPr>
    </w:p>
    <w:p w:rsidR="0040748E" w:rsidRDefault="000038EA">
      <w:pPr>
        <w:pStyle w:val="1"/>
        <w:tabs>
          <w:tab w:val="left" w:pos="8352"/>
        </w:tabs>
        <w:spacing w:line="240" w:lineRule="auto"/>
        <w:ind w:left="4080" w:firstLine="0"/>
      </w:pPr>
      <w:r>
        <w:rPr>
          <w:b/>
          <w:bCs/>
        </w:rPr>
        <w:t>Положение</w:t>
      </w:r>
      <w:r>
        <w:rPr>
          <w:b/>
          <w:bCs/>
        </w:rPr>
        <w:tab/>
      </w:r>
    </w:p>
    <w:p w:rsidR="007C2A36" w:rsidRDefault="00FD29AB" w:rsidP="007C2A36">
      <w:pPr>
        <w:pStyle w:val="1"/>
        <w:spacing w:after="60" w:line="240" w:lineRule="auto"/>
        <w:jc w:val="both"/>
        <w:rPr>
          <w:b/>
          <w:bCs/>
        </w:rPr>
      </w:pPr>
      <w:r>
        <w:rPr>
          <w:b/>
          <w:bCs/>
        </w:rPr>
        <w:t xml:space="preserve">об аукционной комиссии по </w:t>
      </w:r>
      <w:r w:rsidR="007C2A36">
        <w:rPr>
          <w:b/>
          <w:bCs/>
        </w:rPr>
        <w:t>проведению аукционов по продаже</w:t>
      </w:r>
    </w:p>
    <w:p w:rsidR="007C2A36" w:rsidRDefault="007C2A36" w:rsidP="007C2A36">
      <w:pPr>
        <w:pStyle w:val="1"/>
        <w:spacing w:after="60" w:line="240" w:lineRule="auto"/>
        <w:jc w:val="both"/>
        <w:rPr>
          <w:b/>
          <w:bCs/>
        </w:rPr>
      </w:pPr>
      <w:r>
        <w:rPr>
          <w:b/>
          <w:bCs/>
        </w:rPr>
        <w:t xml:space="preserve">       земельных участков, </w:t>
      </w:r>
      <w:r w:rsidR="00FD29AB">
        <w:rPr>
          <w:b/>
          <w:bCs/>
        </w:rPr>
        <w:t>на</w:t>
      </w:r>
      <w:r>
        <w:rPr>
          <w:b/>
          <w:bCs/>
        </w:rPr>
        <w:t xml:space="preserve">ходящихся в государственной или </w:t>
      </w:r>
      <w:r w:rsidR="00FD29AB">
        <w:rPr>
          <w:b/>
          <w:bCs/>
        </w:rPr>
        <w:t>муниципальной собственности, или а</w:t>
      </w:r>
      <w:r>
        <w:rPr>
          <w:b/>
          <w:bCs/>
        </w:rPr>
        <w:t>укционов на право заключения</w:t>
      </w:r>
    </w:p>
    <w:p w:rsidR="007C2A36" w:rsidRDefault="00FD29AB" w:rsidP="007C2A36">
      <w:pPr>
        <w:pStyle w:val="1"/>
        <w:spacing w:after="60" w:line="240" w:lineRule="auto"/>
        <w:ind w:left="420"/>
        <w:jc w:val="both"/>
      </w:pPr>
      <w:r>
        <w:rPr>
          <w:b/>
          <w:bCs/>
        </w:rPr>
        <w:t xml:space="preserve">договоров аренды земельных участков, находящихся </w:t>
      </w:r>
      <w:proofErr w:type="gramStart"/>
      <w:r>
        <w:rPr>
          <w:b/>
          <w:bCs/>
        </w:rPr>
        <w:t>в</w:t>
      </w:r>
      <w:proofErr w:type="gramEnd"/>
    </w:p>
    <w:p w:rsidR="007C2A36" w:rsidRDefault="00FD29AB" w:rsidP="007C2A36">
      <w:pPr>
        <w:pStyle w:val="1"/>
        <w:spacing w:after="60" w:line="240" w:lineRule="auto"/>
        <w:ind w:left="420"/>
        <w:jc w:val="both"/>
        <w:rPr>
          <w:b/>
          <w:bCs/>
        </w:rPr>
      </w:pPr>
      <w:r>
        <w:rPr>
          <w:b/>
          <w:bCs/>
        </w:rPr>
        <w:t>государственной или муниципальной собственности</w:t>
      </w:r>
    </w:p>
    <w:p w:rsidR="007C2A36" w:rsidRDefault="007C2A36" w:rsidP="007C2A36">
      <w:pPr>
        <w:pStyle w:val="1"/>
        <w:spacing w:after="60" w:line="240" w:lineRule="auto"/>
        <w:ind w:left="420"/>
      </w:pPr>
      <w:r>
        <w:t xml:space="preserve">                                         (далее - Положение)</w:t>
      </w:r>
    </w:p>
    <w:p w:rsidR="0040748E" w:rsidRDefault="007C2A36" w:rsidP="007C2A36">
      <w:pPr>
        <w:pStyle w:val="1"/>
        <w:spacing w:after="60" w:line="240" w:lineRule="auto"/>
        <w:ind w:left="420"/>
      </w:pPr>
      <w:r>
        <w:t xml:space="preserve"> </w:t>
      </w:r>
    </w:p>
    <w:p w:rsidR="0040748E" w:rsidRDefault="007C2A36" w:rsidP="007C2A36">
      <w:pPr>
        <w:pStyle w:val="1"/>
        <w:tabs>
          <w:tab w:val="left" w:pos="3203"/>
          <w:tab w:val="left" w:pos="7478"/>
        </w:tabs>
        <w:spacing w:line="221" w:lineRule="auto"/>
        <w:ind w:firstLine="0"/>
        <w:jc w:val="center"/>
      </w:pPr>
      <w:bookmarkStart w:id="5" w:name="bookmark4"/>
      <w:bookmarkEnd w:id="5"/>
      <w:r>
        <w:rPr>
          <w:lang w:val="en-US"/>
        </w:rPr>
        <w:t>I</w:t>
      </w:r>
      <w:r>
        <w:t>.</w:t>
      </w:r>
      <w:r w:rsidR="00FD29AB">
        <w:t>ОБЩИЕ ПОЛОЖЕНИЯ</w:t>
      </w:r>
      <w:r w:rsidR="00FD29AB">
        <w:br/>
      </w:r>
      <w:r>
        <w:tab/>
      </w:r>
    </w:p>
    <w:p w:rsidR="0040748E" w:rsidRDefault="00FD29AB" w:rsidP="00434788">
      <w:pPr>
        <w:pStyle w:val="1"/>
        <w:numPr>
          <w:ilvl w:val="0"/>
          <w:numId w:val="3"/>
        </w:numPr>
        <w:tabs>
          <w:tab w:val="left" w:pos="712"/>
        </w:tabs>
        <w:spacing w:after="60" w:line="240" w:lineRule="auto"/>
        <w:ind w:left="280" w:firstLine="20"/>
        <w:jc w:val="both"/>
      </w:pPr>
      <w:bookmarkStart w:id="6" w:name="bookmark5"/>
      <w:bookmarkEnd w:id="6"/>
      <w:proofErr w:type="gramStart"/>
      <w:r>
        <w:t>Настоящее Положение об 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 (далее - Положение) разработано в соответствии с Земельным кодексом Российской Федерации, Гражданским кодексом Российской Фед</w:t>
      </w:r>
      <w:r w:rsidR="00434788">
        <w:t xml:space="preserve">ерации, Федеральным законом от </w:t>
      </w:r>
      <w:r>
        <w:t xml:space="preserve"> 25.10.2001 N 137-ФЗ "О введении в действие Земельного кодекса Российской</w:t>
      </w:r>
      <w:proofErr w:type="gramEnd"/>
      <w:r>
        <w:t xml:space="preserve"> Федерации", определяет порядок деятельности 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40748E" w:rsidRDefault="00FD29AB" w:rsidP="00434788">
      <w:pPr>
        <w:pStyle w:val="1"/>
        <w:numPr>
          <w:ilvl w:val="0"/>
          <w:numId w:val="3"/>
        </w:numPr>
        <w:tabs>
          <w:tab w:val="left" w:pos="1271"/>
        </w:tabs>
        <w:spacing w:line="314" w:lineRule="auto"/>
        <w:ind w:left="280" w:firstLine="540"/>
        <w:jc w:val="both"/>
      </w:pPr>
      <w:bookmarkStart w:id="7" w:name="bookmark6"/>
      <w:bookmarkEnd w:id="7"/>
      <w:proofErr w:type="gramStart"/>
      <w:r>
        <w:t>Аукционная комиссия в своей деятельности по проведению аукционов по продаже земельных участков, находящихся в государственной или муниципальной собственности, или аукционов на</w:t>
      </w:r>
      <w:r w:rsidR="00434788">
        <w:t xml:space="preserve"> </w:t>
      </w:r>
      <w:r>
        <w:t>право заключения договоров аренды земельных участков, находящихся в государственной или муниципальной собственности (далее - аукционная комиссия), руководствуется Конституцией РФ, законодательством Российской Федерации, законами Забайкальского края, правовыми актами муниципального района «Хилокский район» и настоящим Положением.</w:t>
      </w:r>
      <w:proofErr w:type="gramEnd"/>
    </w:p>
    <w:p w:rsidR="0040748E" w:rsidRDefault="00FD29AB" w:rsidP="00434788">
      <w:pPr>
        <w:pStyle w:val="1"/>
        <w:numPr>
          <w:ilvl w:val="0"/>
          <w:numId w:val="3"/>
        </w:numPr>
        <w:tabs>
          <w:tab w:val="left" w:pos="1271"/>
        </w:tabs>
        <w:spacing w:line="240" w:lineRule="auto"/>
        <w:ind w:left="280" w:firstLine="540"/>
        <w:jc w:val="both"/>
      </w:pPr>
      <w:bookmarkStart w:id="8" w:name="bookmark7"/>
      <w:bookmarkEnd w:id="8"/>
      <w:r>
        <w:t>Свою деятельность аукционная комиссия осуществляет на постоянной основе.</w:t>
      </w:r>
    </w:p>
    <w:p w:rsidR="0040748E" w:rsidRDefault="00FD29AB" w:rsidP="00EA3A2B">
      <w:pPr>
        <w:pStyle w:val="1"/>
        <w:numPr>
          <w:ilvl w:val="0"/>
          <w:numId w:val="3"/>
        </w:numPr>
        <w:tabs>
          <w:tab w:val="left" w:pos="1271"/>
        </w:tabs>
        <w:spacing w:line="240" w:lineRule="auto"/>
        <w:ind w:left="280" w:firstLine="540"/>
        <w:jc w:val="both"/>
        <w:sectPr w:rsidR="0040748E">
          <w:footerReference w:type="even" r:id="rId8"/>
          <w:footerReference w:type="default" r:id="rId9"/>
          <w:pgSz w:w="11900" w:h="16840"/>
          <w:pgMar w:top="1108" w:right="693" w:bottom="966" w:left="1391" w:header="0" w:footer="3" w:gutter="0"/>
          <w:pgNumType w:start="1"/>
          <w:cols w:space="720"/>
          <w:noEndnote/>
          <w:docGrid w:linePitch="360"/>
        </w:sectPr>
      </w:pPr>
      <w:bookmarkStart w:id="9" w:name="bookmark8"/>
      <w:bookmarkEnd w:id="9"/>
      <w:r>
        <w:t>Заседания аукционной комиссии назначаются и проводятся по мере</w:t>
      </w:r>
      <w:r w:rsidR="00EA3A2B">
        <w:t xml:space="preserve"> </w:t>
      </w:r>
      <w:r>
        <w:t>необходимости.</w:t>
      </w:r>
    </w:p>
    <w:p w:rsidR="0040748E" w:rsidRDefault="00870A04" w:rsidP="00870A04">
      <w:pPr>
        <w:pStyle w:val="1"/>
        <w:tabs>
          <w:tab w:val="left" w:pos="1276"/>
          <w:tab w:val="left" w:pos="8285"/>
          <w:tab w:val="left" w:pos="8837"/>
        </w:tabs>
        <w:spacing w:after="40" w:line="218" w:lineRule="auto"/>
        <w:ind w:firstLine="0"/>
        <w:jc w:val="center"/>
      </w:pPr>
      <w:bookmarkStart w:id="10" w:name="bookmark9"/>
      <w:bookmarkEnd w:id="10"/>
      <w:r>
        <w:rPr>
          <w:lang w:val="en-US"/>
        </w:rPr>
        <w:lastRenderedPageBreak/>
        <w:t>II</w:t>
      </w:r>
      <w:r>
        <w:t>.</w:t>
      </w:r>
      <w:r w:rsidR="00FD29AB">
        <w:t>ОСНОВНЫЕ ФУНКЦИИ АУКЦИОННОЙ</w:t>
      </w:r>
      <w:r w:rsidR="00FD29AB" w:rsidRPr="00013459">
        <w:t xml:space="preserve"> </w:t>
      </w:r>
      <w:r w:rsidR="00FD29AB" w:rsidRPr="00013459">
        <w:rPr>
          <w:sz w:val="40"/>
          <w:szCs w:val="40"/>
        </w:rPr>
        <w:t>комиссии</w:t>
      </w:r>
      <w:r w:rsidR="00FD29AB">
        <w:rPr>
          <w:sz w:val="40"/>
          <w:szCs w:val="40"/>
        </w:rPr>
        <w:br/>
      </w:r>
      <w:r>
        <w:tab/>
      </w:r>
    </w:p>
    <w:p w:rsidR="0040748E" w:rsidRDefault="00FD29AB">
      <w:pPr>
        <w:pStyle w:val="1"/>
        <w:numPr>
          <w:ilvl w:val="0"/>
          <w:numId w:val="4"/>
        </w:numPr>
        <w:tabs>
          <w:tab w:val="left" w:pos="1454"/>
        </w:tabs>
        <w:spacing w:line="312" w:lineRule="auto"/>
        <w:ind w:left="300" w:firstLine="560"/>
        <w:jc w:val="both"/>
      </w:pPr>
      <w:bookmarkStart w:id="11" w:name="bookmark10"/>
      <w:bookmarkEnd w:id="11"/>
      <w:r>
        <w:t>Аукционная комиссия рас</w:t>
      </w:r>
      <w:r w:rsidR="00870A04">
        <w:t xml:space="preserve">сматривает заявки и документы </w:t>
      </w:r>
      <w:r>
        <w:t xml:space="preserve">заявителей о намерении участвовать в аукционе, заявки и документы заявителей на участие в аукционе, устанавливает факт поступления от заявителей задатков </w:t>
      </w:r>
      <w:r w:rsidR="00870A04">
        <w:t xml:space="preserve">на основании выписки (выписок) из </w:t>
      </w:r>
      <w:r>
        <w:t>соответствующего счета. По рез</w:t>
      </w:r>
      <w:r w:rsidR="00870A04">
        <w:t xml:space="preserve">ультатам рассмотрения заявок и </w:t>
      </w:r>
      <w:r>
        <w:t xml:space="preserve"> документов на участие в аукционе</w:t>
      </w:r>
      <w:r w:rsidR="00870A04">
        <w:t xml:space="preserve"> аукционная комиссия принимает </w:t>
      </w:r>
      <w:r>
        <w:t xml:space="preserve"> решение о признании заявителей участниками аукциона либо об отказе в допуске к участию в аукционе.</w:t>
      </w:r>
    </w:p>
    <w:p w:rsidR="0040748E" w:rsidRDefault="00FD29AB">
      <w:pPr>
        <w:pStyle w:val="1"/>
        <w:numPr>
          <w:ilvl w:val="0"/>
          <w:numId w:val="4"/>
        </w:numPr>
        <w:tabs>
          <w:tab w:val="left" w:pos="1209"/>
        </w:tabs>
        <w:spacing w:line="312" w:lineRule="auto"/>
        <w:ind w:firstLine="840"/>
        <w:jc w:val="both"/>
      </w:pPr>
      <w:bookmarkStart w:id="12" w:name="bookmark11"/>
      <w:bookmarkEnd w:id="12"/>
      <w:r>
        <w:t>Аукционная комиссия проводит заседания рассмотрения заявок</w:t>
      </w:r>
      <w:r w:rsidR="00C0700B">
        <w:t xml:space="preserve"> и </w:t>
      </w:r>
    </w:p>
    <w:p w:rsidR="0040748E" w:rsidRDefault="00FD29AB">
      <w:pPr>
        <w:pStyle w:val="1"/>
        <w:tabs>
          <w:tab w:val="left" w:pos="8518"/>
        </w:tabs>
        <w:spacing w:after="140" w:line="312" w:lineRule="auto"/>
        <w:ind w:left="300" w:firstLine="20"/>
        <w:jc w:val="both"/>
      </w:pPr>
      <w:r>
        <w:t>документов заявителей о намерении уча</w:t>
      </w:r>
      <w:r w:rsidR="00C0700B">
        <w:t xml:space="preserve">ствовать в аукционе, проводит </w:t>
      </w:r>
      <w:r>
        <w:t>аукционы по продаже зе</w:t>
      </w:r>
      <w:r w:rsidR="00C0700B">
        <w:t xml:space="preserve">мельных участков, находящихся в </w:t>
      </w:r>
      <w:r>
        <w:t>государственной или муниципальной собственности, или аукционы на право заключения договоров аренды земельных участков, находящихся в государственной или муници</w:t>
      </w:r>
      <w:r w:rsidR="003E197B">
        <w:t>пальной собственности.</w:t>
      </w:r>
    </w:p>
    <w:p w:rsidR="0040748E" w:rsidRDefault="003E197B" w:rsidP="003E197B">
      <w:pPr>
        <w:pStyle w:val="1"/>
        <w:tabs>
          <w:tab w:val="left" w:pos="498"/>
          <w:tab w:val="left" w:pos="8064"/>
        </w:tabs>
        <w:spacing w:line="240" w:lineRule="auto"/>
        <w:ind w:firstLine="0"/>
        <w:jc w:val="right"/>
      </w:pPr>
      <w:bookmarkStart w:id="13" w:name="bookmark12"/>
      <w:bookmarkEnd w:id="13"/>
      <w:r>
        <w:rPr>
          <w:lang w:val="en-US"/>
        </w:rPr>
        <w:t>III</w:t>
      </w:r>
      <w:r>
        <w:t xml:space="preserve">. </w:t>
      </w:r>
      <w:r w:rsidR="00FD29AB">
        <w:t xml:space="preserve">ПОРЯДОК РАБОТЫ АУКЦИОННОЙ </w:t>
      </w:r>
      <w:r>
        <w:t>КОМИССИИ</w:t>
      </w:r>
      <w:r>
        <w:tab/>
      </w:r>
    </w:p>
    <w:p w:rsidR="0040748E" w:rsidRDefault="0040748E" w:rsidP="003E197B">
      <w:pPr>
        <w:pStyle w:val="40"/>
        <w:ind w:firstLine="0"/>
        <w:jc w:val="both"/>
      </w:pPr>
    </w:p>
    <w:p w:rsidR="0040748E" w:rsidRDefault="00FD29AB">
      <w:pPr>
        <w:pStyle w:val="1"/>
        <w:numPr>
          <w:ilvl w:val="0"/>
          <w:numId w:val="5"/>
        </w:numPr>
        <w:tabs>
          <w:tab w:val="left" w:pos="1206"/>
        </w:tabs>
        <w:ind w:left="300" w:firstLine="560"/>
        <w:jc w:val="both"/>
      </w:pPr>
      <w:bookmarkStart w:id="14" w:name="bookmark13"/>
      <w:bookmarkEnd w:id="14"/>
      <w:r>
        <w:t xml:space="preserve">Работа аукционной комиссии осуществляется путем участия ее </w:t>
      </w:r>
      <w:r>
        <w:rPr>
          <w:vertAlign w:val="superscript"/>
        </w:rPr>
        <w:t xml:space="preserve"> </w:t>
      </w:r>
      <w:r>
        <w:t>членов в рассмотрении вопросов на заседаниях комиссии.</w:t>
      </w:r>
    </w:p>
    <w:p w:rsidR="0040748E" w:rsidRDefault="00FD29AB" w:rsidP="003E197B">
      <w:pPr>
        <w:pStyle w:val="1"/>
        <w:numPr>
          <w:ilvl w:val="0"/>
          <w:numId w:val="5"/>
        </w:numPr>
        <w:tabs>
          <w:tab w:val="left" w:pos="1204"/>
        </w:tabs>
        <w:ind w:firstLine="840"/>
        <w:jc w:val="both"/>
      </w:pPr>
      <w:bookmarkStart w:id="15" w:name="bookmark14"/>
      <w:bookmarkEnd w:id="15"/>
      <w:r>
        <w:t xml:space="preserve">Организует работу аукционной комиссии и ведет ее заседания председатель аукционной комиссии, в его отсутствие - </w:t>
      </w:r>
      <w:r w:rsidR="003E197B">
        <w:t>заместитель  председателя.</w:t>
      </w:r>
      <w:r w:rsidR="003E197B">
        <w:tab/>
      </w:r>
    </w:p>
    <w:p w:rsidR="0040748E" w:rsidRDefault="003E197B">
      <w:pPr>
        <w:pStyle w:val="1"/>
        <w:ind w:left="300" w:firstLine="140"/>
        <w:jc w:val="both"/>
      </w:pPr>
      <w:r>
        <w:t xml:space="preserve">     </w:t>
      </w:r>
      <w:r w:rsidR="00FD29AB">
        <w:t xml:space="preserve"> 3. Аукционная комиссия правомочна решать вопросы при наличии 2/3 ее членов.</w:t>
      </w:r>
    </w:p>
    <w:p w:rsidR="0040748E" w:rsidRDefault="00FD29AB">
      <w:pPr>
        <w:pStyle w:val="1"/>
        <w:ind w:firstLine="840"/>
        <w:jc w:val="both"/>
      </w:pPr>
      <w:r>
        <w:t>4. Решения аукционной коми</w:t>
      </w:r>
      <w:r w:rsidR="003E197B">
        <w:t xml:space="preserve">ссии принимаются путем прямого </w:t>
      </w:r>
    </w:p>
    <w:p w:rsidR="0040748E" w:rsidRDefault="003E197B">
      <w:pPr>
        <w:pStyle w:val="1"/>
        <w:tabs>
          <w:tab w:val="left" w:pos="8518"/>
        </w:tabs>
        <w:ind w:firstLine="300"/>
        <w:jc w:val="both"/>
      </w:pPr>
      <w:r>
        <w:t>открытого голосования.</w:t>
      </w:r>
    </w:p>
    <w:p w:rsidR="0040748E" w:rsidRDefault="00FD29AB">
      <w:pPr>
        <w:pStyle w:val="1"/>
        <w:numPr>
          <w:ilvl w:val="0"/>
          <w:numId w:val="3"/>
        </w:numPr>
        <w:tabs>
          <w:tab w:val="left" w:pos="1454"/>
        </w:tabs>
        <w:ind w:firstLine="840"/>
        <w:jc w:val="both"/>
      </w:pPr>
      <w:bookmarkStart w:id="16" w:name="bookmark15"/>
      <w:bookmarkEnd w:id="16"/>
      <w:r>
        <w:t xml:space="preserve">Решения аукционной комиссии принимаются </w:t>
      </w:r>
      <w:proofErr w:type="gramStart"/>
      <w:r>
        <w:t>простым</w:t>
      </w:r>
      <w:proofErr w:type="gramEnd"/>
    </w:p>
    <w:p w:rsidR="0040748E" w:rsidRDefault="00FD29AB">
      <w:pPr>
        <w:pStyle w:val="a4"/>
        <w:tabs>
          <w:tab w:val="right" w:pos="9636"/>
        </w:tabs>
        <w:ind w:firstLine="2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большинством голосов. При равенст</w:t>
      </w:r>
      <w:r w:rsidR="007776C7">
        <w:t xml:space="preserve">ве голосов голос председателя </w:t>
      </w:r>
      <w:r>
        <w:t>аукционн</w:t>
      </w:r>
      <w:r w:rsidR="007776C7">
        <w:t>ой комиссии является решающим.</w:t>
      </w:r>
      <w:r w:rsidR="007776C7">
        <w:tab/>
      </w:r>
    </w:p>
    <w:p w:rsidR="0040748E" w:rsidRDefault="00FD29AB">
      <w:pPr>
        <w:pStyle w:val="a4"/>
        <w:numPr>
          <w:ilvl w:val="0"/>
          <w:numId w:val="3"/>
        </w:numPr>
        <w:tabs>
          <w:tab w:val="left" w:pos="1204"/>
        </w:tabs>
        <w:ind w:left="0" w:firstLine="840"/>
        <w:jc w:val="both"/>
      </w:pPr>
      <w:bookmarkStart w:id="17" w:name="bookmark16"/>
      <w:bookmarkEnd w:id="17"/>
      <w:r>
        <w:t>В случае отсутствия члена аукционной комиссии по уважительным</w:t>
      </w:r>
    </w:p>
    <w:p w:rsidR="0040748E" w:rsidRDefault="00FD29AB">
      <w:pPr>
        <w:pStyle w:val="a4"/>
        <w:tabs>
          <w:tab w:val="left" w:pos="8518"/>
        </w:tabs>
        <w:ind w:firstLine="20"/>
        <w:jc w:val="both"/>
      </w:pPr>
      <w:r>
        <w:t>причинам, для участия в работе аукционной комиссии может быть направлено зам</w:t>
      </w:r>
      <w:r w:rsidR="007776C7">
        <w:t>ещающее его лицо.</w:t>
      </w:r>
    </w:p>
    <w:p w:rsidR="0040748E" w:rsidRPr="007776C7" w:rsidRDefault="00FD29AB" w:rsidP="007776C7">
      <w:pPr>
        <w:pStyle w:val="a4"/>
        <w:numPr>
          <w:ilvl w:val="0"/>
          <w:numId w:val="3"/>
        </w:numPr>
        <w:tabs>
          <w:tab w:val="left" w:pos="1201"/>
        </w:tabs>
        <w:ind w:firstLine="560"/>
        <w:jc w:val="both"/>
      </w:pPr>
      <w:bookmarkStart w:id="18" w:name="bookmark17"/>
      <w:bookmarkEnd w:id="18"/>
      <w:r>
        <w:t>Аукционная комиссия не допускает заявителя к участию в аукционе в случае, если:</w:t>
      </w:r>
    </w:p>
    <w:p w:rsidR="0040748E" w:rsidRDefault="00FD29AB">
      <w:pPr>
        <w:pStyle w:val="a4"/>
        <w:tabs>
          <w:tab w:val="left" w:pos="1225"/>
          <w:tab w:val="left" w:pos="8214"/>
          <w:tab w:val="left" w:pos="9550"/>
        </w:tabs>
        <w:spacing w:line="300" w:lineRule="auto"/>
        <w:ind w:firstLine="560"/>
        <w:jc w:val="both"/>
      </w:pPr>
      <w:bookmarkStart w:id="19" w:name="bookmark18"/>
      <w:r>
        <w:rPr>
          <w:shd w:val="clear" w:color="auto" w:fill="FFFFFF"/>
        </w:rPr>
        <w:t>а</w:t>
      </w:r>
      <w:bookmarkEnd w:id="19"/>
      <w:r>
        <w:rPr>
          <w:shd w:val="clear" w:color="auto" w:fill="FFFFFF"/>
        </w:rPr>
        <w:t>)</w:t>
      </w:r>
      <w:r>
        <w:tab/>
        <w:t>не представлены необходимые дл</w:t>
      </w:r>
      <w:r w:rsidR="007776C7">
        <w:t xml:space="preserve">я участия в аукционе документы </w:t>
      </w:r>
      <w:r>
        <w:t xml:space="preserve"> или представле</w:t>
      </w:r>
      <w:r w:rsidR="007776C7">
        <w:t>ны недостоверные сведения;</w:t>
      </w:r>
      <w:r>
        <w:fldChar w:fldCharType="end"/>
      </w:r>
    </w:p>
    <w:p w:rsidR="0040748E" w:rsidRDefault="00FD29AB">
      <w:pPr>
        <w:pStyle w:val="1"/>
        <w:tabs>
          <w:tab w:val="left" w:pos="1096"/>
        </w:tabs>
        <w:spacing w:line="322" w:lineRule="auto"/>
        <w:ind w:left="180" w:firstLine="560"/>
        <w:jc w:val="both"/>
      </w:pPr>
      <w:bookmarkStart w:id="20" w:name="bookmark19"/>
      <w:r>
        <w:t>б</w:t>
      </w:r>
      <w:bookmarkEnd w:id="20"/>
      <w:r>
        <w:t>)</w:t>
      </w:r>
      <w:r>
        <w:tab/>
        <w:t>не поступил задаток на дату рассмотрения заявок на участие в аукционе;</w:t>
      </w:r>
    </w:p>
    <w:p w:rsidR="0040748E" w:rsidRDefault="00FD29AB" w:rsidP="00790102">
      <w:pPr>
        <w:pStyle w:val="1"/>
        <w:tabs>
          <w:tab w:val="left" w:pos="1096"/>
        </w:tabs>
        <w:spacing w:line="319" w:lineRule="auto"/>
        <w:ind w:left="180" w:firstLine="560"/>
        <w:jc w:val="both"/>
      </w:pPr>
      <w:bookmarkStart w:id="21" w:name="bookmark20"/>
      <w:r>
        <w:lastRenderedPageBreak/>
        <w:t>в</w:t>
      </w:r>
      <w:bookmarkEnd w:id="21"/>
      <w:r>
        <w:t>)</w:t>
      </w:r>
      <w:r>
        <w:tab/>
        <w:t>заявка на участие в аукционе подана</w:t>
      </w:r>
      <w:r w:rsidR="00790102">
        <w:t xml:space="preserve"> лицом, которое в соответствии </w:t>
      </w:r>
      <w:r>
        <w:t xml:space="preserve"> с действующим законодательством не имеет права быть участником</w:t>
      </w:r>
      <w:r w:rsidR="00790102">
        <w:t xml:space="preserve"> ко</w:t>
      </w:r>
      <w:r>
        <w:t>нкретного аукциона, покупателем земельного участка или приобрести земельный участок в аренду;</w:t>
      </w:r>
    </w:p>
    <w:p w:rsidR="0040748E" w:rsidRDefault="00FD29AB">
      <w:pPr>
        <w:pStyle w:val="1"/>
        <w:tabs>
          <w:tab w:val="left" w:pos="1096"/>
        </w:tabs>
        <w:spacing w:line="314" w:lineRule="auto"/>
        <w:ind w:left="180" w:firstLine="560"/>
        <w:jc w:val="both"/>
      </w:pPr>
      <w:bookmarkStart w:id="22" w:name="bookmark21"/>
      <w:r>
        <w:t>г</w:t>
      </w:r>
      <w:bookmarkEnd w:id="22"/>
      <w:r>
        <w:t>)</w:t>
      </w:r>
      <w:r>
        <w:tab/>
        <w:t>сведения о заявителе, об учред</w:t>
      </w:r>
      <w:r w:rsidR="00790102">
        <w:t xml:space="preserve">ителях (участниках), о членах </w:t>
      </w:r>
      <w:r>
        <w:t>коллегиальных исполнительных органо</w:t>
      </w:r>
      <w:r w:rsidR="00C83094">
        <w:t>в заявителя, лицах, исполняющих</w:t>
      </w:r>
      <w:r>
        <w:t>, функции единоличного исполнительного органа заявителя, являющегося юридическим лицом, находятся в реестре недобросовестных участников аукциона.</w:t>
      </w:r>
    </w:p>
    <w:p w:rsidR="0040748E" w:rsidRPr="009E4087" w:rsidRDefault="00FD29AB">
      <w:pPr>
        <w:pStyle w:val="1"/>
        <w:numPr>
          <w:ilvl w:val="0"/>
          <w:numId w:val="3"/>
        </w:numPr>
        <w:tabs>
          <w:tab w:val="left" w:pos="1096"/>
        </w:tabs>
        <w:spacing w:line="271" w:lineRule="auto"/>
        <w:ind w:left="180" w:firstLine="560"/>
        <w:jc w:val="both"/>
        <w:rPr>
          <w:color w:val="FF0000"/>
        </w:rPr>
      </w:pPr>
      <w:bookmarkStart w:id="23" w:name="bookmark22"/>
      <w:bookmarkEnd w:id="23"/>
      <w:r w:rsidRPr="00C914C5">
        <w:rPr>
          <w:color w:val="000000" w:themeColor="text1"/>
        </w:rPr>
        <w:t>Решение аукционной комиссии о рас</w:t>
      </w:r>
      <w:r w:rsidR="00C83094" w:rsidRPr="00C914C5">
        <w:rPr>
          <w:color w:val="000000" w:themeColor="text1"/>
        </w:rPr>
        <w:t xml:space="preserve">смотрении заявок и документов </w:t>
      </w:r>
      <w:r w:rsidRPr="00C914C5">
        <w:rPr>
          <w:color w:val="000000" w:themeColor="text1"/>
        </w:rPr>
        <w:t xml:space="preserve">заявителей о намерении участвовать в аукционе, о признании заявителей </w:t>
      </w:r>
      <w:r w:rsidRPr="00C914C5">
        <w:rPr>
          <w:color w:val="000000" w:themeColor="text1"/>
          <w:vertAlign w:val="subscript"/>
        </w:rPr>
        <w:t xml:space="preserve"> </w:t>
      </w:r>
      <w:r w:rsidRPr="00C914C5">
        <w:rPr>
          <w:color w:val="000000" w:themeColor="text1"/>
        </w:rPr>
        <w:t>участниками аукциона оформляется протоколом рассмотрения заявок на участие в аукционе, который должен сод</w:t>
      </w:r>
      <w:r w:rsidR="00B63448">
        <w:rPr>
          <w:color w:val="000000" w:themeColor="text1"/>
        </w:rPr>
        <w:t xml:space="preserve">ержать сведения о заявителях, </w:t>
      </w:r>
    </w:p>
    <w:p w:rsidR="0040748E" w:rsidRPr="008C484A" w:rsidRDefault="00FD29AB" w:rsidP="00B63448">
      <w:pPr>
        <w:pStyle w:val="1"/>
        <w:spacing w:line="314" w:lineRule="auto"/>
        <w:ind w:left="180" w:firstLine="0"/>
        <w:jc w:val="both"/>
        <w:rPr>
          <w:color w:val="000000" w:themeColor="text1"/>
        </w:rPr>
      </w:pPr>
      <w:proofErr w:type="gramStart"/>
      <w:r w:rsidRPr="00B63448">
        <w:rPr>
          <w:color w:val="000000" w:themeColor="text1"/>
        </w:rPr>
        <w:t xml:space="preserve">допущенных к участию в аукционе и признанных участниками аукциона, </w:t>
      </w:r>
      <w:r w:rsidRPr="00512827">
        <w:rPr>
          <w:color w:val="auto"/>
        </w:rPr>
        <w:t xml:space="preserve"> датах </w:t>
      </w:r>
      <w:r w:rsidRPr="008C484A">
        <w:rPr>
          <w:color w:val="000000" w:themeColor="text1"/>
        </w:rPr>
        <w:t xml:space="preserve">подачи заявок, внесенных задатках, а также сведения о заявителях, </w:t>
      </w:r>
      <w:r w:rsidRPr="008C484A">
        <w:rPr>
          <w:color w:val="000000" w:themeColor="text1"/>
          <w:vertAlign w:val="subscript"/>
        </w:rPr>
        <w:t xml:space="preserve"> </w:t>
      </w:r>
      <w:r w:rsidRPr="008C484A">
        <w:rPr>
          <w:color w:val="000000" w:themeColor="text1"/>
        </w:rPr>
        <w:t>не допущенных к участию в аукционе, с указанием причин отказа в допуске к участию в нем. Протокол рассмотрения заявок на участи</w:t>
      </w:r>
      <w:r w:rsidR="00B63448" w:rsidRPr="008C484A">
        <w:rPr>
          <w:color w:val="000000" w:themeColor="text1"/>
        </w:rPr>
        <w:t xml:space="preserve">е в </w:t>
      </w:r>
      <w:r w:rsidRPr="008C484A">
        <w:rPr>
          <w:color w:val="000000" w:themeColor="text1"/>
        </w:rPr>
        <w:t>аукционе подписывается председате</w:t>
      </w:r>
      <w:r w:rsidR="00B63448" w:rsidRPr="008C484A">
        <w:rPr>
          <w:color w:val="000000" w:themeColor="text1"/>
        </w:rPr>
        <w:t xml:space="preserve">лем и всеми членами аукционной </w:t>
      </w:r>
      <w:r w:rsidRPr="008C484A">
        <w:rPr>
          <w:color w:val="000000" w:themeColor="text1"/>
        </w:rPr>
        <w:t>комиссии не позднее чем в течение одног</w:t>
      </w:r>
      <w:r w:rsidR="00B63448" w:rsidRPr="008C484A">
        <w:rPr>
          <w:color w:val="000000" w:themeColor="text1"/>
        </w:rPr>
        <w:t>о дня со дня их рассмотрения</w:t>
      </w:r>
      <w:proofErr w:type="gramEnd"/>
      <w:r w:rsidR="00B63448" w:rsidRPr="008C484A">
        <w:rPr>
          <w:color w:val="000000" w:themeColor="text1"/>
        </w:rPr>
        <w:t xml:space="preserve"> и </w:t>
      </w:r>
      <w:r w:rsidRPr="008C484A">
        <w:rPr>
          <w:color w:val="000000" w:themeColor="text1"/>
        </w:rPr>
        <w:t xml:space="preserve"> размещается организатором аукциона на официальном сайте не </w:t>
      </w:r>
      <w:proofErr w:type="gramStart"/>
      <w:r w:rsidRPr="008C484A">
        <w:rPr>
          <w:color w:val="000000" w:themeColor="text1"/>
        </w:rPr>
        <w:t>позднее</w:t>
      </w:r>
      <w:proofErr w:type="gramEnd"/>
      <w:r w:rsidRPr="008C484A">
        <w:rPr>
          <w:color w:val="000000" w:themeColor="text1"/>
        </w:rPr>
        <w:t xml:space="preserve"> чем на следующий день после дня подписания протокола.</w:t>
      </w:r>
    </w:p>
    <w:p w:rsidR="0040748E" w:rsidRPr="009E4087" w:rsidRDefault="00FD29AB">
      <w:pPr>
        <w:pStyle w:val="1"/>
        <w:tabs>
          <w:tab w:val="left" w:pos="9397"/>
        </w:tabs>
        <w:spacing w:line="312" w:lineRule="auto"/>
        <w:ind w:left="180" w:firstLine="160"/>
        <w:jc w:val="both"/>
        <w:rPr>
          <w:color w:val="FF0000"/>
        </w:rPr>
      </w:pPr>
      <w:r w:rsidRPr="009E4087">
        <w:rPr>
          <w:color w:val="FF0000"/>
        </w:rPr>
        <w:t xml:space="preserve"> </w:t>
      </w:r>
      <w:r w:rsidRPr="008C484A">
        <w:rPr>
          <w:color w:val="000000" w:themeColor="text1"/>
        </w:rPr>
        <w:t>9. Заявитель, признанный у</w:t>
      </w:r>
      <w:r w:rsidR="008C484A" w:rsidRPr="008C484A">
        <w:rPr>
          <w:color w:val="000000" w:themeColor="text1"/>
        </w:rPr>
        <w:t>частником аукциона, становится</w:t>
      </w:r>
      <w:r w:rsidRPr="008C484A">
        <w:rPr>
          <w:color w:val="000000" w:themeColor="text1"/>
        </w:rPr>
        <w:t xml:space="preserve"> участником аукциона </w:t>
      </w:r>
      <w:proofErr w:type="gramStart"/>
      <w:r w:rsidRPr="008C484A">
        <w:rPr>
          <w:color w:val="000000" w:themeColor="text1"/>
        </w:rPr>
        <w:t>с даты подписания</w:t>
      </w:r>
      <w:proofErr w:type="gramEnd"/>
      <w:r w:rsidRPr="008C484A">
        <w:rPr>
          <w:color w:val="000000" w:themeColor="text1"/>
        </w:rPr>
        <w:t xml:space="preserve"> </w:t>
      </w:r>
      <w:r w:rsidR="008C484A" w:rsidRPr="008C484A">
        <w:rPr>
          <w:color w:val="000000" w:themeColor="text1"/>
        </w:rPr>
        <w:t xml:space="preserve">аукционной комиссией протокола </w:t>
      </w:r>
      <w:r w:rsidRPr="008C484A">
        <w:rPr>
          <w:color w:val="000000" w:themeColor="text1"/>
        </w:rPr>
        <w:t xml:space="preserve"> рассмотрения заявок.</w:t>
      </w:r>
      <w:r w:rsidRPr="009E4087">
        <w:rPr>
          <w:color w:val="FF0000"/>
        </w:rPr>
        <w:tab/>
      </w:r>
    </w:p>
    <w:p w:rsidR="0040748E" w:rsidRPr="008C484A" w:rsidRDefault="00FD29AB">
      <w:pPr>
        <w:pStyle w:val="1"/>
        <w:numPr>
          <w:ilvl w:val="0"/>
          <w:numId w:val="6"/>
        </w:numPr>
        <w:tabs>
          <w:tab w:val="left" w:pos="1189"/>
        </w:tabs>
        <w:spacing w:line="312" w:lineRule="auto"/>
        <w:ind w:left="180" w:firstLine="560"/>
        <w:jc w:val="both"/>
        <w:rPr>
          <w:color w:val="000000" w:themeColor="text1"/>
        </w:rPr>
      </w:pPr>
      <w:bookmarkStart w:id="24" w:name="bookmark23"/>
      <w:bookmarkEnd w:id="24"/>
      <w:r w:rsidRPr="008C484A">
        <w:rPr>
          <w:color w:val="000000" w:themeColor="text1"/>
        </w:rPr>
        <w:t>Заявителям, признанным участниками аукциона, и заявителям, не допущенным к участию в аукционе, организатор аукциона направляет</w:t>
      </w:r>
    </w:p>
    <w:p w:rsidR="0040748E" w:rsidRPr="008C484A" w:rsidRDefault="00FD29AB" w:rsidP="008C484A">
      <w:pPr>
        <w:pStyle w:val="1"/>
        <w:spacing w:after="80" w:line="240" w:lineRule="auto"/>
        <w:ind w:left="180" w:firstLine="0"/>
        <w:jc w:val="both"/>
        <w:rPr>
          <w:color w:val="000000" w:themeColor="text1"/>
        </w:rPr>
      </w:pPr>
      <w:r w:rsidRPr="008C484A">
        <w:rPr>
          <w:color w:val="000000" w:themeColor="text1"/>
        </w:rPr>
        <w:t xml:space="preserve"> уведомления о принятых в отношении них решениях не позднее дня, следующего после дня подписания пр</w:t>
      </w:r>
      <w:r w:rsidR="008C484A" w:rsidRPr="008C484A">
        <w:rPr>
          <w:color w:val="000000" w:themeColor="text1"/>
        </w:rPr>
        <w:t xml:space="preserve">отокола рассмотрения заявок на </w:t>
      </w:r>
      <w:r w:rsidRPr="008C484A">
        <w:rPr>
          <w:color w:val="000000" w:themeColor="text1"/>
        </w:rPr>
        <w:t xml:space="preserve"> участие в аукционе.</w:t>
      </w:r>
    </w:p>
    <w:p w:rsidR="0040748E" w:rsidRPr="00127107" w:rsidRDefault="00FD29AB">
      <w:pPr>
        <w:pStyle w:val="1"/>
        <w:numPr>
          <w:ilvl w:val="0"/>
          <w:numId w:val="6"/>
        </w:numPr>
        <w:tabs>
          <w:tab w:val="left" w:pos="1184"/>
        </w:tabs>
        <w:spacing w:line="314" w:lineRule="auto"/>
        <w:ind w:left="180" w:firstLine="560"/>
        <w:jc w:val="both"/>
        <w:rPr>
          <w:color w:val="000000" w:themeColor="text1"/>
        </w:rPr>
      </w:pPr>
      <w:bookmarkStart w:id="25" w:name="bookmark24"/>
      <w:bookmarkEnd w:id="25"/>
      <w:r w:rsidRPr="00127107">
        <w:rPr>
          <w:color w:val="000000" w:themeColor="text1"/>
        </w:rPr>
        <w:t xml:space="preserve">Организатор аукциона </w:t>
      </w:r>
      <w:r w:rsidR="00127107" w:rsidRPr="00127107">
        <w:rPr>
          <w:color w:val="000000" w:themeColor="text1"/>
        </w:rPr>
        <w:t>обязан вернуть заявителю, не доп</w:t>
      </w:r>
      <w:r w:rsidRPr="00127107">
        <w:rPr>
          <w:color w:val="000000" w:themeColor="text1"/>
        </w:rPr>
        <w:t>ущенному к участию в аукционе, внесенный им задаток в течение трех рабочих дней</w:t>
      </w:r>
    </w:p>
    <w:p w:rsidR="0040748E" w:rsidRPr="00127107" w:rsidRDefault="00FD29AB">
      <w:pPr>
        <w:pStyle w:val="1"/>
        <w:tabs>
          <w:tab w:val="left" w:pos="8952"/>
        </w:tabs>
        <w:spacing w:line="314" w:lineRule="auto"/>
        <w:ind w:firstLine="0"/>
        <w:jc w:val="both"/>
        <w:rPr>
          <w:color w:val="000000" w:themeColor="text1"/>
        </w:rPr>
      </w:pPr>
      <w:r w:rsidRPr="00127107">
        <w:rPr>
          <w:color w:val="000000" w:themeColor="text1"/>
        </w:rPr>
        <w:t xml:space="preserve"> со дня оформления протокола приема з</w:t>
      </w:r>
      <w:r w:rsidR="00127107" w:rsidRPr="00127107">
        <w:rPr>
          <w:color w:val="000000" w:themeColor="text1"/>
        </w:rPr>
        <w:t>аявок на участие в аукционе.</w:t>
      </w:r>
    </w:p>
    <w:p w:rsidR="0040748E" w:rsidRPr="009E4087" w:rsidRDefault="00FD29AB">
      <w:pPr>
        <w:pStyle w:val="1"/>
        <w:numPr>
          <w:ilvl w:val="0"/>
          <w:numId w:val="6"/>
        </w:numPr>
        <w:tabs>
          <w:tab w:val="left" w:pos="1133"/>
          <w:tab w:val="left" w:pos="9397"/>
        </w:tabs>
        <w:spacing w:after="40" w:line="314" w:lineRule="auto"/>
        <w:ind w:firstLine="700"/>
        <w:jc w:val="both"/>
        <w:rPr>
          <w:color w:val="FF0000"/>
        </w:rPr>
      </w:pPr>
      <w:bookmarkStart w:id="26" w:name="bookmark25"/>
      <w:bookmarkEnd w:id="26"/>
      <w:r w:rsidRPr="00127107">
        <w:rPr>
          <w:color w:val="000000" w:themeColor="text1"/>
        </w:rPr>
        <w:t>Аукцион призна</w:t>
      </w:r>
      <w:r w:rsidR="00127107" w:rsidRPr="00127107">
        <w:rPr>
          <w:color w:val="000000" w:themeColor="text1"/>
        </w:rPr>
        <w:t>ется несостоявшимся в случаях:</w:t>
      </w:r>
      <w:r w:rsidR="00127107">
        <w:rPr>
          <w:color w:val="FF0000"/>
        </w:rPr>
        <w:tab/>
      </w:r>
    </w:p>
    <w:p w:rsidR="0040748E" w:rsidRPr="00127107" w:rsidRDefault="00FD29AB">
      <w:pPr>
        <w:pStyle w:val="1"/>
        <w:tabs>
          <w:tab w:val="left" w:pos="1141"/>
        </w:tabs>
        <w:spacing w:line="314" w:lineRule="auto"/>
        <w:ind w:left="220" w:firstLine="560"/>
        <w:jc w:val="both"/>
        <w:rPr>
          <w:color w:val="000000" w:themeColor="text1"/>
        </w:rPr>
      </w:pPr>
      <w:bookmarkStart w:id="27" w:name="bookmark26"/>
      <w:r w:rsidRPr="00127107">
        <w:rPr>
          <w:color w:val="000000" w:themeColor="text1"/>
        </w:rPr>
        <w:t>а</w:t>
      </w:r>
      <w:bookmarkEnd w:id="27"/>
      <w:r w:rsidRPr="00127107">
        <w:rPr>
          <w:color w:val="000000" w:themeColor="text1"/>
        </w:rPr>
        <w:t>)</w:t>
      </w:r>
      <w:r w:rsidRPr="00127107">
        <w:rPr>
          <w:color w:val="000000" w:themeColor="text1"/>
        </w:rPr>
        <w:tab/>
        <w:t>если на основании результатов</w:t>
      </w:r>
      <w:r w:rsidR="00127107" w:rsidRPr="00127107">
        <w:rPr>
          <w:color w:val="000000" w:themeColor="text1"/>
        </w:rPr>
        <w:t xml:space="preserve"> рассмотрения заявок на участие</w:t>
      </w:r>
      <w:r w:rsidRPr="00127107">
        <w:rPr>
          <w:color w:val="000000" w:themeColor="text1"/>
        </w:rPr>
        <w:t xml:space="preserve"> в аукционе принято решение об отказе в допуске к участию в аукционе всех заявителей или о допуске к участию в аукционе и признании участником </w:t>
      </w:r>
      <w:r w:rsidRPr="00127107">
        <w:rPr>
          <w:color w:val="000000" w:themeColor="text1"/>
        </w:rPr>
        <w:lastRenderedPageBreak/>
        <w:t>аукциона только одного заявителя;</w:t>
      </w:r>
    </w:p>
    <w:p w:rsidR="0040748E" w:rsidRPr="00127107" w:rsidRDefault="00FD29AB">
      <w:pPr>
        <w:pStyle w:val="1"/>
        <w:tabs>
          <w:tab w:val="left" w:pos="1141"/>
        </w:tabs>
        <w:spacing w:line="314" w:lineRule="auto"/>
        <w:ind w:left="220" w:firstLine="560"/>
        <w:jc w:val="both"/>
        <w:rPr>
          <w:color w:val="000000" w:themeColor="text1"/>
        </w:rPr>
      </w:pPr>
      <w:bookmarkStart w:id="28" w:name="bookmark27"/>
      <w:r w:rsidRPr="00127107">
        <w:rPr>
          <w:color w:val="000000" w:themeColor="text1"/>
        </w:rPr>
        <w:t>б</w:t>
      </w:r>
      <w:bookmarkEnd w:id="28"/>
      <w:r w:rsidRPr="00127107">
        <w:rPr>
          <w:color w:val="000000" w:themeColor="text1"/>
        </w:rPr>
        <w:t>)</w:t>
      </w:r>
      <w:r w:rsidRPr="00127107">
        <w:rPr>
          <w:color w:val="000000" w:themeColor="text1"/>
        </w:rPr>
        <w:tab/>
        <w:t>если по окончании срока подачи заявок на участие в аукционе подана только одна заявка на участие в аукционе или не подано ни одной</w:t>
      </w:r>
    </w:p>
    <w:p w:rsidR="0040748E" w:rsidRPr="00127107" w:rsidRDefault="00FD29AB">
      <w:pPr>
        <w:pStyle w:val="1"/>
        <w:spacing w:line="314" w:lineRule="auto"/>
        <w:ind w:firstLine="0"/>
        <w:jc w:val="both"/>
        <w:rPr>
          <w:color w:val="000000" w:themeColor="text1"/>
        </w:rPr>
      </w:pPr>
      <w:r w:rsidRPr="00127107">
        <w:rPr>
          <w:color w:val="000000" w:themeColor="text1"/>
        </w:rPr>
        <w:t>заявки на участие в аукционе;</w:t>
      </w:r>
    </w:p>
    <w:p w:rsidR="0040748E" w:rsidRPr="00127107" w:rsidRDefault="00FD29AB">
      <w:pPr>
        <w:pStyle w:val="1"/>
        <w:tabs>
          <w:tab w:val="left" w:pos="1141"/>
        </w:tabs>
        <w:spacing w:line="314" w:lineRule="auto"/>
        <w:ind w:left="220" w:firstLine="560"/>
        <w:jc w:val="both"/>
        <w:rPr>
          <w:color w:val="000000" w:themeColor="text1"/>
        </w:rPr>
      </w:pPr>
      <w:bookmarkStart w:id="29" w:name="bookmark28"/>
      <w:r w:rsidRPr="00127107">
        <w:rPr>
          <w:color w:val="000000" w:themeColor="text1"/>
        </w:rPr>
        <w:t>в</w:t>
      </w:r>
      <w:bookmarkEnd w:id="29"/>
      <w:r w:rsidRPr="00127107">
        <w:rPr>
          <w:color w:val="000000" w:themeColor="text1"/>
        </w:rPr>
        <w:t>)</w:t>
      </w:r>
      <w:r w:rsidRPr="00127107">
        <w:rPr>
          <w:color w:val="000000" w:themeColor="text1"/>
        </w:rPr>
        <w:tab/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127107">
        <w:rPr>
          <w:color w:val="000000" w:themeColor="text1"/>
        </w:rPr>
        <w:t>которое</w:t>
      </w:r>
      <w:proofErr w:type="gramEnd"/>
      <w:r w:rsidRPr="00127107">
        <w:rPr>
          <w:color w:val="000000" w:themeColor="text1"/>
        </w:rPr>
        <w:t xml:space="preserve"> предусматривало бы более высокую цену предмета аукциона.</w:t>
      </w:r>
    </w:p>
    <w:p w:rsidR="0040748E" w:rsidRPr="00127107" w:rsidRDefault="00FD29AB">
      <w:pPr>
        <w:pStyle w:val="1"/>
        <w:numPr>
          <w:ilvl w:val="0"/>
          <w:numId w:val="6"/>
        </w:numPr>
        <w:tabs>
          <w:tab w:val="left" w:pos="1355"/>
        </w:tabs>
        <w:spacing w:line="314" w:lineRule="auto"/>
        <w:ind w:left="220" w:firstLine="560"/>
        <w:jc w:val="both"/>
        <w:rPr>
          <w:color w:val="000000" w:themeColor="text1"/>
        </w:rPr>
      </w:pPr>
      <w:bookmarkStart w:id="30" w:name="bookmark29"/>
      <w:bookmarkEnd w:id="30"/>
      <w:r w:rsidRPr="00127107">
        <w:rPr>
          <w:color w:val="000000" w:themeColor="text1"/>
        </w:rPr>
        <w:t>В случае признания аукциона несостоявшимся, в тот же день составляется соответствующий протокол, который подписывается организатором аукциона.</w:t>
      </w:r>
    </w:p>
    <w:p w:rsidR="0040748E" w:rsidRPr="00127107" w:rsidRDefault="00FD29AB">
      <w:pPr>
        <w:pStyle w:val="1"/>
        <w:numPr>
          <w:ilvl w:val="0"/>
          <w:numId w:val="6"/>
        </w:numPr>
        <w:tabs>
          <w:tab w:val="left" w:pos="1355"/>
        </w:tabs>
        <w:spacing w:line="314" w:lineRule="auto"/>
        <w:ind w:left="220" w:firstLine="560"/>
        <w:jc w:val="both"/>
        <w:rPr>
          <w:color w:val="000000" w:themeColor="text1"/>
        </w:rPr>
      </w:pPr>
      <w:bookmarkStart w:id="31" w:name="bookmark30"/>
      <w:bookmarkEnd w:id="31"/>
      <w:r w:rsidRPr="00127107">
        <w:rPr>
          <w:color w:val="000000" w:themeColor="text1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В протоколе указываются:</w:t>
      </w:r>
    </w:p>
    <w:p w:rsidR="0040748E" w:rsidRPr="00127107" w:rsidRDefault="00FD29AB">
      <w:pPr>
        <w:pStyle w:val="1"/>
        <w:tabs>
          <w:tab w:val="left" w:pos="1141"/>
        </w:tabs>
        <w:spacing w:line="314" w:lineRule="auto"/>
        <w:ind w:firstLine="760"/>
        <w:jc w:val="both"/>
        <w:rPr>
          <w:color w:val="000000" w:themeColor="text1"/>
        </w:rPr>
      </w:pPr>
      <w:bookmarkStart w:id="32" w:name="bookmark31"/>
      <w:r w:rsidRPr="00127107">
        <w:rPr>
          <w:color w:val="000000" w:themeColor="text1"/>
        </w:rPr>
        <w:t>а</w:t>
      </w:r>
      <w:bookmarkEnd w:id="32"/>
      <w:r w:rsidRPr="00127107">
        <w:rPr>
          <w:color w:val="000000" w:themeColor="text1"/>
        </w:rPr>
        <w:t>)</w:t>
      </w:r>
      <w:r w:rsidRPr="00127107">
        <w:rPr>
          <w:color w:val="000000" w:themeColor="text1"/>
        </w:rPr>
        <w:tab/>
        <w:t>сведения о месте, дате и времени проведения аукциона;</w:t>
      </w:r>
    </w:p>
    <w:p w:rsidR="0040748E" w:rsidRPr="00127107" w:rsidRDefault="00FD29AB">
      <w:pPr>
        <w:pStyle w:val="1"/>
        <w:tabs>
          <w:tab w:val="left" w:pos="1141"/>
        </w:tabs>
        <w:spacing w:line="314" w:lineRule="auto"/>
        <w:ind w:left="220" w:firstLine="560"/>
        <w:jc w:val="both"/>
        <w:rPr>
          <w:color w:val="000000" w:themeColor="text1"/>
        </w:rPr>
      </w:pPr>
      <w:bookmarkStart w:id="33" w:name="bookmark32"/>
      <w:r w:rsidRPr="00127107">
        <w:rPr>
          <w:color w:val="000000" w:themeColor="text1"/>
        </w:rPr>
        <w:t>б</w:t>
      </w:r>
      <w:bookmarkEnd w:id="33"/>
      <w:r w:rsidRPr="00127107">
        <w:rPr>
          <w:color w:val="000000" w:themeColor="text1"/>
        </w:rPr>
        <w:t>)</w:t>
      </w:r>
      <w:r w:rsidRPr="00127107">
        <w:rPr>
          <w:color w:val="000000" w:themeColor="text1"/>
        </w:rPr>
        <w:tab/>
        <w:t>предмет аукциона, в том числе сведения о местоположении и площади земельного участка;</w:t>
      </w:r>
    </w:p>
    <w:p w:rsidR="0040748E" w:rsidRPr="00127107" w:rsidRDefault="00FD29AB">
      <w:pPr>
        <w:pStyle w:val="1"/>
        <w:tabs>
          <w:tab w:val="left" w:pos="1141"/>
        </w:tabs>
        <w:spacing w:line="314" w:lineRule="auto"/>
        <w:ind w:left="220" w:firstLine="560"/>
        <w:jc w:val="both"/>
        <w:rPr>
          <w:color w:val="000000" w:themeColor="text1"/>
        </w:rPr>
      </w:pPr>
      <w:bookmarkStart w:id="34" w:name="bookmark33"/>
      <w:r w:rsidRPr="00127107">
        <w:rPr>
          <w:color w:val="000000" w:themeColor="text1"/>
        </w:rPr>
        <w:t>в</w:t>
      </w:r>
      <w:bookmarkEnd w:id="34"/>
      <w:r w:rsidRPr="00127107">
        <w:rPr>
          <w:color w:val="000000" w:themeColor="text1"/>
        </w:rPr>
        <w:t>)</w:t>
      </w:r>
      <w:r w:rsidRPr="00127107">
        <w:rPr>
          <w:color w:val="000000" w:themeColor="text1"/>
        </w:rPr>
        <w:tab/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0748E" w:rsidRPr="00127107" w:rsidRDefault="00FD29AB" w:rsidP="00127107">
      <w:pPr>
        <w:pStyle w:val="1"/>
        <w:tabs>
          <w:tab w:val="left" w:pos="1141"/>
        </w:tabs>
        <w:spacing w:line="314" w:lineRule="auto"/>
        <w:ind w:firstLine="780"/>
        <w:jc w:val="both"/>
        <w:rPr>
          <w:color w:val="000000" w:themeColor="text1"/>
        </w:rPr>
      </w:pPr>
      <w:bookmarkStart w:id="35" w:name="bookmark34"/>
      <w:r w:rsidRPr="00127107">
        <w:rPr>
          <w:color w:val="000000" w:themeColor="text1"/>
        </w:rPr>
        <w:t>г</w:t>
      </w:r>
      <w:bookmarkEnd w:id="35"/>
      <w:r w:rsidRPr="00127107">
        <w:rPr>
          <w:color w:val="000000" w:themeColor="text1"/>
        </w:rPr>
        <w:t>)</w:t>
      </w:r>
      <w:r w:rsidRPr="00127107">
        <w:rPr>
          <w:color w:val="000000" w:themeColor="text1"/>
        </w:rPr>
        <w:tab/>
        <w:t>наименование и место нахож</w:t>
      </w:r>
      <w:r w:rsidR="00127107" w:rsidRPr="00127107">
        <w:rPr>
          <w:color w:val="000000" w:themeColor="text1"/>
        </w:rPr>
        <w:t>дения (для юридического лица),</w:t>
      </w:r>
      <w:r w:rsidRPr="00127107">
        <w:rPr>
          <w:color w:val="000000" w:themeColor="text1"/>
        </w:rPr>
        <w:t xml:space="preserve"> фамилия, имя и (при налич</w:t>
      </w:r>
      <w:r w:rsidR="00127107" w:rsidRPr="00127107">
        <w:rPr>
          <w:color w:val="000000" w:themeColor="text1"/>
        </w:rPr>
        <w:t>ии) отчество, место жительства</w:t>
      </w:r>
      <w:r w:rsidRPr="00127107">
        <w:rPr>
          <w:color w:val="000000" w:themeColor="text1"/>
        </w:rPr>
        <w:t xml:space="preserve"> (для</w:t>
      </w:r>
      <w:r w:rsidR="00127107" w:rsidRPr="00127107">
        <w:rPr>
          <w:color w:val="000000" w:themeColor="text1"/>
        </w:rPr>
        <w:t xml:space="preserve"> </w:t>
      </w:r>
      <w:r w:rsidRPr="00127107">
        <w:rPr>
          <w:color w:val="000000" w:themeColor="text1"/>
        </w:rPr>
        <w:t>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0748E" w:rsidRPr="00127107" w:rsidRDefault="00FD29AB">
      <w:pPr>
        <w:pStyle w:val="1"/>
        <w:tabs>
          <w:tab w:val="left" w:pos="1141"/>
        </w:tabs>
        <w:spacing w:line="314" w:lineRule="auto"/>
        <w:ind w:left="220" w:firstLine="560"/>
        <w:jc w:val="both"/>
        <w:rPr>
          <w:color w:val="000000" w:themeColor="text1"/>
        </w:rPr>
      </w:pPr>
      <w:bookmarkStart w:id="36" w:name="bookmark35"/>
      <w:r w:rsidRPr="00127107">
        <w:rPr>
          <w:color w:val="000000" w:themeColor="text1"/>
        </w:rPr>
        <w:t>д</w:t>
      </w:r>
      <w:bookmarkEnd w:id="36"/>
      <w:r w:rsidRPr="00127107">
        <w:rPr>
          <w:color w:val="000000" w:themeColor="text1"/>
        </w:rPr>
        <w:t>)</w:t>
      </w:r>
      <w:r w:rsidRPr="00127107">
        <w:rPr>
          <w:color w:val="000000" w:themeColor="text1"/>
        </w:rPr>
        <w:tab/>
        <w:t xml:space="preserve">сведения о последнем </w:t>
      </w:r>
      <w:proofErr w:type="gramStart"/>
      <w:r w:rsidRPr="00127107">
        <w:rPr>
          <w:color w:val="000000" w:themeColor="text1"/>
        </w:rPr>
        <w:t>предложении</w:t>
      </w:r>
      <w:proofErr w:type="gramEnd"/>
      <w:r w:rsidRPr="00127107">
        <w:rPr>
          <w:color w:val="000000" w:themeColor="text1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0748E" w:rsidRPr="00127107" w:rsidRDefault="00FD29AB">
      <w:pPr>
        <w:pStyle w:val="1"/>
        <w:numPr>
          <w:ilvl w:val="0"/>
          <w:numId w:val="6"/>
        </w:numPr>
        <w:tabs>
          <w:tab w:val="left" w:pos="1355"/>
        </w:tabs>
        <w:spacing w:line="314" w:lineRule="auto"/>
        <w:ind w:left="220" w:firstLine="560"/>
        <w:jc w:val="both"/>
        <w:rPr>
          <w:color w:val="000000" w:themeColor="text1"/>
        </w:rPr>
      </w:pPr>
      <w:bookmarkStart w:id="37" w:name="bookmark36"/>
      <w:bookmarkEnd w:id="37"/>
      <w:r w:rsidRPr="00127107">
        <w:rPr>
          <w:color w:val="000000" w:themeColor="text1"/>
        </w:rPr>
        <w:t>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протокола.</w:t>
      </w:r>
    </w:p>
    <w:p w:rsidR="0040748E" w:rsidRPr="00127107" w:rsidRDefault="00127107">
      <w:pPr>
        <w:pStyle w:val="1"/>
        <w:spacing w:line="314" w:lineRule="auto"/>
        <w:ind w:firstLine="240"/>
        <w:jc w:val="both"/>
        <w:rPr>
          <w:color w:val="000000" w:themeColor="text1"/>
        </w:rPr>
      </w:pPr>
      <w:r w:rsidRPr="00127107">
        <w:rPr>
          <w:color w:val="000000" w:themeColor="text1"/>
        </w:rPr>
        <w:t xml:space="preserve">     </w:t>
      </w:r>
      <w:r w:rsidR="00FD29AB" w:rsidRPr="00127107">
        <w:rPr>
          <w:color w:val="000000" w:themeColor="text1"/>
        </w:rPr>
        <w:t xml:space="preserve"> 16. В случае несогласия одного члена аукционной комиссии или нескольких членов аукционной комиссии с решением комиссии, то они подписывают протокол, но в протоколе излагают письменно свое мнение.</w:t>
      </w:r>
    </w:p>
    <w:sectPr w:rsidR="0040748E" w:rsidRPr="001271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08" w:right="693" w:bottom="966" w:left="139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23" w:rsidRDefault="00DE5823">
      <w:r>
        <w:separator/>
      </w:r>
    </w:p>
  </w:endnote>
  <w:endnote w:type="continuationSeparator" w:id="0">
    <w:p w:rsidR="00DE5823" w:rsidRDefault="00DE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23" w:rsidRDefault="00DE58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4579B08" wp14:editId="7FE344E3">
              <wp:simplePos x="0" y="0"/>
              <wp:positionH relativeFrom="page">
                <wp:posOffset>1227455</wp:posOffset>
              </wp:positionH>
              <wp:positionV relativeFrom="page">
                <wp:posOffset>10457180</wp:posOffset>
              </wp:positionV>
              <wp:extent cx="9144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5823" w:rsidRDefault="00DE5823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96.65pt;margin-top:823.4pt;width:7.2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" filled="f" stroked="f">
              <v:textbox style="mso-fit-shape-to-text:t" inset="0,0,0,0">
                <w:txbxContent>
                  <w:p w:rsidR="00DE5823" w:rsidRDefault="00DE5823">
                    <w:pPr>
                      <w:pStyle w:val="2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23" w:rsidRDefault="00DE5823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23" w:rsidRDefault="00DE5823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23" w:rsidRDefault="00DE5823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23" w:rsidRDefault="00DE582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23" w:rsidRDefault="00DE5823"/>
  </w:footnote>
  <w:footnote w:type="continuationSeparator" w:id="0">
    <w:p w:rsidR="00DE5823" w:rsidRDefault="00DE58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23" w:rsidRDefault="00DE5823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23" w:rsidRDefault="00DE5823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23" w:rsidRDefault="00DE58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6982460</wp:posOffset>
              </wp:positionH>
              <wp:positionV relativeFrom="page">
                <wp:posOffset>286385</wp:posOffset>
              </wp:positionV>
              <wp:extent cx="15240" cy="641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5823" w:rsidRDefault="00DE5823">
                          <w:pPr>
                            <w:pStyle w:val="22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49.8pt;margin-top:22.55pt;width:1.2pt;height:5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" filled="f" stroked="f">
              <v:textbox style="mso-fit-shape-to-text:t" inset="0,0,0,0">
                <w:txbxContent>
                  <w:p w:rsidR="00DE5823" w:rsidRDefault="00DE5823">
                    <w:pPr>
                      <w:pStyle w:val="22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09F"/>
    <w:multiLevelType w:val="hybridMultilevel"/>
    <w:tmpl w:val="65807274"/>
    <w:lvl w:ilvl="0" w:tplc="2764A62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4273E17"/>
    <w:multiLevelType w:val="multilevel"/>
    <w:tmpl w:val="82AC5E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B66CC"/>
    <w:multiLevelType w:val="multilevel"/>
    <w:tmpl w:val="D0CEF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92E67"/>
    <w:multiLevelType w:val="hybridMultilevel"/>
    <w:tmpl w:val="7D8A912C"/>
    <w:lvl w:ilvl="0" w:tplc="862A6E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7ED5"/>
    <w:multiLevelType w:val="multilevel"/>
    <w:tmpl w:val="21E83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0A36C4"/>
    <w:multiLevelType w:val="multilevel"/>
    <w:tmpl w:val="621AF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1048E3"/>
    <w:multiLevelType w:val="multilevel"/>
    <w:tmpl w:val="DBAC0E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D52EB"/>
    <w:multiLevelType w:val="multilevel"/>
    <w:tmpl w:val="AA5E47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0748E"/>
    <w:rsid w:val="000038EA"/>
    <w:rsid w:val="00013459"/>
    <w:rsid w:val="00127107"/>
    <w:rsid w:val="001B3770"/>
    <w:rsid w:val="00282F84"/>
    <w:rsid w:val="002E139C"/>
    <w:rsid w:val="00324A9C"/>
    <w:rsid w:val="003976BC"/>
    <w:rsid w:val="003E197B"/>
    <w:rsid w:val="0040748E"/>
    <w:rsid w:val="00434788"/>
    <w:rsid w:val="0045121F"/>
    <w:rsid w:val="004A5CD0"/>
    <w:rsid w:val="004E4E96"/>
    <w:rsid w:val="00512827"/>
    <w:rsid w:val="005B1231"/>
    <w:rsid w:val="005C5204"/>
    <w:rsid w:val="005D77B9"/>
    <w:rsid w:val="0063226F"/>
    <w:rsid w:val="00680B6E"/>
    <w:rsid w:val="0075596A"/>
    <w:rsid w:val="007776C7"/>
    <w:rsid w:val="00781F79"/>
    <w:rsid w:val="00790102"/>
    <w:rsid w:val="007C2A36"/>
    <w:rsid w:val="007D466D"/>
    <w:rsid w:val="00837CC3"/>
    <w:rsid w:val="00870A04"/>
    <w:rsid w:val="00887CFF"/>
    <w:rsid w:val="008C484A"/>
    <w:rsid w:val="009B3FEF"/>
    <w:rsid w:val="009E4087"/>
    <w:rsid w:val="00A35E87"/>
    <w:rsid w:val="00B63448"/>
    <w:rsid w:val="00B743CD"/>
    <w:rsid w:val="00B91958"/>
    <w:rsid w:val="00B91DB8"/>
    <w:rsid w:val="00BF69D2"/>
    <w:rsid w:val="00C0700B"/>
    <w:rsid w:val="00C17537"/>
    <w:rsid w:val="00C83094"/>
    <w:rsid w:val="00C914C5"/>
    <w:rsid w:val="00D21926"/>
    <w:rsid w:val="00D254A1"/>
    <w:rsid w:val="00D501E8"/>
    <w:rsid w:val="00DE17CF"/>
    <w:rsid w:val="00DE5823"/>
    <w:rsid w:val="00E41C73"/>
    <w:rsid w:val="00EA3A2B"/>
    <w:rsid w:val="00EB1E44"/>
    <w:rsid w:val="00EC0528"/>
    <w:rsid w:val="00F56086"/>
    <w:rsid w:val="00F72DF2"/>
    <w:rsid w:val="00FD29AB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a4">
    <w:name w:val="Оглавление"/>
    <w:basedOn w:val="a"/>
    <w:link w:val="a3"/>
    <w:pPr>
      <w:spacing w:line="276" w:lineRule="auto"/>
      <w:ind w:left="300" w:firstLine="2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380" w:firstLine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70" w:line="209" w:lineRule="auto"/>
      <w:ind w:right="570" w:firstLine="80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192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03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8EA"/>
    <w:rPr>
      <w:color w:val="000000"/>
    </w:rPr>
  </w:style>
  <w:style w:type="paragraph" w:styleId="a8">
    <w:name w:val="footer"/>
    <w:basedOn w:val="a"/>
    <w:link w:val="a9"/>
    <w:uiPriority w:val="99"/>
    <w:unhideWhenUsed/>
    <w:rsid w:val="00003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38EA"/>
    <w:rPr>
      <w:color w:val="000000"/>
    </w:rPr>
  </w:style>
  <w:style w:type="paragraph" w:styleId="HTML">
    <w:name w:val="HTML Preformatted"/>
    <w:basedOn w:val="a"/>
    <w:link w:val="HTML0"/>
    <w:rsid w:val="003976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3976BC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10">
    <w:name w:val="Заголовок №1_"/>
    <w:link w:val="11"/>
    <w:rsid w:val="00EC052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EC0528"/>
    <w:pPr>
      <w:shd w:val="clear" w:color="auto" w:fill="FFFFFF"/>
      <w:spacing w:before="9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EA3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A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a4">
    <w:name w:val="Оглавление"/>
    <w:basedOn w:val="a"/>
    <w:link w:val="a3"/>
    <w:pPr>
      <w:spacing w:line="276" w:lineRule="auto"/>
      <w:ind w:left="300" w:firstLine="2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380" w:firstLine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70" w:line="209" w:lineRule="auto"/>
      <w:ind w:right="570" w:firstLine="80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192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03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8EA"/>
    <w:rPr>
      <w:color w:val="000000"/>
    </w:rPr>
  </w:style>
  <w:style w:type="paragraph" w:styleId="a8">
    <w:name w:val="footer"/>
    <w:basedOn w:val="a"/>
    <w:link w:val="a9"/>
    <w:uiPriority w:val="99"/>
    <w:unhideWhenUsed/>
    <w:rsid w:val="00003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38EA"/>
    <w:rPr>
      <w:color w:val="000000"/>
    </w:rPr>
  </w:style>
  <w:style w:type="paragraph" w:styleId="HTML">
    <w:name w:val="HTML Preformatted"/>
    <w:basedOn w:val="a"/>
    <w:link w:val="HTML0"/>
    <w:rsid w:val="003976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3976BC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10">
    <w:name w:val="Заголовок №1_"/>
    <w:link w:val="11"/>
    <w:rsid w:val="00EC052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EC0528"/>
    <w:pPr>
      <w:shd w:val="clear" w:color="auto" w:fill="FFFFFF"/>
      <w:spacing w:before="9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EA3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A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Пустовалова О.С.</cp:lastModifiedBy>
  <cp:revision>15</cp:revision>
  <cp:lastPrinted>2024-05-15T04:24:00Z</cp:lastPrinted>
  <dcterms:created xsi:type="dcterms:W3CDTF">2024-05-13T07:36:00Z</dcterms:created>
  <dcterms:modified xsi:type="dcterms:W3CDTF">2024-05-16T04:51:00Z</dcterms:modified>
</cp:coreProperties>
</file>