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F3" w:rsidRDefault="008F40FC">
      <w:pPr>
        <w:widowControl w:val="0"/>
        <w:spacing w:after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«ХИЛОКСКИЙ РАЙОН»</w:t>
      </w:r>
    </w:p>
    <w:p w:rsidR="008F40FC" w:rsidRDefault="008F40FC">
      <w:pPr>
        <w:widowControl w:val="0"/>
        <w:spacing w:after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93700" distB="0" distL="0" distR="0" simplePos="0" relativeHeight="251659264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880110</wp:posOffset>
                </wp:positionV>
                <wp:extent cx="6109970" cy="2476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0997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40FC" w:rsidRDefault="008F40FC">
                            <w:pPr>
                              <w:pStyle w:val="25"/>
                              <w:tabs>
                                <w:tab w:val="left" w:pos="1157"/>
                              </w:tabs>
                              <w:spacing w:after="0"/>
                              <w:ind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      28 .03. </w:t>
                            </w:r>
                            <w:r>
                              <w:rPr>
                                <w:b/>
                              </w:rPr>
                              <w:t>2024 г                                                                                              № 176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1.25pt;margin-top:69.3pt;width:481.1pt;height:19.5pt;z-index:251659264;visibility:visible;mso-wrap-style:square;mso-width-percent:0;mso-height-percent:0;mso-wrap-distance-left:0;mso-wrap-distance-top:31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" filled="f" stroked="f">
                <v:textbox inset="0,0,0,0">
                  <w:txbxContent>
                    <w:p w:rsidR="008F40FC" w:rsidRDefault="008F40FC">
                      <w:pPr>
                        <w:pStyle w:val="25"/>
                        <w:tabs>
                          <w:tab w:val="left" w:pos="1157"/>
                        </w:tabs>
                        <w:spacing w:after="0"/>
                        <w:ind w:firstLine="0"/>
                        <w:rPr>
                          <w:b/>
                        </w:rPr>
                      </w:pPr>
                      <w:r>
                        <w:rPr>
                          <w:b/>
                          <w:iCs/>
                        </w:rPr>
                        <w:t xml:space="preserve">      28 .03. </w:t>
                      </w:r>
                      <w:r>
                        <w:rPr>
                          <w:b/>
                        </w:rPr>
                        <w:t>2024 г                                                                                              № 176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8B03F3" w:rsidRDefault="008F40FC">
      <w:pPr>
        <w:widowControl w:val="0"/>
        <w:spacing w:after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Хилок</w:t>
      </w:r>
    </w:p>
    <w:p w:rsidR="008B03F3" w:rsidRDefault="008B03F3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B03F3" w:rsidRDefault="008F40FC">
      <w:pPr>
        <w:widowControl w:val="0"/>
        <w:spacing w:after="30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внесении изменений в муниципальную программу «Развитие образования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на 2022-2026годы», утвержденную постановлением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от 05.10. 2017г № 884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изменениями утвержденными постановлениями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  от 22.03.2018.№221, от  11.02.2019г№61, от 09.04.2019 №208,от 11.02.2020г №82, от 03.06.2020г №316, от 22.06.2020№361, от 30.12.2020 №857, от 08.02.2021№46)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Порядком принятия решений о разработке муниципальных программ, их формирования, утверждения, реализации и проведения оценки эффективности их реализации в муниципальном 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постановлением Главы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29.12.2015г № 1500 ,  Уставом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1.Внести изменения в муниципальную программу «Развитие образования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на 2022-2026годы» (далее - Программа), утвержденную постановлением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от 30.12.2022 г №906 «О внесении изменений в муниципальную программу «Развитие образования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на 2018 - 2022 годы», утвержденную постановлением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от 05.10.2017 г № 884 (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с изменениями, утвержденными постановлениями администрации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от 22.03.2018 № 221, от 11.02.2019 г № 61, от 09.04.2019 г № 208, от 11.02.2020 г № 82, от 03.06.2020 г № 316, от 22.06.2020 г № 361, от 30.12.2020 № 857, от 08.02.2021 № 46)» следующие изменения:</w:t>
      </w:r>
      <w:proofErr w:type="gramEnd"/>
    </w:p>
    <w:p w:rsidR="008B03F3" w:rsidRDefault="008F40FC">
      <w:pPr>
        <w:widowControl w:val="0"/>
        <w:numPr>
          <w:ilvl w:val="0"/>
          <w:numId w:val="4"/>
        </w:numPr>
        <w:tabs>
          <w:tab w:val="left" w:pos="130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Изменить период действия Программы «Развитие образования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на 2022-2026 годы» на период «Развитие образования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на 2023- 2027 годы» по тексту (прилагается).</w:t>
      </w:r>
    </w:p>
    <w:p w:rsidR="008B03F3" w:rsidRDefault="008F40FC">
      <w:pPr>
        <w:widowControl w:val="0"/>
        <w:numPr>
          <w:ilvl w:val="0"/>
          <w:numId w:val="4"/>
        </w:numPr>
        <w:tabs>
          <w:tab w:val="left" w:pos="130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В паспорте Программы по тексту строки «2023год», «2024год»,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«2025 год», «2026 год», «2027 год» изложить в новой редакции (прилагается).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1.3.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Столбцы «2023 год», «2024 год», «2025 год», «2026 год», «2027 год» раздела «Основные мероприятия, показатели и объемы финансирования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«Развитие образования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 » изложить в новой редакции (прилагается).</w:t>
      </w:r>
      <w:proofErr w:type="gramEnd"/>
    </w:p>
    <w:p w:rsidR="008B03F3" w:rsidRDefault="008F40FC">
      <w:pPr>
        <w:widowControl w:val="0"/>
        <w:numPr>
          <w:ilvl w:val="0"/>
          <w:numId w:val="6"/>
        </w:numPr>
        <w:tabs>
          <w:tab w:val="left" w:pos="1073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01.04.2024 года.</w:t>
      </w:r>
    </w:p>
    <w:p w:rsidR="008B03F3" w:rsidRDefault="008F40FC">
      <w:pPr>
        <w:widowControl w:val="0"/>
        <w:numPr>
          <w:ilvl w:val="0"/>
          <w:numId w:val="6"/>
        </w:numPr>
        <w:tabs>
          <w:tab w:val="left" w:pos="1078"/>
        </w:tabs>
        <w:spacing w:after="64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4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5683885</wp:posOffset>
                </wp:positionH>
                <wp:positionV relativeFrom="paragraph">
                  <wp:posOffset>187325</wp:posOffset>
                </wp:positionV>
                <wp:extent cx="955040" cy="225425"/>
                <wp:effectExtent l="0" t="0" r="0" b="0"/>
                <wp:wrapSquare wrapText="bothSides"/>
                <wp:docPr id="2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5504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40FC" w:rsidRDefault="008F40FC">
                            <w:pPr>
                              <w:pStyle w:val="25"/>
                              <w:spacing w:after="0"/>
                              <w:ind w:firstLine="0"/>
                            </w:pPr>
                            <w:r>
                              <w:t>К.В. Серов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1027" type="#_x0000_t202" style="position:absolute;margin-left:447.55pt;margin-top:14.75pt;width:75.2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" filled="f" stroked="f">
                <v:textbox inset="0,0,0,0">
                  <w:txbxContent>
                    <w:p w:rsidR="008F40FC" w:rsidRDefault="008F40FC">
                      <w:pPr>
                        <w:pStyle w:val="25"/>
                        <w:spacing w:after="0"/>
                        <w:ind w:firstLine="0"/>
                      </w:pPr>
                      <w:r>
                        <w:t>К.В. Серов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Глава  муниципального района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B03F3" w:rsidRDefault="008B03F3">
      <w:pPr>
        <w:spacing w:after="0" w:line="225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8B03F3" w:rsidSect="008F40FC">
          <w:pgSz w:w="11900" w:h="16840"/>
          <w:pgMar w:top="1134" w:right="850" w:bottom="1134" w:left="1701" w:header="750" w:footer="749" w:gutter="0"/>
          <w:pgNumType w:start="1"/>
          <w:cols w:space="720"/>
          <w:docGrid w:linePitch="360"/>
        </w:sectPr>
      </w:pPr>
    </w:p>
    <w:p w:rsidR="008B03F3" w:rsidRDefault="008F40FC">
      <w:pPr>
        <w:pStyle w:val="afd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br/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      28 03.2024г № 176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образования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на 2023-2027 годы» (далее - муниципальная программа)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8B03F3" w:rsidRDefault="008F40FC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«Развитие образования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2023-2027 годы»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Ответственный: МКУ Комитет образования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Соисполнители: МУ управление культуры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>;М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Комитет по финансам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bookmarkStart w:id="7" w:name="bookmark6"/>
      <w:bookmarkStart w:id="8" w:name="bookmark5"/>
      <w:r>
        <w:rPr>
          <w:rFonts w:ascii="Times New Roman" w:hAnsi="Times New Roman" w:cs="Times New Roman"/>
          <w:b/>
          <w:sz w:val="28"/>
          <w:szCs w:val="28"/>
        </w:rPr>
        <w:t>Подпрограммы:</w:t>
      </w:r>
      <w:bookmarkEnd w:id="6"/>
      <w:bookmarkEnd w:id="7"/>
      <w:bookmarkEnd w:id="8"/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 1: "Развитие дошкольного образования»;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№2: «Повышение качества и доступности общего образования»;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№3: «Повышение качества и доступности дополнительного образования детей»;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№4: «Исполнение государственных полномочий по опеке и попечительству»;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№5: «Летний отдых и оздоровление детей»,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 6: « Образование»;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№7: «Обеспечивающая подпрограмма».</w:t>
      </w:r>
    </w:p>
    <w:p w:rsidR="008B03F3" w:rsidRDefault="008F40FC">
      <w:pPr>
        <w:keepNext/>
        <w:keepLines/>
        <w:widowControl w:val="0"/>
        <w:spacing w:after="0" w:line="405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bookmark9"/>
      <w:bookmarkStart w:id="10" w:name="bookmark8"/>
      <w:bookmarkStart w:id="11" w:name="bookmark1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bookmarkEnd w:id="9"/>
      <w:bookmarkEnd w:id="10"/>
      <w:bookmarkEnd w:id="11"/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доступности, качества и социальной эффективности образования в соответствии с меняющимися запросами населения Забайкальского края, стратегиями российской образовательной политики и перспективными задачами социально- экономического развития района.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bookmark13"/>
      <w:bookmarkStart w:id="13" w:name="bookmark12"/>
      <w:bookmarkStart w:id="14" w:name="bookmark1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</w:t>
      </w:r>
      <w:bookmarkEnd w:id="12"/>
      <w:bookmarkEnd w:id="13"/>
      <w:bookmarkEnd w:id="14"/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4"/>
      <w:bookmarkEnd w:id="15"/>
      <w:r>
        <w:rPr>
          <w:rFonts w:ascii="Times New Roman" w:hAnsi="Times New Roman" w:cs="Times New Roman"/>
          <w:sz w:val="28"/>
          <w:szCs w:val="28"/>
        </w:rPr>
        <w:t>1.Обеспечение доступности дошкольного образования, соответствующего современным требованиям ФГОС для каждого ребенка в возрасте от 3 до 7 лет на базе образовательных учреждений;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5"/>
      <w:bookmarkEnd w:id="16"/>
      <w:r>
        <w:rPr>
          <w:rFonts w:ascii="Times New Roman" w:hAnsi="Times New Roman" w:cs="Times New Roman"/>
          <w:sz w:val="28"/>
          <w:szCs w:val="28"/>
        </w:rPr>
        <w:t>2.Повышение доступности качественного образования для всех категорий обучающихся, в том числе для детей с ограниченными возможностями здоровья (далее - ОВЗ) и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инвалидов  .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16"/>
      <w:bookmarkEnd w:id="17"/>
      <w:r>
        <w:rPr>
          <w:rFonts w:ascii="Times New Roman" w:hAnsi="Times New Roman" w:cs="Times New Roman"/>
          <w:sz w:val="28"/>
          <w:szCs w:val="28"/>
        </w:rPr>
        <w:t>3.Создание эффективной системы выявления и поддержки инициатив развития способностей детей в условиях дополнительного образования.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4.Обеспечение приоритетов устройства детей-сирот и детей, оставшихся без попечения родителей, в семью, защиты их законных прав и интересов.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Повышение качества и доступности общего образования.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Развитие инфраструктуры и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экономических механизмов, обеспечивающих равную доступность услуг дошкольного, общего и дополнительного образования детей.</w:t>
      </w:r>
    </w:p>
    <w:p w:rsidR="008B03F3" w:rsidRDefault="008F40FC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" w:name="bookmark19"/>
      <w:bookmarkStart w:id="19" w:name="bookmark18"/>
      <w:bookmarkStart w:id="20" w:name="bookmark1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индикаторы и показатели программы</w:t>
      </w:r>
      <w:bookmarkEnd w:id="18"/>
      <w:bookmarkEnd w:id="19"/>
      <w:bookmarkEnd w:id="20"/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процентов;</w:t>
      </w:r>
      <w:proofErr w:type="gramEnd"/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-удельный вес численности населения в возрасте 5-18 лет, охваченного общим и дополнительным образованием, в общей численности населения в возрасте 5-18 лет, процентов;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учреждениях процентов;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-удельный вес образовательных учреждений, где созданы условия соответствующие современным требованиям;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условий для выполнения муниципального задания образовательного учреждения,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условий для выполнения финансово-хозяйственных планов образовательных учреждений.</w:t>
      </w:r>
    </w:p>
    <w:p w:rsidR="008B03F3" w:rsidRDefault="008F40FC">
      <w:pPr>
        <w:keepNext/>
        <w:keepLines/>
        <w:widowControl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1" w:name="bookmark22"/>
      <w:bookmarkStart w:id="22" w:name="bookmark21"/>
      <w:bookmarkStart w:id="23" w:name="bookmark2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и сроки реализации Программы</w:t>
      </w:r>
      <w:bookmarkStart w:id="24" w:name="bookmark23"/>
      <w:bookmarkEnd w:id="21"/>
      <w:bookmarkEnd w:id="22"/>
      <w:bookmarkEnd w:id="23"/>
      <w:bookmarkEnd w:id="24"/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 - 1 января 2023 г. - 31 декабря 2023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bookmark24"/>
      <w:bookmarkEnd w:id="25"/>
      <w:r>
        <w:rPr>
          <w:rFonts w:ascii="Times New Roman" w:hAnsi="Times New Roman" w:cs="Times New Roman"/>
          <w:sz w:val="28"/>
          <w:szCs w:val="28"/>
        </w:rPr>
        <w:t>этап - 1 января 2024 г. - 31 декабря 2024 г.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bookmark25"/>
      <w:bookmarkEnd w:id="26"/>
      <w:r>
        <w:rPr>
          <w:rFonts w:ascii="Times New Roman" w:hAnsi="Times New Roman" w:cs="Times New Roman"/>
          <w:sz w:val="28"/>
          <w:szCs w:val="28"/>
        </w:rPr>
        <w:t>этап - 1 января 2025 г. - 31 декабря 2025 г.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bookmark26"/>
      <w:bookmarkEnd w:id="27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8" w:name="bookmark27"/>
      <w:bookmarkStart w:id="29" w:name="bookmark30"/>
      <w:bookmarkStart w:id="30" w:name="bookmark29"/>
      <w:bookmarkStart w:id="31" w:name="bookmark28"/>
      <w:bookmarkEnd w:id="28"/>
      <w:r>
        <w:rPr>
          <w:rFonts w:ascii="Times New Roman" w:hAnsi="Times New Roman" w:cs="Times New Roman"/>
          <w:sz w:val="28"/>
          <w:szCs w:val="28"/>
        </w:rPr>
        <w:t>этап - 1 января 2026 г. - 31 декабря 2026 г.</w:t>
      </w:r>
    </w:p>
    <w:p w:rsidR="008B03F3" w:rsidRDefault="008F40FC">
      <w:pPr>
        <w:pStyle w:val="afd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-1 января 2027г-31 января 2027 г. 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бюджетных ассигнований Программы- 3469619,3 тыс. рублей</w:t>
      </w:r>
      <w:bookmarkEnd w:id="29"/>
      <w:bookmarkEnd w:id="30"/>
      <w:bookmarkEnd w:id="31"/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 2023г-892637,0 тыс. рублей;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 г- 702212,2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 2025- 639360,9 тыс. рублей;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 2026-617704,6 тыс. рублей,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 2027-617704,6 тыс. рублей.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2" w:name="bookmark33"/>
      <w:bookmarkStart w:id="33" w:name="bookmark32"/>
      <w:bookmarkStart w:id="34" w:name="bookmark3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Общий объем бюджетных ассигнований федерального бюджета составляет - 302 581,3 тыс.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руб</w:t>
      </w:r>
      <w:bookmarkEnd w:id="32"/>
      <w:bookmarkEnd w:id="33"/>
      <w:bookmarkEnd w:id="34"/>
      <w:proofErr w:type="spellEnd"/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 2023 г-159 577,4 тыс. рублей,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 г- 48 525,4 тыс. рублей;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 2025- 47 606,5 тыс. рублей,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 2026-23436,00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 2027-23436,00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8B03F3" w:rsidRDefault="008F40FC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5" w:name="bookmark3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Общий объем бюджетных ассигнований регионального бюджета составляет</w:t>
      </w:r>
      <w:bookmarkStart w:id="36" w:name="bookmark37"/>
      <w:bookmarkStart w:id="37" w:name="bookmark34"/>
      <w:bookmarkStart w:id="38" w:name="bookmark35"/>
      <w:bookmarkStart w:id="39" w:name="bookmark38"/>
      <w:bookmarkEnd w:id="35"/>
      <w:bookmarkEnd w:id="3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-2 039 198,3 тыс. рублей</w:t>
      </w:r>
      <w:bookmarkEnd w:id="37"/>
      <w:bookmarkEnd w:id="38"/>
      <w:bookmarkEnd w:id="39"/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на 2023 г-488 219,4 тыс. рублей;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2024 г-430 958,9 тыс. рублей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2026г-381 650,2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8B03F3" w:rsidRDefault="008F40FC">
      <w:pPr>
        <w:pStyle w:val="af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2027г-369 184,9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bookmarkStart w:id="40" w:name="bookmark41"/>
      <w:bookmarkStart w:id="41" w:name="bookmark40"/>
      <w:bookmarkStart w:id="42" w:name="bookmark3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 бюджетных ассигнований муниципального бюджета составляет -1 127 839,7 тыс. рублей</w:t>
      </w:r>
      <w:bookmarkEnd w:id="40"/>
      <w:bookmarkEnd w:id="41"/>
      <w:bookmarkEnd w:id="42"/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 2023 год-244 840,2 тыс. рублей;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год- 222 727,9 тыс. рублей;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год- 210 104,2 тыс. рублей;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 2026г-225 083,7 тыс. рублей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 2027г-225 083,7тыс. рублей</w:t>
      </w:r>
    </w:p>
    <w:p w:rsidR="008B03F3" w:rsidRDefault="008F40FC">
      <w:pPr>
        <w:widowControl w:val="0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значения показателей конечных результатов реализации Программы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70 %;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-удовлетворенность населения качеством образовательных услуг - 94%,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системы работы с одаренными детьми;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 - 90%;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привлекательности педагогической профессии и уровня квалификации преподавательских кадров;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условий, соответствующих   федеральным  государственным образовательным стандартам, во всех общеобразовательных учреждениях.</w:t>
      </w:r>
    </w:p>
    <w:p w:rsidR="008B03F3" w:rsidRDefault="008B03F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B03F3" w:rsidRDefault="008F40F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ПАСПОРТ</w:t>
      </w:r>
    </w:p>
    <w:p w:rsidR="008B03F3" w:rsidRDefault="008F40F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№1 "Развитие дошкольного образования детей" муниципальной программы "Развитие образования в муниципальном районе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район"</w:t>
      </w:r>
      <w:bookmarkStart w:id="43" w:name="bookmark44"/>
      <w:bookmarkStart w:id="44" w:name="bookmark43"/>
      <w:bookmarkStart w:id="45" w:name="bookmark4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2023- 2027 годы</w:t>
      </w:r>
      <w:bookmarkEnd w:id="43"/>
      <w:bookmarkEnd w:id="44"/>
      <w:bookmarkEnd w:id="45"/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Ответственный: МКУ Комитет образования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Соисполнители: МУ управление культуры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МУ Комитет финансов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6" w:name="bookmark47"/>
      <w:bookmarkStart w:id="47" w:name="bookmark46"/>
      <w:bookmarkStart w:id="48" w:name="bookmark45"/>
      <w:r>
        <w:rPr>
          <w:rFonts w:ascii="Times New Roman" w:hAnsi="Times New Roman" w:cs="Times New Roman"/>
          <w:b/>
          <w:bCs/>
          <w:sz w:val="28"/>
          <w:szCs w:val="28"/>
        </w:rPr>
        <w:t>Цель подпрограммы</w:t>
      </w:r>
      <w:bookmarkEnd w:id="46"/>
      <w:bookmarkEnd w:id="47"/>
      <w:bookmarkEnd w:id="48"/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системе дошкольного образования детей равных возможностей для</w:t>
      </w:r>
      <w:r>
        <w:rPr>
          <w:rFonts w:ascii="Times New Roman" w:hAnsi="Times New Roman" w:cs="Times New Roman"/>
          <w:sz w:val="28"/>
          <w:szCs w:val="28"/>
        </w:rPr>
        <w:br/>
        <w:t>современного качественного образования и позитивной социализации детей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9" w:name="bookmark50"/>
      <w:r>
        <w:rPr>
          <w:rFonts w:ascii="Times New Roman" w:hAnsi="Times New Roman" w:cs="Times New Roman"/>
          <w:b/>
          <w:bCs/>
          <w:sz w:val="28"/>
          <w:szCs w:val="28"/>
        </w:rPr>
        <w:t>Задачи подпрограммы</w:t>
      </w:r>
      <w:bookmarkEnd w:id="49"/>
    </w:p>
    <w:p w:rsidR="008B03F3" w:rsidRDefault="008F40FC">
      <w:pPr>
        <w:pStyle w:val="af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0" w:name="bookmark51"/>
      <w:bookmarkStart w:id="51" w:name="bookmark49"/>
      <w:bookmarkStart w:id="52" w:name="bookmark48"/>
      <w:r>
        <w:rPr>
          <w:rFonts w:ascii="Times New Roman" w:hAnsi="Times New Roman" w:cs="Times New Roman"/>
          <w:b/>
          <w:bCs/>
          <w:sz w:val="28"/>
          <w:szCs w:val="28"/>
        </w:rPr>
        <w:t>Основная задача:</w:t>
      </w:r>
      <w:bookmarkEnd w:id="50"/>
      <w:bookmarkEnd w:id="51"/>
      <w:bookmarkEnd w:id="52"/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дошкольного образования: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-оказать меры социальной поддержки детям-инвалидам,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дошкольные образовательные учреждения,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-обновить состав и компетенции педагогических кадров, созданием механизмов мотивации педагогов к повышению качества работы и непрерывному профессиональному развитию,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необходимые условия в дошкольных образовательных учреждениях, обеспечивающие равный доступ населения к услугам дошкольного образования детей;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-изменить инфраструктуру дошкольных образовательных учреждений;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доступность дошкольного образования, соответствующего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ФГОС при освоении основной программы дошкольного образования;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-осуществить меры государственной поддержки семьям, имеющих детей в дошкольных образовательных учреждениях;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-осуществить выполнение государственных полномочий на уровне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B03F3" w:rsidRDefault="008F40FC">
      <w:pPr>
        <w:keepNext/>
        <w:keepLines/>
        <w:widowControl w:val="0"/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3" w:name="bookmark54"/>
      <w:bookmarkStart w:id="54" w:name="bookmark53"/>
      <w:bookmarkStart w:id="55" w:name="bookmark5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индикаторы и показатели подпрограммы</w:t>
      </w:r>
      <w:bookmarkEnd w:id="53"/>
      <w:bookmarkEnd w:id="54"/>
      <w:bookmarkEnd w:id="55"/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-охват детей дошкольными образовательными учреждениями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лет), 13  процентов;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образования, 80 процентов,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-численность детей в дошкольных образовательных организациях, приходящихся на одного педагогического работника, 9 человек;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субъекте Российской Федерации - Забайкальском крае, 82 процента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числа дошкольных образовательных организаций, в которых имеются пожарная сигнализация, дымовые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пожарные краны и рукава, в общем числе организаций, 100 процентов:</w:t>
      </w:r>
    </w:p>
    <w:p w:rsidR="008B03F3" w:rsidRDefault="008F40FC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-удельный вес числа дошкольных образовательных организаций, имеющих системы видеонаблюдения, в общем числе организаций, 100 процентов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-удельный вес числа дошкольных образовательных организаций, имеющих водопровод, центральное отопление, канализацию, в общем числе соответствующих организаций (в городских поселениях и сельской местности), 100 процентов;</w:t>
      </w:r>
    </w:p>
    <w:p w:rsidR="008B03F3" w:rsidRDefault="008F40FC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-удельный вес числа дошкольных образовательных организаций, имеющих скорость подключения к информационно-телекоммуникационной сети "Интернет" от 1 Мбит/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выше,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общем числе дошкольных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организаций, подключенных к информационно-телекоммуникационной сети "Интернет" (в городских поселениях и сельской местности);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-удовлетворенность населения качеством образовательных услуг -93 процента;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-доля ДОУ, работающих в социально-неблагоприятных условиях - 0.</w:t>
      </w:r>
      <w:proofErr w:type="gramEnd"/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Мероприятия: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bookmarkStart w:id="56" w:name="bookmark55"/>
      <w:bookmarkEnd w:id="56"/>
      <w:r>
        <w:rPr>
          <w:rFonts w:ascii="Times New Roman" w:hAnsi="Times New Roman" w:cs="Times New Roman"/>
          <w:sz w:val="28"/>
          <w:szCs w:val="28"/>
        </w:rPr>
        <w:t>1.Поддержка малообеспеченных детей и детей-инвалидов.</w:t>
      </w:r>
    </w:p>
    <w:p w:rsidR="008B03F3" w:rsidRDefault="008F40FC">
      <w:pPr>
        <w:pStyle w:val="afd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bookmark56"/>
      <w:bookmarkEnd w:id="57"/>
      <w:r>
        <w:rPr>
          <w:rFonts w:ascii="Times New Roman" w:eastAsia="Times New Roman" w:hAnsi="Times New Roman" w:cs="Times New Roman"/>
          <w:sz w:val="28"/>
          <w:szCs w:val="28"/>
        </w:rPr>
        <w:t>2.Повышение квалификации, переподготовка, конкурсное движение педагогических работников дошкольного образования.</w:t>
      </w:r>
    </w:p>
    <w:p w:rsidR="008B03F3" w:rsidRDefault="008F40FC">
      <w:pPr>
        <w:pStyle w:val="afd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" w:name="bookmark57"/>
      <w:bookmarkEnd w:id="58"/>
      <w:r>
        <w:rPr>
          <w:rFonts w:ascii="Times New Roman" w:eastAsia="Times New Roman" w:hAnsi="Times New Roman" w:cs="Times New Roman"/>
          <w:sz w:val="28"/>
          <w:szCs w:val="28"/>
        </w:rPr>
        <w:t>3.Создание условий для развития и воспитания детей в дошкольных образовательных учреждениях.</w:t>
      </w:r>
    </w:p>
    <w:p w:rsidR="008B03F3" w:rsidRDefault="008F40FC">
      <w:pPr>
        <w:pStyle w:val="afd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bookmark58"/>
      <w:bookmarkEnd w:id="59"/>
      <w:r>
        <w:rPr>
          <w:rFonts w:ascii="Times New Roman" w:eastAsia="Times New Roman" w:hAnsi="Times New Roman" w:cs="Times New Roman"/>
          <w:sz w:val="28"/>
          <w:szCs w:val="28"/>
        </w:rPr>
        <w:t>4.Проведение капитального и текущего ремонта в дошкольных учреждениях.</w:t>
      </w:r>
    </w:p>
    <w:p w:rsidR="008B03F3" w:rsidRDefault="008F40FC">
      <w:pPr>
        <w:pStyle w:val="afd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" w:name="bookmark59"/>
      <w:bookmarkEnd w:id="60"/>
      <w:r>
        <w:rPr>
          <w:rFonts w:ascii="Times New Roman" w:eastAsia="Times New Roman" w:hAnsi="Times New Roman" w:cs="Times New Roman"/>
          <w:sz w:val="28"/>
          <w:szCs w:val="28"/>
        </w:rPr>
        <w:t>5.Реализация основных образовательных программ дошкольного образования.</w:t>
      </w:r>
    </w:p>
    <w:p w:rsidR="008B03F3" w:rsidRDefault="008F40FC">
      <w:pPr>
        <w:pStyle w:val="afd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" w:name="bookmark60"/>
      <w:bookmarkEnd w:id="61"/>
      <w:r>
        <w:rPr>
          <w:rFonts w:ascii="Times New Roman" w:eastAsia="Times New Roman" w:hAnsi="Times New Roman" w:cs="Times New Roman"/>
          <w:sz w:val="28"/>
          <w:szCs w:val="28"/>
        </w:rPr>
        <w:t>6.Социальная поддержка семей с детьми, посещающими дошкольные учреждения.</w:t>
      </w:r>
    </w:p>
    <w:p w:rsidR="008B03F3" w:rsidRDefault="008F40FC">
      <w:pPr>
        <w:pStyle w:val="afd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" w:name="bookmark61"/>
      <w:bookmarkEnd w:id="62"/>
      <w:r>
        <w:rPr>
          <w:rFonts w:ascii="Times New Roman" w:eastAsia="Times New Roman" w:hAnsi="Times New Roman" w:cs="Times New Roman"/>
          <w:sz w:val="28"/>
          <w:szCs w:val="28"/>
        </w:rPr>
        <w:t>7.Администрирование государственных полномочий по возмещению родительской платы за присмотр и уход за детьми в дошкольных образовательных учреждениях.</w:t>
      </w:r>
    </w:p>
    <w:p w:rsidR="008B03F3" w:rsidRDefault="008F40FC">
      <w:pPr>
        <w:pStyle w:val="afd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" w:name="bookmark62"/>
      <w:bookmarkEnd w:id="63"/>
      <w:r>
        <w:rPr>
          <w:rFonts w:ascii="Times New Roman" w:eastAsia="Times New Roman" w:hAnsi="Times New Roman" w:cs="Times New Roman"/>
          <w:sz w:val="28"/>
          <w:szCs w:val="28"/>
        </w:rPr>
        <w:t>8.Психиатрическое обследование работников ДОУ</w:t>
      </w:r>
    </w:p>
    <w:p w:rsidR="008B03F3" w:rsidRDefault="008F40FC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4" w:name="bookmark65"/>
      <w:bookmarkStart w:id="65" w:name="bookmark64"/>
      <w:bookmarkStart w:id="66" w:name="bookmark6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и сроки реализации подпрограммы</w:t>
      </w:r>
      <w:bookmarkEnd w:id="64"/>
      <w:bookmarkEnd w:id="65"/>
      <w:bookmarkEnd w:id="66"/>
    </w:p>
    <w:p w:rsidR="008B03F3" w:rsidRDefault="008F40FC">
      <w:pPr>
        <w:widowControl w:val="0"/>
        <w:tabs>
          <w:tab w:val="left" w:pos="344"/>
        </w:tabs>
        <w:spacing w:after="180" w:line="240" w:lineRule="auto"/>
        <w:ind w:left="1844"/>
        <w:rPr>
          <w:rFonts w:ascii="Times New Roman" w:eastAsia="Times New Roman" w:hAnsi="Times New Roman" w:cs="Times New Roman"/>
          <w:sz w:val="28"/>
          <w:szCs w:val="28"/>
        </w:rPr>
      </w:pPr>
      <w:bookmarkStart w:id="67" w:name="bookmark66"/>
      <w:bookmarkStart w:id="68" w:name="bookmark67"/>
      <w:bookmarkEnd w:id="67"/>
      <w:bookmarkEnd w:id="68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 - 1 января 2023 г. - 31 декабря 2023 г.</w:t>
      </w:r>
      <w:proofErr w:type="gramEnd"/>
    </w:p>
    <w:p w:rsidR="008B03F3" w:rsidRDefault="008F40FC">
      <w:pPr>
        <w:widowControl w:val="0"/>
        <w:tabs>
          <w:tab w:val="left" w:pos="2846"/>
        </w:tabs>
        <w:spacing w:after="180" w:line="240" w:lineRule="auto"/>
        <w:ind w:left="1844"/>
        <w:rPr>
          <w:rFonts w:ascii="Times New Roman" w:eastAsia="Times New Roman" w:hAnsi="Times New Roman" w:cs="Times New Roman"/>
          <w:sz w:val="28"/>
          <w:szCs w:val="28"/>
        </w:rPr>
      </w:pPr>
      <w:bookmarkStart w:id="69" w:name="bookmark68"/>
      <w:bookmarkEnd w:id="69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 - 1 января 2024 г. - 31 декабря 2024 г.</w:t>
      </w:r>
      <w:proofErr w:type="gramEnd"/>
    </w:p>
    <w:p w:rsidR="008B03F3" w:rsidRDefault="008F40FC">
      <w:pPr>
        <w:widowControl w:val="0"/>
        <w:tabs>
          <w:tab w:val="left" w:pos="2860"/>
        </w:tabs>
        <w:spacing w:after="180" w:line="240" w:lineRule="auto"/>
        <w:ind w:left="1844"/>
        <w:rPr>
          <w:rFonts w:ascii="Times New Roman" w:eastAsia="Times New Roman" w:hAnsi="Times New Roman" w:cs="Times New Roman"/>
          <w:sz w:val="28"/>
          <w:szCs w:val="28"/>
        </w:rPr>
      </w:pPr>
      <w:bookmarkStart w:id="70" w:name="bookmark69"/>
      <w:bookmarkEnd w:id="7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 - 1 января 2025 г. - 31 декабря 2025 г</w:t>
      </w:r>
    </w:p>
    <w:p w:rsidR="008B03F3" w:rsidRDefault="008F40FC">
      <w:pPr>
        <w:widowControl w:val="0"/>
        <w:tabs>
          <w:tab w:val="left" w:pos="2860"/>
        </w:tabs>
        <w:spacing w:after="180" w:line="240" w:lineRule="auto"/>
        <w:ind w:left="18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 - 1 января 2026 г. - 31 декабря 2026 г</w:t>
      </w:r>
    </w:p>
    <w:p w:rsidR="008B03F3" w:rsidRDefault="008F40FC">
      <w:pPr>
        <w:widowControl w:val="0"/>
        <w:tabs>
          <w:tab w:val="left" w:pos="2860"/>
        </w:tabs>
        <w:spacing w:after="180" w:line="240" w:lineRule="auto"/>
        <w:ind w:left="18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этап -1 января 2027г.-31 декабря 2027г</w:t>
      </w:r>
    </w:p>
    <w:p w:rsidR="008B03F3" w:rsidRDefault="008F40FC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1" w:name="bookmark70"/>
      <w:bookmarkStart w:id="72" w:name="bookmark73"/>
      <w:bookmarkEnd w:id="7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бюджетных ассигнований подпрограммы</w:t>
      </w:r>
      <w:bookmarkEnd w:id="7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73" w:name="bookmark74"/>
      <w:bookmarkStart w:id="74" w:name="bookmark72"/>
      <w:bookmarkStart w:id="75" w:name="bookmark7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857160,2 тыс.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bookmarkEnd w:id="73"/>
      <w:bookmarkEnd w:id="74"/>
      <w:bookmarkEnd w:id="75"/>
      <w:proofErr w:type="gramEnd"/>
    </w:p>
    <w:p w:rsidR="008B03F3" w:rsidRDefault="008F40FC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на 2023 год-234726,2 тыс. рублей;</w:t>
      </w:r>
    </w:p>
    <w:p w:rsidR="008B03F3" w:rsidRDefault="008F40FC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год- 165667,4 тыс. рублей;</w:t>
      </w:r>
    </w:p>
    <w:p w:rsidR="008B03F3" w:rsidRDefault="008F40FC">
      <w:pPr>
        <w:widowControl w:val="0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на 2025 год-154451,6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03F3" w:rsidRDefault="008F40FC">
      <w:pPr>
        <w:widowControl w:val="0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на 2026 год- 151157,5 тыс. рублей;</w:t>
      </w:r>
    </w:p>
    <w:p w:rsidR="008B03F3" w:rsidRDefault="008F40FC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2027 год-151157,5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03F3" w:rsidRDefault="008F40FC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6" w:name="bookmark77"/>
      <w:bookmarkStart w:id="77" w:name="bookmark76"/>
      <w:bookmarkStart w:id="78" w:name="bookmark7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 бюджетных ассигнований регионального бюджета составляет 537 757,9 тыс. рублей, в том числе:</w:t>
      </w:r>
      <w:bookmarkEnd w:id="76"/>
      <w:bookmarkEnd w:id="77"/>
      <w:bookmarkEnd w:id="78"/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– 121 278,0 тыс. рублей;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2024год – 114 269,4 тыс. рублей;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2025 год — 102 932,9 тыс. рублей;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 2026год – 99 638,8тыс. рублей;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2027 год —  99 638,8 тыс. рублей;</w:t>
      </w:r>
    </w:p>
    <w:p w:rsidR="008B03F3" w:rsidRDefault="008F40FC">
      <w:pPr>
        <w:widowControl w:val="0"/>
        <w:spacing w:after="18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муниципального бюджета- 273 537,4 тыс.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2023г- 67 583,3 тыс. рублей,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2024г – 51 398,0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2025г – 51 518,7 тыс. рублей,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на 2026г -51 518,7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на 2027г – 51 518,7тыс.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B03F3" w:rsidRDefault="008F40FC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федерального  бюджета- 45 864,9 тыс.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 2023г- 45 864,9 тыс. рублей,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2024г –0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2025г – 0 тыс. рублей,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на 2026г -0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2027г – 0 тыс. рублей</w:t>
      </w:r>
    </w:p>
    <w:p w:rsidR="008B03F3" w:rsidRDefault="008F40FC">
      <w:pPr>
        <w:widowControl w:val="0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подпрограммы</w:t>
      </w:r>
    </w:p>
    <w:p w:rsidR="008B03F3" w:rsidRDefault="008F40FC">
      <w:pPr>
        <w:widowControl w:val="0"/>
        <w:spacing w:after="18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к 2026 году 80-процентной доступности дошкольного образования для детей в возрасте от 3 до 7 лет;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к 2026 году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детей, посещающих дошкольные образовательные организации;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-доведение средней заработной платы педагогических работников муниципальных дошкольных образовательных организаций до 100 процентов средней заработной платы в сфере общего образования соответствующего региона;</w:t>
      </w:r>
    </w:p>
    <w:p w:rsidR="008B03F3" w:rsidRDefault="008F40FC">
      <w:pPr>
        <w:widowControl w:val="0"/>
        <w:spacing w:after="7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выплат субсидии на поощрение лучших учителей педагогов и реализация иных мер поддержки развития кадрового потенциала, предусмотренных в планах мероприятий ("дорожных картах"), направленных на повышение эффективности системы образования;</w:t>
      </w:r>
    </w:p>
    <w:p w:rsidR="008B03F3" w:rsidRDefault="008F40FC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8B03F3" w:rsidRDefault="008F40FC">
      <w:pPr>
        <w:keepNext/>
        <w:keepLines/>
        <w:widowControl w:val="0"/>
        <w:spacing w:after="2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9" w:name="bookmark80"/>
      <w:bookmarkStart w:id="80" w:name="bookmark79"/>
      <w:bookmarkStart w:id="81" w:name="bookmark7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№ 2 " Повышение качества и доступности общего образования»;</w:t>
      </w:r>
      <w:bookmarkEnd w:id="79"/>
      <w:bookmarkEnd w:id="80"/>
      <w:bookmarkEnd w:id="81"/>
    </w:p>
    <w:p w:rsidR="008B03F3" w:rsidRDefault="008F40FC">
      <w:pPr>
        <w:widowControl w:val="0"/>
        <w:spacing w:after="0" w:line="23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Ответственный: МКУ Комитет образования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8B03F3" w:rsidRDefault="008F40FC">
      <w:pPr>
        <w:widowControl w:val="0"/>
        <w:spacing w:after="0" w:line="23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Соисполнители: МУ управление культуры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 Комитет по финансам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8B03F3" w:rsidRDefault="008F40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2" w:name="bookmark83"/>
      <w:bookmarkStart w:id="83" w:name="bookmark82"/>
      <w:bookmarkStart w:id="84" w:name="bookmark8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подпрограммы</w:t>
      </w:r>
      <w:bookmarkEnd w:id="82"/>
      <w:bookmarkEnd w:id="83"/>
      <w:bookmarkEnd w:id="84"/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в системе общего образования детей равных возможностей для современного качественного образования и позитивной социализации детей</w:t>
      </w:r>
    </w:p>
    <w:p w:rsidR="008B03F3" w:rsidRDefault="008F40FC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подпрограммы.</w:t>
      </w:r>
    </w:p>
    <w:p w:rsidR="008B03F3" w:rsidRDefault="008F40FC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задача подпрограммы.</w:t>
      </w:r>
    </w:p>
    <w:p w:rsidR="008B03F3" w:rsidRDefault="008F40FC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5" w:name="bookmark86"/>
      <w:bookmarkStart w:id="86" w:name="bookmark85"/>
      <w:bookmarkStart w:id="87" w:name="bookmark8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Формирование образовательной сети и финансово-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экономических механизмов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обеспечивающих равный доступ населения к услугам общего образования детей:</w:t>
      </w:r>
      <w:bookmarkEnd w:id="85"/>
      <w:bookmarkEnd w:id="86"/>
      <w:bookmarkEnd w:id="87"/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-создать условия для проведения государственной итоговой аттестации;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-повысить компетенции педагогов путем повышения квалификации и переподготовки педагогических кадров и обслуживающего персонала;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-обеспечить государственные гарантии по социальной поддержке детей, обучающихся в муниципальных образовательных учреждениях, находящихся в трудной жизненной ситуации, детей с ОВЗ;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-создать необходимые условия для обучения и воспитания детей в образовательных учреждениях,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t>-</w:t>
      </w:r>
      <w:r>
        <w:rPr>
          <w:rFonts w:ascii="Times New Roman" w:hAnsi="Times New Roman" w:cs="Times New Roman"/>
          <w:sz w:val="28"/>
          <w:szCs w:val="28"/>
        </w:rPr>
        <w:t>создать оптимальную современную инфраструктуру образования для формирования у обучающихся социальных компетенций, гражданских установок, культуры здорового образа жизни.</w:t>
      </w:r>
    </w:p>
    <w:p w:rsidR="008B03F3" w:rsidRDefault="008B03F3">
      <w:pPr>
        <w:pStyle w:val="afd"/>
        <w:rPr>
          <w:rFonts w:ascii="Times New Roman" w:hAnsi="Times New Roman" w:cs="Times New Roman"/>
          <w:b/>
          <w:bCs/>
          <w:sz w:val="28"/>
          <w:szCs w:val="28"/>
        </w:rPr>
      </w:pPr>
      <w:bookmarkStart w:id="88" w:name="bookmark89"/>
      <w:bookmarkStart w:id="89" w:name="bookmark88"/>
      <w:bookmarkStart w:id="90" w:name="bookmark87"/>
    </w:p>
    <w:p w:rsidR="008B03F3" w:rsidRDefault="008F40FC">
      <w:pPr>
        <w:pStyle w:val="af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Целевые индикаторы и показатели подпрограммы</w:t>
      </w:r>
      <w:bookmarkEnd w:id="88"/>
      <w:bookmarkEnd w:id="89"/>
      <w:bookmarkEnd w:id="90"/>
    </w:p>
    <w:p w:rsidR="008B03F3" w:rsidRDefault="008F40FC">
      <w:pPr>
        <w:widowControl w:val="0"/>
        <w:spacing w:after="18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-удельный вес численности учителей общеобразовательных организаций в возрасте до 35 лет в общей численности учителей общеобразовательных учреждений, 44 процента: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образовательных учреждениях общего образования, процентов;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-удельный вес численности обучающихся, занимающихся в первую смену, в общей численности обучающихся общеобразовательных организаций, 88 процентов;</w:t>
      </w:r>
    </w:p>
    <w:p w:rsidR="008B03F3" w:rsidRDefault="008F40FC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-число обучающихся в расчете на одного педагогического работника общего образования, 12,3 человек;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организациях, 0,9 процентов,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-отношение среднемесячной заработной платы педагогических работников муниципальных образовательных организаций общего образования, к средней заработной плате в соответствующем субъекте Российской Федерации организаций, процентов;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программам начального, основного общего и среднего общего образования, 68 процентов;</w:t>
      </w:r>
    </w:p>
    <w:p w:rsidR="008B03F3" w:rsidRDefault="008F40FC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численности детей, занимающихся в кружках, организованных на базе дневных общеобразовательных организаций, в общей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 в дневных общеобразовательных организациях (в городских поселениях и сельской местности), 100 процентов;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численности детей, занимающихся в спортивных кружках, организованных на базе общеобразовательных организаций, в общей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общеобразовательных организациях (в городских поселениях и сельской местности), 61,9 процентов;</w:t>
      </w:r>
    </w:p>
    <w:p w:rsidR="008B03F3" w:rsidRDefault="008F40FC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числа образовательных организаций, в которых имеются пожарная сигнализация, дымовые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пожарные краны и рукава, в общем числе организаций, 100 процентов:</w:t>
      </w:r>
    </w:p>
    <w:p w:rsidR="008B03F3" w:rsidRDefault="008F40FC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-удельный вес числа образовательных организаций, имеющих системы видеонаблюдения, в общем числе организаций, 100 процентов: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-удельный вес числа общеобразовательных организаций, имеющих водопровод, центральное отопление, канализацию, в общем числе соответствующих организаций (в городских поселениях и сельской местности), 100 процентов;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-удельный вес числа общеобразовательных организаций, имеющих скорость подключения к информационно-телекоммуникационной сети "Интернет" от 1 Мбит/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выше,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общем числе общеобразовательных организаций, подключенных к информационно-телекоммуникационной сети "Интернет" (в городских поселениях и сельской местности);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-удовлетворенность населения качеством образовательных услуг, 94 процента: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-доля ОУ, работающих в социально-неблагоприятных условиях, 25  процентов;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-доля педагогов в ОУ, участвующих в конкурсах различного уровня, 46%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3F3" w:rsidRDefault="008F40FC">
      <w:pPr>
        <w:pStyle w:val="afd"/>
      </w:pPr>
      <w:r>
        <w:rPr>
          <w:rFonts w:ascii="Times New Roman" w:hAnsi="Times New Roman" w:cs="Times New Roman"/>
          <w:sz w:val="28"/>
          <w:szCs w:val="28"/>
        </w:rPr>
        <w:t xml:space="preserve">-профессиональная подготовка педагогических кадров, количество педагогов,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недрение независимой оценки качества образования</w:t>
      </w:r>
      <w:r>
        <w:t>.</w:t>
      </w:r>
    </w:p>
    <w:p w:rsidR="008B03F3" w:rsidRDefault="008F40FC">
      <w:pPr>
        <w:keepNext/>
        <w:keepLines/>
        <w:widowControl w:val="0"/>
        <w:spacing w:after="0" w:line="412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1" w:name="bookmark92"/>
      <w:bookmarkStart w:id="92" w:name="bookmark91"/>
      <w:bookmarkStart w:id="93" w:name="bookmark9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Мероприятия:</w:t>
      </w:r>
      <w:bookmarkEnd w:id="91"/>
      <w:bookmarkEnd w:id="92"/>
      <w:bookmarkEnd w:id="93"/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bookmarkStart w:id="94" w:name="bookmark93"/>
      <w:bookmarkEnd w:id="94"/>
      <w:r>
        <w:rPr>
          <w:rFonts w:ascii="Times New Roman" w:hAnsi="Times New Roman" w:cs="Times New Roman"/>
          <w:sz w:val="28"/>
          <w:szCs w:val="28"/>
        </w:rPr>
        <w:t>1.Государственная итоговая аттестация.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bookmarkStart w:id="95" w:name="bookmark94"/>
      <w:bookmarkEnd w:id="95"/>
      <w:r>
        <w:rPr>
          <w:rFonts w:ascii="Times New Roman" w:hAnsi="Times New Roman" w:cs="Times New Roman"/>
          <w:sz w:val="28"/>
          <w:szCs w:val="28"/>
        </w:rPr>
        <w:t>2.Повышение квалификации и переподготовки педагогических кадров и обслуживающего персонала.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bookmarkStart w:id="96" w:name="bookmark95"/>
      <w:bookmarkEnd w:id="96"/>
      <w:r>
        <w:rPr>
          <w:rFonts w:ascii="Times New Roman" w:hAnsi="Times New Roman" w:cs="Times New Roman"/>
          <w:sz w:val="28"/>
          <w:szCs w:val="28"/>
        </w:rPr>
        <w:t>3.Создание условий для обучения, развития и воспитания детей.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bookmarkStart w:id="97" w:name="bookmark96"/>
      <w:bookmarkEnd w:id="97"/>
      <w:r>
        <w:rPr>
          <w:rFonts w:ascii="Times New Roman" w:hAnsi="Times New Roman" w:cs="Times New Roman"/>
          <w:sz w:val="28"/>
          <w:szCs w:val="28"/>
        </w:rPr>
        <w:t>4.Обеспечение государственных гарантий по социальной поддержке детей, обучающихся в муниципальных общеобразовательных учреждениях, находящихся в трудной жизненной ситуации, детей с ОВЗ.</w:t>
      </w:r>
    </w:p>
    <w:p w:rsidR="008B03F3" w:rsidRDefault="008F40FC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bookmarkStart w:id="98" w:name="bookmark97"/>
      <w:bookmarkEnd w:id="98"/>
      <w:r>
        <w:rPr>
          <w:rFonts w:ascii="Times New Roman" w:hAnsi="Times New Roman" w:cs="Times New Roman"/>
          <w:sz w:val="28"/>
          <w:szCs w:val="28"/>
        </w:rPr>
        <w:t>5.Создание безопасной и оптимальной инфраструктуры в образовательных учреждениях.</w:t>
      </w:r>
    </w:p>
    <w:p w:rsidR="008B03F3" w:rsidRDefault="008F40FC">
      <w:pPr>
        <w:keepNext/>
        <w:keepLines/>
        <w:widowControl w:val="0"/>
        <w:spacing w:after="0" w:line="417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9" w:name="bookmark99"/>
      <w:bookmarkStart w:id="100" w:name="bookmark98"/>
      <w:bookmarkStart w:id="101" w:name="bookmark10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и сроки реализации подпрограммы</w:t>
      </w:r>
      <w:bookmarkEnd w:id="99"/>
      <w:bookmarkEnd w:id="100"/>
      <w:bookmarkEnd w:id="101"/>
    </w:p>
    <w:p w:rsidR="008B03F3" w:rsidRDefault="008F40FC">
      <w:pPr>
        <w:widowControl w:val="0"/>
        <w:numPr>
          <w:ilvl w:val="0"/>
          <w:numId w:val="20"/>
        </w:numPr>
        <w:tabs>
          <w:tab w:val="left" w:pos="339"/>
        </w:tabs>
        <w:spacing w:after="0" w:line="41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2" w:name="bookmark101"/>
      <w:bookmarkStart w:id="103" w:name="bookmark102"/>
      <w:bookmarkEnd w:id="102"/>
      <w:bookmarkEnd w:id="103"/>
      <w:r>
        <w:rPr>
          <w:rFonts w:ascii="Times New Roman" w:eastAsia="Times New Roman" w:hAnsi="Times New Roman" w:cs="Times New Roman"/>
          <w:sz w:val="28"/>
          <w:szCs w:val="28"/>
        </w:rPr>
        <w:t>этап - 1 января 2023 г. - 31 декабря 2023г.</w:t>
      </w:r>
    </w:p>
    <w:p w:rsidR="008B03F3" w:rsidRDefault="008F40FC">
      <w:pPr>
        <w:widowControl w:val="0"/>
        <w:numPr>
          <w:ilvl w:val="0"/>
          <w:numId w:val="20"/>
        </w:numPr>
        <w:tabs>
          <w:tab w:val="left" w:pos="426"/>
        </w:tabs>
        <w:spacing w:after="0" w:line="41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4" w:name="bookmark103"/>
      <w:bookmarkEnd w:id="104"/>
      <w:r>
        <w:rPr>
          <w:rFonts w:ascii="Times New Roman" w:eastAsia="Times New Roman" w:hAnsi="Times New Roman" w:cs="Times New Roman"/>
          <w:sz w:val="28"/>
          <w:szCs w:val="28"/>
        </w:rPr>
        <w:t>этап - 1 января 2024 г. - 31 декабря 2024 г.</w:t>
      </w:r>
    </w:p>
    <w:p w:rsidR="008B03F3" w:rsidRDefault="008F40FC">
      <w:pPr>
        <w:widowControl w:val="0"/>
        <w:numPr>
          <w:ilvl w:val="0"/>
          <w:numId w:val="20"/>
        </w:numPr>
        <w:tabs>
          <w:tab w:val="left" w:pos="435"/>
        </w:tabs>
        <w:spacing w:after="0" w:line="41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5" w:name="bookmark104"/>
      <w:bookmarkEnd w:id="105"/>
      <w:r>
        <w:rPr>
          <w:rFonts w:ascii="Times New Roman" w:eastAsia="Times New Roman" w:hAnsi="Times New Roman" w:cs="Times New Roman"/>
          <w:sz w:val="28"/>
          <w:szCs w:val="28"/>
        </w:rPr>
        <w:t>этап - 1 января 2025 г. - 31 декабря 2025 г.</w:t>
      </w:r>
    </w:p>
    <w:p w:rsidR="008B03F3" w:rsidRDefault="008F40FC">
      <w:pPr>
        <w:widowControl w:val="0"/>
        <w:numPr>
          <w:ilvl w:val="0"/>
          <w:numId w:val="20"/>
        </w:numPr>
        <w:tabs>
          <w:tab w:val="left" w:pos="435"/>
        </w:tabs>
        <w:spacing w:after="0" w:line="41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– 1 января 2026 – 31 января 2026г.</w:t>
      </w:r>
    </w:p>
    <w:p w:rsidR="008B03F3" w:rsidRDefault="008F40FC">
      <w:pPr>
        <w:widowControl w:val="0"/>
        <w:numPr>
          <w:ilvl w:val="0"/>
          <w:numId w:val="20"/>
        </w:numPr>
        <w:tabs>
          <w:tab w:val="left" w:pos="435"/>
        </w:tabs>
        <w:spacing w:after="0" w:line="41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этап – 1 января 2027 – 31 января 2027г.</w:t>
      </w:r>
    </w:p>
    <w:p w:rsidR="008B03F3" w:rsidRDefault="008F40FC">
      <w:pPr>
        <w:keepNext/>
        <w:keepLines/>
        <w:widowControl w:val="0"/>
        <w:spacing w:after="0" w:line="417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6" w:name="bookmark105"/>
      <w:bookmarkStart w:id="107" w:name="bookmark108"/>
      <w:bookmarkStart w:id="108" w:name="bookmark107"/>
      <w:bookmarkStart w:id="109" w:name="bookmark106"/>
      <w:bookmarkEnd w:id="10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бюджетных ассигнований подпрограммы</w:t>
      </w:r>
      <w:bookmarkEnd w:id="107"/>
      <w:bookmarkEnd w:id="108"/>
      <w:bookmarkEnd w:id="109"/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бюджета составляет </w:t>
      </w:r>
      <w:r>
        <w:rPr>
          <w:rFonts w:ascii="Times New Roman" w:hAnsi="Times New Roman" w:cs="Times New Roman"/>
          <w:b/>
          <w:bCs/>
          <w:sz w:val="28"/>
          <w:szCs w:val="28"/>
        </w:rPr>
        <w:t>2 138 230,2 тыс. рублей</w:t>
      </w:r>
      <w:r>
        <w:rPr>
          <w:b/>
          <w:bCs/>
        </w:rPr>
        <w:br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 год- 448 586,0 тыс. рублей;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2024год- 472 030,3 тыс. рублей.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2025год-419 757,5 тыс. рублей,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2026год- 398 928,2 тыс. рублей.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2027год-398 928,2 тыс. рублей,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 бюджета составляет -</w:t>
      </w:r>
      <w:r>
        <w:rPr>
          <w:rFonts w:ascii="Times New Roman" w:hAnsi="Times New Roman" w:cs="Times New Roman"/>
          <w:b/>
          <w:sz w:val="28"/>
          <w:szCs w:val="28"/>
        </w:rPr>
        <w:t xml:space="preserve">192 083,4 тыс. руб. </w:t>
      </w:r>
      <w:r>
        <w:rPr>
          <w:rFonts w:ascii="Times New Roman" w:hAnsi="Times New Roman" w:cs="Times New Roman"/>
          <w:sz w:val="28"/>
          <w:szCs w:val="28"/>
        </w:rPr>
        <w:t>из федерального бюджета: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2023 год-49 079,5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год-48 525,4тыс.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год-47 606,5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2026 год-23 436,0тыс.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2027 год-23 436,0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B03F3" w:rsidRDefault="008F40FC">
      <w:pPr>
        <w:pStyle w:val="afd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регионального бюджета-</w:t>
      </w:r>
      <w:bookmarkStart w:id="110" w:name="bookmark111"/>
      <w:bookmarkStart w:id="111" w:name="bookmark110"/>
      <w:bookmarkStart w:id="112" w:name="bookmark109"/>
      <w:r>
        <w:rPr>
          <w:rFonts w:ascii="Times New Roman" w:hAnsi="Times New Roman" w:cs="Times New Roman"/>
          <w:sz w:val="28"/>
          <w:szCs w:val="28"/>
        </w:rPr>
        <w:t xml:space="preserve"> 1 288 581,1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тыс.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  <w:bookmarkEnd w:id="110"/>
      <w:bookmarkEnd w:id="111"/>
      <w:bookmarkEnd w:id="112"/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 год -264 333,6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год -289 770,6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 год -251 461,1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2026 год -241 507,9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2027 год -241 507,9 тыс. рублей;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3" w:name="bookmark114"/>
      <w:bookmarkStart w:id="114" w:name="bookmark113"/>
      <w:bookmarkStart w:id="115" w:name="bookmark11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 муниципального бюджета- 657 565,7 тыс. рублей</w:t>
      </w:r>
      <w:bookmarkEnd w:id="113"/>
      <w:bookmarkEnd w:id="114"/>
      <w:bookmarkEnd w:id="115"/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2023 г-135 172,9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г- 133734,3 тыс. рублей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 г- 120689,9тыс. рублей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2026 г- 133984,3 тыс. рублей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2027 г- 133984,3тыс. рублей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6" w:name="bookmark117"/>
      <w:bookmarkStart w:id="117" w:name="bookmark116"/>
      <w:bookmarkStart w:id="118" w:name="bookmark11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подпрограммы</w:t>
      </w:r>
      <w:bookmarkEnd w:id="116"/>
      <w:bookmarkEnd w:id="117"/>
      <w:bookmarkEnd w:id="118"/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-доведение средней заработной платы педагогических работников муниципальных образовательных организаций общего образования до средней заработной платы в соответствующем регионе;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</w:t>
      </w:r>
      <w:proofErr w:type="gramEnd"/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-предоставление всем детям-инвалидам, которым показана такая форма обучения, возможности освоения образовательных программ общего образования в форме дистанционного образования и электронного обучения;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выплат субсидии на поощрение лучших учителей и реализация иных мер поддержки развития кадрового потенциала, предусмотренных в планах мероприятий ("дорожных картах"), направленных на повышение эффективности системы образования;</w:t>
      </w:r>
    </w:p>
    <w:p w:rsidR="008B03F3" w:rsidRDefault="008F40FC">
      <w:pPr>
        <w:widowControl w:val="0"/>
        <w:spacing w:after="7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-создание в общеобразовательных организациях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процесс.</w:t>
      </w:r>
    </w:p>
    <w:p w:rsidR="008B03F3" w:rsidRDefault="008F40FC">
      <w:pPr>
        <w:keepNext/>
        <w:keepLines/>
        <w:widowControl w:val="0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9" w:name="bookmark120"/>
      <w:bookmarkStart w:id="120" w:name="bookmark119"/>
      <w:bookmarkStart w:id="121" w:name="bookmark11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bookmarkEnd w:id="119"/>
      <w:bookmarkEnd w:id="120"/>
      <w:bookmarkEnd w:id="121"/>
    </w:p>
    <w:p w:rsidR="008B03F3" w:rsidRDefault="008F40FC">
      <w:pPr>
        <w:keepNext/>
        <w:keepLines/>
        <w:widowControl w:val="0"/>
        <w:spacing w:after="3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2" w:name="bookmark123"/>
      <w:bookmarkStart w:id="123" w:name="bookmark122"/>
      <w:bookmarkStart w:id="124" w:name="bookmark12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подпрограмма №3 «Повышение качества и доступности дополнительного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образования детей»;</w:t>
      </w:r>
      <w:bookmarkEnd w:id="122"/>
      <w:bookmarkEnd w:id="123"/>
      <w:bookmarkEnd w:id="124"/>
    </w:p>
    <w:p w:rsidR="008B03F3" w:rsidRDefault="008F40FC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Ответственный: МКУ Комитет образования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Соисполнители:</w:t>
      </w:r>
    </w:p>
    <w:p w:rsidR="008B03F3" w:rsidRDefault="008F40FC">
      <w:pPr>
        <w:widowControl w:val="0"/>
        <w:spacing w:after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 управление культуры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район»; МУ Комитет по финансам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8B03F3" w:rsidRDefault="008F40FC">
      <w:pPr>
        <w:keepNext/>
        <w:keepLines/>
        <w:widowControl w:val="0"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5" w:name="bookmark126"/>
      <w:bookmarkStart w:id="126" w:name="bookmark125"/>
      <w:bookmarkStart w:id="127" w:name="bookmark12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подпрограммы</w:t>
      </w:r>
      <w:bookmarkEnd w:id="125"/>
      <w:bookmarkEnd w:id="126"/>
      <w:bookmarkEnd w:id="127"/>
    </w:p>
    <w:p w:rsidR="008B03F3" w:rsidRDefault="008F40FC">
      <w:pPr>
        <w:widowControl w:val="0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в системе дополнительного образования детей равных возможностей для современного качественного образования и позитивной социализации детей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8" w:name="bookmark129"/>
      <w:bookmarkStart w:id="129" w:name="bookmark128"/>
      <w:bookmarkStart w:id="130" w:name="bookmark12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задача подпрограммы</w:t>
      </w:r>
      <w:bookmarkEnd w:id="128"/>
      <w:bookmarkEnd w:id="129"/>
      <w:bookmarkEnd w:id="130"/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современной инфраструктуры дополнительного образования для формирования у обучающихся социальных компетенций, гражданских установок, культуры здорового образа жизни: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-обеспечить гарантии успешного развития, обучения и воспитания детей в учреждениях дополнительного образования.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1" w:name="bookmark132"/>
      <w:bookmarkStart w:id="132" w:name="bookmark131"/>
      <w:bookmarkStart w:id="133" w:name="bookmark13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индикаторы и показатели подпрограммы</w:t>
      </w:r>
      <w:bookmarkEnd w:id="131"/>
      <w:bookmarkEnd w:id="132"/>
      <w:bookmarkEnd w:id="133"/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лет), 75 процентов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-численность детей в образовательных организациях дополнительного образования, приходящихся на одного педагогического работника, 29,4 человек;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соответствующем субъекте Российской Федерации, процентов;</w:t>
      </w:r>
    </w:p>
    <w:p w:rsidR="008B03F3" w:rsidRDefault="008F40FC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-удельный вес численности детей, занимающихся в организациях дополнительного образования технической направленности, в общей численности детей от 5 до 18 лет, 25,3процентов;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-удельный вес числа образовательных организаций, в которых имеются пожарная сигнализация, дымовые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пожарные краны и рукава, в общем числе организаций, 100 процентов:</w:t>
      </w:r>
    </w:p>
    <w:p w:rsidR="008B03F3" w:rsidRDefault="008F40FC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-удельный вес числа образовательных организаций, имеющих системы видеонаблюдения, в общем числе организаций, процентов: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-удельный вес числа образовательных организаций, имеющих водопровод, центральное отопление, канализацию, в общем числе соответствующих организаций (в городских поселениях и сельской местности), процентов,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-удельный вес числа образовательных организаций, имеющих скорость подключения к информационно-телекоммуникационной сети "Интернет" от 1 Мбит/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выше,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общем числе образовательных организаций, подключенных к информационно телекоммуникационной сети "Интернет" (в городских поселениях и сельской местности);</w:t>
      </w:r>
    </w:p>
    <w:p w:rsidR="008B03F3" w:rsidRDefault="008F40FC">
      <w:pPr>
        <w:widowControl w:val="0"/>
        <w:spacing w:after="6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-удовлетворенность населения качеством образовательных услуг, процентов.</w:t>
      </w:r>
    </w:p>
    <w:p w:rsidR="008B03F3" w:rsidRDefault="008F40FC">
      <w:pPr>
        <w:keepNext/>
        <w:keepLines/>
        <w:widowControl w:val="0"/>
        <w:spacing w:after="0" w:line="405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4" w:name="bookmark135"/>
      <w:bookmarkStart w:id="135" w:name="bookmark134"/>
      <w:bookmarkStart w:id="136" w:name="bookmark13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Мероприятия:</w:t>
      </w:r>
      <w:bookmarkEnd w:id="134"/>
      <w:bookmarkEnd w:id="135"/>
      <w:bookmarkEnd w:id="136"/>
    </w:p>
    <w:p w:rsidR="008B03F3" w:rsidRDefault="008F40FC">
      <w:pPr>
        <w:widowControl w:val="0"/>
        <w:spacing w:after="0" w:line="4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Обеспечение гарантий успешного развития, обучения и воспитания детей в учреждениях дополнительного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8B03F3" w:rsidRDefault="008F40FC">
      <w:pPr>
        <w:widowControl w:val="0"/>
        <w:spacing w:after="180" w:line="22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2.Персонифицированное финансирование дополнительного образования в муниципальных бюджетных учреждениях дополнительного образования.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поддержка учреждений дополнительного образования.</w:t>
      </w:r>
    </w:p>
    <w:p w:rsidR="008B03F3" w:rsidRDefault="008F40FC">
      <w:pPr>
        <w:keepNext/>
        <w:keepLines/>
        <w:widowControl w:val="0"/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7" w:name="bookmark138"/>
      <w:bookmarkStart w:id="138" w:name="bookmark137"/>
      <w:bookmarkStart w:id="139" w:name="bookmark13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и сроки реализации подпрограммы</w:t>
      </w:r>
      <w:bookmarkEnd w:id="137"/>
      <w:bookmarkEnd w:id="138"/>
      <w:bookmarkEnd w:id="139"/>
    </w:p>
    <w:p w:rsidR="008B03F3" w:rsidRDefault="008F40FC">
      <w:pPr>
        <w:widowControl w:val="0"/>
        <w:numPr>
          <w:ilvl w:val="0"/>
          <w:numId w:val="22"/>
        </w:numPr>
        <w:tabs>
          <w:tab w:val="left" w:pos="344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0" w:name="bookmark139"/>
      <w:bookmarkStart w:id="141" w:name="bookmark140"/>
      <w:bookmarkEnd w:id="140"/>
      <w:bookmarkEnd w:id="141"/>
      <w:r>
        <w:rPr>
          <w:rFonts w:ascii="Times New Roman" w:eastAsia="Times New Roman" w:hAnsi="Times New Roman" w:cs="Times New Roman"/>
          <w:sz w:val="28"/>
          <w:szCs w:val="28"/>
        </w:rPr>
        <w:t>этап - 1 января 2023 г. - 31 декабря 2023 г.</w:t>
      </w:r>
    </w:p>
    <w:p w:rsidR="008B03F3" w:rsidRDefault="008F40FC">
      <w:pPr>
        <w:widowControl w:val="0"/>
        <w:numPr>
          <w:ilvl w:val="0"/>
          <w:numId w:val="22"/>
        </w:numPr>
        <w:tabs>
          <w:tab w:val="left" w:pos="421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2" w:name="bookmark141"/>
      <w:bookmarkEnd w:id="142"/>
      <w:r>
        <w:rPr>
          <w:rFonts w:ascii="Times New Roman" w:eastAsia="Times New Roman" w:hAnsi="Times New Roman" w:cs="Times New Roman"/>
          <w:sz w:val="28"/>
          <w:szCs w:val="28"/>
        </w:rPr>
        <w:t>этап - 1 января 2024 г. - 31 декабря 2024 г.</w:t>
      </w:r>
    </w:p>
    <w:p w:rsidR="008B03F3" w:rsidRDefault="008F40FC">
      <w:pPr>
        <w:widowControl w:val="0"/>
        <w:numPr>
          <w:ilvl w:val="0"/>
          <w:numId w:val="22"/>
        </w:numPr>
        <w:tabs>
          <w:tab w:val="left" w:pos="426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3" w:name="bookmark142"/>
      <w:bookmarkEnd w:id="143"/>
      <w:r>
        <w:rPr>
          <w:rFonts w:ascii="Times New Roman" w:eastAsia="Times New Roman" w:hAnsi="Times New Roman" w:cs="Times New Roman"/>
          <w:sz w:val="28"/>
          <w:szCs w:val="28"/>
        </w:rPr>
        <w:t>этап - 1 января 2025 г. - 31 декабря 2025 г.</w:t>
      </w:r>
    </w:p>
    <w:p w:rsidR="008B03F3" w:rsidRDefault="008F40FC">
      <w:pPr>
        <w:widowControl w:val="0"/>
        <w:numPr>
          <w:ilvl w:val="0"/>
          <w:numId w:val="22"/>
        </w:numPr>
        <w:tabs>
          <w:tab w:val="left" w:pos="426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4" w:name="bookmark143"/>
      <w:bookmarkEnd w:id="144"/>
      <w:r>
        <w:rPr>
          <w:rFonts w:ascii="Times New Roman" w:eastAsia="Times New Roman" w:hAnsi="Times New Roman" w:cs="Times New Roman"/>
          <w:sz w:val="28"/>
          <w:szCs w:val="28"/>
        </w:rPr>
        <w:t>этап - 1 января 2026 г. - 31 декабря 2026 г.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бюджетных ассигнований подпрограммы  составляет 79 089,4 тыс. рублей:</w:t>
      </w:r>
    </w:p>
    <w:p w:rsidR="008B03F3" w:rsidRDefault="008F40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на2023 год- 20 669,0тыс. рублей,</w:t>
      </w:r>
    </w:p>
    <w:p w:rsidR="008B03F3" w:rsidRDefault="008F40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на 2024 год -14 605,1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 год – 14 605,1 тыс. рублей.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2026 год -14 605,1 тыс. рублей;</w:t>
      </w:r>
    </w:p>
    <w:p w:rsidR="008B03F3" w:rsidRDefault="008F40FC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2027 год – 14 605,1 тыс. рублей</w:t>
      </w:r>
    </w:p>
    <w:p w:rsidR="008B03F3" w:rsidRDefault="008F40FC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5" w:name="bookmark146"/>
      <w:bookmarkStart w:id="146" w:name="bookmark145"/>
      <w:bookmarkStart w:id="147" w:name="bookmark14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бюджета-79 089,4 тыс. рублей</w:t>
      </w:r>
      <w:bookmarkEnd w:id="145"/>
      <w:bookmarkEnd w:id="146"/>
      <w:bookmarkEnd w:id="147"/>
    </w:p>
    <w:p w:rsidR="008B03F3" w:rsidRDefault="008F40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на2023 год- 20 669,0тыс. рублей,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год -14 605,1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 год – 14 605,1 тыс. рублей.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2026 год -14 605,1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2027 год – 14 605,1 тыс. рублей </w:t>
      </w:r>
    </w:p>
    <w:p w:rsidR="008B03F3" w:rsidRDefault="008F40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бюджета-0 тыс. рублей: </w:t>
      </w:r>
    </w:p>
    <w:p w:rsidR="008B03F3" w:rsidRDefault="008F40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на 2023год- 0 тыс. рублей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год -0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на 2025 год – 0  тыс. рублей.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2026 год -0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2027 год –  0 тыс. рублей</w:t>
      </w:r>
    </w:p>
    <w:p w:rsidR="008B03F3" w:rsidRDefault="008F40FC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подпрограммы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-доведение средней заработной платы педагогических работников муниципальных организаций дополнительного образования детей к 2025 году до уровня средней заработной платы учителей в соответствующем регионе,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-удельный вес численности детей в возрасте от 5 до 18 лет, охваченных программами дополнительного образования, в общей численности детей этого возраста к 2025 году - до 85 процентов, в том числе за счет развития программ дополнительного образования;</w:t>
      </w:r>
    </w:p>
    <w:p w:rsidR="008B03F3" w:rsidRDefault="008F40FC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выплат субсидии на поощрение лучших учителей и реализация иных мер поддержки развития кадрового потенциала, предусмотренных в планах мероприятий ("дорожных картах"), направленных на повышение эффективности системы образования.</w:t>
      </w:r>
    </w:p>
    <w:p w:rsidR="008B03F3" w:rsidRDefault="008F40FC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8B03F3" w:rsidRDefault="008F40FC">
      <w:pPr>
        <w:keepNext/>
        <w:keepLines/>
        <w:widowControl w:val="0"/>
        <w:spacing w:after="3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8" w:name="bookmark149"/>
      <w:bookmarkStart w:id="149" w:name="bookmark148"/>
      <w:bookmarkStart w:id="150" w:name="bookmark14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№ 4 «Исполнение государственных полномочий по опеке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попечительству»;</w:t>
      </w:r>
      <w:bookmarkEnd w:id="148"/>
      <w:bookmarkEnd w:id="149"/>
      <w:bookmarkEnd w:id="150"/>
    </w:p>
    <w:p w:rsidR="008B03F3" w:rsidRDefault="008F40FC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>МКУ Комитет образования муниципального отдел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район»;</w:t>
      </w:r>
    </w:p>
    <w:p w:rsidR="008B03F3" w:rsidRDefault="008F40FC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Соисполнители:</w:t>
      </w:r>
    </w:p>
    <w:p w:rsidR="008B03F3" w:rsidRDefault="008F40FC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 управление культуры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8B03F3" w:rsidRDefault="008F40FC">
      <w:pPr>
        <w:widowControl w:val="0"/>
        <w:spacing w:after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 Комитет по финансам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8B03F3" w:rsidRDefault="008F40FC">
      <w:pPr>
        <w:keepNext/>
        <w:keepLines/>
        <w:widowControl w:val="0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1" w:name="bookmark152"/>
      <w:bookmarkStart w:id="152" w:name="bookmark151"/>
      <w:bookmarkStart w:id="153" w:name="bookmark15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подпрограммы:</w:t>
      </w:r>
      <w:bookmarkEnd w:id="151"/>
      <w:bookmarkEnd w:id="152"/>
      <w:bookmarkEnd w:id="153"/>
    </w:p>
    <w:p w:rsidR="008B03F3" w:rsidRDefault="008F40FC">
      <w:pPr>
        <w:widowControl w:val="0"/>
        <w:spacing w:after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приоритетов устройства детей-сирот и детей, оставшихся без попечения родителей в семью, защиты их законных прав и интересов.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154" w:name="bookmark155"/>
      <w:bookmarkStart w:id="155" w:name="bookmark154"/>
      <w:bookmarkStart w:id="156" w:name="bookmark153"/>
      <w:r>
        <w:rPr>
          <w:rFonts w:ascii="Times New Roman" w:hAnsi="Times New Roman" w:cs="Times New Roman"/>
          <w:sz w:val="28"/>
          <w:szCs w:val="28"/>
        </w:rPr>
        <w:t>Сроки реализации подпрограммы:</w:t>
      </w:r>
      <w:bookmarkEnd w:id="154"/>
      <w:bookmarkEnd w:id="155"/>
      <w:bookmarkEnd w:id="156"/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2023-2027 годы.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средств, необходимых для финансирования программы предусмотрен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подпрограммы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подпрограммы: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детей, находящихся под опекой и попечительством, и переданных в приемную семью, государственной поддержкой: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-осуществить меры, направленные на охрану прав детей и детей сирот, оставшихся без попечения родителей, и на обеспечение государственных гарантий при использовании различных форм устройства детей-сирот и детей,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оставшихся без попечения родителей.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7" w:name="bookmark158"/>
      <w:bookmarkStart w:id="158" w:name="bookmark157"/>
      <w:bookmarkStart w:id="159" w:name="bookmark15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индикаторы и показатели подпрограммы</w:t>
      </w:r>
      <w:bookmarkEnd w:id="157"/>
      <w:bookmarkEnd w:id="158"/>
      <w:bookmarkEnd w:id="159"/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-количество детей-сирот и детей, оставшихся без попечения родителей, находящихся в семьях опекунов (попечителей), приемных родителей, получивших выплаты на содержание;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-количество детей-сирот и детей, оставшихся без попечения родителей, отдохнувших в детских оздоровительных лагерях;</w:t>
      </w:r>
    </w:p>
    <w:p w:rsidR="008B03F3" w:rsidRDefault="008F40FC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-количество детей-сирот и детей, оставшихся без попечения родителей, обеспеченных бесплатными проездными билетами;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количество приемных родителей, получивших вознаграждение за воспитание приемного ребенка в семье;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-количество детей-сирот и детей, оставшихся без попечения, и лиц из их числа, обеспеченных жилым помещением;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-увеличение доли детей, оставшихся без попечения родителей и лиц из их числа, обеспеченных жилым помещением, процентов.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0" w:name="bookmark161"/>
      <w:bookmarkStart w:id="161" w:name="bookmark160"/>
      <w:bookmarkStart w:id="162" w:name="bookmark15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Мероприятия:</w:t>
      </w:r>
      <w:bookmarkEnd w:id="160"/>
      <w:bookmarkEnd w:id="161"/>
      <w:bookmarkEnd w:id="162"/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1.Осуществление мер, направленных на охрану прав детей и детей-сирот, оставшихся без попечения родителей, и на обеспечение государственных гарантий при использовании различных форм устройства детей.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3" w:name="bookmark164"/>
      <w:bookmarkStart w:id="164" w:name="bookmark163"/>
      <w:bookmarkStart w:id="165" w:name="bookmark16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 ресурсного обеспечения программы</w:t>
      </w:r>
      <w:bookmarkEnd w:id="163"/>
      <w:bookmarkEnd w:id="164"/>
      <w:bookmarkEnd w:id="165"/>
    </w:p>
    <w:p w:rsidR="008B03F3" w:rsidRDefault="008F40FC">
      <w:pPr>
        <w:widowControl w:val="0"/>
        <w:spacing w:after="180" w:line="23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на реализацию Программы предусматриваются за счет средств бюджета Забайкальского края, а также средств муниципального бюджета на данные мероприятия.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 финансирования Программы в 2023- 2027 годах составит 123499,0 тыс. рублей, из них по годам: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бюджета-123 499,0 тыс. рублей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6" w:name="bookmark167"/>
      <w:bookmarkStart w:id="167" w:name="bookmark166"/>
      <w:bookmarkStart w:id="168" w:name="bookmark165"/>
      <w:r>
        <w:rPr>
          <w:rFonts w:ascii="Times New Roman" w:eastAsia="Times New Roman" w:hAnsi="Times New Roman" w:cs="Times New Roman"/>
          <w:sz w:val="28"/>
          <w:szCs w:val="28"/>
        </w:rPr>
        <w:t xml:space="preserve"> на 2023 год-  21 532,7,0 тыс. рублей,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год -24 604,1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 год – 25 171,3 тыс. рублей.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2026 год -26 018,3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2027 год – 26 018,3 тыс. рублей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9" w:name="bookmark168"/>
      <w:bookmarkStart w:id="170" w:name="bookmark174"/>
      <w:bookmarkStart w:id="171" w:name="bookmark173"/>
      <w:bookmarkStart w:id="172" w:name="bookmark172"/>
      <w:bookmarkEnd w:id="166"/>
      <w:bookmarkEnd w:id="167"/>
      <w:bookmarkEnd w:id="168"/>
      <w:bookmarkEnd w:id="16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ПРОГРАММЫ</w:t>
      </w:r>
      <w:bookmarkEnd w:id="170"/>
      <w:bookmarkEnd w:id="171"/>
      <w:bookmarkEnd w:id="172"/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предусматривает осуществление мероприятий по исполнению государственных полномочий в области опеки и попечительства на территории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район». Механизм реализации Программы представляет собой скоординированные по срокам и направлениям действия исполнителей мероприятий, ведущие к достижению намеченных целей и решению поставленных задач. Текущее управление реализацией Программы осуществляется муниципальным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заказчиком - Администрацией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заказчик несет ответственность за конечные результаты реализации программных мероприятий, рациональное использование выделенных бюджетных ассигнований, определяет формы, методы управления реализацией Программы.</w:t>
      </w:r>
    </w:p>
    <w:p w:rsidR="008B03F3" w:rsidRDefault="008F40FC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Программы возможно возникновение внешних и внутренних рисков невыполнения программных мероприятий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 достижения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запланированных результатов.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рискам реализации Программы, которыми могут управлять муниципальный заказчик и исполнитель Программы, уменьшая при этом вероятность их возникновения, следует отнести следующие:</w:t>
      </w:r>
    </w:p>
    <w:p w:rsidR="008B03F3" w:rsidRDefault="008F40FC">
      <w:pPr>
        <w:widowControl w:val="0"/>
        <w:numPr>
          <w:ilvl w:val="0"/>
          <w:numId w:val="26"/>
        </w:numPr>
        <w:tabs>
          <w:tab w:val="left" w:pos="347"/>
        </w:tabs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3" w:name="bookmark175"/>
      <w:bookmarkEnd w:id="173"/>
      <w:r>
        <w:rPr>
          <w:rFonts w:ascii="Times New Roman" w:eastAsia="Times New Roman" w:hAnsi="Times New Roman" w:cs="Times New Roman"/>
          <w:sz w:val="28"/>
          <w:szCs w:val="28"/>
        </w:rPr>
        <w:t>институционально-правовые риски, связанные с отсутствием законодательного регулирования основных направлений Программы на региональном уровне и (или) недостаточно быстрым осуществлением институциональных преобразований, предусмотренных Программой;</w:t>
      </w:r>
    </w:p>
    <w:p w:rsidR="008B03F3" w:rsidRDefault="008F40FC">
      <w:pPr>
        <w:widowControl w:val="0"/>
        <w:numPr>
          <w:ilvl w:val="0"/>
          <w:numId w:val="26"/>
        </w:numPr>
        <w:tabs>
          <w:tab w:val="left" w:pos="347"/>
        </w:tabs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4" w:name="bookmark176"/>
      <w:bookmarkEnd w:id="174"/>
      <w:r>
        <w:rPr>
          <w:rFonts w:ascii="Times New Roman" w:eastAsia="Times New Roman" w:hAnsi="Times New Roman" w:cs="Times New Roman"/>
          <w:sz w:val="28"/>
          <w:szCs w:val="28"/>
        </w:rPr>
        <w:t>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невыполнению ряда программных мероприятий или задержке их выполнения;</w:t>
      </w:r>
    </w:p>
    <w:p w:rsidR="008B03F3" w:rsidRDefault="008F40FC">
      <w:pPr>
        <w:widowControl w:val="0"/>
        <w:numPr>
          <w:ilvl w:val="0"/>
          <w:numId w:val="26"/>
        </w:numPr>
        <w:tabs>
          <w:tab w:val="left" w:pos="347"/>
        </w:tabs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5" w:name="bookmark177"/>
      <w:bookmarkEnd w:id="175"/>
      <w:r>
        <w:rPr>
          <w:rFonts w:ascii="Times New Roman" w:eastAsia="Times New Roman" w:hAnsi="Times New Roman" w:cs="Times New Roman"/>
          <w:sz w:val="28"/>
          <w:szCs w:val="28"/>
        </w:rPr>
        <w:t>финансовые риски, которые связаны с финансированием Программы в неполном объеме за счет бюджетных средств. Данный риск может возникнуть по причине значительной продолжительности Программы.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Институционально-правовые риски:</w:t>
      </w:r>
    </w:p>
    <w:p w:rsidR="008B03F3" w:rsidRDefault="008F40FC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нормативного регулирования основных мероприятий Программы, недостаточно быстрое формирование механизмов и инструментов реализации основных программных мероприятий;</w:t>
      </w:r>
    </w:p>
    <w:p w:rsidR="008B03F3" w:rsidRDefault="008F40FC">
      <w:pPr>
        <w:widowControl w:val="0"/>
        <w:spacing w:after="18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Организационные риски: неактуальность планирования и выполнения мероприятий Программы;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Финансовые риски: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-зависимость от поступления средств из регионального бюджета;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результатами.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названных рисков наибольшее отрицательное влияние на реализацию Программы могут оказать финансовые риски, которые содержат угрозу срыва ее выполнения. Система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Программы включает оценку социально-экономической эффективности реализации программных мероприятий. Информация о реализации Программы подлежит распространению посредством публикации в сети Интернет и средствах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массовой информации в порядке, установленном Администрацией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8B03F3" w:rsidRDefault="008B03F3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76" w:name="bookmark180"/>
      <w:bookmarkStart w:id="177" w:name="bookmark179"/>
      <w:bookmarkStart w:id="178" w:name="bookmark178"/>
    </w:p>
    <w:p w:rsidR="008B03F3" w:rsidRDefault="008F40FC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bookmarkEnd w:id="176"/>
      <w:bookmarkEnd w:id="177"/>
      <w:bookmarkEnd w:id="178"/>
    </w:p>
    <w:p w:rsidR="008B03F3" w:rsidRDefault="008F40FC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9" w:name="bookmark183"/>
      <w:bookmarkStart w:id="180" w:name="bookmark182"/>
      <w:bookmarkStart w:id="181" w:name="bookmark181"/>
      <w:r>
        <w:rPr>
          <w:rFonts w:ascii="Times New Roman" w:hAnsi="Times New Roman" w:cs="Times New Roman"/>
          <w:b/>
          <w:sz w:val="28"/>
          <w:szCs w:val="28"/>
        </w:rPr>
        <w:t>подпрограммы № 5 « Летний отдых и оздоровление детей» муниципальной программы "Развитие образования в муниципальном районе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на 2023- 2027 годы</w:t>
      </w:r>
      <w:bookmarkEnd w:id="179"/>
      <w:bookmarkEnd w:id="180"/>
      <w:bookmarkEnd w:id="181"/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МКУ Комитет образования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Соисполнители: МУ управление культуры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Комитет по финансам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2" w:name="bookmark186"/>
      <w:bookmarkStart w:id="183" w:name="bookmark185"/>
      <w:bookmarkStart w:id="184" w:name="bookmark18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bookmarkEnd w:id="182"/>
      <w:bookmarkEnd w:id="183"/>
      <w:bookmarkEnd w:id="184"/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интересного, разнообразного по форме и содержанию отдыха и оздоровления детей, полезного для общественности и окружающей среды</w:t>
      </w:r>
    </w:p>
    <w:p w:rsidR="008B03F3" w:rsidRDefault="008F40FC">
      <w:pPr>
        <w:pStyle w:val="afd"/>
        <w:rPr>
          <w:rFonts w:ascii="Times New Roman" w:hAnsi="Times New Roman" w:cs="Times New Roman"/>
          <w:b/>
          <w:bCs/>
          <w:sz w:val="28"/>
          <w:szCs w:val="28"/>
        </w:rPr>
      </w:pPr>
      <w:bookmarkStart w:id="185" w:name="bookmark189"/>
      <w:bookmarkStart w:id="186" w:name="bookmark188"/>
      <w:bookmarkStart w:id="187" w:name="bookmark187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Основная задача подпрограммы</w:t>
      </w:r>
      <w:bookmarkEnd w:id="185"/>
      <w:bookmarkEnd w:id="186"/>
      <w:bookmarkEnd w:id="187"/>
    </w:p>
    <w:p w:rsidR="008B03F3" w:rsidRDefault="008F40FC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системы интересного, разнообразного по форме и содержанию отдыха и оздоровления детей, полезного для общественности и окружающей среды: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-создать условия для успешного функционирования лагерей дневного пребывания;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-совершенствовать систему организации внеурочной деятельности по отдыху и оздоровлению детей.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188" w:name="bookmark192"/>
      <w:bookmarkStart w:id="189" w:name="bookmark191"/>
      <w:bookmarkStart w:id="190" w:name="bookmark190"/>
      <w:r>
        <w:rPr>
          <w:rFonts w:ascii="Times New Roman" w:hAnsi="Times New Roman" w:cs="Times New Roman"/>
          <w:sz w:val="28"/>
          <w:szCs w:val="28"/>
        </w:rPr>
        <w:t>Целевые индикаторы и показатели подпрограммы</w:t>
      </w:r>
      <w:bookmarkEnd w:id="188"/>
      <w:bookmarkEnd w:id="189"/>
      <w:bookmarkEnd w:id="190"/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-охват детей различными формами отдыха и оздоровления, процентов,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-количество ОУ, где созданы условия для отдыха и оздоровления детей, процентов;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-количество ОУ, где созданы ремонтные бригады, процентов.</w:t>
      </w:r>
    </w:p>
    <w:p w:rsidR="008B03F3" w:rsidRDefault="008F40FC">
      <w:pPr>
        <w:keepNext/>
        <w:keepLines/>
        <w:widowControl w:val="0"/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1" w:name="bookmark195"/>
      <w:bookmarkStart w:id="192" w:name="bookmark194"/>
      <w:bookmarkStart w:id="193" w:name="bookmark19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Мероприятия:</w:t>
      </w:r>
      <w:bookmarkEnd w:id="191"/>
      <w:bookmarkEnd w:id="192"/>
      <w:bookmarkEnd w:id="193"/>
    </w:p>
    <w:p w:rsidR="008B03F3" w:rsidRDefault="008F40FC">
      <w:pPr>
        <w:widowControl w:val="0"/>
        <w:numPr>
          <w:ilvl w:val="0"/>
          <w:numId w:val="28"/>
        </w:numPr>
        <w:tabs>
          <w:tab w:val="left" w:pos="932"/>
        </w:tabs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4" w:name="bookmark196"/>
      <w:bookmarkEnd w:id="194"/>
      <w:r>
        <w:rPr>
          <w:rFonts w:ascii="Times New Roman" w:eastAsia="Times New Roman" w:hAnsi="Times New Roman" w:cs="Times New Roman"/>
          <w:sz w:val="28"/>
          <w:szCs w:val="28"/>
        </w:rPr>
        <w:t>Обеспечение питанием детей в лагерях дневного пребывания.</w:t>
      </w:r>
    </w:p>
    <w:p w:rsidR="008B03F3" w:rsidRDefault="008F40FC">
      <w:pPr>
        <w:widowControl w:val="0"/>
        <w:numPr>
          <w:ilvl w:val="0"/>
          <w:numId w:val="30"/>
        </w:numPr>
        <w:tabs>
          <w:tab w:val="left" w:pos="1038"/>
        </w:tabs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5" w:name="bookmark197"/>
      <w:bookmarkEnd w:id="195"/>
      <w:r>
        <w:rPr>
          <w:rFonts w:ascii="Times New Roman" w:eastAsia="Times New Roman" w:hAnsi="Times New Roman" w:cs="Times New Roman"/>
          <w:sz w:val="28"/>
          <w:szCs w:val="28"/>
        </w:rPr>
        <w:t>Обеспечение комплекса мероприятий по отдыху и оздоровлению детей: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-создание условий для реализации разнообразных форм активного отдыха, оздоровления и занятости детей и подростков района (туристический слет, летний лагерь, походы).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санитарно-эпидемической, противопожарной и общественной безопасности отдыха, оздоровления и занятости детей и подростков района;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-приобретение моющих и дезинфицирующих веществ;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-приобретение огнетушителей,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-приобретение посуды и медикаментов;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-приобретение технологического оборудования;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-проведение дератизации и дезинфекции территорий лагерей;</w:t>
      </w:r>
    </w:p>
    <w:p w:rsidR="008B03F3" w:rsidRDefault="008F40FC">
      <w:pPr>
        <w:widowControl w:val="0"/>
        <w:spacing w:after="5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-санитарно-гигиеническая подготовка педагогических кадров.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6" w:name="bookmark200"/>
      <w:bookmarkStart w:id="197" w:name="bookmark199"/>
      <w:bookmarkStart w:id="198" w:name="bookmark19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и сроки реализации подпрограммы</w:t>
      </w:r>
      <w:bookmarkEnd w:id="196"/>
      <w:bookmarkEnd w:id="197"/>
      <w:bookmarkEnd w:id="198"/>
    </w:p>
    <w:p w:rsidR="008B03F3" w:rsidRDefault="008F40FC">
      <w:pPr>
        <w:widowControl w:val="0"/>
        <w:tabs>
          <w:tab w:val="left" w:pos="2602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этап - 1 января 2023 г. - 31 декабря 2023 г.</w:t>
      </w:r>
      <w:proofErr w:type="gramEnd"/>
    </w:p>
    <w:p w:rsidR="008B03F3" w:rsidRDefault="008F40FC">
      <w:pPr>
        <w:widowControl w:val="0"/>
        <w:tabs>
          <w:tab w:val="left" w:pos="421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 - 1 января 2024 г. - 31 декабря 2024 г.</w:t>
      </w:r>
      <w:proofErr w:type="gramEnd"/>
    </w:p>
    <w:p w:rsidR="008B03F3" w:rsidRDefault="008F40FC">
      <w:pPr>
        <w:widowControl w:val="0"/>
        <w:tabs>
          <w:tab w:val="left" w:pos="426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 - 1 января 2025 г. - 31 декабря 2025 г.</w:t>
      </w:r>
      <w:proofErr w:type="gramEnd"/>
    </w:p>
    <w:p w:rsidR="008B03F3" w:rsidRDefault="008F40FC">
      <w:pPr>
        <w:widowControl w:val="0"/>
        <w:tabs>
          <w:tab w:val="left" w:pos="421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 - 1 января 2026 г. - 31 декабря 2026 г.</w:t>
      </w:r>
      <w:proofErr w:type="gramEnd"/>
    </w:p>
    <w:p w:rsidR="008B03F3" w:rsidRDefault="008F40FC">
      <w:pPr>
        <w:widowControl w:val="0"/>
        <w:tabs>
          <w:tab w:val="left" w:pos="426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 - 1 января 2027 г. - 31 декабря 2027 г.</w:t>
      </w:r>
      <w:proofErr w:type="gramEnd"/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9" w:name="bookmark201"/>
      <w:bookmarkStart w:id="200" w:name="bookmark208"/>
      <w:bookmarkEnd w:id="19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бюджетных ассигнований подпрограммы</w:t>
      </w:r>
      <w:bookmarkEnd w:id="20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201" w:name="bookmark209"/>
      <w:bookmarkStart w:id="202" w:name="bookmark207"/>
      <w:bookmarkStart w:id="203" w:name="bookmark20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-12 752,9 тыс. рублей</w:t>
      </w:r>
      <w:bookmarkEnd w:id="201"/>
      <w:bookmarkEnd w:id="202"/>
      <w:bookmarkEnd w:id="20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 год-  2 713,4 тыс. рублей,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год -2 714,8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 год – 2 484,9 тыс. рублей.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2026 год -2 419,9 тыс. рублей;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2027 год – 2 419,9 тыс. рублей</w:t>
      </w:r>
    </w:p>
    <w:p w:rsidR="008B03F3" w:rsidRDefault="008F40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04" w:name="bookmark212"/>
      <w:bookmarkStart w:id="205" w:name="bookmark211"/>
      <w:bookmarkStart w:id="206" w:name="bookmark21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 бюджетных ассигнований краевого бюджета составляет</w:t>
      </w:r>
    </w:p>
    <w:p w:rsidR="008B03F3" w:rsidRDefault="008F40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-10 752,9 тыс. рублей,</w:t>
      </w:r>
      <w:bookmarkEnd w:id="204"/>
      <w:bookmarkEnd w:id="205"/>
      <w:bookmarkEnd w:id="206"/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 год-  2 313,4 тыс. рублей,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год -2 314,8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 год – 2 084,9 тыс. рублей.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2026 год -2 019,9 тыс. рублей;</w:t>
      </w:r>
    </w:p>
    <w:p w:rsidR="008B03F3" w:rsidRDefault="008F40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2027 год – 2 019,9 тыс. рублей 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07" w:name="bookmark215"/>
      <w:bookmarkStart w:id="208" w:name="bookmark214"/>
      <w:bookmarkStart w:id="209" w:name="bookmark21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 местного бюджета-2 000,0 тыс. рублей, в том числе:</w:t>
      </w:r>
      <w:bookmarkEnd w:id="207"/>
      <w:bookmarkEnd w:id="208"/>
      <w:bookmarkEnd w:id="20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2023 год-  400,0 тыс. рублей,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год -400,0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 год – 400,0 тыс. рублей.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2026 год -400,0 тыс. рублей;</w:t>
      </w:r>
    </w:p>
    <w:p w:rsidR="008B03F3" w:rsidRDefault="008F40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2027год – 400,0 тыс. рублей</w:t>
      </w:r>
    </w:p>
    <w:p w:rsidR="008B03F3" w:rsidRDefault="008F40FC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10" w:name="bookmark218"/>
      <w:bookmarkStart w:id="211" w:name="bookmark217"/>
      <w:bookmarkStart w:id="212" w:name="bookmark21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подпрограммы</w:t>
      </w:r>
      <w:bookmarkEnd w:id="210"/>
      <w:bookmarkEnd w:id="211"/>
      <w:bookmarkEnd w:id="212"/>
    </w:p>
    <w:p w:rsidR="008B03F3" w:rsidRDefault="008F40FC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• Охватить летним отдыхом детей, в том числе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и стоящих на различных видах учета, предотвратить совершение детьми правонарушений и преступлений.</w:t>
      </w:r>
    </w:p>
    <w:p w:rsidR="008B03F3" w:rsidRDefault="008F40FC">
      <w:pPr>
        <w:widowControl w:val="0"/>
        <w:tabs>
          <w:tab w:val="left" w:pos="1601"/>
          <w:tab w:val="left" w:pos="3398"/>
          <w:tab w:val="left" w:pos="5357"/>
          <w:tab w:val="left" w:pos="6451"/>
          <w:tab w:val="left" w:pos="8352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•Получить определенные навыки по самовоспитанию, организации здорового образа жизни.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•У детей должна сформироваться потребность в здоровом образе жизни.</w:t>
      </w:r>
    </w:p>
    <w:p w:rsidR="008B03F3" w:rsidRDefault="008F40FC">
      <w:pPr>
        <w:widowControl w:val="0"/>
        <w:numPr>
          <w:ilvl w:val="0"/>
          <w:numId w:val="34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3" w:name="bookmark219"/>
      <w:bookmarkEnd w:id="213"/>
      <w:r>
        <w:rPr>
          <w:rFonts w:ascii="Times New Roman" w:eastAsia="Times New Roman" w:hAnsi="Times New Roman" w:cs="Times New Roman"/>
          <w:sz w:val="28"/>
          <w:szCs w:val="28"/>
        </w:rPr>
        <w:t>Получить навыки культурного поведения, соблюдения моральных норм, правильных коммуникативных отношений, бережного отношения к природе, планете.</w:t>
      </w:r>
    </w:p>
    <w:p w:rsidR="008B03F3" w:rsidRDefault="008F40FC">
      <w:pPr>
        <w:widowControl w:val="0"/>
        <w:numPr>
          <w:ilvl w:val="0"/>
          <w:numId w:val="34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4" w:name="bookmark220"/>
      <w:bookmarkEnd w:id="214"/>
      <w:r>
        <w:rPr>
          <w:rFonts w:ascii="Times New Roman" w:eastAsia="Times New Roman" w:hAnsi="Times New Roman" w:cs="Times New Roman"/>
          <w:sz w:val="28"/>
          <w:szCs w:val="28"/>
        </w:rPr>
        <w:t>Дети должны получить стимул для развития своих творческих способностей, желание</w:t>
      </w:r>
    </w:p>
    <w:p w:rsidR="008B03F3" w:rsidRDefault="008F40FC">
      <w:pPr>
        <w:widowControl w:val="0"/>
        <w:tabs>
          <w:tab w:val="left" w:pos="1601"/>
          <w:tab w:val="left" w:pos="3398"/>
          <w:tab w:val="left" w:pos="4939"/>
          <w:tab w:val="left" w:pos="6725"/>
          <w:tab w:val="left" w:pos="8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Вести работу над собой, понимать себя, </w:t>
      </w:r>
      <w:r>
        <w:rPr>
          <w:rFonts w:ascii="Times New Roman" w:hAnsi="Times New Roman" w:cs="Times New Roman"/>
          <w:sz w:val="28"/>
          <w:szCs w:val="28"/>
        </w:rPr>
        <w:t xml:space="preserve">уметь строить межличностные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отношения, правильно вести себя в обществе и на природе.</w:t>
      </w:r>
    </w:p>
    <w:p w:rsidR="008B03F3" w:rsidRDefault="008F40FC">
      <w:pPr>
        <w:pStyle w:val="af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B03F3" w:rsidRDefault="008F40FC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№ 6 " Образование " муниципальной программы "Развитие образования в муниципальном районе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район"</w:t>
      </w:r>
    </w:p>
    <w:p w:rsidR="008B03F3" w:rsidRDefault="008F40FC">
      <w:pPr>
        <w:pStyle w:val="af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5" w:name="bookmark223"/>
      <w:bookmarkStart w:id="216" w:name="bookmark222"/>
      <w:bookmarkStart w:id="217" w:name="bookmark221"/>
      <w:r>
        <w:rPr>
          <w:rFonts w:ascii="Times New Roman" w:eastAsia="Times New Roman" w:hAnsi="Times New Roman" w:cs="Times New Roman"/>
          <w:b/>
          <w:sz w:val="28"/>
          <w:szCs w:val="28"/>
        </w:rPr>
        <w:t>на 2023- 2027годы</w:t>
      </w:r>
      <w:bookmarkEnd w:id="215"/>
      <w:bookmarkEnd w:id="216"/>
      <w:bookmarkEnd w:id="217"/>
    </w:p>
    <w:p w:rsidR="008B03F3" w:rsidRDefault="008F40FC">
      <w:pPr>
        <w:pStyle w:val="af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Ответственный: МКУ Комитет образования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8B03F3" w:rsidRDefault="008F40FC">
      <w:pPr>
        <w:pStyle w:val="af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Соисполнители: МУ управление культуры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район»;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 Комитет по финансам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8B03F3" w:rsidRDefault="008F40FC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18" w:name="bookmark226"/>
      <w:bookmarkStart w:id="219" w:name="bookmark225"/>
      <w:bookmarkStart w:id="220" w:name="bookmark22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подпрограммы</w:t>
      </w:r>
      <w:bookmarkEnd w:id="218"/>
      <w:bookmarkEnd w:id="219"/>
      <w:bookmarkEnd w:id="220"/>
    </w:p>
    <w:p w:rsidR="008B03F3" w:rsidRDefault="008F40FC">
      <w:pPr>
        <w:widowControl w:val="0"/>
        <w:spacing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комфортной здоровье сберегающей образовательной среды, отвечающей ФГОС и требованиям безопасности участников образовательного процесса.</w:t>
      </w:r>
    </w:p>
    <w:p w:rsidR="008B03F3" w:rsidRDefault="008F40FC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21" w:name="bookmark229"/>
      <w:bookmarkStart w:id="222" w:name="bookmark228"/>
      <w:bookmarkStart w:id="223" w:name="bookmark22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задача подпрограммы:</w:t>
      </w:r>
      <w:bookmarkEnd w:id="221"/>
      <w:bookmarkEnd w:id="222"/>
      <w:bookmarkEnd w:id="223"/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развития учащихся через оптимальную структуру школьного и дополнительного образования, развитие личных творческих способностей в процессе научно - исследовательской и поисковой деятельности в условиях образовательного учреждения: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-создать условия для развития, укрепления и совершенствования системы гражданск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патриотического воспитания и поддержка инновационных процессов в ОУ, творческих и одаренных участников образовательного процесса;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t>-</w:t>
      </w:r>
      <w:r>
        <w:rPr>
          <w:rFonts w:ascii="Times New Roman" w:hAnsi="Times New Roman" w:cs="Times New Roman"/>
          <w:sz w:val="28"/>
          <w:szCs w:val="28"/>
        </w:rPr>
        <w:t xml:space="preserve">создать безопасные условия (антитеррор, электробезопасность, пожарная безопасность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в образовательных учреждениях;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современную инфраструктуру в образовательных учреждениях.</w:t>
      </w:r>
    </w:p>
    <w:p w:rsidR="008B03F3" w:rsidRDefault="008F40FC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24" w:name="bookmark232"/>
      <w:bookmarkStart w:id="225" w:name="bookmark231"/>
      <w:bookmarkStart w:id="226" w:name="bookmark23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индикаторы и показатели подпрограммы</w:t>
      </w:r>
      <w:bookmarkEnd w:id="224"/>
      <w:bookmarkEnd w:id="225"/>
      <w:bookmarkEnd w:id="226"/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-доплата молодым специалистам 20% за стаж;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-доплата педагогам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имеющих отраслевые награды и почетные звания;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-доля ОУ, принятых к началу учебного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-доля ОУ, где проведен капитальный ремонт;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-доля ОУ,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аварийном состоянии;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-доля ОУ,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оснащенных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современным технологическим оборудованием,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-количество построенных новых школ;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-количество приобретенной мебели для ОУ и ДОУ;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-количество мебели для столовых и медицинских кабинетов,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-количество видео наблюдений,</w:t>
      </w:r>
    </w:p>
    <w:p w:rsidR="008B03F3" w:rsidRDefault="008F40FC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-соответствие безопасным условиям территорий школ.</w:t>
      </w:r>
    </w:p>
    <w:p w:rsidR="008B03F3" w:rsidRDefault="008F40F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27" w:name="bookmark235"/>
      <w:bookmarkStart w:id="228" w:name="bookmark234"/>
      <w:bookmarkStart w:id="229" w:name="bookmark23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программы</w:t>
      </w:r>
      <w:bookmarkEnd w:id="227"/>
      <w:bookmarkEnd w:id="228"/>
      <w:bookmarkEnd w:id="229"/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призвана способствовать: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230" w:name="bookmark236"/>
      <w:bookmarkEnd w:id="230"/>
      <w:r>
        <w:rPr>
          <w:rFonts w:ascii="Times New Roman" w:hAnsi="Times New Roman" w:cs="Times New Roman"/>
          <w:sz w:val="28"/>
          <w:szCs w:val="28"/>
        </w:rPr>
        <w:t>-созданию условий для сохранения</w:t>
      </w:r>
      <w:r>
        <w:rPr>
          <w:rFonts w:ascii="Times New Roman" w:hAnsi="Times New Roman" w:cs="Times New Roman"/>
          <w:sz w:val="28"/>
          <w:szCs w:val="28"/>
        </w:rPr>
        <w:tab/>
        <w:t>и приумножения</w:t>
      </w:r>
      <w:r>
        <w:rPr>
          <w:rFonts w:ascii="Times New Roman" w:hAnsi="Times New Roman" w:cs="Times New Roman"/>
          <w:sz w:val="28"/>
          <w:szCs w:val="28"/>
        </w:rPr>
        <w:tab/>
        <w:t>интеллектуального и творческого потенциала учащихся,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231" w:name="bookmark237"/>
      <w:bookmarkEnd w:id="231"/>
      <w:r>
        <w:rPr>
          <w:rFonts w:ascii="Times New Roman" w:hAnsi="Times New Roman" w:cs="Times New Roman"/>
          <w:sz w:val="28"/>
          <w:szCs w:val="28"/>
        </w:rPr>
        <w:lastRenderedPageBreak/>
        <w:t>-созданию</w:t>
      </w:r>
      <w:r>
        <w:rPr>
          <w:rFonts w:ascii="Times New Roman" w:hAnsi="Times New Roman" w:cs="Times New Roman"/>
          <w:sz w:val="28"/>
          <w:szCs w:val="28"/>
        </w:rPr>
        <w:tab/>
        <w:t>в школах</w:t>
      </w:r>
      <w:r>
        <w:rPr>
          <w:rFonts w:ascii="Times New Roman" w:hAnsi="Times New Roman" w:cs="Times New Roman"/>
          <w:sz w:val="28"/>
          <w:szCs w:val="28"/>
        </w:rPr>
        <w:tab/>
        <w:t>активного</w:t>
      </w:r>
      <w:r>
        <w:rPr>
          <w:rFonts w:ascii="Times New Roman" w:hAnsi="Times New Roman" w:cs="Times New Roman"/>
          <w:sz w:val="28"/>
          <w:szCs w:val="28"/>
        </w:rPr>
        <w:tab/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ab/>
        <w:t>ядра, положительно влияющего на учащихся;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232" w:name="bookmark238"/>
      <w:bookmarkEnd w:id="232"/>
      <w:r>
        <w:rPr>
          <w:rFonts w:ascii="Times New Roman" w:hAnsi="Times New Roman" w:cs="Times New Roman"/>
          <w:sz w:val="28"/>
          <w:szCs w:val="28"/>
        </w:rPr>
        <w:t>-повышению качества образования и воспитания школьников,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233" w:name="bookmark239"/>
      <w:bookmarkEnd w:id="233"/>
      <w:r>
        <w:rPr>
          <w:rFonts w:ascii="Times New Roman" w:hAnsi="Times New Roman" w:cs="Times New Roman"/>
          <w:sz w:val="28"/>
          <w:szCs w:val="28"/>
        </w:rPr>
        <w:t>-созданию благоприятных условий для развития талантливых учащихся через оптимальную структуру школьного</w:t>
      </w:r>
      <w:r>
        <w:rPr>
          <w:rFonts w:ascii="Times New Roman" w:hAnsi="Times New Roman" w:cs="Times New Roman"/>
          <w:sz w:val="28"/>
          <w:szCs w:val="28"/>
        </w:rPr>
        <w:tab/>
        <w:t>и дополнительного образования, развитие личных творческих способностей в процессе научно - исследовательской и поисковой деятельности в условиях образовательного учреждения;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-формированию</w:t>
      </w:r>
      <w:r>
        <w:rPr>
          <w:rFonts w:ascii="Times New Roman" w:hAnsi="Times New Roman" w:cs="Times New Roman"/>
          <w:sz w:val="28"/>
          <w:szCs w:val="28"/>
        </w:rPr>
        <w:tab/>
        <w:t>системы социально-психологической поддержки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одаренных и способных детей;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-созданию условий для внедрения инновационных процессов в учебный процесс;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-созданию условий для эффективного использования имеющихся ресурсов;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234" w:name="bookmark240"/>
      <w:bookmarkEnd w:id="234"/>
      <w:r>
        <w:rPr>
          <w:rFonts w:ascii="Times New Roman" w:hAnsi="Times New Roman" w:cs="Times New Roman"/>
          <w:sz w:val="28"/>
          <w:szCs w:val="28"/>
        </w:rPr>
        <w:t>сохранению, оптимизации и развитию дошкольного образования в муниципальной образовательной системе;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-повышению социально - экономической эффективности деятельности образовательных учреждений.</w:t>
      </w:r>
    </w:p>
    <w:p w:rsidR="008B03F3" w:rsidRDefault="008F40FC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35" w:name="bookmark243"/>
      <w:bookmarkStart w:id="236" w:name="bookmark242"/>
      <w:bookmarkStart w:id="237" w:name="bookmark24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bookmarkEnd w:id="235"/>
      <w:bookmarkEnd w:id="236"/>
      <w:bookmarkEnd w:id="237"/>
    </w:p>
    <w:p w:rsidR="008B03F3" w:rsidRDefault="008F40FC">
      <w:pPr>
        <w:widowControl w:val="0"/>
        <w:numPr>
          <w:ilvl w:val="0"/>
          <w:numId w:val="38"/>
        </w:numPr>
        <w:tabs>
          <w:tab w:val="left" w:pos="826"/>
        </w:tabs>
        <w:spacing w:after="0" w:line="240" w:lineRule="auto"/>
        <w:ind w:left="820" w:hanging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8" w:name="bookmark244"/>
      <w:bookmarkEnd w:id="238"/>
      <w:r>
        <w:rPr>
          <w:rFonts w:ascii="Times New Roman" w:eastAsia="Times New Roman" w:hAnsi="Times New Roman" w:cs="Times New Roman"/>
          <w:sz w:val="28"/>
          <w:szCs w:val="28"/>
        </w:rPr>
        <w:t>Строительство школ и ремонт спортивных залов, текущий и капитальный ремонт образовательных учреждений.</w:t>
      </w:r>
    </w:p>
    <w:p w:rsidR="008B03F3" w:rsidRDefault="008F40FC">
      <w:pPr>
        <w:widowControl w:val="0"/>
        <w:numPr>
          <w:ilvl w:val="0"/>
          <w:numId w:val="38"/>
        </w:numPr>
        <w:tabs>
          <w:tab w:val="left" w:pos="826"/>
        </w:tabs>
        <w:spacing w:after="0" w:line="240" w:lineRule="auto"/>
        <w:ind w:left="820" w:hanging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9" w:name="bookmark245"/>
      <w:bookmarkEnd w:id="239"/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творческих и интеллектуальных способностей учащихся:</w:t>
      </w:r>
    </w:p>
    <w:p w:rsidR="008B03F3" w:rsidRDefault="008F40FC">
      <w:pPr>
        <w:widowControl w:val="0"/>
        <w:spacing w:after="0" w:line="240" w:lineRule="auto"/>
        <w:ind w:right="-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-единовременные выплаты премий учащимся, окончившим школу с медалями;</w:t>
      </w:r>
    </w:p>
    <w:p w:rsidR="008B03F3" w:rsidRDefault="008F40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трех этапов Всероссийских предметных олимпиадах;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-слет отличников и хорошистов;</w:t>
      </w:r>
    </w:p>
    <w:p w:rsidR="008B03F3" w:rsidRDefault="008F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районного фестиваля детского творчества;</w:t>
      </w:r>
    </w:p>
    <w:p w:rsidR="008B03F3" w:rsidRDefault="008F40FC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-проведение муниципального этапа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научно-практиче</w:t>
      </w:r>
      <w:bookmarkStart w:id="240" w:name="bookmark246"/>
      <w:bookmarkEnd w:id="240"/>
      <w:r>
        <w:rPr>
          <w:rFonts w:ascii="Times New Roman" w:eastAsia="Times New Roman" w:hAnsi="Times New Roman" w:cs="Times New Roman"/>
          <w:sz w:val="28"/>
          <w:szCs w:val="28"/>
        </w:rPr>
        <w:t>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конференции «Шаг в науку», «Шаг в будущее»;</w:t>
      </w:r>
    </w:p>
    <w:p w:rsidR="008B03F3" w:rsidRDefault="008F40FC">
      <w:pPr>
        <w:widowControl w:val="0"/>
        <w:numPr>
          <w:ilvl w:val="0"/>
          <w:numId w:val="36"/>
        </w:numPr>
        <w:tabs>
          <w:tab w:val="left" w:pos="142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41" w:name="bookmark247"/>
      <w:bookmarkEnd w:id="241"/>
      <w:r>
        <w:rPr>
          <w:rFonts w:ascii="Times New Roman" w:eastAsia="Times New Roman" w:hAnsi="Times New Roman" w:cs="Times New Roman"/>
          <w:sz w:val="28"/>
          <w:szCs w:val="28"/>
        </w:rPr>
        <w:t>педагогическая гостиная, слет ветеранов труда;</w:t>
      </w:r>
    </w:p>
    <w:p w:rsidR="008B03F3" w:rsidRDefault="008F40FC">
      <w:pPr>
        <w:widowControl w:val="0"/>
        <w:numPr>
          <w:ilvl w:val="0"/>
          <w:numId w:val="36"/>
        </w:numPr>
        <w:tabs>
          <w:tab w:val="left" w:pos="142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42" w:name="bookmark248"/>
      <w:bookmarkEnd w:id="242"/>
      <w:r>
        <w:rPr>
          <w:rFonts w:ascii="Times New Roman" w:eastAsia="Times New Roman" w:hAnsi="Times New Roman" w:cs="Times New Roman"/>
          <w:sz w:val="28"/>
          <w:szCs w:val="28"/>
        </w:rPr>
        <w:t>награждение выпускников-медалистов;</w:t>
      </w:r>
    </w:p>
    <w:p w:rsidR="008B03F3" w:rsidRDefault="008F40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-муниципальный конкурс «Лучший детский сад»;</w:t>
      </w:r>
    </w:p>
    <w:p w:rsidR="008B03F3" w:rsidRDefault="008F40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-муниципальный конкурс «Воспитатель года»,</w:t>
      </w:r>
    </w:p>
    <w:p w:rsidR="008B03F3" w:rsidRDefault="008F40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-муниципальный конкурс «Учитель года»;</w:t>
      </w:r>
    </w:p>
    <w:p w:rsidR="008B03F3" w:rsidRDefault="008F40FC">
      <w:pPr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43" w:name="bookmark249"/>
      <w:bookmarkEnd w:id="243"/>
      <w:r>
        <w:rPr>
          <w:rFonts w:ascii="Times New Roman" w:eastAsia="Times New Roman" w:hAnsi="Times New Roman" w:cs="Times New Roman"/>
          <w:sz w:val="28"/>
          <w:szCs w:val="28"/>
        </w:rPr>
        <w:t>педагогическая гостиная, слет ветеранов труда;</w:t>
      </w:r>
    </w:p>
    <w:p w:rsidR="008B03F3" w:rsidRDefault="008F40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конкурсов, фестивалей, уроков и других творческих мероприятий.</w:t>
      </w:r>
    </w:p>
    <w:p w:rsidR="008B03F3" w:rsidRDefault="008F40FC">
      <w:pPr>
        <w:widowControl w:val="0"/>
        <w:numPr>
          <w:ilvl w:val="0"/>
          <w:numId w:val="38"/>
        </w:numPr>
        <w:tabs>
          <w:tab w:val="left" w:pos="930"/>
        </w:tabs>
        <w:spacing w:after="0" w:line="240" w:lineRule="auto"/>
        <w:ind w:left="980" w:hanging="620"/>
        <w:rPr>
          <w:rFonts w:ascii="Times New Roman" w:eastAsia="Times New Roman" w:hAnsi="Times New Roman" w:cs="Times New Roman"/>
          <w:sz w:val="28"/>
          <w:szCs w:val="28"/>
        </w:rPr>
      </w:pPr>
      <w:bookmarkStart w:id="244" w:name="bookmark250"/>
      <w:bookmarkEnd w:id="244"/>
      <w:r>
        <w:rPr>
          <w:rFonts w:ascii="Times New Roman" w:eastAsia="Times New Roman" w:hAnsi="Times New Roman" w:cs="Times New Roman"/>
          <w:sz w:val="28"/>
          <w:szCs w:val="28"/>
        </w:rPr>
        <w:t>Обеспечение комплекса мер по улучшению инфраструктуры в образовательных учреждениях:</w:t>
      </w:r>
    </w:p>
    <w:p w:rsidR="008B03F3" w:rsidRDefault="008F40FC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-антитеррористические мероприятия (видеонаблюдение, огораживание территории, установка кнопки 01);</w:t>
      </w:r>
    </w:p>
    <w:p w:rsidR="008B03F3" w:rsidRDefault="008F40FC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-противопожарные мероприятия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приобретении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огнетушителей, водонапорных шлангов, пропитка деревянных конструкций, замеры изоляции проводов;</w:t>
      </w:r>
    </w:p>
    <w:p w:rsidR="008B03F3" w:rsidRDefault="008F40FC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-санитарно-гигиенические мероприятия.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245" w:name="bookmark251"/>
      <w:bookmarkEnd w:id="245"/>
      <w:r>
        <w:rPr>
          <w:rFonts w:ascii="Times New Roman" w:hAnsi="Times New Roman" w:cs="Times New Roman"/>
          <w:sz w:val="28"/>
          <w:szCs w:val="28"/>
        </w:rPr>
        <w:t xml:space="preserve">Создание современной инфраструктуры в образовательных учреждениях (ремонты школ, строительство теплых туалетов, автодрома, систем отопления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246" w:name="bookmark252"/>
      <w:bookmarkEnd w:id="246"/>
      <w:r>
        <w:rPr>
          <w:rFonts w:ascii="Times New Roman" w:hAnsi="Times New Roman" w:cs="Times New Roman"/>
          <w:sz w:val="28"/>
          <w:szCs w:val="28"/>
        </w:rPr>
        <w:lastRenderedPageBreak/>
        <w:t xml:space="preserve">Обновление материально-технической базы образовательных учреждений: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риобретение научной и учебно-методической литературы, необходимой для творческой и исследовательской деятельности одарённых детей;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необходимым материалом для работы кружков, секций, клубов по интересам;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технологического оборудования для школ и ДОУ, медицинских лекарств, посуды, моющих и дезинфицирующих веществ;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оборудования для медицинских кабинетов и столовых.</w:t>
      </w:r>
    </w:p>
    <w:p w:rsidR="008B03F3" w:rsidRDefault="008F40FC">
      <w:pPr>
        <w:keepNext/>
        <w:keepLines/>
        <w:widowControl w:val="0"/>
        <w:spacing w:after="28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47" w:name="bookmark255"/>
      <w:bookmarkStart w:id="248" w:name="bookmark254"/>
      <w:bookmarkStart w:id="249" w:name="bookmark25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и сроки реализации подпрограммы</w:t>
      </w:r>
      <w:bookmarkEnd w:id="247"/>
      <w:bookmarkEnd w:id="248"/>
      <w:bookmarkEnd w:id="249"/>
    </w:p>
    <w:p w:rsidR="008B03F3" w:rsidRDefault="008F40FC">
      <w:pPr>
        <w:widowControl w:val="0"/>
        <w:numPr>
          <w:ilvl w:val="0"/>
          <w:numId w:val="40"/>
        </w:numPr>
        <w:tabs>
          <w:tab w:val="left" w:pos="344"/>
        </w:tabs>
        <w:spacing w:after="16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50" w:name="bookmark256"/>
      <w:bookmarkStart w:id="251" w:name="bookmark257"/>
      <w:bookmarkEnd w:id="250"/>
      <w:bookmarkEnd w:id="251"/>
      <w:r>
        <w:rPr>
          <w:rFonts w:ascii="Times New Roman" w:eastAsia="Times New Roman" w:hAnsi="Times New Roman" w:cs="Times New Roman"/>
          <w:sz w:val="28"/>
          <w:szCs w:val="28"/>
        </w:rPr>
        <w:t>этап - 1 января 2023 г. - 31 декабря 2023 г.</w:t>
      </w:r>
    </w:p>
    <w:p w:rsidR="008B03F3" w:rsidRDefault="008F40FC">
      <w:pPr>
        <w:widowControl w:val="0"/>
        <w:numPr>
          <w:ilvl w:val="0"/>
          <w:numId w:val="40"/>
        </w:numPr>
        <w:tabs>
          <w:tab w:val="left" w:pos="421"/>
        </w:tabs>
        <w:spacing w:after="16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52" w:name="bookmark258"/>
      <w:bookmarkEnd w:id="252"/>
      <w:r>
        <w:rPr>
          <w:rFonts w:ascii="Times New Roman" w:eastAsia="Times New Roman" w:hAnsi="Times New Roman" w:cs="Times New Roman"/>
          <w:sz w:val="28"/>
          <w:szCs w:val="28"/>
        </w:rPr>
        <w:t>этап - 1 января 2024 г. - 31 декабря 2024 г.</w:t>
      </w:r>
    </w:p>
    <w:p w:rsidR="008B03F3" w:rsidRDefault="008F40FC">
      <w:pPr>
        <w:widowControl w:val="0"/>
        <w:numPr>
          <w:ilvl w:val="0"/>
          <w:numId w:val="40"/>
        </w:numPr>
        <w:tabs>
          <w:tab w:val="left" w:pos="445"/>
        </w:tabs>
        <w:spacing w:after="16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53" w:name="bookmark259"/>
      <w:bookmarkEnd w:id="253"/>
      <w:r>
        <w:rPr>
          <w:rFonts w:ascii="Times New Roman" w:eastAsia="Times New Roman" w:hAnsi="Times New Roman" w:cs="Times New Roman"/>
          <w:sz w:val="28"/>
          <w:szCs w:val="28"/>
        </w:rPr>
        <w:t>этап - 1 января 2025 г. - 31 декабря 2025 г.</w:t>
      </w:r>
    </w:p>
    <w:p w:rsidR="008B03F3" w:rsidRDefault="008F40FC">
      <w:pPr>
        <w:widowControl w:val="0"/>
        <w:numPr>
          <w:ilvl w:val="0"/>
          <w:numId w:val="40"/>
        </w:numPr>
        <w:tabs>
          <w:tab w:val="left" w:pos="421"/>
        </w:tabs>
        <w:spacing w:after="16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- 1 января 2026 г. - 31 декабря 2026 г.</w:t>
      </w:r>
    </w:p>
    <w:p w:rsidR="008B03F3" w:rsidRDefault="008F40FC">
      <w:pPr>
        <w:widowControl w:val="0"/>
        <w:numPr>
          <w:ilvl w:val="0"/>
          <w:numId w:val="40"/>
        </w:numPr>
        <w:tabs>
          <w:tab w:val="left" w:pos="445"/>
        </w:tabs>
        <w:spacing w:after="16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- 1 января 2027 г. - 31 декабря 2027 г.</w:t>
      </w:r>
    </w:p>
    <w:p w:rsidR="008B03F3" w:rsidRDefault="008F40FC">
      <w:pPr>
        <w:widowControl w:val="0"/>
        <w:spacing w:after="16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4" w:name="bookmark260"/>
      <w:bookmarkEnd w:id="25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Общий объем бюджетных ассигнований подпрограммы  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221 365,7 тыс.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 год- 155 962,3  тыс. рублей,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год – 15 508,3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 год -  15 508,3тыс. рублей.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2026 год – 17 193,4тыс. рублей;</w:t>
      </w:r>
    </w:p>
    <w:p w:rsidR="008B03F3" w:rsidRDefault="008F40FC">
      <w:pPr>
        <w:widowControl w:val="0"/>
        <w:spacing w:after="16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2027 год -  17 193,4 тыс. рублей</w:t>
      </w:r>
    </w:p>
    <w:p w:rsidR="008B03F3" w:rsidRDefault="008F40FC">
      <w:pPr>
        <w:widowControl w:val="0"/>
        <w:spacing w:after="16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бюджетных ассигнований подпрограммы из федерального бюджета:</w:t>
      </w:r>
    </w:p>
    <w:p w:rsidR="008B03F3" w:rsidRDefault="008F40FC">
      <w:pPr>
        <w:widowControl w:val="0"/>
        <w:spacing w:after="16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64 633,0 тыс.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руб</w:t>
      </w:r>
      <w:proofErr w:type="spellEnd"/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на 2023 год-  64 633,0 тыс. рублей,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год - 0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 год -  0 тыс. рублей.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2026 год - 0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2027 год -  0 тыс. рублей</w:t>
      </w:r>
    </w:p>
    <w:p w:rsidR="008B03F3" w:rsidRDefault="008F40FC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5" w:name="bookmark26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бюджетных ассигнований подпрограммы регионального бюджета:</w:t>
      </w:r>
      <w:bookmarkEnd w:id="255"/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6" w:name="bookmark264"/>
      <w:bookmarkStart w:id="257" w:name="bookmark262"/>
      <w:bookmarkStart w:id="258" w:name="bookmark26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78 761,7 тыс.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руб</w:t>
      </w:r>
      <w:bookmarkEnd w:id="256"/>
      <w:bookmarkEnd w:id="257"/>
      <w:bookmarkEnd w:id="258"/>
      <w:proofErr w:type="spellEnd"/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на 2023 год-  78 761,7  тыс. рублей,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год - 0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 год -  0 тыс. рублей.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2026 год - 0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2027 год -  0 тыс. рублей.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9" w:name="bookmark26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Объем бюджетных ассигнований подпрограммы</w:t>
      </w:r>
      <w:bookmarkEnd w:id="259"/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60" w:name="bookmark269"/>
      <w:bookmarkStart w:id="261" w:name="bookmark266"/>
      <w:bookmarkStart w:id="262" w:name="bookmark26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 муниципального бюджета- 77 971,0 тыс. рублей</w:t>
      </w:r>
      <w:bookmarkEnd w:id="260"/>
      <w:bookmarkEnd w:id="261"/>
      <w:bookmarkEnd w:id="262"/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63" w:name="bookmark272"/>
      <w:bookmarkStart w:id="264" w:name="bookmark271"/>
      <w:bookmarkStart w:id="265" w:name="bookmark270"/>
      <w:r>
        <w:rPr>
          <w:rFonts w:ascii="Times New Roman" w:eastAsia="Times New Roman" w:hAnsi="Times New Roman" w:cs="Times New Roman"/>
          <w:sz w:val="28"/>
          <w:szCs w:val="28"/>
        </w:rPr>
        <w:t xml:space="preserve"> на 2023 год-  12 567,6 тыс. рублей,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год -15 508,3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 год – 15 508,3 тыс. рублей.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2026 год -17 193,4 тыс. рублей;</w:t>
      </w:r>
    </w:p>
    <w:p w:rsidR="008B03F3" w:rsidRDefault="008F40FC">
      <w:pPr>
        <w:keepNext/>
        <w:keepLines/>
        <w:widowControl w:val="0"/>
        <w:spacing w:after="180" w:line="261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2027 год – 17 193,4 тыс. рублей </w:t>
      </w:r>
    </w:p>
    <w:p w:rsidR="008B03F3" w:rsidRDefault="008B03F3">
      <w:pPr>
        <w:keepNext/>
        <w:keepLines/>
        <w:widowControl w:val="0"/>
        <w:spacing w:after="180" w:line="261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3F3" w:rsidRDefault="008F40FC">
      <w:pPr>
        <w:keepNext/>
        <w:keepLines/>
        <w:widowControl w:val="0"/>
        <w:spacing w:after="180" w:line="261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bookmarkEnd w:id="263"/>
      <w:bookmarkEnd w:id="264"/>
      <w:bookmarkEnd w:id="265"/>
    </w:p>
    <w:p w:rsidR="008B03F3" w:rsidRDefault="008F40FC">
      <w:pPr>
        <w:keepNext/>
        <w:keepLines/>
        <w:widowControl w:val="0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66" w:name="bookmark275"/>
      <w:bookmarkStart w:id="267" w:name="bookmark274"/>
      <w:bookmarkStart w:id="268" w:name="bookmark27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№7 «Обеспечивающая подпрограмма муниципальной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"Развитие образования в муниципальном районе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район"»</w:t>
      </w:r>
      <w:bookmarkEnd w:id="266"/>
      <w:bookmarkEnd w:id="267"/>
      <w:bookmarkEnd w:id="268"/>
    </w:p>
    <w:p w:rsidR="008B03F3" w:rsidRDefault="008F40FC">
      <w:pPr>
        <w:keepNext/>
        <w:keepLines/>
        <w:widowControl w:val="0"/>
        <w:spacing w:after="260" w:line="261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69" w:name="bookmark27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2023- 2027годы</w:t>
      </w:r>
      <w:bookmarkEnd w:id="269"/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270" w:name="bookmark279"/>
      <w:bookmarkStart w:id="271" w:name="bookmark277"/>
      <w:bookmarkStart w:id="272" w:name="bookmark276"/>
      <w:r>
        <w:rPr>
          <w:rFonts w:ascii="Times New Roman" w:hAnsi="Times New Roman" w:cs="Times New Roman"/>
          <w:sz w:val="28"/>
          <w:szCs w:val="28"/>
        </w:rPr>
        <w:t>Ответственный исполнитель подпрограммы</w:t>
      </w:r>
      <w:bookmarkEnd w:id="270"/>
      <w:bookmarkEnd w:id="271"/>
      <w:bookmarkEnd w:id="272"/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Комитет образования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273" w:name="bookmark282"/>
      <w:bookmarkStart w:id="274" w:name="bookmark281"/>
      <w:bookmarkStart w:id="275" w:name="bookmark280"/>
      <w:r>
        <w:rPr>
          <w:rFonts w:ascii="Times New Roman" w:hAnsi="Times New Roman" w:cs="Times New Roman"/>
          <w:sz w:val="28"/>
          <w:szCs w:val="28"/>
        </w:rPr>
        <w:t>Соисполнители подпрограммы</w:t>
      </w:r>
      <w:bookmarkEnd w:id="273"/>
      <w:bookmarkEnd w:id="274"/>
      <w:bookmarkEnd w:id="275"/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Комитет по финансам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район»»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276" w:name="bookmark285"/>
      <w:bookmarkStart w:id="277" w:name="bookmark284"/>
      <w:bookmarkStart w:id="278" w:name="bookmark28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Задача подпрограммы</w:t>
      </w:r>
      <w:bookmarkEnd w:id="276"/>
      <w:bookmarkEnd w:id="277"/>
      <w:bookmarkEnd w:id="278"/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организационных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управленческих , методических и финансовых условий для реализации программы.</w:t>
      </w:r>
    </w:p>
    <w:p w:rsidR="008B03F3" w:rsidRDefault="008F40FC">
      <w:pPr>
        <w:keepNext/>
        <w:keepLines/>
        <w:widowControl w:val="0"/>
        <w:spacing w:after="260" w:line="261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79" w:name="bookmark288"/>
      <w:bookmarkStart w:id="280" w:name="bookmark287"/>
      <w:bookmarkStart w:id="281" w:name="bookmark28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и этапы реализации подпрограммы</w:t>
      </w:r>
      <w:bookmarkEnd w:id="279"/>
      <w:bookmarkEnd w:id="280"/>
      <w:bookmarkEnd w:id="281"/>
    </w:p>
    <w:p w:rsidR="008B03F3" w:rsidRDefault="008F40FC">
      <w:pPr>
        <w:widowControl w:val="0"/>
        <w:numPr>
          <w:ilvl w:val="0"/>
          <w:numId w:val="42"/>
        </w:numPr>
        <w:tabs>
          <w:tab w:val="left" w:pos="2549"/>
        </w:tabs>
        <w:spacing w:after="180" w:line="261" w:lineRule="auto"/>
        <w:ind w:left="2200"/>
        <w:rPr>
          <w:rFonts w:ascii="Times New Roman" w:eastAsia="Times New Roman" w:hAnsi="Times New Roman" w:cs="Times New Roman"/>
          <w:sz w:val="28"/>
          <w:szCs w:val="28"/>
        </w:rPr>
      </w:pPr>
      <w:bookmarkStart w:id="282" w:name="bookmark289"/>
      <w:bookmarkStart w:id="283" w:name="bookmark290"/>
      <w:bookmarkEnd w:id="282"/>
      <w:bookmarkEnd w:id="283"/>
      <w:r>
        <w:rPr>
          <w:rFonts w:ascii="Times New Roman" w:eastAsia="Times New Roman" w:hAnsi="Times New Roman" w:cs="Times New Roman"/>
          <w:sz w:val="28"/>
          <w:szCs w:val="28"/>
        </w:rPr>
        <w:t>этап - 1 января 2023 г. - 31 декабря 2023 г.</w:t>
      </w:r>
    </w:p>
    <w:p w:rsidR="008B03F3" w:rsidRDefault="008F40FC">
      <w:pPr>
        <w:widowControl w:val="0"/>
        <w:numPr>
          <w:ilvl w:val="0"/>
          <w:numId w:val="42"/>
        </w:numPr>
        <w:tabs>
          <w:tab w:val="left" w:pos="2626"/>
        </w:tabs>
        <w:spacing w:after="180" w:line="261" w:lineRule="auto"/>
        <w:ind w:left="2200"/>
        <w:rPr>
          <w:rFonts w:ascii="Times New Roman" w:eastAsia="Times New Roman" w:hAnsi="Times New Roman" w:cs="Times New Roman"/>
          <w:sz w:val="28"/>
          <w:szCs w:val="28"/>
        </w:rPr>
      </w:pPr>
      <w:bookmarkStart w:id="284" w:name="bookmark291"/>
      <w:bookmarkEnd w:id="284"/>
      <w:r>
        <w:rPr>
          <w:rFonts w:ascii="Times New Roman" w:eastAsia="Times New Roman" w:hAnsi="Times New Roman" w:cs="Times New Roman"/>
          <w:sz w:val="28"/>
          <w:szCs w:val="28"/>
        </w:rPr>
        <w:t>этап - 1 января 2024 г. - 31 декабря 2024 г.</w:t>
      </w:r>
    </w:p>
    <w:p w:rsidR="008B03F3" w:rsidRDefault="008F40FC">
      <w:pPr>
        <w:widowControl w:val="0"/>
        <w:numPr>
          <w:ilvl w:val="0"/>
          <w:numId w:val="42"/>
        </w:numPr>
        <w:tabs>
          <w:tab w:val="left" w:pos="2565"/>
        </w:tabs>
        <w:spacing w:after="180" w:line="261" w:lineRule="auto"/>
        <w:ind w:left="2120"/>
        <w:rPr>
          <w:rFonts w:ascii="Times New Roman" w:eastAsia="Times New Roman" w:hAnsi="Times New Roman" w:cs="Times New Roman"/>
          <w:sz w:val="28"/>
          <w:szCs w:val="28"/>
        </w:rPr>
      </w:pPr>
      <w:bookmarkStart w:id="285" w:name="bookmark292"/>
      <w:bookmarkEnd w:id="285"/>
      <w:r>
        <w:rPr>
          <w:rFonts w:ascii="Times New Roman" w:eastAsia="Times New Roman" w:hAnsi="Times New Roman" w:cs="Times New Roman"/>
          <w:sz w:val="28"/>
          <w:szCs w:val="28"/>
        </w:rPr>
        <w:t>этап - 1 января 2025 г. - 31 декабря 2025 г.</w:t>
      </w:r>
    </w:p>
    <w:p w:rsidR="008B03F3" w:rsidRDefault="008F40FC">
      <w:pPr>
        <w:widowControl w:val="0"/>
        <w:tabs>
          <w:tab w:val="left" w:pos="2626"/>
        </w:tabs>
        <w:spacing w:after="180" w:line="26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этап - 1 января 2026 г. - 31 декабря 2026 г.</w:t>
      </w:r>
      <w:proofErr w:type="gramEnd"/>
    </w:p>
    <w:p w:rsidR="008B03F3" w:rsidRDefault="008F40FC">
      <w:pPr>
        <w:widowControl w:val="0"/>
        <w:numPr>
          <w:ilvl w:val="0"/>
          <w:numId w:val="42"/>
        </w:numPr>
        <w:tabs>
          <w:tab w:val="left" w:pos="2565"/>
        </w:tabs>
        <w:spacing w:after="180" w:line="261" w:lineRule="auto"/>
        <w:ind w:left="2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- 1 января 2027 г. - 31 декабря 2027 г</w:t>
      </w:r>
    </w:p>
    <w:p w:rsidR="008B03F3" w:rsidRDefault="008F40FC">
      <w:pPr>
        <w:keepNext/>
        <w:keepLines/>
        <w:widowControl w:val="0"/>
        <w:spacing w:after="22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86" w:name="bookmark293"/>
      <w:bookmarkStart w:id="287" w:name="bookmark296"/>
      <w:bookmarkStart w:id="288" w:name="bookmark295"/>
      <w:bookmarkStart w:id="289" w:name="bookmark294"/>
      <w:bookmarkEnd w:id="28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финансирования мероприятий подпрограммы из средств муниципального бюджета составит 37 676,2 тыс. рублей:</w:t>
      </w:r>
      <w:bookmarkEnd w:id="287"/>
      <w:bookmarkEnd w:id="288"/>
      <w:bookmarkEnd w:id="289"/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2023 год -  8 447,4 тыс. рублей,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год -7 082,2 тыс. рублей;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 год – 7 382,2 тыс. рублей.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2026 год -7 382,2 тыс. рублей;  </w:t>
      </w:r>
    </w:p>
    <w:p w:rsidR="008B03F3" w:rsidRDefault="008F4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2027 год – 7 382,2 тыс. рублей.</w:t>
      </w:r>
    </w:p>
    <w:p w:rsidR="008B03F3" w:rsidRDefault="008F40FC">
      <w:pPr>
        <w:keepNext/>
        <w:keepLines/>
        <w:widowControl w:val="0"/>
        <w:spacing w:after="22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90" w:name="bookmark299"/>
      <w:bookmarkStart w:id="291" w:name="bookmark298"/>
      <w:bookmarkStart w:id="292" w:name="bookmark29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индикаторы и показатели подпрограммы</w:t>
      </w:r>
      <w:bookmarkEnd w:id="290"/>
      <w:bookmarkEnd w:id="291"/>
      <w:bookmarkEnd w:id="292"/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условий для выполнения муниципальных заданий образовательных учреждений, процентов;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-обеспечение условий для выполнения планов финансово-хозяйственной деятельности образовательных учреждений, процентов,</w:t>
      </w:r>
    </w:p>
    <w:p w:rsidR="008B03F3" w:rsidRDefault="008F40FC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условий для выполнения нормативно-правовых актов в целях реализации программы, (да, нет);</w:t>
      </w:r>
    </w:p>
    <w:p w:rsidR="008B03F3" w:rsidRDefault="008F40FC">
      <w:pPr>
        <w:widowControl w:val="0"/>
        <w:spacing w:after="2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условий для выполнения целевых показателей программы (да, нет).</w:t>
      </w:r>
    </w:p>
    <w:p w:rsidR="008B03F3" w:rsidRDefault="008F40FC">
      <w:pPr>
        <w:keepNext/>
        <w:keepLines/>
        <w:widowControl w:val="0"/>
        <w:spacing w:after="0" w:line="297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93" w:name="bookmark302"/>
      <w:bookmarkStart w:id="294" w:name="bookmark301"/>
      <w:bookmarkStart w:id="295" w:name="bookmark30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Мероприятия.</w:t>
      </w:r>
      <w:bookmarkEnd w:id="293"/>
      <w:bookmarkEnd w:id="294"/>
      <w:bookmarkEnd w:id="295"/>
    </w:p>
    <w:p w:rsidR="008B03F3" w:rsidRDefault="008F40FC">
      <w:pPr>
        <w:widowControl w:val="0"/>
        <w:spacing w:after="0" w:line="29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Обеспечение функций исполнительных органов местного самоуправления в установленной сфере.</w:t>
      </w:r>
    </w:p>
    <w:p w:rsidR="008B03F3" w:rsidRDefault="008F40FC">
      <w:pPr>
        <w:widowControl w:val="0"/>
        <w:spacing w:after="280" w:line="29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2.Содержание и обслуживание муниципальных учреждений.</w:t>
      </w:r>
    </w:p>
    <w:p w:rsidR="008B03F3" w:rsidRDefault="008F40FC">
      <w:pPr>
        <w:keepNext/>
        <w:keepLines/>
        <w:widowControl w:val="0"/>
        <w:spacing w:after="3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96" w:name="bookmark305"/>
      <w:bookmarkStart w:id="297" w:name="bookmark304"/>
      <w:bookmarkStart w:id="298" w:name="bookmark30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значения показателей конечных результатов реализации подпрограммы</w:t>
      </w:r>
      <w:bookmarkEnd w:id="296"/>
      <w:bookmarkEnd w:id="297"/>
      <w:bookmarkEnd w:id="298"/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100% полноты разработки нормативных правовых актов в целях реализации программы;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100% достижения установленных значений целевых показателей программы и входящих в нее подпрограмм;</w:t>
      </w:r>
    </w:p>
    <w:p w:rsidR="008B03F3" w:rsidRDefault="008F40FC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299" w:name="bookmark306"/>
      <w:bookmarkEnd w:id="299"/>
      <w:r>
        <w:rPr>
          <w:rFonts w:ascii="Times New Roman" w:hAnsi="Times New Roman" w:cs="Times New Roman"/>
          <w:sz w:val="28"/>
          <w:szCs w:val="28"/>
        </w:rPr>
        <w:t>обеспечение выполнения муниципальных заданий образовательных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B03F3" w:rsidRDefault="008F40FC">
      <w:pPr>
        <w:pStyle w:val="afd"/>
      </w:pPr>
      <w:bookmarkStart w:id="300" w:name="bookmark307"/>
      <w:bookmarkEnd w:id="300"/>
      <w:r>
        <w:rPr>
          <w:rFonts w:ascii="Times New Roman" w:hAnsi="Times New Roman" w:cs="Times New Roman"/>
          <w:sz w:val="28"/>
          <w:szCs w:val="28"/>
        </w:rPr>
        <w:t>создание современных условий, высококвалифицированное и достаточное кадровое обеспечение, оптимизацию организационно-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механизмов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8B03F3" w:rsidRDefault="008F40FC">
      <w:pPr>
        <w:widowControl w:val="0"/>
        <w:numPr>
          <w:ilvl w:val="0"/>
          <w:numId w:val="36"/>
        </w:numPr>
        <w:tabs>
          <w:tab w:val="left" w:pos="262"/>
        </w:tabs>
        <w:spacing w:after="0" w:line="232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01" w:name="bookmark308"/>
      <w:bookmarkEnd w:id="301"/>
      <w:r>
        <w:rPr>
          <w:rFonts w:ascii="Times New Roman" w:eastAsia="Times New Roman" w:hAnsi="Times New Roman" w:cs="Times New Roman"/>
          <w:sz w:val="28"/>
          <w:szCs w:val="28"/>
        </w:rPr>
        <w:t>обеспечение равного доступа к качественным образовательным услугам,</w:t>
      </w:r>
    </w:p>
    <w:p w:rsidR="008B03F3" w:rsidRDefault="008F40FC">
      <w:pPr>
        <w:widowControl w:val="0"/>
        <w:numPr>
          <w:ilvl w:val="0"/>
          <w:numId w:val="36"/>
        </w:numPr>
        <w:tabs>
          <w:tab w:val="left" w:pos="262"/>
        </w:tabs>
        <w:spacing w:after="180" w:line="232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02" w:name="bookmark309"/>
      <w:bookmarkEnd w:id="302"/>
      <w:r>
        <w:rPr>
          <w:rFonts w:ascii="Times New Roman" w:eastAsia="Times New Roman" w:hAnsi="Times New Roman" w:cs="Times New Roman"/>
          <w:sz w:val="28"/>
          <w:szCs w:val="28"/>
        </w:rPr>
        <w:t>повышение социально-экономической эффективности образовательных учреждений.</w:t>
      </w:r>
    </w:p>
    <w:p w:rsidR="008B03F3" w:rsidRDefault="008B03F3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8B03F3">
          <w:pgSz w:w="11900" w:h="16840"/>
          <w:pgMar w:top="993" w:right="843" w:bottom="567" w:left="1400" w:header="693" w:footer="604" w:gutter="0"/>
          <w:cols w:space="720"/>
          <w:docGrid w:linePitch="360"/>
        </w:sectPr>
      </w:pPr>
    </w:p>
    <w:p w:rsidR="008B03F3" w:rsidRDefault="008F40FC">
      <w:pPr>
        <w:widowControl w:val="0"/>
        <w:spacing w:after="0" w:line="1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2059"/>
        <w:gridCol w:w="667"/>
        <w:gridCol w:w="605"/>
        <w:gridCol w:w="1127"/>
        <w:gridCol w:w="586"/>
        <w:gridCol w:w="1277"/>
        <w:gridCol w:w="552"/>
        <w:gridCol w:w="912"/>
        <w:gridCol w:w="523"/>
        <w:gridCol w:w="701"/>
        <w:gridCol w:w="686"/>
        <w:gridCol w:w="706"/>
        <w:gridCol w:w="706"/>
        <w:gridCol w:w="701"/>
        <w:gridCol w:w="739"/>
      </w:tblGrid>
      <w:tr w:rsidR="008B03F3">
        <w:trPr>
          <w:trHeight w:hRule="exact" w:val="139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Удельный вес числа дошкольных бра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ювательных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учреждений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которых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меются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пожарная сигнализация, дымовые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пвешателн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пожарные краны я рукава,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хноем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числе учреждений, процентов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К-А/В* 100%. где А числе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усрежлекин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ДОУ. имеющих пожарную сигнализацию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ымовые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извещатели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пожарные краны и рукава к общему числу учреждений ДОУ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</w:t>
            </w:r>
          </w:p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 Хило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й район"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8B03F3">
        <w:trPr>
          <w:trHeight w:hRule="exact" w:val="73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7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Удельный вес числа дошкольных образовательных 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меющих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нстемы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видеонаблюдекмя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в общем числе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чрежлений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процентов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 100%.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чнело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учреждений ДОУ. имеющих видео наблюдения.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обшее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ДОУ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74%</w:t>
            </w:r>
          </w:p>
        </w:tc>
      </w:tr>
      <w:tr w:rsidR="008B03F3">
        <w:trPr>
          <w:trHeight w:hRule="exact" w:val="82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Удельный вес числа дошкольных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эбра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то нательных учреждений имеющих водопровод, центральное отопление канализацию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общем числе дошкольных образовательных учреждениях процентов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~А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/В* 100%. где А- число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ДОУ.имеющих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отопление, канализацию.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общее число ДОУ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район'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8B03F3">
        <w:trPr>
          <w:trHeight w:hRule="exact" w:val="7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1о кала те ль Внедрение системы независимой опенки качества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иицнпального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0.60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' 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поддержка малообеспеченных детей и детей инвалидов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I 01 42099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1 008.00</w:t>
            </w:r>
          </w:p>
        </w:tc>
      </w:tr>
      <w:tr w:rsidR="008B03F3">
        <w:trPr>
          <w:trHeight w:hRule="exact" w:val="50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овыше кие квалификации и переподготовка педагогических работников до школьно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08 1 02 42099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600.00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Создание условий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воспитания детей в дошкольных образовательных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08 1 03 42099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45 873.00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45 991,20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36 798,70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40 198.70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48 573,00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217 434.60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 Проведение капитального и текущего ремонта в дошкольных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ниципального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08 1 04 42099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1 064.70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7 500.00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8 564.70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юг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Хниж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70 987,90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64 301,90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58 34530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58 54530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49 209,90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301 19030</w:t>
            </w:r>
          </w:p>
        </w:tc>
      </w:tr>
      <w:tr w:rsidR="008B03F3">
        <w:trPr>
          <w:trHeight w:hRule="exact" w:val="51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Реализация основных образовательных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дошкольного</w:t>
            </w:r>
            <w:proofErr w:type="gramEnd"/>
          </w:p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08 1 05 71201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70 987.90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64 301,90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58 335,30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58 335,30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47 059.90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299 020.30</w:t>
            </w:r>
          </w:p>
        </w:tc>
      </w:tr>
      <w:tr w:rsidR="008B03F3">
        <w:trPr>
          <w:trHeight w:hRule="exact" w:val="38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 Социальная поддержка семей с детьми, посещающими дошкольные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^ежжижв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2 100.00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2 100.00</w:t>
            </w:r>
          </w:p>
        </w:tc>
      </w:tr>
      <w:tr w:rsidR="008B03F3">
        <w:trPr>
          <w:trHeight w:hRule="exact" w:val="50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Компенсация родительской платы за присмотр и уход за детьми в дошкольных образовательных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08 1 06 71230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2 000.00</w:t>
            </w:r>
          </w:p>
        </w:tc>
      </w:tr>
      <w:tr w:rsidR="008B03F3">
        <w:trPr>
          <w:trHeight w:hRule="exact" w:val="64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Администрирование государственных полномочий по возмещению родительской платы за присмотр и уход за детьми в дошкольных образовательных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район’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0820379230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69.20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238,40</w:t>
            </w:r>
          </w:p>
        </w:tc>
      </w:tr>
      <w:tr w:rsidR="008B03F3">
        <w:trPr>
          <w:trHeight w:hRule="exact" w:val="50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Субсидии бюджетным учреждениям на финансовое обеспечение муниципального задания на оказание муниципальных услуг 1ВЫ1Ю1НСНЖ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DfltKH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08 1 06 79230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70.00</w:t>
            </w:r>
          </w:p>
        </w:tc>
      </w:tr>
      <w:tr w:rsidR="008B03F3">
        <w:trPr>
          <w:trHeight w:hRule="exact" w:val="51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№2. "Повышение качества и доступность обпито образования"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Хкшгп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283 870ДО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3S3 774,00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242 955,70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247 770,00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306 429,90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1 434 799,90</w:t>
            </w:r>
          </w:p>
        </w:tc>
      </w:tr>
      <w:tr w:rsidR="008B03F3">
        <w:trPr>
          <w:trHeight w:hRule="exact" w:val="643"/>
          <w:jc w:val="center"/>
        </w:trPr>
        <w:tc>
          <w:tcPr>
            <w:tcW w:w="49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7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Задача: 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сети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финансоаолгпиюмическит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меинитмов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обеспсчинаюшнх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доступ населения к услугам общего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оЙрамиаия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оврвтаааяяя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детей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B03F3">
        <w:trPr>
          <w:trHeight w:hRule="exact" w:val="662"/>
          <w:jc w:val="center"/>
        </w:trPr>
        <w:tc>
          <w:tcPr>
            <w:tcW w:w="4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12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 создание в системе общего</w:t>
            </w:r>
          </w:p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современного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качественного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ойратоваияа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позитивной социализации</w:t>
            </w:r>
          </w:p>
          <w:p w:rsidR="008B03F3" w:rsidRDefault="008F40FC">
            <w:pPr>
              <w:widowControl w:val="0"/>
              <w:spacing w:after="6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B03F3" w:rsidRDefault="008F40FC">
      <w:pPr>
        <w:widowControl w:val="0"/>
        <w:spacing w:after="0" w:line="1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050"/>
        <w:gridCol w:w="653"/>
        <w:gridCol w:w="619"/>
        <w:gridCol w:w="1099"/>
        <w:gridCol w:w="600"/>
        <w:gridCol w:w="1286"/>
        <w:gridCol w:w="547"/>
        <w:gridCol w:w="922"/>
        <w:gridCol w:w="528"/>
        <w:gridCol w:w="682"/>
        <w:gridCol w:w="701"/>
        <w:gridCol w:w="706"/>
        <w:gridCol w:w="696"/>
        <w:gridCol w:w="715"/>
        <w:gridCol w:w="739"/>
      </w:tblGrid>
      <w:tr w:rsidR="008B03F3">
        <w:trPr>
          <w:trHeight w:hRule="exact" w:val="533"/>
          <w:jc w:val="center"/>
        </w:trPr>
        <w:tc>
          <w:tcPr>
            <w:tcW w:w="504" w:type="dxa"/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'канальный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тмс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95 176Л0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93 411,00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76 343,40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81 157,70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118 093,10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464 182,00</w:t>
            </w:r>
          </w:p>
        </w:tc>
      </w:tr>
      <w:tr w:rsidR="008B03F3">
        <w:trPr>
          <w:trHeight w:hRule="exact" w:val="643"/>
          <w:jc w:val="center"/>
        </w:trPr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[сказатель.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Удельны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*. вес численности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чктелег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ОУ в возрасте до 33 лет в обшей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.'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учители СО. процентов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tabs>
                <w:tab w:val="left" w:pos="581"/>
              </w:tabs>
              <w:spacing w:after="0" w:line="2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К=А/В*1(Ю%, где А- число педагогов в возрасте до 35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общее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количество</w:t>
            </w:r>
          </w:p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Мигелей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ранок"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</w:tr>
      <w:tr w:rsidR="008B03F3">
        <w:trPr>
          <w:trHeight w:hRule="exact" w:val="9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Показатель. Удовлетворенность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сачеством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роцентов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tabs>
                <w:tab w:val="left" w:pos="595"/>
              </w:tabs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К=А/В*100%,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родителей,</w:t>
            </w:r>
          </w:p>
          <w:p w:rsidR="008B03F3" w:rsidRDefault="008F40FC">
            <w:pPr>
              <w:widowControl w:val="0"/>
              <w:tabs>
                <w:tab w:val="left" w:pos="322"/>
                <w:tab w:val="left" w:pos="806"/>
              </w:tabs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довлетворе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иных качеством образовательных услуг, 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общее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число</w:t>
            </w:r>
          </w:p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родителей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район’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73%</w:t>
            </w:r>
          </w:p>
        </w:tc>
      </w:tr>
      <w:tr w:rsidR="008B03F3">
        <w:trPr>
          <w:trHeight w:hRule="exact" w:val="8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Уделыти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". вес численности обучающихся,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ающихся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первую смену.</w:t>
            </w:r>
          </w:p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общей численности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прсцентоЕ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К=А/В' 100%,где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чнело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детей, занимающихся в первую смену, в-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чмело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детей, занимающихся во вторую смену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72%</w:t>
            </w:r>
          </w:p>
        </w:tc>
      </w:tr>
      <w:tr w:rsidR="008B03F3">
        <w:trPr>
          <w:trHeight w:hRule="exact" w:val="50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Число обучающихся в расчете на одного педагогического работника общего образования, человек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10.64</w:t>
            </w:r>
          </w:p>
        </w:tc>
      </w:tr>
      <w:tr w:rsidR="008B03F3">
        <w:trPr>
          <w:trHeight w:hRule="exact" w:val="763"/>
          <w:jc w:val="center"/>
        </w:trPr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Показатель. Отношение среднемесячной заработной платы педагогических работников муниципальных ОО общего образования, к средней заработков плате 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соответствующем субъекте РФ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затляв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процентов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К-А/В’100%,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заработная плата педагогов.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В-средняя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заработная плата по экономике в Забайкальском крае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район’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78%</w:t>
            </w:r>
          </w:p>
        </w:tc>
      </w:tr>
      <w:tr w:rsidR="008B03F3">
        <w:trPr>
          <w:trHeight w:hRule="exact" w:val="357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Показатель. Удельный вес численности обучающихся по программам начального основного общего и среднего общего образования, участвующих в олимпиадах и конкурсах различного уровня, в обшей численности обучающихся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начального основного общего и среднего общего образования, процентов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КА/В*100%, где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обучающихся, участвующих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отимпидах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конкурсах, др. В числе обучающихся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74,6%</w:t>
            </w:r>
          </w:p>
        </w:tc>
      </w:tr>
      <w:tr w:rsidR="008B03F3">
        <w:trPr>
          <w:trHeight w:hRule="exact" w:val="77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Удельный вес численности детей, занимающихся в кружках, организованных на базе дневных 00, в общей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обучающихся в дневных ОО (в городских поселениях и сельской местности), процентов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К=А/В*100%.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обучающихся, занимающихся в кружках.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обучающихся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муниципального района 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64%</w:t>
            </w:r>
          </w:p>
        </w:tc>
      </w:tr>
      <w:tr w:rsidR="008B03F3">
        <w:trPr>
          <w:trHeight w:hRule="exact" w:val="77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Удельный вес численности детей, занимающихся в спортивных кружках, организованных на базе дневных ОО. в общей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обучающихся в дневных ОО (в городских поселениях и сельской местности)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процзигов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К-А/В‘100%,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обучающихся занимающихся в спортивных кружках.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общее число обучающихся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район’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38%</w:t>
            </w:r>
          </w:p>
        </w:tc>
      </w:tr>
      <w:tr w:rsidR="008B03F3">
        <w:trPr>
          <w:trHeight w:hRule="exact" w:val="142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Удельный вес численности детей.</w:t>
            </w:r>
          </w:p>
          <w:p w:rsidR="008B03F3" w:rsidRDefault="008F40FC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занимающихся в организациях дополнительного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спротивн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направленности, в общей численности детей от 5-18 лет, процентов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К=А/В*100%,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Чмсло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обучающихся, занимающихся в организации дополнительного образования спортивно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техничкекой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направленности.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обучающихся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80,6%</w:t>
            </w:r>
          </w:p>
        </w:tc>
      </w:tr>
      <w:tr w:rsidR="008B03F3">
        <w:trPr>
          <w:trHeight w:hRule="exact" w:val="103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Удельный вес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ОУ.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имеются: пожарная сигнализация дымовые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пожарные краны н рукава, в общем числе организаций, процентов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А/В‘100%,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ОУ, в которых имеются пожарная сигнализация дымовые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пожарные краны и рукава.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8B03F3">
        <w:trPr>
          <w:trHeight w:hRule="exact" w:val="249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вес числа ОУ.</w:t>
            </w:r>
          </w:p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имеющих системы видео наблюдения в общем числе организаций, процентов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 100%,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имеющие системы видео наблюдения.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 иге число ОУ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район’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22%</w:t>
            </w:r>
          </w:p>
        </w:tc>
      </w:tr>
    </w:tbl>
    <w:p w:rsidR="008B03F3" w:rsidRDefault="008F40FC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2074"/>
        <w:gridCol w:w="648"/>
        <w:gridCol w:w="605"/>
        <w:gridCol w:w="1114"/>
        <w:gridCol w:w="590"/>
        <w:gridCol w:w="1291"/>
        <w:gridCol w:w="552"/>
        <w:gridCol w:w="902"/>
        <w:gridCol w:w="538"/>
        <w:gridCol w:w="696"/>
        <w:gridCol w:w="682"/>
        <w:gridCol w:w="715"/>
        <w:gridCol w:w="691"/>
        <w:gridCol w:w="696"/>
        <w:gridCol w:w="763"/>
      </w:tblGrid>
      <w:tr w:rsidR="008B03F3">
        <w:trPr>
          <w:trHeight w:hRule="exact" w:val="9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1окататель Удельный вес числа ОУ.</w:t>
            </w:r>
          </w:p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имеющих водопровод центральное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сгтполенне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канализацию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общем числе соответствующих</w:t>
            </w:r>
          </w:p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эргакидаций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(в городских поселениях и</w:t>
            </w:r>
            <w:proofErr w:type="gramEnd"/>
          </w:p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хльсжо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 местности), процентов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КА/В* 100%.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чнсяоОУ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имеющих водопровод центральное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отпеленне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канализацию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общее число ОУ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43%</w:t>
            </w:r>
          </w:p>
        </w:tc>
      </w:tr>
      <w:tr w:rsidR="008B03F3">
        <w:trPr>
          <w:trHeight w:hRule="exact" w:val="77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Удельный вес числа ОУ.</w:t>
            </w:r>
          </w:p>
          <w:p w:rsidR="008B03F3" w:rsidRDefault="008F40FC">
            <w:pPr>
              <w:widowControl w:val="0"/>
              <w:spacing w:after="0" w:line="304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имеющих скорость подключения к информационно-ко мну ни катив мой сети 'Интернет' от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выше, в общем числе ОУ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 100%,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ОУ. имеющих скорость сети Интернет 1 Мб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/с и выше.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обшее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39%</w:t>
            </w:r>
          </w:p>
        </w:tc>
      </w:tr>
      <w:tr w:rsidR="008B03F3">
        <w:trPr>
          <w:trHeight w:hRule="exact" w:val="76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Доля педагогов в ОУ.</w:t>
            </w:r>
          </w:p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TanDTcnm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конкурсах различного уровня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 100%,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педагогов в ОУ. участвующих в конкурсах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уровня.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общее число педагогов в ОУ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46%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Токазатель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Профессиональная подготовка педагогических кадров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педагогов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муниципатьного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48.00</w:t>
            </w:r>
          </w:p>
        </w:tc>
      </w:tr>
      <w:tr w:rsidR="008B03F3">
        <w:trPr>
          <w:trHeight w:hRule="exact" w:val="50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Токазатель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Внедрение системы независимой оценки качества образовательных услуг.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8.80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государственной итоговой аттестации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08 2 01 42199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350.00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427,00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427.00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427,00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2 081.00</w:t>
            </w:r>
          </w:p>
        </w:tc>
      </w:tr>
      <w:tr w:rsidR="008B03F3">
        <w:trPr>
          <w:trHeight w:hRule="exact" w:val="50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 Повышение квалификации и переподготовки педагогических кадров я обслуживающего персонала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08 2 02 42199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1 444.90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1 835,00</w:t>
            </w:r>
          </w:p>
        </w:tc>
      </w:tr>
      <w:tr w:rsidR="008B03F3">
        <w:trPr>
          <w:trHeight w:hRule="exact" w:val="77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7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Обеспечение гост дарственных гарантий по социальной поддержке детей, обучающихся в муниципальных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ofya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юватедьныя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учреждениях находящихся в трудной жизненной ситуации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08 2 03 42199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3 884.10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3 884.10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3 884.10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11 952,30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 Создание условий для обучения, развития н воспитания детей в образовательных учреждениях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08 2 04 42199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94 693.70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85 812.60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71 932,30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76 746.60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110 000,00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439 185,20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Создание оптимальной инфраструктуры 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обраюнательных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уХГКЖяяят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08 2 05 42199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5 800.00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5 800.00</w:t>
            </w:r>
          </w:p>
        </w:tc>
      </w:tr>
      <w:tr w:rsidR="008B03F3">
        <w:trPr>
          <w:trHeight w:hRule="exact" w:val="143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Создание новых мест для реализации основных и дополнительных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обпкоб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рало нательных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прорамм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цифрового естественнонаучного, технического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гумнанятариоГО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профилей в ОУ,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ргсшжгженных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сельской местности и малых городах, и дистанционных программ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пцхж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сяиих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категорий обучающихся я том числе на базе сетевого взаимодействия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6Е1 51690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43.00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141.20</w:t>
            </w:r>
          </w:p>
        </w:tc>
      </w:tr>
      <w:tr w:rsidR="008B03F3">
        <w:trPr>
          <w:trHeight w:hRule="exact" w:val="63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2.7.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Ежемесячное денежное вознаграждение за классное руководство педагогическим работникам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муниципальных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Хидакский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08 2 07 71030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3 187.30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3 187.30</w:t>
            </w:r>
          </w:p>
        </w:tc>
      </w:tr>
      <w:tr w:rsidR="008B03F3">
        <w:trPr>
          <w:trHeight w:hRule="exact" w:val="51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нонильный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188 693Л0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198 431,70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166 612,30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166 612,30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183 621,70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903 971ЛО</w:t>
            </w:r>
          </w:p>
        </w:tc>
      </w:tr>
      <w:tr w:rsidR="008B03F3">
        <w:trPr>
          <w:trHeight w:hRule="exact" w:val="77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2.7.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12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Мершфнтмс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Обеспечение государственных гарантий по социальной поддержке детей, обучающихся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</w:t>
            </w:r>
          </w:p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трудтой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жизненной ситуации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Хиюкгкий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08 203 71218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9 024,80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4 545.50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7416,80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7 416,80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2 735,80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31 139.70</w:t>
            </w:r>
          </w:p>
        </w:tc>
      </w:tr>
      <w:tr w:rsidR="008B03F3">
        <w:trPr>
          <w:trHeight w:hRule="exact" w:val="83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Администрирование государственного 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уполномочия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08 2 03 79230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85.50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171,00</w:t>
            </w:r>
          </w:p>
        </w:tc>
      </w:tr>
    </w:tbl>
    <w:p w:rsidR="008B03F3" w:rsidRDefault="008F40FC">
      <w:pPr>
        <w:widowControl w:val="0"/>
        <w:spacing w:after="0" w:line="1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069"/>
        <w:gridCol w:w="667"/>
        <w:gridCol w:w="600"/>
        <w:gridCol w:w="1104"/>
        <w:gridCol w:w="600"/>
        <w:gridCol w:w="1286"/>
        <w:gridCol w:w="557"/>
        <w:gridCol w:w="907"/>
        <w:gridCol w:w="518"/>
        <w:gridCol w:w="701"/>
        <w:gridCol w:w="691"/>
        <w:gridCol w:w="706"/>
        <w:gridCol w:w="706"/>
        <w:gridCol w:w="696"/>
        <w:gridCol w:w="734"/>
      </w:tblGrid>
      <w:tr w:rsidR="008B03F3">
        <w:trPr>
          <w:trHeight w:hRule="exact" w:val="52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2.9.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Реализация основных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збшеобразевательных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08 207 71201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179 583.20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192 914,80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159 195.50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159 195.50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180 000.00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870 889,00</w:t>
            </w:r>
          </w:p>
        </w:tc>
      </w:tr>
      <w:tr w:rsidR="008B03F3">
        <w:trPr>
          <w:trHeight w:hRule="exact" w:val="170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2 10.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7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 Создание новых мест для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еалнзации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основных н дополнительных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збщеобратоватедьных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программ цифрового,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эстестве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ненаучно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ехнического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гумманитарного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профилей в ОУ.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исположенных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сельской местности и малых городах. и дистанционных программ обучения определенных категорий обучающихся, в том числе на бате сетевого взаимодействия Внедрение модели цифровой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среды в ОУ в рамках Ф!1 ’ЦОС"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район’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6Е1 51690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B03F3">
        <w:trPr>
          <w:trHeight w:hRule="exact" w:val="7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Благоустройство государственных и муниципальных общеобразовательных организаций ■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соблтодеяяя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требовании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воздушнотепловому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режиму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одоснабжению и канализации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ниципального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 04 L2550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885.90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885.90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1 771.80</w:t>
            </w:r>
          </w:p>
        </w:tc>
      </w:tr>
      <w:tr w:rsidR="008B03F3">
        <w:trPr>
          <w:trHeight w:hRule="exact" w:val="50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ьлый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Хмлокскми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61 93130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4 715,10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66 646,40</w:t>
            </w:r>
          </w:p>
        </w:tc>
      </w:tr>
      <w:tr w:rsidR="008B03F3">
        <w:trPr>
          <w:trHeight w:hRule="exact" w:val="169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7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Создание новых мест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я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основных и дополнительных общеобразовательных программ цифрового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Courier New" w:hAnsi="Times New Roman" w:cs="Times New Roman"/>
                <w:b/>
                <w:bCs/>
                <w:strike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eastAsia="Courier New" w:hAnsi="Times New Roman" w:cs="Times New Roman"/>
                <w:b/>
                <w:bCs/>
                <w:strike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</w:t>
            </w:r>
            <w:r>
              <w:rPr>
                <w:rFonts w:ascii="Times New Roman" w:eastAsia="Courier New" w:hAnsi="Times New Roman" w:cs="Times New Roman"/>
                <w:b/>
                <w:bCs/>
                <w:strike/>
                <w:sz w:val="24"/>
                <w:szCs w:val="24"/>
              </w:rPr>
              <w:t>яж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Courier New" w:hAnsi="Times New Roman" w:cs="Times New Roman"/>
                <w:b/>
                <w:bCs/>
                <w:strike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Courier New" w:hAnsi="Times New Roman" w:cs="Times New Roman"/>
                <w:b/>
                <w:bCs/>
                <w:strike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технического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гумманитарного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профилей в ОУ, расположенных в сельской местности и малых городах, н дистанционных программ обучения определенных категория обучающихся, в том числе на базе сетевого взаимодействия Внедрение модели цифровой образовательной среды в ОУ в рамках ФП ■ЦОС'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6Е1 51690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4 715.10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4715,10</w:t>
            </w:r>
          </w:p>
        </w:tc>
      </w:tr>
      <w:tr w:rsidR="008B03F3">
        <w:trPr>
          <w:trHeight w:hRule="exact" w:val="76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7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 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район’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 03 L3O4O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24 147,50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24 147,50</w:t>
            </w:r>
          </w:p>
        </w:tc>
      </w:tr>
      <w:tr w:rsidR="008B03F3">
        <w:trPr>
          <w:trHeight w:hRule="exact" w:val="67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Ежемесячное денежное вознаграждение за классное руководство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готическим работникам муниципальных общеобразовательных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08 2 07 53030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23 904,70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23 904,70</w:t>
            </w:r>
          </w:p>
        </w:tc>
      </w:tr>
      <w:tr w:rsidR="008B03F3">
        <w:trPr>
          <w:trHeight w:hRule="exact" w:val="79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иятне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лагоустро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яство государственных и муниципальных общеобразовательных организаций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соблкужя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требований к воздушно тепловому режиму, водоснабжению и канализации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 04 L255O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13 879,10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13 879,10</w:t>
            </w:r>
          </w:p>
        </w:tc>
      </w:tr>
      <w:tr w:rsidR="008B03F3">
        <w:trPr>
          <w:trHeight w:hRule="exact" w:val="1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ЗйЗ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"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Повышен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не качества и доступности дополнительного образования детей"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ТЫС-руб.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5 625,8(1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223,50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10 843,10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10 005,80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10 005,80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45 704,00</w:t>
            </w:r>
          </w:p>
        </w:tc>
      </w:tr>
      <w:tr w:rsidR="008B03F3">
        <w:trPr>
          <w:trHeight w:hRule="exact" w:val="76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инфраструктуры дополнительного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я^раювааия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я формирования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ВЙучаманяЕВ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социальных компетенций, 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ражданскит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установок,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дввромгв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авраля жизни.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ннцнпзльиого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B03F3">
        <w:trPr>
          <w:trHeight w:hRule="exact" w:val="65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120" w:line="2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создание в системе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образованна детей равных возможностей для современного качественного</w:t>
            </w:r>
          </w:p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район'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B03F3">
        <w:trPr>
          <w:trHeight w:hRule="exact" w:val="533"/>
          <w:jc w:val="center"/>
        </w:trPr>
        <w:tc>
          <w:tcPr>
            <w:tcW w:w="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5 625Л0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11 223.50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12 843.10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10 005,80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10 005,80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45 704,00</w:t>
            </w:r>
          </w:p>
        </w:tc>
      </w:tr>
    </w:tbl>
    <w:p w:rsidR="008B03F3" w:rsidRDefault="008F40FC">
      <w:pPr>
        <w:widowControl w:val="0"/>
        <w:spacing w:after="0" w:line="1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54"/>
        <w:gridCol w:w="658"/>
        <w:gridCol w:w="610"/>
        <w:gridCol w:w="1099"/>
        <w:gridCol w:w="605"/>
        <w:gridCol w:w="1291"/>
        <w:gridCol w:w="538"/>
        <w:gridCol w:w="926"/>
        <w:gridCol w:w="523"/>
        <w:gridCol w:w="686"/>
        <w:gridCol w:w="701"/>
        <w:gridCol w:w="706"/>
        <w:gridCol w:w="701"/>
        <w:gridCol w:w="706"/>
        <w:gridCol w:w="739"/>
      </w:tblGrid>
      <w:tr w:rsidR="008B03F3">
        <w:trPr>
          <w:trHeight w:hRule="exact" w:val="91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Удовлетворенность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честном обрати нательных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роцентов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 А/В* 100%,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родителей, удовлетворенных качеством образовательных услуг.</w:t>
            </w:r>
          </w:p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общее количество родителей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70%</w:t>
            </w:r>
          </w:p>
        </w:tc>
      </w:tr>
      <w:tr w:rsidR="008B03F3">
        <w:trPr>
          <w:trHeight w:hRule="exact" w:val="89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7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Охват детей в возрасте 5-1Я лет программами дополнительного образования удельный вес численности детей, поучающих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сгули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дополнительного образования, в обшей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знсленностм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детей и возрасте 5-18 дет), процентов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•/.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к-А/В* 100%.где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детей.</w:t>
            </w:r>
          </w:p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получающих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 до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лннте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образования Н общее число детей 5-18 лет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46%</w:t>
            </w:r>
          </w:p>
        </w:tc>
      </w:tr>
      <w:tr w:rsidR="008B03F3">
        <w:trPr>
          <w:trHeight w:hRule="exact" w:val="427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Доги детей, охваченных системой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К=А/В*100%,где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чнело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детей, получающих уступи дополнительного образования.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общее число детей 5-18 дет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Хилоясный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75%</w:t>
            </w:r>
          </w:p>
        </w:tc>
      </w:tr>
      <w:tr w:rsidR="008B03F3">
        <w:trPr>
          <w:trHeight w:val="494"/>
          <w:jc w:val="center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B03F3" w:rsidRDefault="008B03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ахаачемык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дополнительным образованием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B03F3" w:rsidRDefault="008B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B03F3" w:rsidRDefault="008B03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B03F3" w:rsidRDefault="008B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B03F3" w:rsidRDefault="008B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B03F3" w:rsidRDefault="008B03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B03F3" w:rsidRDefault="008B03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B03F3" w:rsidRDefault="008B03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B03F3" w:rsidRDefault="008B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B03F3" w:rsidRDefault="008B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B03F3" w:rsidRDefault="008B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B03F3" w:rsidRDefault="008B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B03F3" w:rsidRDefault="008B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8B03F3" w:rsidRDefault="008B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B03F3">
        <w:trPr>
          <w:trHeight w:hRule="exact" w:val="63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Зокэзатель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Численность детей в образа отель мы я организациях до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ль наго образования, приходящихся на одного педагогического работника, человек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зоо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226.60</w:t>
            </w:r>
          </w:p>
        </w:tc>
      </w:tr>
      <w:tr w:rsidR="008B03F3">
        <w:trPr>
          <w:trHeight w:hRule="exact" w:val="95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Огноше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ячной заработной платы педагогических работников муниципальных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хчреждоний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дополнительного образования детей к среднемесячной заработной плате учителей в Забайкальском крае, процентов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 100%,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средне месячная заработная плата педагогов дополнительного образования, В общее число учителей 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77%</w:t>
            </w:r>
          </w:p>
        </w:tc>
      </w:tr>
      <w:tr w:rsidR="008B03F3">
        <w:trPr>
          <w:trHeight w:hRule="exact" w:val="141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Удельный вес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детей занимающихся в учреждениях дополнительного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спортивнотехнической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направленности, в обшей численности детей 5-18 зет процентов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•/.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 100%.где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детей.</w:t>
            </w:r>
          </w:p>
          <w:p w:rsidR="008B03F3" w:rsidRDefault="008F40FC">
            <w:pPr>
              <w:widowControl w:val="0"/>
              <w:spacing w:after="0" w:line="29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мающихся в учреждениях</w:t>
            </w:r>
          </w:p>
          <w:p w:rsidR="008B03F3" w:rsidRDefault="008F40FC">
            <w:pPr>
              <w:widowControl w:val="0"/>
              <w:spacing w:after="0" w:line="29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зевания спортивно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технической</w:t>
            </w:r>
            <w:proofErr w:type="gramEnd"/>
          </w:p>
          <w:p w:rsidR="008B03F3" w:rsidRDefault="008F40FC">
            <w:pPr>
              <w:widowControl w:val="0"/>
              <w:spacing w:after="0" w:line="29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направленности.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обшее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детей 5-18</w:t>
            </w:r>
          </w:p>
          <w:p w:rsidR="008B03F3" w:rsidRDefault="008F40FC">
            <w:pPr>
              <w:widowControl w:val="0"/>
              <w:spacing w:after="0" w:line="297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пал ь 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13%</w:t>
            </w:r>
          </w:p>
        </w:tc>
      </w:tr>
      <w:tr w:rsidR="008B03F3">
        <w:trPr>
          <w:trHeight w:hRule="exact" w:val="153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Удельный вес числа организаций, в которых имеются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пожарная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скгнализащц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дымовые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извещатели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пожарные краны и рукава в общей численности организаций, реализующих дополнительные образовательные программы, процентов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•/.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 100%,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организаций, в которых имеются пожарная сигнализация, дымовые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извещатели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пожарные краны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В-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обшее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организаций, реализующих дополнительное образование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ницигального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8B03F3">
        <w:trPr>
          <w:trHeight w:hRule="exact" w:val="114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7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Удельный вес числа орган и танин, имеющих системы видео наблюдения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обшем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числе организаций, реализующих дополнительные общеобразовательные программы, процентов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 100%,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организаций, имеющих системы видео наблюдения.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обпкг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организаций, реализующих дополнительное образование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70%</w:t>
            </w:r>
          </w:p>
        </w:tc>
      </w:tr>
      <w:tr w:rsidR="008B03F3">
        <w:trPr>
          <w:trHeight w:hRule="exact" w:val="115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дольный вес числа ОУ, имеющих водопровод, центральное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отполение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наняли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зацию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в общем числе соответствующих организаций (в городских поселениях и сельской местности), процентов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К~ A/S* 100%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ОУ. имеющих водопровод,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иентральиое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отопление канализацию. В - общее числа соответствующих организаций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8B03F3">
        <w:trPr>
          <w:trHeight w:hRule="exact" w:val="912"/>
          <w:jc w:val="center"/>
        </w:trPr>
        <w:tc>
          <w:tcPr>
            <w:tcW w:w="4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Удельный вес числа ОУ. имеющих скорость подключения к информационно-коммуникативной сети "Интернет" от 1 Мбит/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выше,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обшем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числе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 А/В* 100%,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ОУ. имеющих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скпроатъ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подключения к сети Интернет 1 Мбит/с и выпи:. В-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обшее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</w:tr>
    </w:tbl>
    <w:p w:rsidR="008B03F3" w:rsidRDefault="008F40FC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059"/>
        <w:gridCol w:w="658"/>
        <w:gridCol w:w="600"/>
        <w:gridCol w:w="1109"/>
        <w:gridCol w:w="595"/>
        <w:gridCol w:w="1296"/>
        <w:gridCol w:w="552"/>
        <w:gridCol w:w="907"/>
        <w:gridCol w:w="533"/>
        <w:gridCol w:w="682"/>
        <w:gridCol w:w="691"/>
        <w:gridCol w:w="715"/>
        <w:gridCol w:w="701"/>
        <w:gridCol w:w="701"/>
        <w:gridCol w:w="763"/>
      </w:tblGrid>
      <w:tr w:rsidR="008B03F3">
        <w:trPr>
          <w:trHeight w:hRule="exact" w:val="52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Обеспечение гарантий спешного развития, обучения и воспитания детей в учреждениях дополнительного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разевания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район'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08 3 01 42399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6)1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5 625.80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11 223,50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8 843.10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10 005.80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10 005,80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45 704,00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1одпрлграммя №4. "Исполнение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осудирствеиных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полномочий по опеке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гюпечител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Хмлокскый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ряйм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20 939,00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20 342,10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17 097,00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17 097,00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26 131,40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101 606,50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20 939,00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20 342,10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17 097,00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17 097,00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26 131J0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101 606,50</w:t>
            </w:r>
          </w:p>
        </w:tc>
      </w:tr>
      <w:tr w:rsidR="008B03F3">
        <w:trPr>
          <w:trHeight w:hRule="exact" w:val="64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]ель: обеспечение приоритетов устройства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легей-еират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детей, оставшихся без попечения родителей в семью, зашиты их законных прав и интересов.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B03F3">
        <w:trPr>
          <w:trHeight w:hRule="exact" w:val="219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Задача. Обеспечение детей, находящихся •од опекой и попечительством, и переданных в приемную семью государственной поддержкой.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ниципального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Хилокскмй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B03F3">
        <w:trPr>
          <w:trHeight w:hRule="exact" w:val="88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Показатель. Количество детей-сирот и детей, оставшихся без попечения родителей, находящихся в семьях опекунов (попечителей), приемных родителей, получивших выплаты на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роцентов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К-А/В* 100%,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количество опекунов, приемных родителей, получающих выплаты на содержание детей- сирот. В-об шее количество родителей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Хилокскмй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район'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8B03F3">
        <w:trPr>
          <w:trHeight w:hRule="exact" w:val="8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7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Количество детей сирот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детей, оставшихся без попечения родите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лей, отдохну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вшвх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детских оздоровите ль них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лягерях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процентов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 100%.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кпличество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детей, охваченных отдыхом.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обшее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количество детей, находящихся под опекой и в приемных семьях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ниципального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район'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46%</w:t>
            </w:r>
          </w:p>
        </w:tc>
      </w:tr>
      <w:tr w:rsidR="008B03F3">
        <w:trPr>
          <w:trHeight w:hRule="exact" w:val="133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Количество приемных родителей получивших вознаграждение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воспитание приемного ребенка в семье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процентов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К-А/В‘100%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количество приемных родителей, получивших вознаграждение за воспитание приемного ребенка.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 шее количество родителей, опекунов и приемных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муниципального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Хилокекнй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район'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8B03F3">
        <w:trPr>
          <w:trHeight w:hRule="exact" w:val="64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Увеличение доли детей, оставшихся без попечения родителей, переданных на воспитание в замещающие семья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процентов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 100%.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чделп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детей, переданных под опеку, В-число детей, переданных в семью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38%</w:t>
            </w:r>
          </w:p>
        </w:tc>
      </w:tr>
      <w:tr w:rsidR="008B03F3">
        <w:trPr>
          <w:trHeight w:hRule="exact" w:val="5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7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Количество детей-сирот и детей, оставшихся без попечения родителей и дни из их числа, обеспеченных жилым помещением,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гфсдеитов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</w:t>
            </w:r>
          </w:p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' Хило некий район'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13%</w:t>
            </w:r>
          </w:p>
        </w:tc>
      </w:tr>
      <w:tr w:rsidR="008B03F3">
        <w:trPr>
          <w:trHeight w:hRule="exact" w:val="10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Осуществление мер. направленных на охрану прав детей и детей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сцют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оставшихся без попечения родителей. и на обеспечение государственных 1нрантин при использовании различных форы устройства детей и дете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сирот, оставшихся без □□печения родителей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Хилокскмй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08 4 01 00000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3 020.40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3 228,00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2491,00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2 491,00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2 156,10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13 386.50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4 0! 79211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1 472,00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1 600.00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1 472.00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1 472,00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1 274,30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7 290,30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08 4 01 79211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445.00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483,20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445,00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445.00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384,80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2 203,00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08 4 01 79211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 ОС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425.00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425,00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1 575.00</w:t>
            </w:r>
          </w:p>
        </w:tc>
      </w:tr>
      <w:tr w:rsidR="008B03F3">
        <w:trPr>
          <w:trHeight w:hRule="exact" w:val="53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Хилокекнй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08 4 01 79211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210.ОС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443.80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903.80</w:t>
            </w:r>
          </w:p>
        </w:tc>
      </w:tr>
    </w:tbl>
    <w:p w:rsidR="008B03F3" w:rsidRDefault="008F40FC">
      <w:pPr>
        <w:widowControl w:val="0"/>
        <w:spacing w:after="0" w:line="1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069"/>
        <w:gridCol w:w="658"/>
        <w:gridCol w:w="605"/>
        <w:gridCol w:w="1114"/>
        <w:gridCol w:w="600"/>
        <w:gridCol w:w="1282"/>
        <w:gridCol w:w="547"/>
        <w:gridCol w:w="912"/>
        <w:gridCol w:w="523"/>
        <w:gridCol w:w="701"/>
        <w:gridCol w:w="691"/>
        <w:gridCol w:w="706"/>
        <w:gridCol w:w="706"/>
        <w:gridCol w:w="696"/>
        <w:gridCol w:w="739"/>
      </w:tblGrid>
      <w:tr w:rsidR="008B03F3">
        <w:trPr>
          <w:trHeight w:hRule="exact" w:val="52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муниззипального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08 4 01 79211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468.40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1 414.40</w:t>
            </w:r>
          </w:p>
        </w:tc>
      </w:tr>
      <w:tr w:rsidR="008B03F3">
        <w:trPr>
          <w:trHeight w:hRule="exact" w:val="5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08 4 01 00000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17 918,60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17 114,10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14 606,00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14 606,00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23 975,30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88 220,00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08 1 06 71230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53.20</w:t>
            </w:r>
          </w:p>
        </w:tc>
      </w:tr>
      <w:tr w:rsidR="008B03F3">
        <w:trPr>
          <w:trHeight w:hRule="exact" w:val="72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08 1 06 71230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490.80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445.20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234,60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234.60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3 399.00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4 804.20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район'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08 4 01 72411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49.90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123,40</w:t>
            </w:r>
          </w:p>
        </w:tc>
      </w:tr>
      <w:tr w:rsidR="008B03F3">
        <w:trPr>
          <w:trHeight w:hRule="exact" w:val="6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08 4 01 72411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3 900.00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3 100.00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3 100.00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4 940.00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19 640.(8]</w:t>
            </w:r>
            <w:proofErr w:type="gramEnd"/>
          </w:p>
        </w:tc>
      </w:tr>
      <w:tr w:rsidR="008B03F3">
        <w:trPr>
          <w:trHeight w:hRule="exact" w:val="50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08 4 01 72431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48.20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43.60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131.60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316.00</w:t>
            </w:r>
          </w:p>
        </w:tc>
      </w:tr>
      <w:tr w:rsidR="008B03F3">
        <w:trPr>
          <w:trHeight w:hRule="exact" w:val="90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08 4 01 72431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9 655,70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9 147,80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9 147,80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13 020.00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50 571.30</w:t>
            </w:r>
          </w:p>
        </w:tc>
      </w:tr>
      <w:tr w:rsidR="008B03F3">
        <w:trPr>
          <w:trHeight w:hRule="exact" w:val="50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ниципального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08 4 0 1 72403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3.60</w:t>
            </w:r>
          </w:p>
        </w:tc>
      </w:tr>
      <w:tr w:rsidR="008B03F3">
        <w:trPr>
          <w:trHeight w:hRule="exact" w:val="63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08 4 01 72403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430.20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08 401 72421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49,50</w:t>
            </w:r>
          </w:p>
        </w:tc>
      </w:tr>
      <w:tr w:rsidR="008B03F3">
        <w:trPr>
          <w:trHeight w:hRule="exact" w:val="62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08 4 01 72421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2950.00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2935.00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2021.80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2021,80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2300.00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12 228.60</w:t>
            </w:r>
          </w:p>
        </w:tc>
      </w:tr>
      <w:tr w:rsidR="008B03F3">
        <w:trPr>
          <w:trHeight w:hRule="exact" w:val="25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Jfe5. "Летим отдых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адмроалеяяе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детей"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2 714,80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2714,80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2 650,00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2 650,00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2 650,00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13 379,60</w:t>
            </w:r>
          </w:p>
        </w:tc>
      </w:tr>
      <w:tr w:rsidR="008B03F3">
        <w:trPr>
          <w:trHeight w:hRule="exact" w:val="64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7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сотданнс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системы интересного,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ратнообратного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форме и содержанию отдыха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оиюров^гення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детей, полезного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окружающей среды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B03F3">
        <w:trPr>
          <w:trHeight w:hRule="exact" w:val="25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Задача: создание системы &lt;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лоров, гения и отдыха детей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B03F3">
        <w:trPr>
          <w:trHeight w:hRule="exact" w:val="5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Мероприятие. Обеспечение комплекса мероприятий по отдыху и оздоровлению детей.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гисруб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2 714^0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27I4JW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2 650,00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2 650,00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2 650,00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13 379,60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Покаитсть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Охват детей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ратличнымя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формами ел*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отдороатенка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процентов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КА/В*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О% где А-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чнело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отдохну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вших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детей в ОУ, В- общее число детей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64%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Количество ОУ, где стланы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отдыха и оздоровления детей, процентов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 цент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=А/В*100%, А-число ОУ. где созданы условия.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общее количество ОУ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43%</w:t>
            </w:r>
          </w:p>
        </w:tc>
      </w:tr>
      <w:tr w:rsidR="008B03F3">
        <w:trPr>
          <w:trHeight w:hRule="exact" w:val="10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Количество ОУ, где созданы производственные бригады, процентов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К=А/В*100%,где А-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тичество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У. где созданы про из во детве иные бригады.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общее количество ОУ где созданы условии дли отдыха детей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9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район’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08 5 01 71432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2 314,80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2 314.80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1 904.70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1 904,70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10 339,00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9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гыс_руб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5 01 S7432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2 3 50.00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9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742,00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(136.00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4 443,80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4 443,80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28 392J0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40 107,90</w:t>
            </w:r>
          </w:p>
        </w:tc>
      </w:tr>
      <w:tr w:rsidR="008B03F3">
        <w:trPr>
          <w:trHeight w:hRule="exact" w:val="662"/>
          <w:jc w:val="center"/>
        </w:trPr>
        <w:tc>
          <w:tcPr>
            <w:tcW w:w="4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Целысоздание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комфортной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здоровьесберегаинпей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образовательной среды, отвечающей ФГОС и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бемилгивгти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участников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промесса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B03F3" w:rsidRDefault="008F40FC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69"/>
        <w:gridCol w:w="648"/>
        <w:gridCol w:w="614"/>
        <w:gridCol w:w="1094"/>
        <w:gridCol w:w="610"/>
        <w:gridCol w:w="1291"/>
        <w:gridCol w:w="547"/>
        <w:gridCol w:w="907"/>
        <w:gridCol w:w="528"/>
        <w:gridCol w:w="691"/>
        <w:gridCol w:w="701"/>
        <w:gridCol w:w="701"/>
        <w:gridCol w:w="701"/>
        <w:gridCol w:w="706"/>
        <w:gridCol w:w="739"/>
      </w:tblGrid>
      <w:tr w:rsidR="008B03F3">
        <w:trPr>
          <w:trHeight w:hRule="exact" w:val="10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7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(’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ouiHit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мгоприпиш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lib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развития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&lt;-1 оптимальную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тругтуру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школьного и дополнительного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збрязонаныя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творческих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пособностеи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процессе научно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исследонательекой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поисковой 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еядельности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условиях образовательного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чреждемвя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B03F3">
        <w:trPr>
          <w:trHeight w:hRule="exact" w:val="75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Указатель Доплата молодым специалистам за стаж 20%. процентов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К=А/В*100%,где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количество педагогов, которым производится доплата.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количество молодых педагогов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ннцнпазгного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8B03F3">
        <w:trPr>
          <w:trHeight w:hRule="exact" w:val="76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Указатель Доплата педагогам, имеющим отраслевые награды и профессиональные звания, процентов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К=А/В*100%,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педагогов, имеющие отраслевые награды и звания R- □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бшее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количество педагогов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</w:tr>
      <w:tr w:rsidR="008B03F3">
        <w:trPr>
          <w:trHeight w:hRule="exact" w:val="50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Зоказателъ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Доля ОУ принятых к началу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учебкно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года, процентов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 100%.где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ОУ принятых к началу учебного года . В- Общее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чвслоОУ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8B03F3">
        <w:trPr>
          <w:trHeight w:hRule="exact" w:val="63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Дола ОУ. где произведен капитальный ремонт, процентов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К=А/В*100%.где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ОУ . где произведен капитальный ремонт. R-общее число ОУ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8%</w:t>
            </w:r>
          </w:p>
        </w:tc>
      </w:tr>
      <w:tr w:rsidR="008B03F3">
        <w:trPr>
          <w:trHeight w:hRule="exact" w:val="50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Доля ОУ в аварийном состоянии, процентов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к=A/В ‘ 100%,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ОУ в аварийном состоянии.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общее число ОУ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район'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</w:tr>
      <w:tr w:rsidR="008B03F3">
        <w:trPr>
          <w:trHeight w:hRule="exact" w:val="76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Доля ОУ. оснащенных новым технологическим оборудованием процентов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К=А/В" 100%. где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чнело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ОУ . оснащенных технологическим оборудованием . В-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обепее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число ОУ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24%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Доля приобретенной мебели для столовых и медицинских кабинетов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80.00</w:t>
            </w:r>
          </w:p>
        </w:tc>
      </w:tr>
      <w:tr w:rsidR="008B03F3">
        <w:trPr>
          <w:trHeight w:hRule="exact" w:val="51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3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муниципального района 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Xaiwr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гий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2 036,00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2 036,00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(I36JM)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26 242,30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33 020JO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6.1.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я развитие творческих и интеллектуальных способностей учащихся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08 6 01 41436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1 480.00</w:t>
            </w:r>
          </w:p>
        </w:tc>
      </w:tr>
      <w:tr w:rsidR="008B03F3">
        <w:trPr>
          <w:trHeight w:hRule="exact" w:val="85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6.2.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 Осуществление комплекса мер по обеспечению безопасности образовательных учреждений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6 02 42т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1 616,00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616,00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1 616.00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1 062,30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6 110,30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6.3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 Создание условий для занятий физической культурой и спортом в образовательных учреждениях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08 6 03 42199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23 000.00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6.4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 Обновление материальн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сжпй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базы образовательных учреждений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08 6 04 42199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1 400,00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6.5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 Организация трудовой занятости несовершеннолетних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зова имя муниципального района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04 1 02 41002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1 030,00</w:t>
            </w:r>
          </w:p>
        </w:tc>
      </w:tr>
      <w:tr w:rsidR="008B03F3">
        <w:trPr>
          <w:trHeight w:hRule="exact" w:val="15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B03F3">
        <w:trPr>
          <w:trHeight w:hRule="exact" w:val="52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условий для занятий физической культурой и спортом в образовательных учреждениях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ХнжжскиЙ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 0 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50970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150,1X1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368.20</w:t>
            </w:r>
          </w:p>
        </w:tc>
      </w:tr>
      <w:tr w:rsidR="008B03F3">
        <w:trPr>
          <w:trHeight w:hRule="exact" w:val="14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B03F3">
        <w:trPr>
          <w:trHeight w:hRule="exact" w:val="54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сплине условий для занятий физической культурой я спортом в образовательных учреждениях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 0 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50970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2 359,70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2 359,70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2 000,ftO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6 719,40</w:t>
            </w:r>
          </w:p>
        </w:tc>
      </w:tr>
      <w:tr w:rsidR="008B03F3">
        <w:trPr>
          <w:trHeight w:hRule="exact" w:val="533"/>
          <w:jc w:val="center"/>
        </w:trPr>
        <w:tc>
          <w:tcPr>
            <w:tcW w:w="4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№7.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Обеспсчиваизазая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муниципазьной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муниципального района 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Хиляке</w:t>
            </w:r>
            <w:proofErr w:type="gramEnd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кии райей"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9 819.20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10 722,7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8 519.80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9621,20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12 200,50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50 883,41</w:t>
            </w:r>
          </w:p>
        </w:tc>
      </w:tr>
    </w:tbl>
    <w:p w:rsidR="008B03F3" w:rsidRDefault="008F40FC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2069"/>
        <w:gridCol w:w="662"/>
        <w:gridCol w:w="605"/>
        <w:gridCol w:w="1109"/>
        <w:gridCol w:w="590"/>
        <w:gridCol w:w="1291"/>
        <w:gridCol w:w="552"/>
        <w:gridCol w:w="917"/>
        <w:gridCol w:w="528"/>
        <w:gridCol w:w="686"/>
        <w:gridCol w:w="691"/>
        <w:gridCol w:w="715"/>
        <w:gridCol w:w="701"/>
        <w:gridCol w:w="696"/>
        <w:gridCol w:w="739"/>
      </w:tblGrid>
      <w:tr w:rsidR="008B03F3">
        <w:trPr>
          <w:trHeight w:hRule="exact" w:val="52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297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адачя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яинтационных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Правленческих, методических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иажоАых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ус.июни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зрнграммы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Хялокскнй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B03F3">
        <w:trPr>
          <w:trHeight w:hRule="exact" w:val="51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-руб.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М1ГУ Комитет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''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Хилокскмй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9 819.20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10 722,7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8 519 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9 621.20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12 200/50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50 883,41</w:t>
            </w:r>
          </w:p>
        </w:tc>
      </w:tr>
      <w:tr w:rsidR="008B03F3">
        <w:trPr>
          <w:trHeight w:hRule="exact" w:val="10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Обеспечение функций исполнительных органов 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замоупракления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остановленной сфере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</w:t>
            </w:r>
          </w:p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08 7 01 20400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2 812,70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3 118.60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2 498,00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2 808.30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3 534,10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14 771,70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Хялокскнй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08 7 01 20400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1 966,70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2 144.90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1 668.20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1 906.50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2 233.60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9 919.90</w:t>
            </w:r>
          </w:p>
        </w:tc>
      </w:tr>
      <w:tr w:rsidR="008B03F3">
        <w:trPr>
          <w:trHeight w:hRule="exact" w:val="50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08 7 01 20400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594.00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647,70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503.80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575,80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674.50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2 995,80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муницилального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Хялокскнй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08 7 01 20400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148.80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774.80</w:t>
            </w:r>
          </w:p>
        </w:tc>
      </w:tr>
      <w:tr w:rsidR="008B03F3">
        <w:trPr>
          <w:trHeight w:hRule="exact" w:val="50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08 7 01 20400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377.00</w:t>
            </w:r>
          </w:p>
        </w:tc>
      </w:tr>
      <w:tr w:rsidR="008B03F3">
        <w:trPr>
          <w:trHeight w:hRule="exact" w:val="50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Хялокскнй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08 7 01 20400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550,20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Хялокскнй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район’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08 7 01 20400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68.00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08 7 01 20400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86.00</w:t>
            </w:r>
          </w:p>
        </w:tc>
      </w:tr>
      <w:tr w:rsidR="008B03F3">
        <w:trPr>
          <w:trHeight w:hRule="exact" w:val="169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Содержание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лужи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ванне муниципальных учреждений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Хялокскнй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08 7 02 45299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7 006,541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7 604,12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(121 ЛИ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6 812,90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8 666,40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36 111,71</w:t>
            </w:r>
          </w:p>
        </w:tc>
      </w:tr>
      <w:tr w:rsidR="008B03F3">
        <w:trPr>
          <w:trHeight w:hRule="exact" w:val="51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08 7 02 45299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5 016,50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5 468.60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4 253,30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4 860,90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5 700,00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25 299.30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08 7 02 45299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1 515.00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1 651,52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1 284.50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1 468.00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1 721,40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7 640.41</w:t>
            </w:r>
          </w:p>
        </w:tc>
      </w:tr>
      <w:tr w:rsidR="008B03F3">
        <w:trPr>
          <w:trHeight w:hRule="exact" w:val="51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Хялокскнй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08 7 02 45299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78.40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629.40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МКУ Комитет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муззицнпального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08 7 02 45299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706,00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9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08 7 02 45299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60.00</w:t>
            </w:r>
          </w:p>
        </w:tc>
      </w:tr>
      <w:tr w:rsidR="008B03F3">
        <w:trPr>
          <w:trHeight w:hRule="exact" w:val="509"/>
          <w:jc w:val="center"/>
        </w:trPr>
        <w:tc>
          <w:tcPr>
            <w:tcW w:w="49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'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08 7 02 45299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</w:tr>
      <w:tr w:rsidR="008B03F3">
        <w:trPr>
          <w:trHeight w:hRule="exact" w:val="533"/>
          <w:jc w:val="center"/>
        </w:trPr>
        <w:tc>
          <w:tcPr>
            <w:tcW w:w="4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:rsidR="008B03F3" w:rsidRDefault="008B03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bottom"/>
          </w:tcPr>
          <w:p w:rsidR="008B03F3" w:rsidRDefault="008F40FC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Комитет образования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Хнжтккжй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08 7 0 2 45299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276,60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3F3" w:rsidRDefault="008F4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1 776.60</w:t>
            </w:r>
          </w:p>
        </w:tc>
      </w:tr>
    </w:tbl>
    <w:p w:rsidR="008B03F3" w:rsidRDefault="008B03F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B03F3" w:rsidRDefault="008B03F3"/>
    <w:sectPr w:rsidR="008B03F3">
      <w:pgSz w:w="16840" w:h="11900" w:orient="landscape"/>
      <w:pgMar w:top="1357" w:right="1016" w:bottom="828" w:left="1699" w:header="59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DE" w:rsidRDefault="005F27DE">
      <w:pPr>
        <w:spacing w:after="0" w:line="240" w:lineRule="auto"/>
      </w:pPr>
      <w:r>
        <w:separator/>
      </w:r>
    </w:p>
  </w:endnote>
  <w:endnote w:type="continuationSeparator" w:id="0">
    <w:p w:rsidR="005F27DE" w:rsidRDefault="005F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DE" w:rsidRDefault="005F27DE">
      <w:pPr>
        <w:spacing w:after="0" w:line="240" w:lineRule="auto"/>
      </w:pPr>
      <w:r>
        <w:separator/>
      </w:r>
    </w:p>
  </w:footnote>
  <w:footnote w:type="continuationSeparator" w:id="0">
    <w:p w:rsidR="005F27DE" w:rsidRDefault="005F2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0A8"/>
    <w:multiLevelType w:val="hybridMultilevel"/>
    <w:tmpl w:val="1D94226A"/>
    <w:lvl w:ilvl="0" w:tplc="C68468F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A3F0D882">
      <w:start w:val="1"/>
      <w:numFmt w:val="decimal"/>
      <w:lvlText w:val=""/>
      <w:lvlJc w:val="left"/>
      <w:pPr>
        <w:ind w:left="0" w:firstLine="0"/>
      </w:pPr>
    </w:lvl>
    <w:lvl w:ilvl="2" w:tplc="AC665212">
      <w:start w:val="1"/>
      <w:numFmt w:val="decimal"/>
      <w:lvlText w:val=""/>
      <w:lvlJc w:val="left"/>
      <w:pPr>
        <w:ind w:left="0" w:firstLine="0"/>
      </w:pPr>
    </w:lvl>
    <w:lvl w:ilvl="3" w:tplc="09AC8B02">
      <w:start w:val="1"/>
      <w:numFmt w:val="decimal"/>
      <w:lvlText w:val=""/>
      <w:lvlJc w:val="left"/>
      <w:pPr>
        <w:ind w:left="0" w:firstLine="0"/>
      </w:pPr>
    </w:lvl>
    <w:lvl w:ilvl="4" w:tplc="4E6AA712">
      <w:start w:val="1"/>
      <w:numFmt w:val="decimal"/>
      <w:lvlText w:val=""/>
      <w:lvlJc w:val="left"/>
      <w:pPr>
        <w:ind w:left="0" w:firstLine="0"/>
      </w:pPr>
    </w:lvl>
    <w:lvl w:ilvl="5" w:tplc="CFE87940">
      <w:start w:val="1"/>
      <w:numFmt w:val="decimal"/>
      <w:lvlText w:val=""/>
      <w:lvlJc w:val="left"/>
      <w:pPr>
        <w:ind w:left="0" w:firstLine="0"/>
      </w:pPr>
    </w:lvl>
    <w:lvl w:ilvl="6" w:tplc="F84C2574">
      <w:start w:val="1"/>
      <w:numFmt w:val="decimal"/>
      <w:lvlText w:val=""/>
      <w:lvlJc w:val="left"/>
      <w:pPr>
        <w:ind w:left="0" w:firstLine="0"/>
      </w:pPr>
    </w:lvl>
    <w:lvl w:ilvl="7" w:tplc="4D40E9D6">
      <w:start w:val="1"/>
      <w:numFmt w:val="decimal"/>
      <w:lvlText w:val=""/>
      <w:lvlJc w:val="left"/>
      <w:pPr>
        <w:ind w:left="0" w:firstLine="0"/>
      </w:pPr>
    </w:lvl>
    <w:lvl w:ilvl="8" w:tplc="61DC9BB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CF07FFC"/>
    <w:multiLevelType w:val="hybridMultilevel"/>
    <w:tmpl w:val="89D8BA64"/>
    <w:lvl w:ilvl="0" w:tplc="09ECEF0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4948E55A">
      <w:start w:val="1"/>
      <w:numFmt w:val="decimal"/>
      <w:lvlText w:val=""/>
      <w:lvlJc w:val="left"/>
      <w:pPr>
        <w:ind w:left="0" w:firstLine="0"/>
      </w:pPr>
    </w:lvl>
    <w:lvl w:ilvl="2" w:tplc="52B2C996">
      <w:start w:val="1"/>
      <w:numFmt w:val="decimal"/>
      <w:lvlText w:val=""/>
      <w:lvlJc w:val="left"/>
      <w:pPr>
        <w:ind w:left="0" w:firstLine="0"/>
      </w:pPr>
    </w:lvl>
    <w:lvl w:ilvl="3" w:tplc="08F4B1E0">
      <w:start w:val="1"/>
      <w:numFmt w:val="decimal"/>
      <w:lvlText w:val=""/>
      <w:lvlJc w:val="left"/>
      <w:pPr>
        <w:ind w:left="0" w:firstLine="0"/>
      </w:pPr>
    </w:lvl>
    <w:lvl w:ilvl="4" w:tplc="7800F472">
      <w:start w:val="1"/>
      <w:numFmt w:val="decimal"/>
      <w:lvlText w:val=""/>
      <w:lvlJc w:val="left"/>
      <w:pPr>
        <w:ind w:left="0" w:firstLine="0"/>
      </w:pPr>
    </w:lvl>
    <w:lvl w:ilvl="5" w:tplc="49580A4E">
      <w:start w:val="1"/>
      <w:numFmt w:val="decimal"/>
      <w:lvlText w:val=""/>
      <w:lvlJc w:val="left"/>
      <w:pPr>
        <w:ind w:left="0" w:firstLine="0"/>
      </w:pPr>
    </w:lvl>
    <w:lvl w:ilvl="6" w:tplc="8BA02334">
      <w:start w:val="1"/>
      <w:numFmt w:val="decimal"/>
      <w:lvlText w:val=""/>
      <w:lvlJc w:val="left"/>
      <w:pPr>
        <w:ind w:left="0" w:firstLine="0"/>
      </w:pPr>
    </w:lvl>
    <w:lvl w:ilvl="7" w:tplc="FEC6B77E">
      <w:start w:val="1"/>
      <w:numFmt w:val="decimal"/>
      <w:lvlText w:val=""/>
      <w:lvlJc w:val="left"/>
      <w:pPr>
        <w:ind w:left="0" w:firstLine="0"/>
      </w:pPr>
    </w:lvl>
    <w:lvl w:ilvl="8" w:tplc="CBE0C9E4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3C11179"/>
    <w:multiLevelType w:val="hybridMultilevel"/>
    <w:tmpl w:val="241242DA"/>
    <w:lvl w:ilvl="0" w:tplc="3BE8B984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9E9C727A">
      <w:start w:val="1"/>
      <w:numFmt w:val="decimal"/>
      <w:lvlText w:val=""/>
      <w:lvlJc w:val="left"/>
      <w:pPr>
        <w:ind w:left="0" w:firstLine="0"/>
      </w:pPr>
    </w:lvl>
    <w:lvl w:ilvl="2" w:tplc="4386BC18">
      <w:start w:val="1"/>
      <w:numFmt w:val="decimal"/>
      <w:lvlText w:val=""/>
      <w:lvlJc w:val="left"/>
      <w:pPr>
        <w:ind w:left="0" w:firstLine="0"/>
      </w:pPr>
    </w:lvl>
    <w:lvl w:ilvl="3" w:tplc="62E45816">
      <w:start w:val="1"/>
      <w:numFmt w:val="decimal"/>
      <w:lvlText w:val=""/>
      <w:lvlJc w:val="left"/>
      <w:pPr>
        <w:ind w:left="0" w:firstLine="0"/>
      </w:pPr>
    </w:lvl>
    <w:lvl w:ilvl="4" w:tplc="B098265E">
      <w:start w:val="1"/>
      <w:numFmt w:val="decimal"/>
      <w:lvlText w:val=""/>
      <w:lvlJc w:val="left"/>
      <w:pPr>
        <w:ind w:left="0" w:firstLine="0"/>
      </w:pPr>
    </w:lvl>
    <w:lvl w:ilvl="5" w:tplc="69BEF914">
      <w:start w:val="1"/>
      <w:numFmt w:val="decimal"/>
      <w:lvlText w:val=""/>
      <w:lvlJc w:val="left"/>
      <w:pPr>
        <w:ind w:left="0" w:firstLine="0"/>
      </w:pPr>
    </w:lvl>
    <w:lvl w:ilvl="6" w:tplc="32DC6818">
      <w:start w:val="1"/>
      <w:numFmt w:val="decimal"/>
      <w:lvlText w:val=""/>
      <w:lvlJc w:val="left"/>
      <w:pPr>
        <w:ind w:left="0" w:firstLine="0"/>
      </w:pPr>
    </w:lvl>
    <w:lvl w:ilvl="7" w:tplc="EE12D3D6">
      <w:start w:val="1"/>
      <w:numFmt w:val="decimal"/>
      <w:lvlText w:val=""/>
      <w:lvlJc w:val="left"/>
      <w:pPr>
        <w:ind w:left="0" w:firstLine="0"/>
      </w:pPr>
    </w:lvl>
    <w:lvl w:ilvl="8" w:tplc="36A2353A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58B2839"/>
    <w:multiLevelType w:val="hybridMultilevel"/>
    <w:tmpl w:val="7DF495CE"/>
    <w:lvl w:ilvl="0" w:tplc="A95A6D3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019C0286">
      <w:start w:val="1"/>
      <w:numFmt w:val="decimal"/>
      <w:lvlText w:val=""/>
      <w:lvlJc w:val="left"/>
      <w:pPr>
        <w:ind w:left="0" w:firstLine="0"/>
      </w:pPr>
    </w:lvl>
    <w:lvl w:ilvl="2" w:tplc="47305448">
      <w:start w:val="1"/>
      <w:numFmt w:val="decimal"/>
      <w:lvlText w:val=""/>
      <w:lvlJc w:val="left"/>
      <w:pPr>
        <w:ind w:left="0" w:firstLine="0"/>
      </w:pPr>
    </w:lvl>
    <w:lvl w:ilvl="3" w:tplc="AF7CADE0">
      <w:start w:val="1"/>
      <w:numFmt w:val="decimal"/>
      <w:lvlText w:val=""/>
      <w:lvlJc w:val="left"/>
      <w:pPr>
        <w:ind w:left="0" w:firstLine="0"/>
      </w:pPr>
    </w:lvl>
    <w:lvl w:ilvl="4" w:tplc="D62630CE">
      <w:start w:val="1"/>
      <w:numFmt w:val="decimal"/>
      <w:lvlText w:val=""/>
      <w:lvlJc w:val="left"/>
      <w:pPr>
        <w:ind w:left="0" w:firstLine="0"/>
      </w:pPr>
    </w:lvl>
    <w:lvl w:ilvl="5" w:tplc="AD3EA53E">
      <w:start w:val="1"/>
      <w:numFmt w:val="decimal"/>
      <w:lvlText w:val=""/>
      <w:lvlJc w:val="left"/>
      <w:pPr>
        <w:ind w:left="0" w:firstLine="0"/>
      </w:pPr>
    </w:lvl>
    <w:lvl w:ilvl="6" w:tplc="AB4E67C0">
      <w:start w:val="1"/>
      <w:numFmt w:val="decimal"/>
      <w:lvlText w:val=""/>
      <w:lvlJc w:val="left"/>
      <w:pPr>
        <w:ind w:left="0" w:firstLine="0"/>
      </w:pPr>
    </w:lvl>
    <w:lvl w:ilvl="7" w:tplc="D08C08B2">
      <w:start w:val="1"/>
      <w:numFmt w:val="decimal"/>
      <w:lvlText w:val=""/>
      <w:lvlJc w:val="left"/>
      <w:pPr>
        <w:ind w:left="0" w:firstLine="0"/>
      </w:pPr>
    </w:lvl>
    <w:lvl w:ilvl="8" w:tplc="04F467FE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6DA6DD3"/>
    <w:multiLevelType w:val="hybridMultilevel"/>
    <w:tmpl w:val="1B283144"/>
    <w:lvl w:ilvl="0" w:tplc="6488235C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EC1CABD0">
      <w:start w:val="1"/>
      <w:numFmt w:val="decimal"/>
      <w:lvlText w:val=""/>
      <w:lvlJc w:val="left"/>
      <w:pPr>
        <w:ind w:left="0" w:firstLine="0"/>
      </w:pPr>
    </w:lvl>
    <w:lvl w:ilvl="2" w:tplc="D40A3BC0">
      <w:start w:val="1"/>
      <w:numFmt w:val="decimal"/>
      <w:lvlText w:val=""/>
      <w:lvlJc w:val="left"/>
      <w:pPr>
        <w:ind w:left="0" w:firstLine="0"/>
      </w:pPr>
    </w:lvl>
    <w:lvl w:ilvl="3" w:tplc="9A1CA022">
      <w:start w:val="1"/>
      <w:numFmt w:val="decimal"/>
      <w:lvlText w:val=""/>
      <w:lvlJc w:val="left"/>
      <w:pPr>
        <w:ind w:left="0" w:firstLine="0"/>
      </w:pPr>
    </w:lvl>
    <w:lvl w:ilvl="4" w:tplc="BAD4E6D6">
      <w:start w:val="1"/>
      <w:numFmt w:val="decimal"/>
      <w:lvlText w:val=""/>
      <w:lvlJc w:val="left"/>
      <w:pPr>
        <w:ind w:left="0" w:firstLine="0"/>
      </w:pPr>
    </w:lvl>
    <w:lvl w:ilvl="5" w:tplc="4A04DB4E">
      <w:start w:val="1"/>
      <w:numFmt w:val="decimal"/>
      <w:lvlText w:val=""/>
      <w:lvlJc w:val="left"/>
      <w:pPr>
        <w:ind w:left="0" w:firstLine="0"/>
      </w:pPr>
    </w:lvl>
    <w:lvl w:ilvl="6" w:tplc="CBA05ED8">
      <w:start w:val="1"/>
      <w:numFmt w:val="decimal"/>
      <w:lvlText w:val=""/>
      <w:lvlJc w:val="left"/>
      <w:pPr>
        <w:ind w:left="0" w:firstLine="0"/>
      </w:pPr>
    </w:lvl>
    <w:lvl w:ilvl="7" w:tplc="0AE8C38C">
      <w:start w:val="1"/>
      <w:numFmt w:val="decimal"/>
      <w:lvlText w:val=""/>
      <w:lvlJc w:val="left"/>
      <w:pPr>
        <w:ind w:left="0" w:firstLine="0"/>
      </w:pPr>
    </w:lvl>
    <w:lvl w:ilvl="8" w:tplc="509ABEDC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6FD1F57"/>
    <w:multiLevelType w:val="hybridMultilevel"/>
    <w:tmpl w:val="F50EBC2E"/>
    <w:lvl w:ilvl="0" w:tplc="DBCE0784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C9B6F40E">
      <w:start w:val="1"/>
      <w:numFmt w:val="decimal"/>
      <w:lvlText w:val=""/>
      <w:lvlJc w:val="left"/>
      <w:pPr>
        <w:ind w:left="0" w:firstLine="0"/>
      </w:pPr>
    </w:lvl>
    <w:lvl w:ilvl="2" w:tplc="750249D0">
      <w:start w:val="1"/>
      <w:numFmt w:val="decimal"/>
      <w:lvlText w:val=""/>
      <w:lvlJc w:val="left"/>
      <w:pPr>
        <w:ind w:left="0" w:firstLine="0"/>
      </w:pPr>
    </w:lvl>
    <w:lvl w:ilvl="3" w:tplc="2D9893C8">
      <w:start w:val="1"/>
      <w:numFmt w:val="decimal"/>
      <w:lvlText w:val=""/>
      <w:lvlJc w:val="left"/>
      <w:pPr>
        <w:ind w:left="0" w:firstLine="0"/>
      </w:pPr>
    </w:lvl>
    <w:lvl w:ilvl="4" w:tplc="D2A6A0AE">
      <w:start w:val="1"/>
      <w:numFmt w:val="decimal"/>
      <w:lvlText w:val=""/>
      <w:lvlJc w:val="left"/>
      <w:pPr>
        <w:ind w:left="0" w:firstLine="0"/>
      </w:pPr>
    </w:lvl>
    <w:lvl w:ilvl="5" w:tplc="D38401E6">
      <w:start w:val="1"/>
      <w:numFmt w:val="decimal"/>
      <w:lvlText w:val=""/>
      <w:lvlJc w:val="left"/>
      <w:pPr>
        <w:ind w:left="0" w:firstLine="0"/>
      </w:pPr>
    </w:lvl>
    <w:lvl w:ilvl="6" w:tplc="41CE09B0">
      <w:start w:val="1"/>
      <w:numFmt w:val="decimal"/>
      <w:lvlText w:val=""/>
      <w:lvlJc w:val="left"/>
      <w:pPr>
        <w:ind w:left="0" w:firstLine="0"/>
      </w:pPr>
    </w:lvl>
    <w:lvl w:ilvl="7" w:tplc="24E850DE">
      <w:start w:val="1"/>
      <w:numFmt w:val="decimal"/>
      <w:lvlText w:val=""/>
      <w:lvlJc w:val="left"/>
      <w:pPr>
        <w:ind w:left="0" w:firstLine="0"/>
      </w:pPr>
    </w:lvl>
    <w:lvl w:ilvl="8" w:tplc="D8EA414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90B6E49"/>
    <w:multiLevelType w:val="hybridMultilevel"/>
    <w:tmpl w:val="84DA49D2"/>
    <w:lvl w:ilvl="0" w:tplc="834C718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6818C724">
      <w:start w:val="1"/>
      <w:numFmt w:val="decimal"/>
      <w:lvlText w:val=""/>
      <w:lvlJc w:val="left"/>
      <w:pPr>
        <w:ind w:left="0" w:firstLine="0"/>
      </w:pPr>
    </w:lvl>
    <w:lvl w:ilvl="2" w:tplc="280238EE">
      <w:start w:val="1"/>
      <w:numFmt w:val="decimal"/>
      <w:lvlText w:val=""/>
      <w:lvlJc w:val="left"/>
      <w:pPr>
        <w:ind w:left="0" w:firstLine="0"/>
      </w:pPr>
    </w:lvl>
    <w:lvl w:ilvl="3" w:tplc="6F5A41C8">
      <w:start w:val="1"/>
      <w:numFmt w:val="decimal"/>
      <w:lvlText w:val=""/>
      <w:lvlJc w:val="left"/>
      <w:pPr>
        <w:ind w:left="0" w:firstLine="0"/>
      </w:pPr>
    </w:lvl>
    <w:lvl w:ilvl="4" w:tplc="17300D42">
      <w:start w:val="1"/>
      <w:numFmt w:val="decimal"/>
      <w:lvlText w:val=""/>
      <w:lvlJc w:val="left"/>
      <w:pPr>
        <w:ind w:left="0" w:firstLine="0"/>
      </w:pPr>
    </w:lvl>
    <w:lvl w:ilvl="5" w:tplc="EBCA581E">
      <w:start w:val="1"/>
      <w:numFmt w:val="decimal"/>
      <w:lvlText w:val=""/>
      <w:lvlJc w:val="left"/>
      <w:pPr>
        <w:ind w:left="0" w:firstLine="0"/>
      </w:pPr>
    </w:lvl>
    <w:lvl w:ilvl="6" w:tplc="00809E72">
      <w:start w:val="1"/>
      <w:numFmt w:val="decimal"/>
      <w:lvlText w:val=""/>
      <w:lvlJc w:val="left"/>
      <w:pPr>
        <w:ind w:left="0" w:firstLine="0"/>
      </w:pPr>
    </w:lvl>
    <w:lvl w:ilvl="7" w:tplc="07B86960">
      <w:start w:val="1"/>
      <w:numFmt w:val="decimal"/>
      <w:lvlText w:val=""/>
      <w:lvlJc w:val="left"/>
      <w:pPr>
        <w:ind w:left="0" w:firstLine="0"/>
      </w:pPr>
    </w:lvl>
    <w:lvl w:ilvl="8" w:tplc="E884D5F2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070359"/>
    <w:multiLevelType w:val="hybridMultilevel"/>
    <w:tmpl w:val="2084C516"/>
    <w:lvl w:ilvl="0" w:tplc="56788E58">
      <w:start w:val="1"/>
      <w:numFmt w:val="upperRoman"/>
      <w:lvlText w:val="%1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6A84DA16">
      <w:start w:val="1"/>
      <w:numFmt w:val="decimal"/>
      <w:lvlText w:val=""/>
      <w:lvlJc w:val="left"/>
      <w:pPr>
        <w:ind w:left="1844" w:firstLine="0"/>
      </w:pPr>
    </w:lvl>
    <w:lvl w:ilvl="2" w:tplc="22B26D14">
      <w:start w:val="1"/>
      <w:numFmt w:val="decimal"/>
      <w:lvlText w:val=""/>
      <w:lvlJc w:val="left"/>
      <w:pPr>
        <w:ind w:left="1844" w:firstLine="0"/>
      </w:pPr>
    </w:lvl>
    <w:lvl w:ilvl="3" w:tplc="FD345D62">
      <w:start w:val="1"/>
      <w:numFmt w:val="decimal"/>
      <w:lvlText w:val=""/>
      <w:lvlJc w:val="left"/>
      <w:pPr>
        <w:ind w:left="1844" w:firstLine="0"/>
      </w:pPr>
    </w:lvl>
    <w:lvl w:ilvl="4" w:tplc="EC1466DC">
      <w:start w:val="1"/>
      <w:numFmt w:val="decimal"/>
      <w:lvlText w:val=""/>
      <w:lvlJc w:val="left"/>
      <w:pPr>
        <w:ind w:left="1844" w:firstLine="0"/>
      </w:pPr>
    </w:lvl>
    <w:lvl w:ilvl="5" w:tplc="9FCAB18C">
      <w:start w:val="1"/>
      <w:numFmt w:val="decimal"/>
      <w:lvlText w:val=""/>
      <w:lvlJc w:val="left"/>
      <w:pPr>
        <w:ind w:left="1844" w:firstLine="0"/>
      </w:pPr>
    </w:lvl>
    <w:lvl w:ilvl="6" w:tplc="F5F440EA">
      <w:start w:val="1"/>
      <w:numFmt w:val="decimal"/>
      <w:lvlText w:val=""/>
      <w:lvlJc w:val="left"/>
      <w:pPr>
        <w:ind w:left="1844" w:firstLine="0"/>
      </w:pPr>
    </w:lvl>
    <w:lvl w:ilvl="7" w:tplc="B336B916">
      <w:start w:val="1"/>
      <w:numFmt w:val="decimal"/>
      <w:lvlText w:val=""/>
      <w:lvlJc w:val="left"/>
      <w:pPr>
        <w:ind w:left="1844" w:firstLine="0"/>
      </w:pPr>
    </w:lvl>
    <w:lvl w:ilvl="8" w:tplc="0C5C7EA6">
      <w:start w:val="1"/>
      <w:numFmt w:val="decimal"/>
      <w:lvlText w:val=""/>
      <w:lvlJc w:val="left"/>
      <w:pPr>
        <w:ind w:left="1844" w:firstLine="0"/>
      </w:pPr>
    </w:lvl>
  </w:abstractNum>
  <w:abstractNum w:abstractNumId="8">
    <w:nsid w:val="20307808"/>
    <w:multiLevelType w:val="hybridMultilevel"/>
    <w:tmpl w:val="568006A6"/>
    <w:lvl w:ilvl="0" w:tplc="52562C7C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BA40D3E">
      <w:start w:val="1"/>
      <w:numFmt w:val="decimal"/>
      <w:lvlText w:val=""/>
      <w:lvlJc w:val="left"/>
      <w:pPr>
        <w:ind w:left="0" w:firstLine="0"/>
      </w:pPr>
    </w:lvl>
    <w:lvl w:ilvl="2" w:tplc="87D69764">
      <w:start w:val="1"/>
      <w:numFmt w:val="decimal"/>
      <w:lvlText w:val=""/>
      <w:lvlJc w:val="left"/>
      <w:pPr>
        <w:ind w:left="0" w:firstLine="0"/>
      </w:pPr>
    </w:lvl>
    <w:lvl w:ilvl="3" w:tplc="3DE4C498">
      <w:start w:val="1"/>
      <w:numFmt w:val="decimal"/>
      <w:lvlText w:val=""/>
      <w:lvlJc w:val="left"/>
      <w:pPr>
        <w:ind w:left="0" w:firstLine="0"/>
      </w:pPr>
    </w:lvl>
    <w:lvl w:ilvl="4" w:tplc="8CEE03C4">
      <w:start w:val="1"/>
      <w:numFmt w:val="decimal"/>
      <w:lvlText w:val=""/>
      <w:lvlJc w:val="left"/>
      <w:pPr>
        <w:ind w:left="0" w:firstLine="0"/>
      </w:pPr>
    </w:lvl>
    <w:lvl w:ilvl="5" w:tplc="F83E2358">
      <w:start w:val="1"/>
      <w:numFmt w:val="decimal"/>
      <w:lvlText w:val=""/>
      <w:lvlJc w:val="left"/>
      <w:pPr>
        <w:ind w:left="0" w:firstLine="0"/>
      </w:pPr>
    </w:lvl>
    <w:lvl w:ilvl="6" w:tplc="48A2BDE6">
      <w:start w:val="1"/>
      <w:numFmt w:val="decimal"/>
      <w:lvlText w:val=""/>
      <w:lvlJc w:val="left"/>
      <w:pPr>
        <w:ind w:left="0" w:firstLine="0"/>
      </w:pPr>
    </w:lvl>
    <w:lvl w:ilvl="7" w:tplc="9BD4C338">
      <w:start w:val="1"/>
      <w:numFmt w:val="decimal"/>
      <w:lvlText w:val=""/>
      <w:lvlJc w:val="left"/>
      <w:pPr>
        <w:ind w:left="0" w:firstLine="0"/>
      </w:pPr>
    </w:lvl>
    <w:lvl w:ilvl="8" w:tplc="F2042830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2A703C9C"/>
    <w:multiLevelType w:val="hybridMultilevel"/>
    <w:tmpl w:val="D07CC092"/>
    <w:lvl w:ilvl="0" w:tplc="4418C91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F19CA9EA">
      <w:start w:val="1"/>
      <w:numFmt w:val="decimal"/>
      <w:lvlText w:val=""/>
      <w:lvlJc w:val="left"/>
      <w:pPr>
        <w:ind w:left="0" w:firstLine="0"/>
      </w:pPr>
    </w:lvl>
    <w:lvl w:ilvl="2" w:tplc="0F0C82BE">
      <w:start w:val="1"/>
      <w:numFmt w:val="decimal"/>
      <w:lvlText w:val=""/>
      <w:lvlJc w:val="left"/>
      <w:pPr>
        <w:ind w:left="0" w:firstLine="0"/>
      </w:pPr>
    </w:lvl>
    <w:lvl w:ilvl="3" w:tplc="4D924C74">
      <w:start w:val="1"/>
      <w:numFmt w:val="decimal"/>
      <w:lvlText w:val=""/>
      <w:lvlJc w:val="left"/>
      <w:pPr>
        <w:ind w:left="0" w:firstLine="0"/>
      </w:pPr>
    </w:lvl>
    <w:lvl w:ilvl="4" w:tplc="7814090C">
      <w:start w:val="1"/>
      <w:numFmt w:val="decimal"/>
      <w:lvlText w:val=""/>
      <w:lvlJc w:val="left"/>
      <w:pPr>
        <w:ind w:left="0" w:firstLine="0"/>
      </w:pPr>
    </w:lvl>
    <w:lvl w:ilvl="5" w:tplc="909077A2">
      <w:start w:val="1"/>
      <w:numFmt w:val="decimal"/>
      <w:lvlText w:val=""/>
      <w:lvlJc w:val="left"/>
      <w:pPr>
        <w:ind w:left="0" w:firstLine="0"/>
      </w:pPr>
    </w:lvl>
    <w:lvl w:ilvl="6" w:tplc="E818A31C">
      <w:start w:val="1"/>
      <w:numFmt w:val="decimal"/>
      <w:lvlText w:val=""/>
      <w:lvlJc w:val="left"/>
      <w:pPr>
        <w:ind w:left="0" w:firstLine="0"/>
      </w:pPr>
    </w:lvl>
    <w:lvl w:ilvl="7" w:tplc="E24E4FA6">
      <w:start w:val="1"/>
      <w:numFmt w:val="decimal"/>
      <w:lvlText w:val=""/>
      <w:lvlJc w:val="left"/>
      <w:pPr>
        <w:ind w:left="0" w:firstLine="0"/>
      </w:pPr>
    </w:lvl>
    <w:lvl w:ilvl="8" w:tplc="2C74C5A0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2B093368"/>
    <w:multiLevelType w:val="hybridMultilevel"/>
    <w:tmpl w:val="909C3708"/>
    <w:lvl w:ilvl="0" w:tplc="837815D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0FB2A400">
      <w:start w:val="1"/>
      <w:numFmt w:val="decimal"/>
      <w:lvlText w:val=""/>
      <w:lvlJc w:val="left"/>
      <w:pPr>
        <w:ind w:left="0" w:firstLine="0"/>
      </w:pPr>
    </w:lvl>
    <w:lvl w:ilvl="2" w:tplc="3E884D94">
      <w:start w:val="1"/>
      <w:numFmt w:val="decimal"/>
      <w:lvlText w:val=""/>
      <w:lvlJc w:val="left"/>
      <w:pPr>
        <w:ind w:left="0" w:firstLine="0"/>
      </w:pPr>
    </w:lvl>
    <w:lvl w:ilvl="3" w:tplc="7B6A3134">
      <w:start w:val="1"/>
      <w:numFmt w:val="decimal"/>
      <w:lvlText w:val=""/>
      <w:lvlJc w:val="left"/>
      <w:pPr>
        <w:ind w:left="0" w:firstLine="0"/>
      </w:pPr>
    </w:lvl>
    <w:lvl w:ilvl="4" w:tplc="054A2310">
      <w:start w:val="1"/>
      <w:numFmt w:val="decimal"/>
      <w:lvlText w:val=""/>
      <w:lvlJc w:val="left"/>
      <w:pPr>
        <w:ind w:left="0" w:firstLine="0"/>
      </w:pPr>
    </w:lvl>
    <w:lvl w:ilvl="5" w:tplc="8EA615AA">
      <w:start w:val="1"/>
      <w:numFmt w:val="decimal"/>
      <w:lvlText w:val=""/>
      <w:lvlJc w:val="left"/>
      <w:pPr>
        <w:ind w:left="0" w:firstLine="0"/>
      </w:pPr>
    </w:lvl>
    <w:lvl w:ilvl="6" w:tplc="9D8C8122">
      <w:start w:val="1"/>
      <w:numFmt w:val="decimal"/>
      <w:lvlText w:val=""/>
      <w:lvlJc w:val="left"/>
      <w:pPr>
        <w:ind w:left="0" w:firstLine="0"/>
      </w:pPr>
    </w:lvl>
    <w:lvl w:ilvl="7" w:tplc="830A95A0">
      <w:start w:val="1"/>
      <w:numFmt w:val="decimal"/>
      <w:lvlText w:val=""/>
      <w:lvlJc w:val="left"/>
      <w:pPr>
        <w:ind w:left="0" w:firstLine="0"/>
      </w:pPr>
    </w:lvl>
    <w:lvl w:ilvl="8" w:tplc="A4D047D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31DE4F2C"/>
    <w:multiLevelType w:val="hybridMultilevel"/>
    <w:tmpl w:val="000C1852"/>
    <w:lvl w:ilvl="0" w:tplc="5A5AB1B8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4B4CFDA4">
      <w:start w:val="1"/>
      <w:numFmt w:val="decimal"/>
      <w:lvlText w:val=""/>
      <w:lvlJc w:val="left"/>
      <w:pPr>
        <w:ind w:left="0" w:firstLine="0"/>
      </w:pPr>
    </w:lvl>
    <w:lvl w:ilvl="2" w:tplc="0F8253DE">
      <w:start w:val="1"/>
      <w:numFmt w:val="decimal"/>
      <w:lvlText w:val=""/>
      <w:lvlJc w:val="left"/>
      <w:pPr>
        <w:ind w:left="0" w:firstLine="0"/>
      </w:pPr>
    </w:lvl>
    <w:lvl w:ilvl="3" w:tplc="02FA79A6">
      <w:start w:val="1"/>
      <w:numFmt w:val="decimal"/>
      <w:lvlText w:val=""/>
      <w:lvlJc w:val="left"/>
      <w:pPr>
        <w:ind w:left="0" w:firstLine="0"/>
      </w:pPr>
    </w:lvl>
    <w:lvl w:ilvl="4" w:tplc="6F802308">
      <w:start w:val="1"/>
      <w:numFmt w:val="decimal"/>
      <w:lvlText w:val=""/>
      <w:lvlJc w:val="left"/>
      <w:pPr>
        <w:ind w:left="0" w:firstLine="0"/>
      </w:pPr>
    </w:lvl>
    <w:lvl w:ilvl="5" w:tplc="52F051DA">
      <w:start w:val="1"/>
      <w:numFmt w:val="decimal"/>
      <w:lvlText w:val=""/>
      <w:lvlJc w:val="left"/>
      <w:pPr>
        <w:ind w:left="0" w:firstLine="0"/>
      </w:pPr>
    </w:lvl>
    <w:lvl w:ilvl="6" w:tplc="8C982D9C">
      <w:start w:val="1"/>
      <w:numFmt w:val="decimal"/>
      <w:lvlText w:val=""/>
      <w:lvlJc w:val="left"/>
      <w:pPr>
        <w:ind w:left="0" w:firstLine="0"/>
      </w:pPr>
    </w:lvl>
    <w:lvl w:ilvl="7" w:tplc="0CEE682C">
      <w:start w:val="1"/>
      <w:numFmt w:val="decimal"/>
      <w:lvlText w:val=""/>
      <w:lvlJc w:val="left"/>
      <w:pPr>
        <w:ind w:left="0" w:firstLine="0"/>
      </w:pPr>
    </w:lvl>
    <w:lvl w:ilvl="8" w:tplc="CD1C2D8A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3A120F03"/>
    <w:multiLevelType w:val="hybridMultilevel"/>
    <w:tmpl w:val="3920F3C8"/>
    <w:lvl w:ilvl="0" w:tplc="DF68352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9384C0BA">
      <w:start w:val="1"/>
      <w:numFmt w:val="decimal"/>
      <w:lvlText w:val=""/>
      <w:lvlJc w:val="left"/>
      <w:pPr>
        <w:ind w:left="0" w:firstLine="0"/>
      </w:pPr>
    </w:lvl>
    <w:lvl w:ilvl="2" w:tplc="24ECD7DA">
      <w:start w:val="1"/>
      <w:numFmt w:val="decimal"/>
      <w:lvlText w:val=""/>
      <w:lvlJc w:val="left"/>
      <w:pPr>
        <w:ind w:left="0" w:firstLine="0"/>
      </w:pPr>
    </w:lvl>
    <w:lvl w:ilvl="3" w:tplc="855218DE">
      <w:start w:val="1"/>
      <w:numFmt w:val="decimal"/>
      <w:lvlText w:val=""/>
      <w:lvlJc w:val="left"/>
      <w:pPr>
        <w:ind w:left="0" w:firstLine="0"/>
      </w:pPr>
    </w:lvl>
    <w:lvl w:ilvl="4" w:tplc="46DCC768">
      <w:start w:val="1"/>
      <w:numFmt w:val="decimal"/>
      <w:lvlText w:val=""/>
      <w:lvlJc w:val="left"/>
      <w:pPr>
        <w:ind w:left="0" w:firstLine="0"/>
      </w:pPr>
    </w:lvl>
    <w:lvl w:ilvl="5" w:tplc="8DC8C696">
      <w:start w:val="1"/>
      <w:numFmt w:val="decimal"/>
      <w:lvlText w:val=""/>
      <w:lvlJc w:val="left"/>
      <w:pPr>
        <w:ind w:left="0" w:firstLine="0"/>
      </w:pPr>
    </w:lvl>
    <w:lvl w:ilvl="6" w:tplc="E6142CBE">
      <w:start w:val="1"/>
      <w:numFmt w:val="decimal"/>
      <w:lvlText w:val=""/>
      <w:lvlJc w:val="left"/>
      <w:pPr>
        <w:ind w:left="0" w:firstLine="0"/>
      </w:pPr>
    </w:lvl>
    <w:lvl w:ilvl="7" w:tplc="D242EAEE">
      <w:start w:val="1"/>
      <w:numFmt w:val="decimal"/>
      <w:lvlText w:val=""/>
      <w:lvlJc w:val="left"/>
      <w:pPr>
        <w:ind w:left="0" w:firstLine="0"/>
      </w:pPr>
    </w:lvl>
    <w:lvl w:ilvl="8" w:tplc="6E169A28">
      <w:start w:val="1"/>
      <w:numFmt w:val="decimal"/>
      <w:lvlText w:val=""/>
      <w:lvlJc w:val="left"/>
      <w:pPr>
        <w:ind w:left="0" w:firstLine="0"/>
      </w:pPr>
    </w:lvl>
  </w:abstractNum>
  <w:abstractNum w:abstractNumId="13">
    <w:nsid w:val="3CD61B8B"/>
    <w:multiLevelType w:val="hybridMultilevel"/>
    <w:tmpl w:val="903258F0"/>
    <w:lvl w:ilvl="0" w:tplc="7D780766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1278F936">
      <w:start w:val="1"/>
      <w:numFmt w:val="decimal"/>
      <w:lvlText w:val=""/>
      <w:lvlJc w:val="left"/>
      <w:pPr>
        <w:ind w:left="0" w:firstLine="0"/>
      </w:pPr>
    </w:lvl>
    <w:lvl w:ilvl="2" w:tplc="4A807C02">
      <w:start w:val="1"/>
      <w:numFmt w:val="decimal"/>
      <w:lvlText w:val=""/>
      <w:lvlJc w:val="left"/>
      <w:pPr>
        <w:ind w:left="0" w:firstLine="0"/>
      </w:pPr>
    </w:lvl>
    <w:lvl w:ilvl="3" w:tplc="F76468AE">
      <w:start w:val="1"/>
      <w:numFmt w:val="decimal"/>
      <w:lvlText w:val=""/>
      <w:lvlJc w:val="left"/>
      <w:pPr>
        <w:ind w:left="0" w:firstLine="0"/>
      </w:pPr>
    </w:lvl>
    <w:lvl w:ilvl="4" w:tplc="5D90C11C">
      <w:start w:val="1"/>
      <w:numFmt w:val="decimal"/>
      <w:lvlText w:val=""/>
      <w:lvlJc w:val="left"/>
      <w:pPr>
        <w:ind w:left="0" w:firstLine="0"/>
      </w:pPr>
    </w:lvl>
    <w:lvl w:ilvl="5" w:tplc="EE6ADD50">
      <w:start w:val="1"/>
      <w:numFmt w:val="decimal"/>
      <w:lvlText w:val=""/>
      <w:lvlJc w:val="left"/>
      <w:pPr>
        <w:ind w:left="0" w:firstLine="0"/>
      </w:pPr>
    </w:lvl>
    <w:lvl w:ilvl="6" w:tplc="FA880082">
      <w:start w:val="1"/>
      <w:numFmt w:val="decimal"/>
      <w:lvlText w:val=""/>
      <w:lvlJc w:val="left"/>
      <w:pPr>
        <w:ind w:left="0" w:firstLine="0"/>
      </w:pPr>
    </w:lvl>
    <w:lvl w:ilvl="7" w:tplc="C3E4B720">
      <w:start w:val="1"/>
      <w:numFmt w:val="decimal"/>
      <w:lvlText w:val=""/>
      <w:lvlJc w:val="left"/>
      <w:pPr>
        <w:ind w:left="0" w:firstLine="0"/>
      </w:pPr>
    </w:lvl>
    <w:lvl w:ilvl="8" w:tplc="B9126AE0">
      <w:start w:val="1"/>
      <w:numFmt w:val="decimal"/>
      <w:lvlText w:val=""/>
      <w:lvlJc w:val="left"/>
      <w:pPr>
        <w:ind w:left="0" w:firstLine="0"/>
      </w:pPr>
    </w:lvl>
  </w:abstractNum>
  <w:abstractNum w:abstractNumId="14">
    <w:nsid w:val="43862017"/>
    <w:multiLevelType w:val="hybridMultilevel"/>
    <w:tmpl w:val="6F6267C4"/>
    <w:lvl w:ilvl="0" w:tplc="3A7E3F98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FFDA0B6E">
      <w:start w:val="1"/>
      <w:numFmt w:val="decimal"/>
      <w:lvlText w:val=""/>
      <w:lvlJc w:val="left"/>
      <w:pPr>
        <w:ind w:left="0" w:firstLine="0"/>
      </w:pPr>
    </w:lvl>
    <w:lvl w:ilvl="2" w:tplc="E73470A0">
      <w:start w:val="1"/>
      <w:numFmt w:val="decimal"/>
      <w:lvlText w:val=""/>
      <w:lvlJc w:val="left"/>
      <w:pPr>
        <w:ind w:left="0" w:firstLine="0"/>
      </w:pPr>
    </w:lvl>
    <w:lvl w:ilvl="3" w:tplc="052EF9F8">
      <w:start w:val="1"/>
      <w:numFmt w:val="decimal"/>
      <w:lvlText w:val=""/>
      <w:lvlJc w:val="left"/>
      <w:pPr>
        <w:ind w:left="0" w:firstLine="0"/>
      </w:pPr>
    </w:lvl>
    <w:lvl w:ilvl="4" w:tplc="62142114">
      <w:start w:val="1"/>
      <w:numFmt w:val="decimal"/>
      <w:lvlText w:val=""/>
      <w:lvlJc w:val="left"/>
      <w:pPr>
        <w:ind w:left="0" w:firstLine="0"/>
      </w:pPr>
    </w:lvl>
    <w:lvl w:ilvl="5" w:tplc="44DC094A">
      <w:start w:val="1"/>
      <w:numFmt w:val="decimal"/>
      <w:lvlText w:val=""/>
      <w:lvlJc w:val="left"/>
      <w:pPr>
        <w:ind w:left="0" w:firstLine="0"/>
      </w:pPr>
    </w:lvl>
    <w:lvl w:ilvl="6" w:tplc="B27A8A92">
      <w:start w:val="1"/>
      <w:numFmt w:val="decimal"/>
      <w:lvlText w:val=""/>
      <w:lvlJc w:val="left"/>
      <w:pPr>
        <w:ind w:left="0" w:firstLine="0"/>
      </w:pPr>
    </w:lvl>
    <w:lvl w:ilvl="7" w:tplc="7B866846">
      <w:start w:val="1"/>
      <w:numFmt w:val="decimal"/>
      <w:lvlText w:val=""/>
      <w:lvlJc w:val="left"/>
      <w:pPr>
        <w:ind w:left="0" w:firstLine="0"/>
      </w:pPr>
    </w:lvl>
    <w:lvl w:ilvl="8" w:tplc="C5F252E6">
      <w:start w:val="1"/>
      <w:numFmt w:val="decimal"/>
      <w:lvlText w:val=""/>
      <w:lvlJc w:val="left"/>
      <w:pPr>
        <w:ind w:left="0" w:firstLine="0"/>
      </w:pPr>
    </w:lvl>
  </w:abstractNum>
  <w:abstractNum w:abstractNumId="15">
    <w:nsid w:val="4C896578"/>
    <w:multiLevelType w:val="hybridMultilevel"/>
    <w:tmpl w:val="D6EA5BB6"/>
    <w:lvl w:ilvl="0" w:tplc="D722BF8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8506116">
      <w:start w:val="1"/>
      <w:numFmt w:val="decimal"/>
      <w:lvlText w:val=""/>
      <w:lvlJc w:val="left"/>
      <w:pPr>
        <w:ind w:left="0" w:firstLine="0"/>
      </w:pPr>
    </w:lvl>
    <w:lvl w:ilvl="2" w:tplc="F542A9DC">
      <w:start w:val="1"/>
      <w:numFmt w:val="decimal"/>
      <w:lvlText w:val=""/>
      <w:lvlJc w:val="left"/>
      <w:pPr>
        <w:ind w:left="0" w:firstLine="0"/>
      </w:pPr>
    </w:lvl>
    <w:lvl w:ilvl="3" w:tplc="F8B04098">
      <w:start w:val="1"/>
      <w:numFmt w:val="decimal"/>
      <w:lvlText w:val=""/>
      <w:lvlJc w:val="left"/>
      <w:pPr>
        <w:ind w:left="0" w:firstLine="0"/>
      </w:pPr>
    </w:lvl>
    <w:lvl w:ilvl="4" w:tplc="855A3758">
      <w:start w:val="1"/>
      <w:numFmt w:val="decimal"/>
      <w:lvlText w:val=""/>
      <w:lvlJc w:val="left"/>
      <w:pPr>
        <w:ind w:left="0" w:firstLine="0"/>
      </w:pPr>
    </w:lvl>
    <w:lvl w:ilvl="5" w:tplc="7646E944">
      <w:start w:val="1"/>
      <w:numFmt w:val="decimal"/>
      <w:lvlText w:val=""/>
      <w:lvlJc w:val="left"/>
      <w:pPr>
        <w:ind w:left="0" w:firstLine="0"/>
      </w:pPr>
    </w:lvl>
    <w:lvl w:ilvl="6" w:tplc="81C8514C">
      <w:start w:val="1"/>
      <w:numFmt w:val="decimal"/>
      <w:lvlText w:val=""/>
      <w:lvlJc w:val="left"/>
      <w:pPr>
        <w:ind w:left="0" w:firstLine="0"/>
      </w:pPr>
    </w:lvl>
    <w:lvl w:ilvl="7" w:tplc="43963A28">
      <w:start w:val="1"/>
      <w:numFmt w:val="decimal"/>
      <w:lvlText w:val=""/>
      <w:lvlJc w:val="left"/>
      <w:pPr>
        <w:ind w:left="0" w:firstLine="0"/>
      </w:pPr>
    </w:lvl>
    <w:lvl w:ilvl="8" w:tplc="781A0892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4E5147A0"/>
    <w:multiLevelType w:val="hybridMultilevel"/>
    <w:tmpl w:val="0532A286"/>
    <w:lvl w:ilvl="0" w:tplc="A0347FA6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937ECF94">
      <w:start w:val="1"/>
      <w:numFmt w:val="decimal"/>
      <w:lvlText w:val=""/>
      <w:lvlJc w:val="left"/>
      <w:pPr>
        <w:ind w:left="0" w:firstLine="0"/>
      </w:pPr>
    </w:lvl>
    <w:lvl w:ilvl="2" w:tplc="EAE4DB10">
      <w:start w:val="1"/>
      <w:numFmt w:val="decimal"/>
      <w:lvlText w:val=""/>
      <w:lvlJc w:val="left"/>
      <w:pPr>
        <w:ind w:left="0" w:firstLine="0"/>
      </w:pPr>
    </w:lvl>
    <w:lvl w:ilvl="3" w:tplc="91002164">
      <w:start w:val="1"/>
      <w:numFmt w:val="decimal"/>
      <w:lvlText w:val=""/>
      <w:lvlJc w:val="left"/>
      <w:pPr>
        <w:ind w:left="0" w:firstLine="0"/>
      </w:pPr>
    </w:lvl>
    <w:lvl w:ilvl="4" w:tplc="5FD84A70">
      <w:start w:val="1"/>
      <w:numFmt w:val="decimal"/>
      <w:lvlText w:val=""/>
      <w:lvlJc w:val="left"/>
      <w:pPr>
        <w:ind w:left="0" w:firstLine="0"/>
      </w:pPr>
    </w:lvl>
    <w:lvl w:ilvl="5" w:tplc="0EDC86D6">
      <w:start w:val="1"/>
      <w:numFmt w:val="decimal"/>
      <w:lvlText w:val=""/>
      <w:lvlJc w:val="left"/>
      <w:pPr>
        <w:ind w:left="0" w:firstLine="0"/>
      </w:pPr>
    </w:lvl>
    <w:lvl w:ilvl="6" w:tplc="327C1E54">
      <w:start w:val="1"/>
      <w:numFmt w:val="decimal"/>
      <w:lvlText w:val=""/>
      <w:lvlJc w:val="left"/>
      <w:pPr>
        <w:ind w:left="0" w:firstLine="0"/>
      </w:pPr>
    </w:lvl>
    <w:lvl w:ilvl="7" w:tplc="BD087DF6">
      <w:start w:val="1"/>
      <w:numFmt w:val="decimal"/>
      <w:lvlText w:val=""/>
      <w:lvlJc w:val="left"/>
      <w:pPr>
        <w:ind w:left="0" w:firstLine="0"/>
      </w:pPr>
    </w:lvl>
    <w:lvl w:ilvl="8" w:tplc="BA6C3D9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04E121B"/>
    <w:multiLevelType w:val="hybridMultilevel"/>
    <w:tmpl w:val="94E46F4A"/>
    <w:lvl w:ilvl="0" w:tplc="C9D817F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2F263E20">
      <w:start w:val="1"/>
      <w:numFmt w:val="decimal"/>
      <w:lvlText w:val=""/>
      <w:lvlJc w:val="left"/>
      <w:pPr>
        <w:ind w:left="0" w:firstLine="0"/>
      </w:pPr>
    </w:lvl>
    <w:lvl w:ilvl="2" w:tplc="9B2693E6">
      <w:start w:val="1"/>
      <w:numFmt w:val="decimal"/>
      <w:lvlText w:val=""/>
      <w:lvlJc w:val="left"/>
      <w:pPr>
        <w:ind w:left="0" w:firstLine="0"/>
      </w:pPr>
    </w:lvl>
    <w:lvl w:ilvl="3" w:tplc="53AEB71A">
      <w:start w:val="1"/>
      <w:numFmt w:val="decimal"/>
      <w:lvlText w:val=""/>
      <w:lvlJc w:val="left"/>
      <w:pPr>
        <w:ind w:left="0" w:firstLine="0"/>
      </w:pPr>
    </w:lvl>
    <w:lvl w:ilvl="4" w:tplc="F998C9DC">
      <w:start w:val="1"/>
      <w:numFmt w:val="decimal"/>
      <w:lvlText w:val=""/>
      <w:lvlJc w:val="left"/>
      <w:pPr>
        <w:ind w:left="0" w:firstLine="0"/>
      </w:pPr>
    </w:lvl>
    <w:lvl w:ilvl="5" w:tplc="87680B9E">
      <w:start w:val="1"/>
      <w:numFmt w:val="decimal"/>
      <w:lvlText w:val=""/>
      <w:lvlJc w:val="left"/>
      <w:pPr>
        <w:ind w:left="0" w:firstLine="0"/>
      </w:pPr>
    </w:lvl>
    <w:lvl w:ilvl="6" w:tplc="F1ECA122">
      <w:start w:val="1"/>
      <w:numFmt w:val="decimal"/>
      <w:lvlText w:val=""/>
      <w:lvlJc w:val="left"/>
      <w:pPr>
        <w:ind w:left="0" w:firstLine="0"/>
      </w:pPr>
    </w:lvl>
    <w:lvl w:ilvl="7" w:tplc="471C8C62">
      <w:start w:val="1"/>
      <w:numFmt w:val="decimal"/>
      <w:lvlText w:val=""/>
      <w:lvlJc w:val="left"/>
      <w:pPr>
        <w:ind w:left="0" w:firstLine="0"/>
      </w:pPr>
    </w:lvl>
    <w:lvl w:ilvl="8" w:tplc="129897DA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5E162F02"/>
    <w:multiLevelType w:val="hybridMultilevel"/>
    <w:tmpl w:val="3CB45A14"/>
    <w:lvl w:ilvl="0" w:tplc="4504FDC4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F71CA1C0">
      <w:start w:val="1"/>
      <w:numFmt w:val="decimal"/>
      <w:lvlText w:val=""/>
      <w:lvlJc w:val="left"/>
      <w:pPr>
        <w:ind w:left="0" w:firstLine="0"/>
      </w:pPr>
    </w:lvl>
    <w:lvl w:ilvl="2" w:tplc="F1D40EA2">
      <w:start w:val="1"/>
      <w:numFmt w:val="decimal"/>
      <w:lvlText w:val=""/>
      <w:lvlJc w:val="left"/>
      <w:pPr>
        <w:ind w:left="0" w:firstLine="0"/>
      </w:pPr>
    </w:lvl>
    <w:lvl w:ilvl="3" w:tplc="E3724806">
      <w:start w:val="1"/>
      <w:numFmt w:val="decimal"/>
      <w:lvlText w:val=""/>
      <w:lvlJc w:val="left"/>
      <w:pPr>
        <w:ind w:left="0" w:firstLine="0"/>
      </w:pPr>
    </w:lvl>
    <w:lvl w:ilvl="4" w:tplc="786E72D2">
      <w:start w:val="1"/>
      <w:numFmt w:val="decimal"/>
      <w:lvlText w:val=""/>
      <w:lvlJc w:val="left"/>
      <w:pPr>
        <w:ind w:left="0" w:firstLine="0"/>
      </w:pPr>
    </w:lvl>
    <w:lvl w:ilvl="5" w:tplc="72B2A7F6">
      <w:start w:val="1"/>
      <w:numFmt w:val="decimal"/>
      <w:lvlText w:val=""/>
      <w:lvlJc w:val="left"/>
      <w:pPr>
        <w:ind w:left="0" w:firstLine="0"/>
      </w:pPr>
    </w:lvl>
    <w:lvl w:ilvl="6" w:tplc="0D9A0FA8">
      <w:start w:val="1"/>
      <w:numFmt w:val="decimal"/>
      <w:lvlText w:val=""/>
      <w:lvlJc w:val="left"/>
      <w:pPr>
        <w:ind w:left="0" w:firstLine="0"/>
      </w:pPr>
    </w:lvl>
    <w:lvl w:ilvl="7" w:tplc="0D92E21C">
      <w:start w:val="1"/>
      <w:numFmt w:val="decimal"/>
      <w:lvlText w:val=""/>
      <w:lvlJc w:val="left"/>
      <w:pPr>
        <w:ind w:left="0" w:firstLine="0"/>
      </w:pPr>
    </w:lvl>
    <w:lvl w:ilvl="8" w:tplc="E5AEC424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34C2DBC"/>
    <w:multiLevelType w:val="hybridMultilevel"/>
    <w:tmpl w:val="81CE471E"/>
    <w:lvl w:ilvl="0" w:tplc="CCD6E8BE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40B61672">
      <w:start w:val="1"/>
      <w:numFmt w:val="decimal"/>
      <w:lvlText w:val=""/>
      <w:lvlJc w:val="left"/>
      <w:pPr>
        <w:ind w:left="0" w:firstLine="0"/>
      </w:pPr>
    </w:lvl>
    <w:lvl w:ilvl="2" w:tplc="7DF462A0">
      <w:start w:val="1"/>
      <w:numFmt w:val="decimal"/>
      <w:lvlText w:val=""/>
      <w:lvlJc w:val="left"/>
      <w:pPr>
        <w:ind w:left="0" w:firstLine="0"/>
      </w:pPr>
    </w:lvl>
    <w:lvl w:ilvl="3" w:tplc="14127CBE">
      <w:start w:val="1"/>
      <w:numFmt w:val="decimal"/>
      <w:lvlText w:val=""/>
      <w:lvlJc w:val="left"/>
      <w:pPr>
        <w:ind w:left="0" w:firstLine="0"/>
      </w:pPr>
    </w:lvl>
    <w:lvl w:ilvl="4" w:tplc="FAA672C8">
      <w:start w:val="1"/>
      <w:numFmt w:val="decimal"/>
      <w:lvlText w:val=""/>
      <w:lvlJc w:val="left"/>
      <w:pPr>
        <w:ind w:left="0" w:firstLine="0"/>
      </w:pPr>
    </w:lvl>
    <w:lvl w:ilvl="5" w:tplc="FD067A8A">
      <w:start w:val="1"/>
      <w:numFmt w:val="decimal"/>
      <w:lvlText w:val=""/>
      <w:lvlJc w:val="left"/>
      <w:pPr>
        <w:ind w:left="0" w:firstLine="0"/>
      </w:pPr>
    </w:lvl>
    <w:lvl w:ilvl="6" w:tplc="86DE98D0">
      <w:start w:val="1"/>
      <w:numFmt w:val="decimal"/>
      <w:lvlText w:val=""/>
      <w:lvlJc w:val="left"/>
      <w:pPr>
        <w:ind w:left="0" w:firstLine="0"/>
      </w:pPr>
    </w:lvl>
    <w:lvl w:ilvl="7" w:tplc="ED9AE35E">
      <w:start w:val="1"/>
      <w:numFmt w:val="decimal"/>
      <w:lvlText w:val=""/>
      <w:lvlJc w:val="left"/>
      <w:pPr>
        <w:ind w:left="0" w:firstLine="0"/>
      </w:pPr>
    </w:lvl>
    <w:lvl w:ilvl="8" w:tplc="2D4E960C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8926785"/>
    <w:multiLevelType w:val="hybridMultilevel"/>
    <w:tmpl w:val="32FC4D14"/>
    <w:lvl w:ilvl="0" w:tplc="4704F8E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09CC1318">
      <w:start w:val="1"/>
      <w:numFmt w:val="decimal"/>
      <w:lvlText w:val=""/>
      <w:lvlJc w:val="left"/>
      <w:pPr>
        <w:ind w:left="0" w:firstLine="0"/>
      </w:pPr>
    </w:lvl>
    <w:lvl w:ilvl="2" w:tplc="FD8CA5F2">
      <w:start w:val="1"/>
      <w:numFmt w:val="decimal"/>
      <w:lvlText w:val=""/>
      <w:lvlJc w:val="left"/>
      <w:pPr>
        <w:ind w:left="0" w:firstLine="0"/>
      </w:pPr>
    </w:lvl>
    <w:lvl w:ilvl="3" w:tplc="C90C7014">
      <w:start w:val="1"/>
      <w:numFmt w:val="decimal"/>
      <w:lvlText w:val=""/>
      <w:lvlJc w:val="left"/>
      <w:pPr>
        <w:ind w:left="0" w:firstLine="0"/>
      </w:pPr>
    </w:lvl>
    <w:lvl w:ilvl="4" w:tplc="2CB20B42">
      <w:start w:val="1"/>
      <w:numFmt w:val="decimal"/>
      <w:lvlText w:val=""/>
      <w:lvlJc w:val="left"/>
      <w:pPr>
        <w:ind w:left="0" w:firstLine="0"/>
      </w:pPr>
    </w:lvl>
    <w:lvl w:ilvl="5" w:tplc="5482771E">
      <w:start w:val="1"/>
      <w:numFmt w:val="decimal"/>
      <w:lvlText w:val=""/>
      <w:lvlJc w:val="left"/>
      <w:pPr>
        <w:ind w:left="0" w:firstLine="0"/>
      </w:pPr>
    </w:lvl>
    <w:lvl w:ilvl="6" w:tplc="28801B6C">
      <w:start w:val="1"/>
      <w:numFmt w:val="decimal"/>
      <w:lvlText w:val=""/>
      <w:lvlJc w:val="left"/>
      <w:pPr>
        <w:ind w:left="0" w:firstLine="0"/>
      </w:pPr>
    </w:lvl>
    <w:lvl w:ilvl="7" w:tplc="40B85AFA">
      <w:start w:val="1"/>
      <w:numFmt w:val="decimal"/>
      <w:lvlText w:val=""/>
      <w:lvlJc w:val="left"/>
      <w:pPr>
        <w:ind w:left="0" w:firstLine="0"/>
      </w:pPr>
    </w:lvl>
    <w:lvl w:ilvl="8" w:tplc="9D70382C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C5D6EF7"/>
    <w:multiLevelType w:val="hybridMultilevel"/>
    <w:tmpl w:val="98127ECA"/>
    <w:lvl w:ilvl="0" w:tplc="91609A0E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B980D2BA">
      <w:start w:val="1"/>
      <w:numFmt w:val="decimal"/>
      <w:lvlText w:val=""/>
      <w:lvlJc w:val="left"/>
      <w:pPr>
        <w:ind w:left="0" w:firstLine="0"/>
      </w:pPr>
    </w:lvl>
    <w:lvl w:ilvl="2" w:tplc="DC52BED2">
      <w:start w:val="1"/>
      <w:numFmt w:val="decimal"/>
      <w:lvlText w:val=""/>
      <w:lvlJc w:val="left"/>
      <w:pPr>
        <w:ind w:left="0" w:firstLine="0"/>
      </w:pPr>
    </w:lvl>
    <w:lvl w:ilvl="3" w:tplc="F6E665EC">
      <w:start w:val="1"/>
      <w:numFmt w:val="decimal"/>
      <w:lvlText w:val=""/>
      <w:lvlJc w:val="left"/>
      <w:pPr>
        <w:ind w:left="0" w:firstLine="0"/>
      </w:pPr>
    </w:lvl>
    <w:lvl w:ilvl="4" w:tplc="9FAC0FC4">
      <w:start w:val="1"/>
      <w:numFmt w:val="decimal"/>
      <w:lvlText w:val=""/>
      <w:lvlJc w:val="left"/>
      <w:pPr>
        <w:ind w:left="0" w:firstLine="0"/>
      </w:pPr>
    </w:lvl>
    <w:lvl w:ilvl="5" w:tplc="14B49F24">
      <w:start w:val="1"/>
      <w:numFmt w:val="decimal"/>
      <w:lvlText w:val=""/>
      <w:lvlJc w:val="left"/>
      <w:pPr>
        <w:ind w:left="0" w:firstLine="0"/>
      </w:pPr>
    </w:lvl>
    <w:lvl w:ilvl="6" w:tplc="95E622EE">
      <w:start w:val="1"/>
      <w:numFmt w:val="decimal"/>
      <w:lvlText w:val=""/>
      <w:lvlJc w:val="left"/>
      <w:pPr>
        <w:ind w:left="0" w:firstLine="0"/>
      </w:pPr>
    </w:lvl>
    <w:lvl w:ilvl="7" w:tplc="81041376">
      <w:start w:val="1"/>
      <w:numFmt w:val="decimal"/>
      <w:lvlText w:val=""/>
      <w:lvlJc w:val="left"/>
      <w:pPr>
        <w:ind w:left="0" w:firstLine="0"/>
      </w:pPr>
    </w:lvl>
    <w:lvl w:ilvl="8" w:tplc="1A62776E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57E2936"/>
    <w:multiLevelType w:val="hybridMultilevel"/>
    <w:tmpl w:val="548283B4"/>
    <w:lvl w:ilvl="0" w:tplc="F1C22864">
      <w:start w:val="202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26091CE">
      <w:start w:val="1"/>
      <w:numFmt w:val="decimal"/>
      <w:lvlText w:val=""/>
      <w:lvlJc w:val="left"/>
      <w:pPr>
        <w:ind w:left="0" w:firstLine="0"/>
      </w:pPr>
    </w:lvl>
    <w:lvl w:ilvl="2" w:tplc="0F50CFCE">
      <w:start w:val="1"/>
      <w:numFmt w:val="decimal"/>
      <w:lvlText w:val=""/>
      <w:lvlJc w:val="left"/>
      <w:pPr>
        <w:ind w:left="0" w:firstLine="0"/>
      </w:pPr>
    </w:lvl>
    <w:lvl w:ilvl="3" w:tplc="CB5E4C8C">
      <w:start w:val="1"/>
      <w:numFmt w:val="decimal"/>
      <w:lvlText w:val=""/>
      <w:lvlJc w:val="left"/>
      <w:pPr>
        <w:ind w:left="0" w:firstLine="0"/>
      </w:pPr>
    </w:lvl>
    <w:lvl w:ilvl="4" w:tplc="2154E42A">
      <w:start w:val="1"/>
      <w:numFmt w:val="decimal"/>
      <w:lvlText w:val=""/>
      <w:lvlJc w:val="left"/>
      <w:pPr>
        <w:ind w:left="0" w:firstLine="0"/>
      </w:pPr>
    </w:lvl>
    <w:lvl w:ilvl="5" w:tplc="AB1007D8">
      <w:start w:val="1"/>
      <w:numFmt w:val="decimal"/>
      <w:lvlText w:val=""/>
      <w:lvlJc w:val="left"/>
      <w:pPr>
        <w:ind w:left="0" w:firstLine="0"/>
      </w:pPr>
    </w:lvl>
    <w:lvl w:ilvl="6" w:tplc="4CBAE8FC">
      <w:start w:val="1"/>
      <w:numFmt w:val="decimal"/>
      <w:lvlText w:val=""/>
      <w:lvlJc w:val="left"/>
      <w:pPr>
        <w:ind w:left="0" w:firstLine="0"/>
      </w:pPr>
    </w:lvl>
    <w:lvl w:ilvl="7" w:tplc="C72C7DC2">
      <w:start w:val="1"/>
      <w:numFmt w:val="decimal"/>
      <w:lvlText w:val=""/>
      <w:lvlJc w:val="left"/>
      <w:pPr>
        <w:ind w:left="0" w:firstLine="0"/>
      </w:pPr>
    </w:lvl>
    <w:lvl w:ilvl="8" w:tplc="EA208376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A821846"/>
    <w:multiLevelType w:val="hybridMultilevel"/>
    <w:tmpl w:val="F752CA08"/>
    <w:lvl w:ilvl="0" w:tplc="2A2E7C5C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716A68DC">
      <w:start w:val="1"/>
      <w:numFmt w:val="decimal"/>
      <w:lvlText w:val=""/>
      <w:lvlJc w:val="left"/>
      <w:pPr>
        <w:ind w:left="0" w:firstLine="0"/>
      </w:pPr>
    </w:lvl>
    <w:lvl w:ilvl="2" w:tplc="3C888C7A">
      <w:start w:val="1"/>
      <w:numFmt w:val="decimal"/>
      <w:lvlText w:val=""/>
      <w:lvlJc w:val="left"/>
      <w:pPr>
        <w:ind w:left="0" w:firstLine="0"/>
      </w:pPr>
    </w:lvl>
    <w:lvl w:ilvl="3" w:tplc="872E7B14">
      <w:start w:val="1"/>
      <w:numFmt w:val="decimal"/>
      <w:lvlText w:val=""/>
      <w:lvlJc w:val="left"/>
      <w:pPr>
        <w:ind w:left="0" w:firstLine="0"/>
      </w:pPr>
    </w:lvl>
    <w:lvl w:ilvl="4" w:tplc="41C69BB2">
      <w:start w:val="1"/>
      <w:numFmt w:val="decimal"/>
      <w:lvlText w:val=""/>
      <w:lvlJc w:val="left"/>
      <w:pPr>
        <w:ind w:left="0" w:firstLine="0"/>
      </w:pPr>
    </w:lvl>
    <w:lvl w:ilvl="5" w:tplc="A260E82C">
      <w:start w:val="1"/>
      <w:numFmt w:val="decimal"/>
      <w:lvlText w:val=""/>
      <w:lvlJc w:val="left"/>
      <w:pPr>
        <w:ind w:left="0" w:firstLine="0"/>
      </w:pPr>
    </w:lvl>
    <w:lvl w:ilvl="6" w:tplc="9ACCFB28">
      <w:start w:val="1"/>
      <w:numFmt w:val="decimal"/>
      <w:lvlText w:val=""/>
      <w:lvlJc w:val="left"/>
      <w:pPr>
        <w:ind w:left="0" w:firstLine="0"/>
      </w:pPr>
    </w:lvl>
    <w:lvl w:ilvl="7" w:tplc="E3B88F24">
      <w:start w:val="1"/>
      <w:numFmt w:val="decimal"/>
      <w:lvlText w:val=""/>
      <w:lvlJc w:val="left"/>
      <w:pPr>
        <w:ind w:left="0" w:firstLine="0"/>
      </w:pPr>
    </w:lvl>
    <w:lvl w:ilvl="8" w:tplc="EF1ED616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2"/>
    </w:lvlOverride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4"/>
  </w:num>
  <w:num w:numId="20">
    <w:abstractNumId w:val="4"/>
  </w:num>
  <w:num w:numId="21">
    <w:abstractNumId w:val="8"/>
  </w:num>
  <w:num w:numId="22">
    <w:abstractNumId w:val="8"/>
    <w:lvlOverride w:ilvl="0">
      <w:startOverride w:val="1"/>
    </w:lvlOverride>
  </w:num>
  <w:num w:numId="23">
    <w:abstractNumId w:val="22"/>
  </w:num>
  <w:num w:numId="24">
    <w:abstractNumId w:val="22"/>
    <w:lvlOverride w:ilvl="0">
      <w:startOverride w:val="2020"/>
    </w:lvlOverride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</w:num>
  <w:num w:numId="29">
    <w:abstractNumId w:val="20"/>
  </w:num>
  <w:num w:numId="30">
    <w:abstractNumId w:val="20"/>
    <w:lvlOverride w:ilvl="0">
      <w:startOverride w:val="2"/>
    </w:lvlOverride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15"/>
  </w:num>
  <w:num w:numId="34">
    <w:abstractNumId w:val="15"/>
  </w:num>
  <w:num w:numId="35">
    <w:abstractNumId w:val="6"/>
  </w:num>
  <w:num w:numId="36">
    <w:abstractNumId w:val="6"/>
  </w:num>
  <w:num w:numId="37">
    <w:abstractNumId w:val="12"/>
  </w:num>
  <w:num w:numId="38">
    <w:abstractNumId w:val="12"/>
    <w:lvlOverride w:ilvl="0">
      <w:startOverride w:val="1"/>
    </w:lvlOverride>
  </w:num>
  <w:num w:numId="39">
    <w:abstractNumId w:val="21"/>
  </w:num>
  <w:num w:numId="40">
    <w:abstractNumId w:val="21"/>
  </w:num>
  <w:num w:numId="41">
    <w:abstractNumId w:val="16"/>
  </w:num>
  <w:num w:numId="42">
    <w:abstractNumId w:val="16"/>
    <w:lvlOverride w:ilvl="0">
      <w:startOverride w:val="1"/>
    </w:lvlOverride>
  </w:num>
  <w:num w:numId="43">
    <w:abstractNumId w:val="23"/>
  </w:num>
  <w:num w:numId="44">
    <w:abstractNumId w:val="1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F3"/>
    <w:rsid w:val="00536CE7"/>
    <w:rsid w:val="005F27DE"/>
    <w:rsid w:val="008B03F3"/>
    <w:rsid w:val="008F40FC"/>
    <w:rsid w:val="00C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 (2)"/>
    <w:basedOn w:val="a"/>
    <w:link w:val="24"/>
    <w:pPr>
      <w:widowControl w:val="0"/>
      <w:spacing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8"/>
    <w:pPr>
      <w:widowControl w:val="0"/>
      <w:spacing w:after="180" w:line="240" w:lineRule="auto"/>
    </w:pPr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</w:rPr>
  </w:style>
  <w:style w:type="paragraph" w:customStyle="1" w:styleId="15">
    <w:name w:val="Заголовок №1"/>
    <w:basedOn w:val="a"/>
    <w:link w:val="14"/>
    <w:pPr>
      <w:widowControl w:val="0"/>
      <w:spacing w:after="18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sz w:val="11"/>
      <w:szCs w:val="11"/>
    </w:rPr>
  </w:style>
  <w:style w:type="paragraph" w:customStyle="1" w:styleId="33">
    <w:name w:val="Основной текст (3)"/>
    <w:basedOn w:val="a"/>
    <w:link w:val="32"/>
    <w:pPr>
      <w:widowControl w:val="0"/>
      <w:spacing w:before="720" w:after="0" w:line="240" w:lineRule="auto"/>
      <w:ind w:left="548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Колонтитул (2)"/>
    <w:basedOn w:val="a"/>
    <w:link w:val="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Подпись к таблице_"/>
    <w:basedOn w:val="a0"/>
    <w:link w:val="afa"/>
    <w:rPr>
      <w:rFonts w:ascii="Arial" w:eastAsia="Arial" w:hAnsi="Arial" w:cs="Arial"/>
      <w:b/>
      <w:bCs/>
      <w:sz w:val="9"/>
      <w:szCs w:val="9"/>
    </w:rPr>
  </w:style>
  <w:style w:type="paragraph" w:customStyle="1" w:styleId="afa">
    <w:name w:val="Подпись к таблице"/>
    <w:basedOn w:val="a"/>
    <w:link w:val="af9"/>
    <w:pPr>
      <w:widowControl w:val="0"/>
      <w:spacing w:after="0" w:line="345" w:lineRule="auto"/>
      <w:jc w:val="right"/>
    </w:pPr>
    <w:rPr>
      <w:rFonts w:ascii="Arial" w:eastAsia="Arial" w:hAnsi="Arial" w:cs="Arial"/>
      <w:b/>
      <w:bCs/>
      <w:sz w:val="9"/>
      <w:szCs w:val="9"/>
    </w:rPr>
  </w:style>
  <w:style w:type="character" w:customStyle="1" w:styleId="afb">
    <w:name w:val="Другое_"/>
    <w:basedOn w:val="a0"/>
    <w:link w:val="afc"/>
    <w:rPr>
      <w:rFonts w:ascii="Times New Roman" w:eastAsia="Times New Roman" w:hAnsi="Times New Roman" w:cs="Times New Roman"/>
    </w:rPr>
  </w:style>
  <w:style w:type="paragraph" w:customStyle="1" w:styleId="afc">
    <w:name w:val="Другое"/>
    <w:basedOn w:val="a"/>
    <w:link w:val="afb"/>
    <w:pPr>
      <w:widowControl w:val="0"/>
      <w:spacing w:after="180" w:line="240" w:lineRule="auto"/>
    </w:pPr>
    <w:rPr>
      <w:rFonts w:ascii="Times New Roman" w:eastAsia="Times New Roman" w:hAnsi="Times New Roman" w:cs="Times New Roman"/>
    </w:rPr>
  </w:style>
  <w:style w:type="paragraph" w:styleId="afd">
    <w:name w:val="No Spacing"/>
    <w:uiPriority w:val="1"/>
    <w:qFormat/>
    <w:pPr>
      <w:spacing w:after="0" w:line="240" w:lineRule="auto"/>
    </w:p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 (2)"/>
    <w:basedOn w:val="a"/>
    <w:link w:val="24"/>
    <w:pPr>
      <w:widowControl w:val="0"/>
      <w:spacing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8"/>
    <w:pPr>
      <w:widowControl w:val="0"/>
      <w:spacing w:after="180" w:line="240" w:lineRule="auto"/>
    </w:pPr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</w:rPr>
  </w:style>
  <w:style w:type="paragraph" w:customStyle="1" w:styleId="15">
    <w:name w:val="Заголовок №1"/>
    <w:basedOn w:val="a"/>
    <w:link w:val="14"/>
    <w:pPr>
      <w:widowControl w:val="0"/>
      <w:spacing w:after="18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sz w:val="11"/>
      <w:szCs w:val="11"/>
    </w:rPr>
  </w:style>
  <w:style w:type="paragraph" w:customStyle="1" w:styleId="33">
    <w:name w:val="Основной текст (3)"/>
    <w:basedOn w:val="a"/>
    <w:link w:val="32"/>
    <w:pPr>
      <w:widowControl w:val="0"/>
      <w:spacing w:before="720" w:after="0" w:line="240" w:lineRule="auto"/>
      <w:ind w:left="548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Колонтитул (2)"/>
    <w:basedOn w:val="a"/>
    <w:link w:val="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Подпись к таблице_"/>
    <w:basedOn w:val="a0"/>
    <w:link w:val="afa"/>
    <w:rPr>
      <w:rFonts w:ascii="Arial" w:eastAsia="Arial" w:hAnsi="Arial" w:cs="Arial"/>
      <w:b/>
      <w:bCs/>
      <w:sz w:val="9"/>
      <w:szCs w:val="9"/>
    </w:rPr>
  </w:style>
  <w:style w:type="paragraph" w:customStyle="1" w:styleId="afa">
    <w:name w:val="Подпись к таблице"/>
    <w:basedOn w:val="a"/>
    <w:link w:val="af9"/>
    <w:pPr>
      <w:widowControl w:val="0"/>
      <w:spacing w:after="0" w:line="345" w:lineRule="auto"/>
      <w:jc w:val="right"/>
    </w:pPr>
    <w:rPr>
      <w:rFonts w:ascii="Arial" w:eastAsia="Arial" w:hAnsi="Arial" w:cs="Arial"/>
      <w:b/>
      <w:bCs/>
      <w:sz w:val="9"/>
      <w:szCs w:val="9"/>
    </w:rPr>
  </w:style>
  <w:style w:type="character" w:customStyle="1" w:styleId="afb">
    <w:name w:val="Другое_"/>
    <w:basedOn w:val="a0"/>
    <w:link w:val="afc"/>
    <w:rPr>
      <w:rFonts w:ascii="Times New Roman" w:eastAsia="Times New Roman" w:hAnsi="Times New Roman" w:cs="Times New Roman"/>
    </w:rPr>
  </w:style>
  <w:style w:type="paragraph" w:customStyle="1" w:styleId="afc">
    <w:name w:val="Другое"/>
    <w:basedOn w:val="a"/>
    <w:link w:val="afb"/>
    <w:pPr>
      <w:widowControl w:val="0"/>
      <w:spacing w:after="180" w:line="240" w:lineRule="auto"/>
    </w:pPr>
    <w:rPr>
      <w:rFonts w:ascii="Times New Roman" w:eastAsia="Times New Roman" w:hAnsi="Times New Roman" w:cs="Times New Roman"/>
    </w:rPr>
  </w:style>
  <w:style w:type="paragraph" w:styleId="afd">
    <w:name w:val="No Spacing"/>
    <w:uiPriority w:val="1"/>
    <w:qFormat/>
    <w:pPr>
      <w:spacing w:after="0" w:line="240" w:lineRule="auto"/>
    </w:p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2622-26BD-432F-A458-D4BADBAF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11905</Words>
  <Characters>67865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Computer</cp:lastModifiedBy>
  <cp:revision>2</cp:revision>
  <cp:lastPrinted>2024-05-28T00:32:00Z</cp:lastPrinted>
  <dcterms:created xsi:type="dcterms:W3CDTF">2024-05-28T02:09:00Z</dcterms:created>
  <dcterms:modified xsi:type="dcterms:W3CDTF">2024-05-28T02:09:00Z</dcterms:modified>
</cp:coreProperties>
</file>