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05" w:rsidRPr="00690F04" w:rsidRDefault="00BF6FAC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СЕЛЬСКОГО ПОСЕЛЕНИЯ «ЭНГОРОКСКОЕ»</w:t>
      </w:r>
    </w:p>
    <w:p w:rsidR="00C20E05" w:rsidRPr="00690F04" w:rsidRDefault="00C20E05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F0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E05" w:rsidRPr="00690F04" w:rsidRDefault="00BF6FAC" w:rsidP="00BF6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«20»  мая 2024 </w:t>
      </w:r>
      <w:r w:rsidR="00C20E05" w:rsidRPr="00690F04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E63E56">
        <w:rPr>
          <w:rFonts w:ascii="Times New Roman" w:eastAsia="Calibri" w:hAnsi="Times New Roman" w:cs="Times New Roman"/>
          <w:sz w:val="28"/>
          <w:szCs w:val="28"/>
        </w:rPr>
        <w:t xml:space="preserve">  № 8</w:t>
      </w: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0E05" w:rsidRPr="00690F04" w:rsidRDefault="00BF6FAC" w:rsidP="00C20E0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.Э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нгорок</w:t>
      </w:r>
      <w:proofErr w:type="spellEnd"/>
    </w:p>
    <w:p w:rsidR="00C20E05" w:rsidRPr="00690F04" w:rsidRDefault="00C20E05" w:rsidP="00C20E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</w:t>
      </w:r>
      <w:r w:rsidR="00E6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разработке и утверждении административных регламентов </w:t>
      </w:r>
      <w:r w:rsidR="009F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муниципальных услуг, проведения </w:t>
      </w:r>
      <w:proofErr w:type="gramStart"/>
      <w:r w:rsidR="00E6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  <w:r w:rsidR="00E6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E0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15 статьи 13 Федерального закона от 27 июля 2010 года N 210-ФЗ "Об организации предоставления государственных и муниципальных услуг", в соответствии с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услуг":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4A5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разработки и утверждения административных регламентов предоставления муниципальных услуг согласно приложению 1.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проведения экспертизы проектов административных регламентов предоставления муниципальных услуг согласно приложению 2.</w:t>
      </w:r>
    </w:p>
    <w:p w:rsidR="00C20E05" w:rsidRPr="00C20E05" w:rsidRDefault="00C20E05" w:rsidP="002E4A56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2E4A56" w:rsidRPr="002E4A56" w:rsidRDefault="00C20E05" w:rsidP="002E4A56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A56" w:rsidRPr="002E4A56">
        <w:rPr>
          <w:rFonts w:ascii="Times New Roman" w:hAnsi="Times New Roman" w:cs="Times New Roman"/>
          <w:sz w:val="28"/>
          <w:szCs w:val="28"/>
        </w:rPr>
        <w:t>Настоящее постановление опубликоват</w:t>
      </w:r>
      <w:proofErr w:type="gramStart"/>
      <w:r w:rsidR="002E4A56" w:rsidRPr="002E4A5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2E4A56" w:rsidRPr="002E4A56">
        <w:rPr>
          <w:rFonts w:ascii="Times New Roman" w:hAnsi="Times New Roman" w:cs="Times New Roman"/>
          <w:sz w:val="28"/>
          <w:szCs w:val="28"/>
        </w:rPr>
        <w:t>обнародовать) на официальном сайте муниципального района «</w:t>
      </w:r>
      <w:proofErr w:type="spellStart"/>
      <w:r w:rsidR="002E4A56" w:rsidRPr="002E4A5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2E4A56" w:rsidRPr="002E4A56"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 w:rsidR="002E4A56" w:rsidRPr="002E4A5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E4A56" w:rsidRPr="002E4A56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</w:t>
      </w:r>
      <w:proofErr w:type="spellStart"/>
      <w:r w:rsidR="002E4A56" w:rsidRPr="002E4A5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E4A56" w:rsidRPr="002E4A56">
        <w:rPr>
          <w:rFonts w:ascii="Times New Roman" w:hAnsi="Times New Roman" w:cs="Times New Roman"/>
          <w:sz w:val="28"/>
          <w:szCs w:val="28"/>
        </w:rPr>
        <w:t>»</w:t>
      </w:r>
    </w:p>
    <w:p w:rsidR="00C20E05" w:rsidRPr="00C20E05" w:rsidRDefault="00C20E05" w:rsidP="002E4A5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4A56" w:rsidRPr="002E4A56" w:rsidRDefault="002E4A56" w:rsidP="002E4A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56">
        <w:rPr>
          <w:rFonts w:ascii="Times New Roman" w:hAnsi="Times New Roman" w:cs="Times New Roman"/>
          <w:bCs/>
          <w:iCs/>
          <w:sz w:val="28"/>
          <w:szCs w:val="28"/>
        </w:rPr>
        <w:t xml:space="preserve">Глава администрации </w:t>
      </w:r>
      <w:r w:rsidRPr="002E4A56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                                                                    сельского поселения «</w:t>
      </w:r>
      <w:proofErr w:type="spellStart"/>
      <w:r w:rsidRPr="002E4A56">
        <w:rPr>
          <w:rFonts w:ascii="Times New Roman" w:hAnsi="Times New Roman" w:cs="Times New Roman"/>
          <w:bCs/>
          <w:iCs/>
          <w:sz w:val="28"/>
          <w:szCs w:val="28"/>
        </w:rPr>
        <w:t>Энгорокское</w:t>
      </w:r>
      <w:proofErr w:type="spellEnd"/>
      <w:r w:rsidRPr="002E4A56">
        <w:rPr>
          <w:rFonts w:ascii="Times New Roman" w:hAnsi="Times New Roman" w:cs="Times New Roman"/>
          <w:bCs/>
          <w:iCs/>
          <w:sz w:val="28"/>
          <w:szCs w:val="28"/>
        </w:rPr>
        <w:t xml:space="preserve">»                                   </w:t>
      </w:r>
      <w:proofErr w:type="spellStart"/>
      <w:r w:rsidRPr="002E4A56">
        <w:rPr>
          <w:rFonts w:ascii="Times New Roman" w:hAnsi="Times New Roman" w:cs="Times New Roman"/>
          <w:bCs/>
          <w:iCs/>
          <w:sz w:val="28"/>
          <w:szCs w:val="28"/>
        </w:rPr>
        <w:t>В.В.Петрова</w:t>
      </w:r>
      <w:proofErr w:type="spellEnd"/>
      <w:r w:rsidRPr="002E4A56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</w:p>
    <w:p w:rsidR="00C20E05" w:rsidRPr="002E4A56" w:rsidRDefault="002E4A56" w:rsidP="002E4A5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56">
        <w:rPr>
          <w:rFonts w:ascii="Times New Roman" w:hAnsi="Times New Roman" w:cs="Times New Roman"/>
          <w:sz w:val="28"/>
          <w:szCs w:val="28"/>
        </w:rPr>
        <w:br w:type="page"/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20E05" w:rsidRPr="002E4A56" w:rsidRDefault="00C20E05" w:rsidP="002E4A5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сельского поселения «</w:t>
      </w:r>
      <w:proofErr w:type="spellStart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                  от 20 мая 2024 года № 8 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АДМИНИСТРАТИВНЫХ РЕГЛАМЕНТОВ</w:t>
      </w:r>
      <w:r w:rsidR="0095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</w:p>
    <w:p w:rsidR="00C20E05" w:rsidRPr="00C20E05" w:rsidRDefault="00C20E05" w:rsidP="00C20E05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 (далее - регламенты).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администраци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сельского поселения «</w:t>
      </w:r>
      <w:proofErr w:type="spellStart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Регламенты разрабатываются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инистрацией сельского поселения «</w:t>
      </w:r>
      <w:proofErr w:type="spellStart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регламентов 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качества предоставления муниципальных услуг,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осуществление отдельных административных процедур и действий в электронной форме.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регламентов подлежат независимой экспертизе и экспертизе, проводимой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отделом (д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 лицом) администрации сельского поселения «</w:t>
      </w:r>
      <w:proofErr w:type="spellStart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97" w:rsidRDefault="00D96B97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«</w:t>
      </w:r>
      <w:proofErr w:type="spellStart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размещение проектов регламентов с пояснительной запиской на 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сельского поселения «</w:t>
      </w:r>
      <w:proofErr w:type="spellStart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экспертизы и предоставляют информ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в администрацию сельского поселения «</w:t>
      </w:r>
      <w:proofErr w:type="spellStart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истечения срока, установленного для проведения независимой экспертизы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разработку </w:t>
      </w:r>
      <w:r w:rsidR="00E406FB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представляет на экспертизу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лицу в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проектом постановления администрации об утверждении регламента пояснительную записку, в которой приводятся: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предполагаемых улучшениях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случае принятия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отделом (лицом)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D96B97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на проведение экспертизы </w:t>
      </w:r>
      <w:r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E40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учет замечаний и предложений, содержащихся в заключении.</w:t>
      </w:r>
    </w:p>
    <w:p w:rsidR="00C20E05" w:rsidRPr="00C20E05" w:rsidRDefault="00C20E05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нормативных правовых актов об утверждении регламентов представляются для подписания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«</w:t>
      </w:r>
      <w:proofErr w:type="spellStart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регламентом администрации сельского поселения «</w:t>
      </w:r>
      <w:proofErr w:type="spellStart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заключением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заключениями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независимой экспертизы и сведениями об учете замечаний и предложений, содержащихся в указанных заключениях.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РЕГЛАМЕНТАМ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Наименование регламента определяется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его разработку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 по предоставлению муниципальной услуги включаются следующие 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административного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информационно-телекоммуникационной сети "Интернет", а также на едином портале государственных услуг и на портале государственных и муниципальных услуг Забайкальского края.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должен содержать следующие подразделы: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обязательными, утвержденный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сельского поселения «</w:t>
      </w:r>
      <w:proofErr w:type="spellStart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20E05" w:rsidRPr="00C20E05" w:rsidRDefault="003545BA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получение заявителем сведений о ходе выполнения запроса о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получение заявителем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действия, необходимые для предоставления муниципальной услуги.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предоставления муниципальной услуги приводится в приложении к регламенту.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каждой административной процедуры содержит следующие обязательные элементы: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условия, порядок и срок приостановления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критерии принятия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формы контроля за исполнением административного регламента,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указываются: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порядок обжалования решения по жалобе;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НЕЗАВИСИМОЙ ЭКСПЕРТИЗЫ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РЕГЛАМЕНТОВ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4E1A2F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регламентов подлежат независимой экспертизе.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независимой экспертизы, указывается при размещении проекта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на официальном сайте муниципального района «</w:t>
      </w:r>
      <w:proofErr w:type="spellStart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сельское поселение «</w:t>
      </w:r>
      <w:proofErr w:type="spellStart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реестре муниципальных услуг в информационно-телекоммуникационной сети "Интернет". Указанный срок не может быть менее одного месяца со дня размещения проекта регламента в информационно-телекоммуникационной сети "Интернет".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</w:t>
      </w:r>
      <w:r w:rsidR="00E406FB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управлением экономики.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A2F" w:rsidRDefault="004E1A2F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2F" w:rsidRPr="00C20E05" w:rsidRDefault="004E1A2F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E1A2F" w:rsidRPr="00C20E05" w:rsidRDefault="004E1A2F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сельского поселения «</w:t>
      </w:r>
      <w:proofErr w:type="spellStart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                             от 20 мая 2024 года № 8</w:t>
      </w:r>
    </w:p>
    <w:p w:rsidR="004E1A2F" w:rsidRPr="00C20E05" w:rsidRDefault="004E1A2F" w:rsidP="004E1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20E05" w:rsidRPr="00C20E05" w:rsidRDefault="00C20E05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4E1A2F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ЭКСПЕРТИЗЫ ПРОЕКТОВ АДМИНИСТРАТИВНЫХ РЕГЛАМЕНТОВ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</w:p>
    <w:p w:rsidR="00C20E05" w:rsidRPr="00C20E05" w:rsidRDefault="00C20E05" w:rsidP="004E1A2F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Экспертиза проводится </w:t>
      </w:r>
      <w:r w:rsidR="004E1A2F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E406FB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лицом</w:t>
      </w:r>
      <w:r w:rsidR="004E1A2F" w:rsidRPr="004E1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proofErr w:type="spellStart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истечения срока, установленного для проведения независимой экспертизы, </w:t>
      </w:r>
      <w:r w:rsidR="00E406FB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регламента,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 и представляет на экспертизу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«</w:t>
      </w:r>
      <w:proofErr w:type="spellStart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постановления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разработки проекта регламента выявляется возможность повышения качества предоставления муниципальной услуги при условии соответствующих изменений нормативных правовых актов, проект регламента направляется на экспертизу </w:t>
      </w:r>
      <w:r w:rsidR="00ED660A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проектов указанных актов.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на проект регламента, в том числе на проект, предусматривающий внесение изменений в регламент, предоставляется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660A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</w:t>
      </w:r>
      <w:proofErr w:type="spellStart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разработку регламента, обеспечивает учет замечаний и предложений, содержащихся в заключени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CDB" w:rsidRPr="00C20E05" w:rsidRDefault="00236C28">
      <w:pPr>
        <w:rPr>
          <w:rFonts w:ascii="Times New Roman" w:hAnsi="Times New Roman" w:cs="Times New Roman"/>
          <w:sz w:val="28"/>
          <w:szCs w:val="28"/>
        </w:rPr>
      </w:pPr>
    </w:p>
    <w:sectPr w:rsidR="009A4CDB" w:rsidRPr="00C2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5"/>
    <w:rsid w:val="001A39A2"/>
    <w:rsid w:val="001D18B0"/>
    <w:rsid w:val="00236C28"/>
    <w:rsid w:val="002E4A56"/>
    <w:rsid w:val="003545BA"/>
    <w:rsid w:val="004E1A2F"/>
    <w:rsid w:val="005E4C39"/>
    <w:rsid w:val="007872C3"/>
    <w:rsid w:val="007C1ED0"/>
    <w:rsid w:val="009527EF"/>
    <w:rsid w:val="009F1AAA"/>
    <w:rsid w:val="00BF6FAC"/>
    <w:rsid w:val="00C20E05"/>
    <w:rsid w:val="00D96B97"/>
    <w:rsid w:val="00E406FB"/>
    <w:rsid w:val="00E63E56"/>
    <w:rsid w:val="00ED660A"/>
    <w:rsid w:val="00F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11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Лыгдынова Аягма Дылгыровна</dc:creator>
  <cp:keywords/>
  <dc:description/>
  <cp:lastModifiedBy>Windows User</cp:lastModifiedBy>
  <cp:revision>5</cp:revision>
  <cp:lastPrinted>2024-05-22T02:33:00Z</cp:lastPrinted>
  <dcterms:created xsi:type="dcterms:W3CDTF">2024-04-11T11:26:00Z</dcterms:created>
  <dcterms:modified xsi:type="dcterms:W3CDTF">2024-05-22T05:19:00Z</dcterms:modified>
</cp:coreProperties>
</file>