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73" w:rsidRPr="00652373" w:rsidRDefault="00652373" w:rsidP="00652373">
      <w:pPr>
        <w:ind w:firstLine="0"/>
        <w:jc w:val="right"/>
        <w:rPr>
          <w:rFonts w:ascii="Arial" w:hAnsi="Arial" w:cs="Arial"/>
          <w:b/>
          <w:caps/>
          <w:color w:val="FF0000"/>
          <w:sz w:val="28"/>
          <w:szCs w:val="28"/>
          <w:lang w:val="ru-RU"/>
        </w:rPr>
      </w:pPr>
      <w:r w:rsidRPr="00652373">
        <w:rPr>
          <w:rFonts w:ascii="Arial" w:hAnsi="Arial" w:cs="Arial"/>
          <w:b/>
          <w:caps/>
          <w:color w:val="FF0000"/>
          <w:sz w:val="28"/>
          <w:szCs w:val="28"/>
          <w:lang w:val="ru-RU"/>
        </w:rPr>
        <w:t>ПРОЕКТ</w:t>
      </w:r>
    </w:p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B92276" w:rsidP="00652373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2024 года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                                     </w:t>
      </w:r>
      <w:r w:rsidR="00E45FD4">
        <w:rPr>
          <w:rFonts w:ascii="Arial" w:hAnsi="Arial" w:cs="Arial"/>
          <w:sz w:val="24"/>
          <w:szCs w:val="24"/>
          <w:lang w:val="ru-RU"/>
        </w:rPr>
        <w:t xml:space="preserve">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E45FD4">
        <w:rPr>
          <w:rFonts w:ascii="Arial" w:hAnsi="Arial" w:cs="Arial"/>
          <w:sz w:val="24"/>
          <w:szCs w:val="24"/>
          <w:lang w:val="ru-RU"/>
        </w:rPr>
        <w:t xml:space="preserve">   №</w:t>
      </w:r>
    </w:p>
    <w:p w:rsidR="00E45FD4" w:rsidRDefault="00E45FD4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proofErr w:type="spellStart"/>
      <w:r w:rsidRPr="00CC3CF2">
        <w:rPr>
          <w:rFonts w:ascii="Arial" w:hAnsi="Arial" w:cs="Arial"/>
          <w:sz w:val="24"/>
          <w:szCs w:val="24"/>
          <w:lang w:val="ru-RU"/>
        </w:rPr>
        <w:t>пгт</w:t>
      </w:r>
      <w:proofErr w:type="spellEnd"/>
      <w:r w:rsidRPr="00CC3CF2">
        <w:rPr>
          <w:rFonts w:ascii="Arial" w:hAnsi="Arial" w:cs="Arial"/>
          <w:sz w:val="24"/>
          <w:szCs w:val="24"/>
          <w:lang w:val="ru-RU"/>
        </w:rPr>
        <w:t>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091846" w:rsidRPr="00091846" w:rsidRDefault="00091846" w:rsidP="000918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  <w:r w:rsidRPr="00091846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порядке ведения реестра муниципального</w:t>
      </w:r>
    </w:p>
    <w:p w:rsidR="00B92276" w:rsidRPr="00CC3CF2" w:rsidRDefault="00091846" w:rsidP="00091846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32"/>
          <w:szCs w:val="32"/>
          <w:lang w:val="ru-RU" w:eastAsia="ru-RU"/>
        </w:rPr>
      </w:pPr>
      <w:r w:rsidRPr="00091846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имущества </w:t>
      </w:r>
      <w:r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городского поселения «</w:t>
      </w:r>
      <w:proofErr w:type="spellStart"/>
      <w:r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Могзонское</w:t>
      </w:r>
      <w:proofErr w:type="spellEnd"/>
      <w:r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»</w:t>
      </w:r>
    </w:p>
    <w:p w:rsidR="001E0891" w:rsidRPr="00A25F79" w:rsidRDefault="001E0891" w:rsidP="001D6D1C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D274D" w:rsidRPr="00F442C4" w:rsidRDefault="00652373" w:rsidP="00652373">
      <w:pPr>
        <w:autoSpaceDE w:val="0"/>
        <w:autoSpaceDN w:val="0"/>
        <w:adjustRightInd w:val="0"/>
        <w:ind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     </w:t>
      </w:r>
      <w:r w:rsidRPr="00652373">
        <w:rPr>
          <w:rFonts w:ascii="Arial" w:hAnsi="Arial" w:cs="Arial"/>
          <w:sz w:val="24"/>
          <w:szCs w:val="24"/>
          <w:lang w:val="ru-RU" w:eastAsia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финансов Российской Федерации от 10.10.2023 № 163-н «Об утверждении порядка ведения органами местного самоуправления реестров муниципального имущества», администрации </w:t>
      </w:r>
      <w:r>
        <w:rPr>
          <w:rFonts w:ascii="Arial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>
        <w:rPr>
          <w:rFonts w:ascii="Arial" w:hAnsi="Arial" w:cs="Arial"/>
          <w:sz w:val="24"/>
          <w:szCs w:val="24"/>
          <w:lang w:val="ru-RU" w:eastAsia="ru-RU"/>
        </w:rPr>
        <w:t>»</w:t>
      </w:r>
      <w:r w:rsidR="004D274D" w:rsidRPr="00F442C4">
        <w:rPr>
          <w:rFonts w:ascii="Arial" w:hAnsi="Arial" w:cs="Arial"/>
          <w:sz w:val="24"/>
          <w:szCs w:val="24"/>
          <w:lang w:val="ru-RU"/>
        </w:rPr>
        <w:t xml:space="preserve">  ПОСТАНОВЛЯ</w:t>
      </w:r>
      <w:r>
        <w:rPr>
          <w:rFonts w:ascii="Arial" w:hAnsi="Arial" w:cs="Arial"/>
          <w:sz w:val="24"/>
          <w:szCs w:val="24"/>
          <w:lang w:val="ru-RU"/>
        </w:rPr>
        <w:t>ЕТ</w:t>
      </w:r>
      <w:r w:rsidR="004D274D" w:rsidRPr="00F442C4">
        <w:rPr>
          <w:rFonts w:ascii="Arial" w:hAnsi="Arial" w:cs="Arial"/>
          <w:sz w:val="24"/>
          <w:szCs w:val="24"/>
          <w:lang w:val="ru-RU"/>
        </w:rPr>
        <w:t>:</w:t>
      </w:r>
    </w:p>
    <w:p w:rsidR="001E0891" w:rsidRPr="00F442C4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442C4">
        <w:rPr>
          <w:rFonts w:ascii="Arial" w:hAnsi="Arial" w:cs="Arial"/>
          <w:sz w:val="24"/>
          <w:szCs w:val="24"/>
          <w:lang w:val="ru-RU"/>
        </w:rPr>
        <w:t>:</w:t>
      </w:r>
    </w:p>
    <w:p w:rsidR="00024027" w:rsidRPr="00F442C4" w:rsidRDefault="008C5E6C" w:rsidP="0002402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E45FD4">
        <w:rPr>
          <w:rFonts w:ascii="Arial" w:hAnsi="Arial" w:cs="Arial"/>
          <w:sz w:val="24"/>
          <w:szCs w:val="24"/>
          <w:lang w:val="ru-RU"/>
        </w:rPr>
        <w:t xml:space="preserve">  </w:t>
      </w:r>
      <w:r w:rsidR="00B92276">
        <w:rPr>
          <w:rFonts w:ascii="Arial" w:hAnsi="Arial" w:cs="Arial"/>
          <w:sz w:val="24"/>
          <w:szCs w:val="24"/>
          <w:lang w:val="ru-RU"/>
        </w:rPr>
        <w:t xml:space="preserve">  1.</w:t>
      </w:r>
      <w:r w:rsidR="00652373" w:rsidRPr="00652373">
        <w:rPr>
          <w:lang w:val="ru-RU"/>
        </w:rPr>
        <w:t xml:space="preserve"> </w:t>
      </w:r>
      <w:r w:rsidR="00652373" w:rsidRPr="00652373">
        <w:rPr>
          <w:rFonts w:ascii="Arial" w:hAnsi="Arial" w:cs="Arial"/>
          <w:sz w:val="24"/>
          <w:szCs w:val="24"/>
          <w:lang w:val="ru-RU"/>
        </w:rPr>
        <w:t xml:space="preserve">Принять Положение «О порядке ведения реестра муниципального имущества </w:t>
      </w:r>
      <w:r w:rsidR="00652373">
        <w:rPr>
          <w:rFonts w:ascii="Arial" w:hAnsi="Arial" w:cs="Arial"/>
          <w:sz w:val="24"/>
          <w:szCs w:val="24"/>
          <w:lang w:val="ru-RU"/>
        </w:rPr>
        <w:t>городского поселения «</w:t>
      </w:r>
      <w:proofErr w:type="spellStart"/>
      <w:r w:rsidR="0065237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652373" w:rsidRPr="00652373">
        <w:rPr>
          <w:rFonts w:ascii="Arial" w:hAnsi="Arial" w:cs="Arial"/>
          <w:sz w:val="24"/>
          <w:szCs w:val="24"/>
          <w:lang w:val="ru-RU"/>
        </w:rPr>
        <w:t>» согласно приложению</w:t>
      </w:r>
      <w:r w:rsidR="00652373">
        <w:rPr>
          <w:rFonts w:ascii="Arial" w:hAnsi="Arial" w:cs="Arial"/>
          <w:sz w:val="24"/>
          <w:szCs w:val="24"/>
          <w:lang w:val="ru-RU"/>
        </w:rPr>
        <w:t>.</w:t>
      </w:r>
    </w:p>
    <w:p w:rsidR="001D6D1C" w:rsidRPr="00F442C4" w:rsidRDefault="00CC3CF2" w:rsidP="001D6D1C">
      <w:pPr>
        <w:ind w:firstLine="0"/>
        <w:rPr>
          <w:rFonts w:ascii="Arial" w:hAnsi="Arial" w:cs="Arial"/>
          <w:sz w:val="24"/>
          <w:szCs w:val="24"/>
          <w:lang w:val="ru-RU" w:eastAsia="ru-RU"/>
        </w:rPr>
      </w:pPr>
      <w:r w:rsidRPr="00F442C4"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 w:rsidR="00024027" w:rsidRPr="00F442C4">
        <w:rPr>
          <w:rFonts w:ascii="Arial" w:hAnsi="Arial" w:cs="Arial"/>
          <w:sz w:val="24"/>
          <w:szCs w:val="24"/>
          <w:lang w:val="ru-RU" w:eastAsia="ru-RU"/>
        </w:rPr>
        <w:t>2</w:t>
      </w:r>
      <w:r w:rsidR="001D6D1C" w:rsidRPr="00F442C4">
        <w:rPr>
          <w:rFonts w:ascii="Arial" w:hAnsi="Arial" w:cs="Arial"/>
          <w:sz w:val="24"/>
          <w:szCs w:val="24"/>
          <w:lang w:val="ru-RU" w:eastAsia="ru-RU"/>
        </w:rPr>
        <w:t xml:space="preserve">.Опубликовать (обнародовать) настоящее постановление путем размещения на стенде администрации и  в </w:t>
      </w:r>
      <w:r w:rsidR="001D6D1C" w:rsidRPr="00F442C4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F442C4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F442C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F442C4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F442C4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F442C4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652373" w:rsidRPr="00F442C4" w:rsidRDefault="00024027" w:rsidP="001D6D1C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F442C4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3.</w:t>
      </w:r>
      <w:r w:rsidR="001D6D1C" w:rsidRPr="00F442C4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 Настоящее постановление вступает в силу на следующий день после дня официального опубликования</w:t>
      </w:r>
      <w:r w:rsidR="001D6D1C" w:rsidRPr="00F442C4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F442C4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Default="00652373" w:rsidP="001E089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</w:t>
      </w:r>
      <w:proofErr w:type="gramStart"/>
      <w:r w:rsidRPr="006523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237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92276" w:rsidRDefault="00B92276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92276" w:rsidRDefault="00B92276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CC3CF2" w:rsidRDefault="00024027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>
        <w:rPr>
          <w:rFonts w:ascii="Arial" w:eastAsia="Calibri" w:hAnsi="Arial" w:cs="Arial"/>
          <w:iCs/>
          <w:sz w:val="24"/>
          <w:szCs w:val="24"/>
          <w:lang w:val="ru-RU"/>
        </w:rPr>
        <w:t>Глава городского поселения «</w:t>
      </w:r>
      <w:proofErr w:type="spellStart"/>
      <w:r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</w:t>
      </w:r>
      <w:proofErr w:type="spellStart"/>
      <w:r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p w:rsidR="002D19C5" w:rsidRDefault="001A6664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right"/>
        <w:rPr>
          <w:rFonts w:ascii="Courier New" w:hAnsi="Courier New" w:cs="Courier New"/>
          <w:bCs/>
          <w:lang w:val="ru-RU"/>
        </w:rPr>
      </w:pPr>
      <w:r w:rsidRPr="0024382E">
        <w:rPr>
          <w:rFonts w:ascii="Courier New" w:hAnsi="Courier New" w:cs="Courier New"/>
          <w:bCs/>
          <w:lang w:val="ru-RU"/>
        </w:rPr>
        <w:lastRenderedPageBreak/>
        <w:t xml:space="preserve">Приложение </w:t>
      </w:r>
    </w:p>
    <w:p w:rsidR="0024382E" w:rsidRPr="0024382E" w:rsidRDefault="0024382E" w:rsidP="0024382E">
      <w:pPr>
        <w:ind w:firstLine="0"/>
        <w:jc w:val="right"/>
        <w:rPr>
          <w:rFonts w:ascii="Courier New" w:hAnsi="Courier New" w:cs="Courier New"/>
          <w:bCs/>
          <w:lang w:val="ru-RU"/>
        </w:rPr>
      </w:pPr>
      <w:r w:rsidRPr="0024382E">
        <w:rPr>
          <w:rFonts w:ascii="Courier New" w:hAnsi="Courier New" w:cs="Courier New"/>
          <w:bCs/>
          <w:lang w:val="ru-RU"/>
        </w:rPr>
        <w:t>к постановлению администрации</w:t>
      </w:r>
    </w:p>
    <w:p w:rsidR="0024382E" w:rsidRPr="0024382E" w:rsidRDefault="0024382E" w:rsidP="0024382E">
      <w:pPr>
        <w:ind w:firstLine="0"/>
        <w:jc w:val="right"/>
        <w:rPr>
          <w:rFonts w:ascii="Courier New" w:hAnsi="Courier New" w:cs="Courier New"/>
          <w:bCs/>
          <w:lang w:val="ru-RU"/>
        </w:rPr>
      </w:pPr>
      <w:r w:rsidRPr="0024382E">
        <w:rPr>
          <w:rFonts w:ascii="Courier New" w:hAnsi="Courier New" w:cs="Courier New"/>
          <w:bCs/>
          <w:lang w:val="ru-RU"/>
        </w:rPr>
        <w:t xml:space="preserve"> городского поселения «</w:t>
      </w:r>
      <w:proofErr w:type="spellStart"/>
      <w:r w:rsidRPr="0024382E">
        <w:rPr>
          <w:rFonts w:ascii="Courier New" w:hAnsi="Courier New" w:cs="Courier New"/>
          <w:bCs/>
          <w:lang w:val="ru-RU"/>
        </w:rPr>
        <w:t>Могзонское</w:t>
      </w:r>
      <w:proofErr w:type="spellEnd"/>
      <w:r w:rsidRPr="0024382E">
        <w:rPr>
          <w:rFonts w:ascii="Courier New" w:hAnsi="Courier New" w:cs="Courier New"/>
          <w:bCs/>
          <w:lang w:val="ru-RU"/>
        </w:rPr>
        <w:t xml:space="preserve">» </w:t>
      </w:r>
      <w:proofErr w:type="gramStart"/>
      <w:r w:rsidRPr="0024382E">
        <w:rPr>
          <w:rFonts w:ascii="Courier New" w:hAnsi="Courier New" w:cs="Courier New"/>
          <w:bCs/>
          <w:lang w:val="ru-RU"/>
        </w:rPr>
        <w:t>от</w:t>
      </w:r>
      <w:proofErr w:type="gramEnd"/>
      <w:r w:rsidRPr="0024382E">
        <w:rPr>
          <w:rFonts w:ascii="Courier New" w:hAnsi="Courier New" w:cs="Courier New"/>
          <w:bCs/>
          <w:lang w:val="ru-RU"/>
        </w:rPr>
        <w:t xml:space="preserve"> №</w:t>
      </w:r>
    </w:p>
    <w:p w:rsidR="0024382E" w:rsidRDefault="0024382E" w:rsidP="0024382E">
      <w:pPr>
        <w:ind w:firstLine="0"/>
        <w:jc w:val="right"/>
        <w:rPr>
          <w:rFonts w:ascii="Courier New" w:hAnsi="Courier New" w:cs="Courier New"/>
          <w:bCs/>
          <w:lang w:val="ru-RU"/>
        </w:rPr>
      </w:pPr>
    </w:p>
    <w:p w:rsidR="0024382E" w:rsidRPr="0024382E" w:rsidRDefault="0024382E" w:rsidP="0024382E">
      <w:pPr>
        <w:ind w:firstLine="0"/>
        <w:jc w:val="right"/>
        <w:rPr>
          <w:rFonts w:ascii="Courier New" w:hAnsi="Courier New" w:cs="Courier New"/>
          <w:bCs/>
          <w:lang w:val="ru-RU"/>
        </w:rPr>
      </w:pPr>
    </w:p>
    <w:p w:rsidR="0024382E" w:rsidRPr="0024382E" w:rsidRDefault="0024382E" w:rsidP="0024382E">
      <w:pPr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4382E">
        <w:rPr>
          <w:rFonts w:ascii="Arial" w:hAnsi="Arial" w:cs="Arial"/>
          <w:b/>
          <w:sz w:val="24"/>
          <w:szCs w:val="24"/>
          <w:lang w:val="ru-RU"/>
        </w:rPr>
        <w:t xml:space="preserve">Порядок ведения </w:t>
      </w:r>
      <w:r>
        <w:rPr>
          <w:rFonts w:ascii="Arial" w:hAnsi="Arial" w:cs="Arial"/>
          <w:b/>
          <w:sz w:val="24"/>
          <w:szCs w:val="24"/>
          <w:lang w:val="ru-RU"/>
        </w:rPr>
        <w:t>администрацией городского поселения «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Могзонское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>»</w:t>
      </w:r>
      <w:r w:rsidRPr="0024382E">
        <w:rPr>
          <w:rFonts w:ascii="Arial" w:hAnsi="Arial" w:cs="Arial"/>
          <w:b/>
          <w:sz w:val="24"/>
          <w:szCs w:val="24"/>
          <w:lang w:val="ru-RU"/>
        </w:rPr>
        <w:t xml:space="preserve"> реестр</w:t>
      </w:r>
      <w:r>
        <w:rPr>
          <w:rFonts w:ascii="Arial" w:hAnsi="Arial" w:cs="Arial"/>
          <w:b/>
          <w:sz w:val="24"/>
          <w:szCs w:val="24"/>
          <w:lang w:val="ru-RU"/>
        </w:rPr>
        <w:t>а</w:t>
      </w:r>
      <w:r w:rsidRPr="0024382E">
        <w:rPr>
          <w:rFonts w:ascii="Arial" w:hAnsi="Arial" w:cs="Arial"/>
          <w:b/>
          <w:sz w:val="24"/>
          <w:szCs w:val="24"/>
          <w:lang w:val="ru-RU"/>
        </w:rPr>
        <w:t xml:space="preserve"> муниципального имущества</w:t>
      </w:r>
    </w:p>
    <w:p w:rsidR="0024382E" w:rsidRPr="0024382E" w:rsidRDefault="0024382E" w:rsidP="0024382E">
      <w:pPr>
        <w:ind w:firstLine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4382E" w:rsidRPr="00714092" w:rsidRDefault="0024382E" w:rsidP="00714092">
      <w:pPr>
        <w:pStyle w:val="a6"/>
        <w:numPr>
          <w:ilvl w:val="0"/>
          <w:numId w:val="6"/>
        </w:numPr>
        <w:jc w:val="center"/>
        <w:rPr>
          <w:rFonts w:ascii="Arial" w:hAnsi="Arial" w:cs="Arial"/>
          <w:b/>
          <w:sz w:val="24"/>
          <w:szCs w:val="24"/>
        </w:rPr>
      </w:pPr>
      <w:r w:rsidRPr="00714092">
        <w:rPr>
          <w:rFonts w:ascii="Arial" w:hAnsi="Arial" w:cs="Arial"/>
          <w:b/>
          <w:sz w:val="24"/>
          <w:szCs w:val="24"/>
        </w:rPr>
        <w:t>Общие положения</w:t>
      </w:r>
    </w:p>
    <w:p w:rsidR="00714092" w:rsidRPr="00714092" w:rsidRDefault="00714092" w:rsidP="00714092">
      <w:pPr>
        <w:ind w:left="360" w:firstLine="0"/>
        <w:rPr>
          <w:rFonts w:ascii="Arial" w:hAnsi="Arial" w:cs="Arial"/>
          <w:b/>
          <w:sz w:val="24"/>
          <w:szCs w:val="24"/>
          <w:lang w:val="ru-RU"/>
        </w:rPr>
      </w:pP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1. Настоящий Порядок устанавливает правила ведения </w:t>
      </w:r>
      <w:r w:rsidR="0024382E">
        <w:rPr>
          <w:rFonts w:ascii="Arial" w:hAnsi="Arial" w:cs="Arial"/>
          <w:sz w:val="24"/>
          <w:szCs w:val="24"/>
          <w:lang w:val="ru-RU"/>
        </w:rPr>
        <w:t>администрацией городского поселения «</w:t>
      </w:r>
      <w:proofErr w:type="spellStart"/>
      <w:r w:rsidR="0024382E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24382E">
        <w:rPr>
          <w:rFonts w:ascii="Arial" w:hAnsi="Arial" w:cs="Arial"/>
          <w:sz w:val="24"/>
          <w:szCs w:val="24"/>
          <w:lang w:val="ru-RU"/>
        </w:rPr>
        <w:t xml:space="preserve">»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реестр</w:t>
      </w:r>
      <w:r w:rsidR="0024382E">
        <w:rPr>
          <w:rFonts w:ascii="Arial" w:hAnsi="Arial" w:cs="Arial"/>
          <w:sz w:val="24"/>
          <w:szCs w:val="24"/>
          <w:lang w:val="ru-RU"/>
        </w:rPr>
        <w:t>а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муниципального имущества (далее - реестр), в том числе состав подлежащего учету муниципального имущества и порядок его учета, состав сведений, подлежащих отражению в реестрах, а также порядок предоставления содержащейся в реестрах информации о муниципальном имуществе.</w:t>
      </w: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Учет муниципального имущества включает получение, экспертизу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имуществом.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2. Объектом учета муниципального имущества (далее - объект учета) является следующее муниципальное имущество: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>-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 w:rsidR="0024382E" w:rsidRPr="0024382E">
        <w:rPr>
          <w:rFonts w:ascii="Arial" w:hAnsi="Arial" w:cs="Arial"/>
          <w:sz w:val="24"/>
          <w:szCs w:val="24"/>
          <w:lang w:val="ru-RU"/>
        </w:rPr>
        <w:t>машино</w:t>
      </w:r>
      <w:proofErr w:type="spellEnd"/>
      <w:r w:rsidR="0024382E" w:rsidRPr="0024382E">
        <w:rPr>
          <w:rFonts w:ascii="Arial" w:hAnsi="Arial" w:cs="Arial"/>
          <w:sz w:val="24"/>
          <w:szCs w:val="24"/>
          <w:lang w:val="ru-RU"/>
        </w:rPr>
        <w:t>-места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  <w:proofErr w:type="gramEnd"/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-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движимые вещи (в том числе документарные ценные бумаги (акции) либо иное не относящееся к недвижимым вещам имущество, стоимость которого превышает размер, определенный решениями представительных органов соответствующих муниципальных образований;</w:t>
      </w: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-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решениями представительных органов соответствующих муниципальных образований.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3. Учет находящихся в муниципальной собственности природных ресурсов (объектов), драгоценных металлов и драгоценных камней, музейных предметов и музейных коллекций, а также средств местных бюджетов регулируется законодательством о природных ресурсах, драгоценных металлах и драгоценных камнях, Музейном фонде Российской Федерации и музеях в Российской Федерации и бюджетным законодательством Российской Федерации.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4. Учет муниципального имущества, сведения об объектах и (или) о количестве объектов которого составляют государственную тайну, осуществляется муниципальным органом, в распоряжении которого находятся сведения, отнесенные в соответствии со статьей 9 Закона Российской Федерации от 21 июля 1993 г. № 5485-1 "О государственной тайне" к государственной тайне, самостоятельно.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5. Ведение реестров осуществляется </w:t>
      </w:r>
      <w:r w:rsidR="0024382E">
        <w:rPr>
          <w:rFonts w:ascii="Arial" w:hAnsi="Arial" w:cs="Arial"/>
          <w:sz w:val="24"/>
          <w:szCs w:val="24"/>
          <w:lang w:val="ru-RU"/>
        </w:rPr>
        <w:t>администрацией городского поселения «</w:t>
      </w:r>
      <w:proofErr w:type="spellStart"/>
      <w:r w:rsidR="0024382E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24382E">
        <w:rPr>
          <w:rFonts w:ascii="Arial" w:hAnsi="Arial" w:cs="Arial"/>
          <w:sz w:val="24"/>
          <w:szCs w:val="24"/>
          <w:lang w:val="ru-RU"/>
        </w:rPr>
        <w:t>»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(далее - уполномоченный орган).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6. Учет муниципального имущества в реестре сопровождается присвоением реестрового номера муниципального имущества (далее - реестровый номер), структура и правила формирования такого номера определяются уполномоченным органом самостоятельно.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7. Документом, подтверждающим факт учета муниципального имущества в реестре, является выписка из реестра,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(далее - выписка из реестра).</w:t>
      </w: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бразец выписки из реестра приведен в </w:t>
      </w:r>
      <w:hyperlink r:id="rId7" w:anchor="11000" w:history="1">
        <w:r w:rsidR="0024382E" w:rsidRPr="0024382E">
          <w:rPr>
            <w:rStyle w:val="a3"/>
            <w:rFonts w:ascii="Arial" w:hAnsi="Arial" w:cs="Arial"/>
            <w:sz w:val="24"/>
            <w:szCs w:val="24"/>
            <w:lang w:val="ru-RU"/>
          </w:rPr>
          <w:t>приложении</w:t>
        </w:r>
      </w:hyperlink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к настоящему Порядку.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</w:t>
      </w:r>
      <w:r w:rsidR="008A4156">
        <w:rPr>
          <w:rFonts w:ascii="Arial" w:hAnsi="Arial" w:cs="Arial"/>
          <w:sz w:val="24"/>
          <w:szCs w:val="24"/>
          <w:lang w:val="ru-RU"/>
        </w:rPr>
        <w:t xml:space="preserve">8. Реестр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вед</w:t>
      </w:r>
      <w:r w:rsidR="008A4156">
        <w:rPr>
          <w:rFonts w:ascii="Arial" w:hAnsi="Arial" w:cs="Arial"/>
          <w:sz w:val="24"/>
          <w:szCs w:val="24"/>
          <w:lang w:val="ru-RU"/>
        </w:rPr>
        <w:t>е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тся на электронн</w:t>
      </w:r>
      <w:r w:rsidR="008A4156">
        <w:rPr>
          <w:rFonts w:ascii="Arial" w:hAnsi="Arial" w:cs="Arial"/>
          <w:sz w:val="24"/>
          <w:szCs w:val="24"/>
          <w:lang w:val="ru-RU"/>
        </w:rPr>
        <w:t xml:space="preserve">ом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носител</w:t>
      </w:r>
      <w:r w:rsidR="008A4156">
        <w:rPr>
          <w:rFonts w:ascii="Arial" w:hAnsi="Arial" w:cs="Arial"/>
          <w:sz w:val="24"/>
          <w:szCs w:val="24"/>
          <w:lang w:val="ru-RU"/>
        </w:rPr>
        <w:t>е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  <w:lang w:val="ru-RU"/>
        </w:rPr>
        <w:t>9.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</w:t>
      </w:r>
      <w:r w:rsidR="008A4156">
        <w:rPr>
          <w:rFonts w:ascii="Arial" w:hAnsi="Arial" w:cs="Arial"/>
          <w:sz w:val="24"/>
          <w:szCs w:val="24"/>
          <w:lang w:val="ru-RU"/>
        </w:rPr>
        <w:t>администрация городского поселения «</w:t>
      </w:r>
      <w:proofErr w:type="spellStart"/>
      <w:r w:rsidR="008A4156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8A4156">
        <w:rPr>
          <w:rFonts w:ascii="Arial" w:hAnsi="Arial" w:cs="Arial"/>
          <w:sz w:val="24"/>
          <w:szCs w:val="24"/>
          <w:lang w:val="ru-RU"/>
        </w:rPr>
        <w:t>»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, и о лицах, обладающих правами на объекты учета и сведениями о них, и уточнения изменившихся сведений о муниципальном имуществе, принадлежащем на вещном праве </w:t>
      </w:r>
      <w:r w:rsidR="008A4156">
        <w:rPr>
          <w:rFonts w:ascii="Arial" w:hAnsi="Arial" w:cs="Arial"/>
          <w:sz w:val="24"/>
          <w:szCs w:val="24"/>
          <w:lang w:val="ru-RU"/>
        </w:rPr>
        <w:t>администрации городского поселения «</w:t>
      </w:r>
      <w:proofErr w:type="spellStart"/>
      <w:r w:rsidR="008A4156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8A4156">
        <w:rPr>
          <w:rFonts w:ascii="Arial" w:hAnsi="Arial" w:cs="Arial"/>
          <w:sz w:val="24"/>
          <w:szCs w:val="24"/>
          <w:lang w:val="ru-RU"/>
        </w:rPr>
        <w:t>»</w:t>
      </w:r>
      <w:r w:rsidR="0024382E" w:rsidRPr="0024382E">
        <w:rPr>
          <w:rFonts w:ascii="Arial" w:hAnsi="Arial" w:cs="Arial"/>
          <w:sz w:val="24"/>
          <w:szCs w:val="24"/>
          <w:lang w:val="ru-RU"/>
        </w:rPr>
        <w:t>, муниципальному бюджетному учреждению, муниципальному казенному учреждению, муниципальному автономному учреждению, муниципальному унитарному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предприятию, муниципальному казенному предприятию или иному юридическому либо физическому лицу, которому муниципальное имущество принадлежит на вещном праве или в силу закона (далее - правообладатель), или составляющем муниципальную казну </w:t>
      </w:r>
      <w:r w:rsidR="008A4156">
        <w:rPr>
          <w:rFonts w:ascii="Arial" w:hAnsi="Arial" w:cs="Arial"/>
          <w:sz w:val="24"/>
          <w:szCs w:val="24"/>
          <w:lang w:val="ru-RU"/>
        </w:rPr>
        <w:t>администрации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, а также путем исключения из реестра соответствующих сведений об объекте учета при прекращении права собственности </w:t>
      </w:r>
      <w:r w:rsidR="008A4156">
        <w:rPr>
          <w:rFonts w:ascii="Arial" w:hAnsi="Arial" w:cs="Arial"/>
          <w:sz w:val="24"/>
          <w:szCs w:val="24"/>
          <w:lang w:val="ru-RU"/>
        </w:rPr>
        <w:t>администрации городского поселения «</w:t>
      </w:r>
      <w:proofErr w:type="spellStart"/>
      <w:r w:rsidR="008A4156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8A4156">
        <w:rPr>
          <w:rFonts w:ascii="Arial" w:hAnsi="Arial" w:cs="Arial"/>
          <w:sz w:val="24"/>
          <w:szCs w:val="24"/>
          <w:lang w:val="ru-RU"/>
        </w:rPr>
        <w:t xml:space="preserve">»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на него и (или) деятельности правообладателя.</w:t>
      </w:r>
      <w:proofErr w:type="gramEnd"/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10. Неотъемлемой частью реестра являются:</w:t>
      </w:r>
    </w:p>
    <w:p w:rsidR="0024382E" w:rsidRP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>а) документы, подтверждающие сведения, включаемые в реестр (далее - подтверждающие документы);</w:t>
      </w: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 xml:space="preserve">б) иные документы, предусмотренные правовыми </w:t>
      </w:r>
      <w:r w:rsidR="008A4156">
        <w:rPr>
          <w:rFonts w:ascii="Arial" w:hAnsi="Arial" w:cs="Arial"/>
          <w:sz w:val="24"/>
          <w:szCs w:val="24"/>
          <w:lang w:val="ru-RU"/>
        </w:rPr>
        <w:t>администрации городского поселения «</w:t>
      </w:r>
      <w:proofErr w:type="spellStart"/>
      <w:r w:rsidR="008A4156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8A4156">
        <w:rPr>
          <w:rFonts w:ascii="Arial" w:hAnsi="Arial" w:cs="Arial"/>
          <w:sz w:val="24"/>
          <w:szCs w:val="24"/>
          <w:lang w:val="ru-RU"/>
        </w:rPr>
        <w:t>».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11.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</w:t>
      </w:r>
      <w:r>
        <w:rPr>
          <w:rFonts w:ascii="Arial" w:hAnsi="Arial" w:cs="Arial"/>
          <w:sz w:val="24"/>
          <w:szCs w:val="24"/>
          <w:lang w:val="ru-RU"/>
        </w:rPr>
        <w:t xml:space="preserve">искажения и подделки информации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и обрабатыва</w:t>
      </w:r>
      <w:r>
        <w:rPr>
          <w:rFonts w:ascii="Arial" w:hAnsi="Arial" w:cs="Arial"/>
          <w:sz w:val="24"/>
          <w:szCs w:val="24"/>
          <w:lang w:val="ru-RU"/>
        </w:rPr>
        <w:t>ть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Сведения, содержащиеся в реестре, хранятся в соответствии с Федеральным законом от 22 октября 2004 г. № 125-ФЗ "Об архивном деле в Российской Федерации".</w:t>
      </w:r>
    </w:p>
    <w:p w:rsidR="00A23E82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24382E" w:rsidP="008A4156">
      <w:pPr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A4156">
        <w:rPr>
          <w:rFonts w:ascii="Arial" w:hAnsi="Arial" w:cs="Arial"/>
          <w:b/>
          <w:sz w:val="24"/>
          <w:szCs w:val="24"/>
          <w:lang w:val="ru-RU"/>
        </w:rPr>
        <w:t>II. Состав сведений, подлежащих отражению в реестре</w:t>
      </w:r>
    </w:p>
    <w:p w:rsidR="008A4156" w:rsidRPr="008A4156" w:rsidRDefault="008A4156" w:rsidP="008A4156">
      <w:pPr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12. Реестр состоит из 3 разделов.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В раздел 1 вносятся сведения о недвижимом имуществе, в раздел 2 вносятся сведения о движимом и об ином имуществе, в раздел 3 вносятся сведения о лицах, обладающих правами на имущество и сведениями о нем. Разделы состоят из подразделов, в каждый из которых вносятся сведения соответственно о видах недвижимого, движимого и иного имущества и лицах, </w:t>
      </w:r>
      <w:r w:rsidR="0024382E" w:rsidRPr="0024382E">
        <w:rPr>
          <w:rFonts w:ascii="Arial" w:hAnsi="Arial" w:cs="Arial"/>
          <w:sz w:val="24"/>
          <w:szCs w:val="24"/>
          <w:lang w:val="ru-RU"/>
        </w:rPr>
        <w:lastRenderedPageBreak/>
        <w:t>обладающих правами на объекты учета и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сведениями о них. В разделы 1, 2, 3 сведения вносятся с приложением подтверждающих документов.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13. В раздел 1 вносятся сведения о недвижимом имуществе.</w:t>
      </w:r>
    </w:p>
    <w:p w:rsidR="0024382E" w:rsidRP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>В подраздел 1.1 раздела 1 реестра вносятся сведения о земельных участках, в том числе: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наименование земельного участка;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адрес (местоположение) земельного участка (с указанием кода Общероссийского классификатора территорий муниципальных образований (далее - ОКТМО);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кадастровый номер земельного участка (с датой присвоения);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A23E82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A23E82"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правообладателе,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(месту пребывания) (для физических лиц) (с указанием кода ОКТМО) (далее - сведения о правообладателе);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23E82">
        <w:rPr>
          <w:rFonts w:ascii="Arial" w:hAnsi="Arial" w:cs="Arial"/>
          <w:sz w:val="24"/>
          <w:szCs w:val="24"/>
          <w:lang w:val="ru-RU"/>
        </w:rPr>
        <w:t xml:space="preserve">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</w:t>
      </w:r>
      <w:r w:rsidRPr="00A23E82"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23E82">
        <w:rPr>
          <w:rFonts w:ascii="Arial" w:hAnsi="Arial" w:cs="Arial"/>
          <w:sz w:val="24"/>
          <w:szCs w:val="24"/>
          <w:lang w:val="ru-RU"/>
        </w:rPr>
        <w:t xml:space="preserve">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</w:t>
      </w:r>
      <w:r w:rsidRPr="00A23E82"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сведения об основных характеристиках земельного участка, в том числе: </w:t>
      </w:r>
      <w:r w:rsidRPr="00A23E82">
        <w:rPr>
          <w:rFonts w:ascii="Arial" w:hAnsi="Arial" w:cs="Arial"/>
          <w:sz w:val="24"/>
          <w:szCs w:val="24"/>
          <w:lang w:val="ru-RU"/>
        </w:rPr>
        <w:t xml:space="preserve">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площадь, категория земель, вид разрешенного использования;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23E82">
        <w:rPr>
          <w:rFonts w:ascii="Arial" w:hAnsi="Arial" w:cs="Arial"/>
          <w:sz w:val="24"/>
          <w:szCs w:val="24"/>
          <w:lang w:val="ru-RU"/>
        </w:rPr>
        <w:t xml:space="preserve">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</w:t>
      </w:r>
      <w:r w:rsidRPr="00A23E82"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стоимости земельного участка;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23E82">
        <w:rPr>
          <w:rFonts w:ascii="Arial" w:hAnsi="Arial" w:cs="Arial"/>
          <w:sz w:val="24"/>
          <w:szCs w:val="24"/>
          <w:lang w:val="ru-RU"/>
        </w:rPr>
        <w:t xml:space="preserve">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</w:t>
      </w:r>
      <w:r w:rsidRPr="00A23E82"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произведенном улучшении земельного участка;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A23E82" w:rsidRPr="00A23E82">
        <w:rPr>
          <w:rFonts w:ascii="Arial" w:hAnsi="Arial" w:cs="Arial"/>
          <w:sz w:val="24"/>
          <w:szCs w:val="24"/>
          <w:lang w:val="ru-RU"/>
        </w:rPr>
        <w:t xml:space="preserve">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об установленных в отношении земельного участка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A23E82" w:rsidRPr="00A23E82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A23E82" w:rsidRPr="00A23E82"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>) (далее - сведения о лице, в пользу которого установлены ограничения (обременения);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23E82">
        <w:rPr>
          <w:rFonts w:ascii="Arial" w:hAnsi="Arial" w:cs="Arial"/>
          <w:sz w:val="24"/>
          <w:szCs w:val="24"/>
          <w:lang w:val="ru-RU"/>
        </w:rPr>
        <w:t xml:space="preserve">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</w:t>
      </w:r>
      <w:r w:rsidRPr="00A23E82"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иные сведения (при необходимости).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23E82">
        <w:rPr>
          <w:rFonts w:ascii="Arial" w:hAnsi="Arial" w:cs="Arial"/>
          <w:sz w:val="24"/>
          <w:szCs w:val="24"/>
          <w:lang w:val="ru-RU"/>
        </w:rPr>
        <w:t xml:space="preserve">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 </w:t>
      </w:r>
      <w:r w:rsidRPr="00A23E82"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вид объекта учета;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наименование объекта учета;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назначение объекта учета;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адрес (местоположение) объекта учета (с указанием кода ОКТМО);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кадастровый номер объекта учета (с датой присвоения);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сведения о земельном участке, на котором расположен объект учета (кадастровый номер, форма собственности, площадь);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сведения о правообладателе;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lastRenderedPageBreak/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инвентарный номер объекта учета;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сведения о стоимости объекта учета;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сведения о лице, в пользу которого установлены ограничения (обременения);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сведения об объекте единого недвижимого комплекса, в том числе: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сооружение;</w:t>
      </w:r>
    </w:p>
    <w:p w:rsidR="00F25481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иные сведения (при необходимости).</w:t>
      </w:r>
    </w:p>
    <w:p w:rsidR="00F25481" w:rsidRPr="00714092" w:rsidRDefault="00F25481" w:rsidP="00714092">
      <w:pPr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24382E" w:rsidRPr="00F25481" w:rsidRDefault="0024382E" w:rsidP="00F25481">
      <w:pPr>
        <w:ind w:left="6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F25481">
        <w:rPr>
          <w:rFonts w:ascii="Arial" w:hAnsi="Arial" w:cs="Arial"/>
          <w:sz w:val="24"/>
          <w:szCs w:val="24"/>
          <w:lang w:val="ru-RU"/>
        </w:rPr>
        <w:t xml:space="preserve">В подраздел 1.3 раздела 1 реестра вносятся сведения о помещениях, </w:t>
      </w:r>
      <w:proofErr w:type="spellStart"/>
      <w:r w:rsidRPr="00F25481">
        <w:rPr>
          <w:rFonts w:ascii="Arial" w:hAnsi="Arial" w:cs="Arial"/>
          <w:sz w:val="24"/>
          <w:szCs w:val="24"/>
          <w:lang w:val="ru-RU"/>
        </w:rPr>
        <w:t>машино</w:t>
      </w:r>
      <w:proofErr w:type="spellEnd"/>
      <w:r w:rsidRPr="00F25481">
        <w:rPr>
          <w:rFonts w:ascii="Arial" w:hAnsi="Arial" w:cs="Arial"/>
          <w:sz w:val="24"/>
          <w:szCs w:val="24"/>
          <w:lang w:val="ru-RU"/>
        </w:rPr>
        <w:t>-местах и иных объектах, отнесенных законом к недвижимости, в том числе: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вид объекта учета;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наименование объекта учета;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назначение объекта учета;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адрес (местоположение) объекта учета (с указанием кода ОКТМО);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кадастровый номер объекта учета (с датой присвоения);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сведения о здании, сооружении, в состав которого входит объект учета (кадастровый номер, форма собственности);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сведения о правообладателе;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инвентарный номер объекта учета;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сведения о стоимости объекта учета;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сведения о лице, в пользу которого установлены ограничения (обременения);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иные сведения (при необходимости).</w:t>
      </w:r>
    </w:p>
    <w:p w:rsidR="00F25481" w:rsidRPr="00EE4F4F" w:rsidRDefault="00F25481" w:rsidP="00EE4F4F">
      <w:pPr>
        <w:ind w:left="60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EE4F4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 раздел 2 вносятся сведения о движимом и ином имуществе.</w:t>
      </w:r>
    </w:p>
    <w:p w:rsidR="00714092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EE4F4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 подраздел 2.1 раздела 2 реестра вносятся сведения об акциях, в том числе: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E4F4F">
        <w:rPr>
          <w:rFonts w:ascii="Arial" w:hAnsi="Arial" w:cs="Arial"/>
          <w:sz w:val="24"/>
          <w:szCs w:val="24"/>
          <w:lang w:val="ru-RU"/>
        </w:rPr>
        <w:t xml:space="preserve">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E4F4F">
        <w:rPr>
          <w:rFonts w:ascii="Arial" w:hAnsi="Arial" w:cs="Arial"/>
          <w:sz w:val="24"/>
          <w:szCs w:val="24"/>
          <w:lang w:val="ru-RU"/>
        </w:rPr>
        <w:t xml:space="preserve">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E4F4F">
        <w:rPr>
          <w:rFonts w:ascii="Arial" w:hAnsi="Arial" w:cs="Arial"/>
          <w:sz w:val="24"/>
          <w:szCs w:val="24"/>
          <w:lang w:val="ru-RU"/>
        </w:rPr>
        <w:t xml:space="preserve">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правообладателе;</w:t>
      </w:r>
    </w:p>
    <w:p w:rsidR="0024382E" w:rsidRPr="0024382E" w:rsidRDefault="00EE4F4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E4F4F">
        <w:rPr>
          <w:rFonts w:ascii="Arial" w:hAnsi="Arial" w:cs="Arial"/>
          <w:sz w:val="24"/>
          <w:szCs w:val="24"/>
          <w:lang w:val="ru-RU"/>
        </w:rPr>
        <w:t xml:space="preserve">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E4F4F">
        <w:rPr>
          <w:rFonts w:ascii="Arial" w:hAnsi="Arial" w:cs="Arial"/>
          <w:sz w:val="24"/>
          <w:szCs w:val="24"/>
          <w:lang w:val="ru-RU"/>
        </w:rPr>
        <w:t xml:space="preserve">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лице, в пользу которого установлены ограничения (обременения);</w:t>
      </w:r>
    </w:p>
    <w:p w:rsidR="0024382E" w:rsidRP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>иные сведения (при необходимости).</w:t>
      </w:r>
    </w:p>
    <w:p w:rsidR="0024382E" w:rsidRPr="0024382E" w:rsidRDefault="00EE4F4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доля (вклад) в уставном (складочном) капитале хозяйственного общества, товарищества в процентах;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правообладателе;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лице, в пользу которого установлены ограничения (обременения);</w:t>
      </w: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>иные сведения (при необходимости).</w:t>
      </w:r>
    </w:p>
    <w:p w:rsidR="00714092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 подраздел 2.3 раздела 2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наименование движимого имущества (иного имущества);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об объекте учета, в том числе: марка, модель, год выпуска, инвентарный номер;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правообладателе;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стоимости;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лице, в пользу которого установлены ограничения (обременения);</w:t>
      </w: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>иные сведения (при необходимости).</w:t>
      </w:r>
    </w:p>
    <w:p w:rsidR="00714092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размер доли в праве общей долевой собственности на объекты недвижимого и (или) движимого имущества;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стоимости доли;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сведения об участниках общей долевой собственности, включая полное наименование юридических лиц, включающих их организационно-правовую форму, или </w:t>
      </w:r>
      <w:r w:rsidR="0024382E" w:rsidRPr="0024382E">
        <w:rPr>
          <w:rFonts w:ascii="Arial" w:hAnsi="Arial" w:cs="Arial"/>
          <w:sz w:val="24"/>
          <w:szCs w:val="24"/>
          <w:lang w:val="ru-RU"/>
        </w:rPr>
        <w:lastRenderedPageBreak/>
        <w:t>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ОКТМО);</w:t>
      </w:r>
      <w:proofErr w:type="gramEnd"/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правообладателе;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об установленных в отношении доли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лице, в пользу которого установлены ограничения (обременения);</w:t>
      </w: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>иные сведения (при необходимости).</w:t>
      </w:r>
    </w:p>
    <w:p w:rsidR="00714092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 раздел 3 вносятся сведения о лицах, обладающих правами на муниципальное имущество и сведениями о нем, в том числе: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правообладателях;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реестровый номер объектов учета, принадлежащих на соответствующем вещном праве;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реестровый номер объектов учета, вещные права на которые ограничены (обременены) в пользу правообладателя;</w:t>
      </w:r>
    </w:p>
    <w:p w:rsid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иные сведения (при необходимости).</w:t>
      </w:r>
    </w:p>
    <w:p w:rsidR="00714092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714092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14. Сведения об объекте учета, в том числе о лицах, обладающих правами на муниципальное имущество или сведениями о нем, не вносятся в разделы в случае их отсутствия, за исключением сведений о стоимости имущества, которые имеются у правообладателя.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Ведение учета объекта учета без указания стоимостной оценки не допускается.</w:t>
      </w:r>
    </w:p>
    <w:p w:rsidR="0024382E" w:rsidRP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24382E" w:rsidP="008A4156">
      <w:pPr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A4156">
        <w:rPr>
          <w:rFonts w:ascii="Arial" w:hAnsi="Arial" w:cs="Arial"/>
          <w:b/>
          <w:sz w:val="24"/>
          <w:szCs w:val="24"/>
          <w:lang w:val="ru-RU"/>
        </w:rPr>
        <w:t>III. Порядок учета муниципального имущества</w:t>
      </w:r>
    </w:p>
    <w:p w:rsidR="008A4156" w:rsidRPr="008A4156" w:rsidRDefault="008A4156" w:rsidP="008A4156">
      <w:pPr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15.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 Российской Федерации, обязан в 7-дневный срок со дня возникновения соответствующего права на объект учета направить в </w:t>
      </w:r>
      <w:r w:rsidR="00C835F1">
        <w:rPr>
          <w:rFonts w:ascii="Arial" w:hAnsi="Arial" w:cs="Arial"/>
          <w:sz w:val="24"/>
          <w:szCs w:val="24"/>
          <w:lang w:val="ru-RU"/>
        </w:rPr>
        <w:t>администрацию городского поселения «</w:t>
      </w:r>
      <w:proofErr w:type="spellStart"/>
      <w:r w:rsidR="00C835F1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C835F1">
        <w:rPr>
          <w:rFonts w:ascii="Arial" w:hAnsi="Arial" w:cs="Arial"/>
          <w:sz w:val="24"/>
          <w:szCs w:val="24"/>
          <w:lang w:val="ru-RU"/>
        </w:rPr>
        <w:t>»</w:t>
      </w:r>
      <w:r w:rsidR="003B71DB"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заявление о внесении в реестр сведений о таком имуществе с одновременным направлением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подтверждающих документов.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16.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>В отношении муниципального имущества, принадлежащего правообладателю 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реестре, правообладатель обязан в 7-дневный срок со дня выявления такого имущества или получения документа, подтверждающего рассекречивание сведений о нем, направить заявление о внесении в реестр сведений о таком имуществе с одновременным направлением подтверждающих документов.</w:t>
      </w:r>
      <w:proofErr w:type="gramEnd"/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17.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>При изменении сведений об объекте учета или о лицах, обладающих правами на объект учета либо сведениями о нем, правообладатель для внесения в реестр новых сведений об объекте учета либо о соответствующем лице обязан в 7-дневный срок со дня получения документов, подтверждающих изменение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стоимости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объекта учета), направить в </w:t>
      </w:r>
      <w:r w:rsidR="00813EBA">
        <w:rPr>
          <w:rFonts w:ascii="Arial" w:hAnsi="Arial" w:cs="Arial"/>
          <w:sz w:val="24"/>
          <w:szCs w:val="24"/>
          <w:lang w:val="ru-RU"/>
        </w:rPr>
        <w:t>Администрацию городского поселения «</w:t>
      </w:r>
      <w:proofErr w:type="spellStart"/>
      <w:r w:rsidR="00813EBA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813EBA">
        <w:rPr>
          <w:rFonts w:ascii="Arial" w:hAnsi="Arial" w:cs="Arial"/>
          <w:sz w:val="24"/>
          <w:szCs w:val="24"/>
          <w:lang w:val="ru-RU"/>
        </w:rPr>
        <w:t>»</w:t>
      </w:r>
      <w:r w:rsidR="00813EBA"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заявление об изменении сведений об объекте учета с одновременным направлением документов, подтверждающих новые сведения об объекте учета или о соответствующем лице.</w:t>
      </w:r>
    </w:p>
    <w:p w:rsidR="0024382E" w:rsidRDefault="00813EBA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Если изменения касаются сведений о нескольких объектах учета, то правообладатель направляет заявление и документы, указанные в </w:t>
      </w:r>
      <w:hyperlink r:id="rId8" w:anchor="1017" w:history="1">
        <w:r w:rsidR="0024382E" w:rsidRPr="0024382E">
          <w:rPr>
            <w:rStyle w:val="a3"/>
            <w:rFonts w:ascii="Arial" w:hAnsi="Arial" w:cs="Arial"/>
            <w:sz w:val="24"/>
            <w:szCs w:val="24"/>
            <w:lang w:val="ru-RU"/>
          </w:rPr>
          <w:t>абзаце первом</w:t>
        </w:r>
      </w:hyperlink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настоящего пункта, в отношении каждого объекта учета.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18. В случае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если право муниципальной собственности на имущество прекращено, лицо, которому оно принадлежало на вещном праве, для исключения из реестра сведений об имуществе обязано в 7-дневный срок со дня получения сведений о прекращении указанного права направить в </w:t>
      </w:r>
      <w:r w:rsidR="00813EBA">
        <w:rPr>
          <w:rFonts w:ascii="Arial" w:hAnsi="Arial" w:cs="Arial"/>
          <w:sz w:val="24"/>
          <w:szCs w:val="24"/>
          <w:lang w:val="ru-RU"/>
        </w:rPr>
        <w:t>Администрацию городского поселения «</w:t>
      </w:r>
      <w:proofErr w:type="spellStart"/>
      <w:r w:rsidR="00813EBA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813EBA">
        <w:rPr>
          <w:rFonts w:ascii="Arial" w:hAnsi="Arial" w:cs="Arial"/>
          <w:sz w:val="24"/>
          <w:szCs w:val="24"/>
          <w:lang w:val="ru-RU"/>
        </w:rPr>
        <w:t>»</w:t>
      </w:r>
      <w:r w:rsidR="00813EBA"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заявление об исключении из реестра сведений о таком имуществе с одновременным направлением документов, подтверждающих прекращение права муниципальной собственности на имущество или государственную регистрацию прекращения указанного права.</w:t>
      </w:r>
    </w:p>
    <w:p w:rsidR="0024382E" w:rsidRDefault="00813EBA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Если прекращение права муниципальной собственности на имущество влечет исключение сведений в отношении других объектов учета, то лицо, которому оно принадлежало на вещном праве, направляет заявление и документы, указанные в </w:t>
      </w:r>
      <w:hyperlink r:id="rId9" w:anchor="1018" w:history="1">
        <w:r w:rsidR="0024382E" w:rsidRPr="0024382E">
          <w:rPr>
            <w:rStyle w:val="a3"/>
            <w:rFonts w:ascii="Arial" w:hAnsi="Arial" w:cs="Arial"/>
            <w:sz w:val="24"/>
            <w:szCs w:val="24"/>
            <w:lang w:val="ru-RU"/>
          </w:rPr>
          <w:t>абзаце первом</w:t>
        </w:r>
      </w:hyperlink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настоящего пункта, в отношении каждого объекта учета.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19.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В случае засекречивания сведений об учтенном в реестре объекте учета и (или) о лицах, обладающих правами на муниципальное имущество и сведениями о нем, правообладатель обязан не позднее дня, следующего за днем получения документа, подтверждающего их засекречивание, направить в </w:t>
      </w:r>
      <w:r w:rsidR="00813EBA">
        <w:rPr>
          <w:rFonts w:ascii="Arial" w:hAnsi="Arial" w:cs="Arial"/>
          <w:sz w:val="24"/>
          <w:szCs w:val="24"/>
          <w:lang w:val="ru-RU"/>
        </w:rPr>
        <w:t>Администрацию городского поселения «</w:t>
      </w:r>
      <w:proofErr w:type="spellStart"/>
      <w:r w:rsidR="00813EBA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813EBA">
        <w:rPr>
          <w:rFonts w:ascii="Arial" w:hAnsi="Arial" w:cs="Arial"/>
          <w:sz w:val="24"/>
          <w:szCs w:val="24"/>
          <w:lang w:val="ru-RU"/>
        </w:rPr>
        <w:t>»</w:t>
      </w:r>
      <w:r w:rsidR="00813EBA"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обращение об исключении из реестра засекреченных сведений с указанием в нем реестрового номера объекта учета, наименований засекреченных в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них сведений и реквизитов документов, подтверждающих засекречивание этих сведений.</w:t>
      </w:r>
    </w:p>
    <w:p w:rsidR="0024382E" w:rsidRDefault="00813EBA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Уполномоченный орган не позднее дня, следующего за днем получения обращения об исключении из реестра засекреченных сведений, обязан исключить из реестра все засекреченные сведения об учтенном в нем муниципальном имуществе, а также сведения о лицах, обладающих правами на это имущество и (или) сведениями о нем, и документы, подтверждающие эти сведения.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="00813EBA">
        <w:rPr>
          <w:rFonts w:ascii="Arial" w:hAnsi="Arial" w:cs="Arial"/>
          <w:sz w:val="24"/>
          <w:szCs w:val="24"/>
          <w:lang w:val="ru-RU"/>
        </w:rPr>
        <w:t xml:space="preserve">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20. Сведения об объекте учета, заявления и документы, указанные в </w:t>
      </w:r>
      <w:hyperlink r:id="rId10" w:anchor="1015" w:history="1">
        <w:r w:rsidR="0024382E" w:rsidRPr="0024382E">
          <w:rPr>
            <w:rStyle w:val="a3"/>
            <w:rFonts w:ascii="Arial" w:hAnsi="Arial" w:cs="Arial"/>
            <w:sz w:val="24"/>
            <w:szCs w:val="24"/>
            <w:lang w:val="ru-RU"/>
          </w:rPr>
          <w:t>пунктах 15 - 18</w:t>
        </w:r>
      </w:hyperlink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настоящего Порядка, направляются в </w:t>
      </w:r>
      <w:r w:rsidR="00813EBA">
        <w:rPr>
          <w:rFonts w:ascii="Arial" w:hAnsi="Arial" w:cs="Arial"/>
          <w:sz w:val="24"/>
          <w:szCs w:val="24"/>
          <w:lang w:val="ru-RU"/>
        </w:rPr>
        <w:t>Администрацию городского поселения «</w:t>
      </w:r>
      <w:proofErr w:type="spellStart"/>
      <w:r w:rsidR="00813EBA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813EBA">
        <w:rPr>
          <w:rFonts w:ascii="Arial" w:hAnsi="Arial" w:cs="Arial"/>
          <w:sz w:val="24"/>
          <w:szCs w:val="24"/>
          <w:lang w:val="ru-RU"/>
        </w:rPr>
        <w:t>»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правообладателем или лицом, которому имущество принадлежало на вещном праве, на бумажном носителе или в форме электронного документа, подписанного с использованием усиленной квалифицированной электронной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>подписи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уполномоченным должностным лицом правообладателя.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813EBA">
        <w:rPr>
          <w:rFonts w:ascii="Arial" w:hAnsi="Arial" w:cs="Arial"/>
          <w:sz w:val="24"/>
          <w:szCs w:val="24"/>
          <w:lang w:val="ru-RU"/>
        </w:rPr>
        <w:t xml:space="preserve">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21. В случае ликвидации (упразднения) являющегося правообладателем юридического лица формирование и подписание заявления об изменениях сведений и (или) заявления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>о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исключении из реестра, а также исключение всех сведений об объекте учета из реестра осуществляются уполномоченным органом в 7-дневный срок </w:t>
      </w:r>
      <w:r w:rsidR="0024382E" w:rsidRPr="0024382E">
        <w:rPr>
          <w:rFonts w:ascii="Arial" w:hAnsi="Arial" w:cs="Arial"/>
          <w:sz w:val="24"/>
          <w:szCs w:val="24"/>
          <w:lang w:val="ru-RU"/>
        </w:rPr>
        <w:lastRenderedPageBreak/>
        <w:t>после получения выписки из Единого государственного реестра юридических лиц (далее - ЕГРЮЛ) и ликвидационного баланса. 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22. </w:t>
      </w:r>
      <w:r w:rsidR="00813EBA">
        <w:rPr>
          <w:rFonts w:ascii="Arial" w:hAnsi="Arial" w:cs="Arial"/>
          <w:sz w:val="24"/>
          <w:szCs w:val="24"/>
          <w:lang w:val="ru-RU"/>
        </w:rPr>
        <w:t>Администраци</w:t>
      </w:r>
      <w:r w:rsidR="00813EBA">
        <w:rPr>
          <w:rFonts w:ascii="Arial" w:hAnsi="Arial" w:cs="Arial"/>
          <w:sz w:val="24"/>
          <w:szCs w:val="24"/>
          <w:lang w:val="ru-RU"/>
        </w:rPr>
        <w:t>я</w:t>
      </w:r>
      <w:r w:rsidR="00813EBA">
        <w:rPr>
          <w:rFonts w:ascii="Arial" w:hAnsi="Arial" w:cs="Arial"/>
          <w:sz w:val="24"/>
          <w:szCs w:val="24"/>
          <w:lang w:val="ru-RU"/>
        </w:rPr>
        <w:t xml:space="preserve"> городского поселения «</w:t>
      </w:r>
      <w:proofErr w:type="spellStart"/>
      <w:r w:rsidR="00813EBA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813EBA">
        <w:rPr>
          <w:rFonts w:ascii="Arial" w:hAnsi="Arial" w:cs="Arial"/>
          <w:sz w:val="24"/>
          <w:szCs w:val="24"/>
          <w:lang w:val="ru-RU"/>
        </w:rPr>
        <w:t>»</w:t>
      </w:r>
      <w:r w:rsidR="00813EBA"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24382E">
        <w:rPr>
          <w:rFonts w:ascii="Arial" w:hAnsi="Arial" w:cs="Arial"/>
          <w:sz w:val="24"/>
          <w:szCs w:val="24"/>
          <w:lang w:val="ru-RU"/>
        </w:rPr>
        <w:t>а)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  <w:proofErr w:type="gramEnd"/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>б)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>в) о приостановлении процедуры учета в реестре объекта учета в следующих случаях:</w:t>
      </w:r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>установлены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неполнота и (или) недостоверность содержащихся в документах правообладателя сведений;</w:t>
      </w:r>
    </w:p>
    <w:p w:rsid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документы, представленные правообладателем, не соответствуют требованиям, установленным настоящим Порядком, законодательством Российской Федерации и правовыми актами </w:t>
      </w:r>
      <w:r>
        <w:rPr>
          <w:rFonts w:ascii="Arial" w:hAnsi="Arial" w:cs="Arial"/>
          <w:sz w:val="24"/>
          <w:szCs w:val="24"/>
          <w:lang w:val="ru-RU"/>
        </w:rPr>
        <w:t>Администраци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городского поселения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>
        <w:rPr>
          <w:rFonts w:ascii="Arial" w:hAnsi="Arial" w:cs="Arial"/>
          <w:sz w:val="24"/>
          <w:szCs w:val="24"/>
          <w:lang w:val="ru-RU"/>
        </w:rPr>
        <w:t>»</w:t>
      </w:r>
      <w:r w:rsidR="0024382E" w:rsidRPr="0024382E">
        <w:rPr>
          <w:rFonts w:ascii="Arial" w:hAnsi="Arial" w:cs="Arial"/>
          <w:sz w:val="24"/>
          <w:szCs w:val="24"/>
          <w:lang w:val="ru-RU"/>
        </w:rPr>
        <w:t>.</w:t>
      </w:r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 xml:space="preserve">В случае принятия </w:t>
      </w:r>
      <w:r w:rsidR="00DA0AE3">
        <w:rPr>
          <w:rFonts w:ascii="Arial" w:hAnsi="Arial" w:cs="Arial"/>
          <w:sz w:val="24"/>
          <w:szCs w:val="24"/>
          <w:lang w:val="ru-RU"/>
        </w:rPr>
        <w:t>Администраци</w:t>
      </w:r>
      <w:r w:rsidR="00DA0AE3">
        <w:rPr>
          <w:rFonts w:ascii="Arial" w:hAnsi="Arial" w:cs="Arial"/>
          <w:sz w:val="24"/>
          <w:szCs w:val="24"/>
          <w:lang w:val="ru-RU"/>
        </w:rPr>
        <w:t>ей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городского поселения «</w:t>
      </w:r>
      <w:proofErr w:type="spellStart"/>
      <w:r w:rsidR="00DA0AE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A0AE3">
        <w:rPr>
          <w:rFonts w:ascii="Arial" w:hAnsi="Arial" w:cs="Arial"/>
          <w:sz w:val="24"/>
          <w:szCs w:val="24"/>
          <w:lang w:val="ru-RU"/>
        </w:rPr>
        <w:t>»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</w:t>
      </w:r>
      <w:r w:rsidRPr="0024382E">
        <w:rPr>
          <w:rFonts w:ascii="Arial" w:hAnsi="Arial" w:cs="Arial"/>
          <w:sz w:val="24"/>
          <w:szCs w:val="24"/>
          <w:lang w:val="ru-RU"/>
        </w:rPr>
        <w:t xml:space="preserve">решения, предусмотренного </w:t>
      </w:r>
      <w:hyperlink r:id="rId11" w:anchor="1223" w:history="1">
        <w:r w:rsidRPr="0024382E">
          <w:rPr>
            <w:rStyle w:val="a3"/>
            <w:rFonts w:ascii="Arial" w:hAnsi="Arial" w:cs="Arial"/>
            <w:sz w:val="24"/>
            <w:szCs w:val="24"/>
            <w:lang w:val="ru-RU"/>
          </w:rPr>
          <w:t>подпунктом "в"</w:t>
        </w:r>
      </w:hyperlink>
      <w:r w:rsidRPr="0024382E">
        <w:rPr>
          <w:rFonts w:ascii="Arial" w:hAnsi="Arial" w:cs="Arial"/>
          <w:sz w:val="24"/>
          <w:szCs w:val="24"/>
          <w:lang w:val="ru-RU"/>
        </w:rPr>
        <w:t xml:space="preserve"> настоящего пункта, уполномоченный орган направляет правообладателю требование в 7-дневный срок со дня его получения направить сведения и документы, подтверждающие недостающие сведения о муниципальном имуществе.</w:t>
      </w:r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23.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>В случае выявления имущества,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находится в муниципальной собственности, либо выявлено имущество, не находящееся в муниципальной собственности, которое учтено в реестре, уполномоченный орган в 7-дневный срок:</w:t>
      </w:r>
      <w:proofErr w:type="gramEnd"/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>а) вносит в реестр сведения об объекте учета, в том числе о правообладателях (при наличии);</w:t>
      </w:r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 xml:space="preserve">б) 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 об их исключении из реестра в </w:t>
      </w:r>
      <w:r w:rsidR="00DA0AE3">
        <w:rPr>
          <w:rFonts w:ascii="Arial" w:hAnsi="Arial" w:cs="Arial"/>
          <w:sz w:val="24"/>
          <w:szCs w:val="24"/>
          <w:lang w:val="ru-RU"/>
        </w:rPr>
        <w:t>Администрацию городского поселения «</w:t>
      </w:r>
      <w:proofErr w:type="spellStart"/>
      <w:r w:rsidR="00DA0AE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A0AE3">
        <w:rPr>
          <w:rFonts w:ascii="Arial" w:hAnsi="Arial" w:cs="Arial"/>
          <w:sz w:val="24"/>
          <w:szCs w:val="24"/>
          <w:lang w:val="ru-RU"/>
        </w:rPr>
        <w:t>»</w:t>
      </w:r>
      <w:r w:rsidR="00DA0AE3" w:rsidRPr="0024382E">
        <w:rPr>
          <w:rFonts w:ascii="Arial" w:hAnsi="Arial" w:cs="Arial"/>
          <w:sz w:val="24"/>
          <w:szCs w:val="24"/>
          <w:lang w:val="ru-RU"/>
        </w:rPr>
        <w:t xml:space="preserve"> 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</w:t>
      </w:r>
      <w:r w:rsidRPr="0024382E">
        <w:rPr>
          <w:rFonts w:ascii="Arial" w:hAnsi="Arial" w:cs="Arial"/>
          <w:sz w:val="24"/>
          <w:szCs w:val="24"/>
          <w:lang w:val="ru-RU"/>
        </w:rPr>
        <w:t>(в том числе с дополнительными документами, подтверждающими недостающие в реестре сведения).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  </w:t>
      </w: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24.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Внесение сведений в реестр о возникновении права муниципальной собственности на имущество и о принятии его в муниципальную казну, а также </w:t>
      </w:r>
      <w:r w:rsidR="0024382E" w:rsidRPr="0024382E">
        <w:rPr>
          <w:rFonts w:ascii="Arial" w:hAnsi="Arial" w:cs="Arial"/>
          <w:sz w:val="24"/>
          <w:szCs w:val="24"/>
          <w:lang w:val="ru-RU"/>
        </w:rPr>
        <w:lastRenderedPageBreak/>
        <w:t>внесение изменений в сведения о таком имуществе и (или) о лицах, обладающих сведениями о нем, в том числе о прекращении права хозяйственного ведения, оперативного управления, постоянного (бессрочного) пользования, пожизненного наследуемого владения или в силу закона на объект учета, принадлежавший правообладателю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, осуществляется </w:t>
      </w:r>
      <w:r w:rsidR="00DA0AE3">
        <w:rPr>
          <w:rFonts w:ascii="Arial" w:hAnsi="Arial" w:cs="Arial"/>
          <w:sz w:val="24"/>
          <w:szCs w:val="24"/>
          <w:lang w:val="ru-RU"/>
        </w:rPr>
        <w:t>Администраци</w:t>
      </w:r>
      <w:r w:rsidR="00DA0AE3">
        <w:rPr>
          <w:rFonts w:ascii="Arial" w:hAnsi="Arial" w:cs="Arial"/>
          <w:sz w:val="24"/>
          <w:szCs w:val="24"/>
          <w:lang w:val="ru-RU"/>
        </w:rPr>
        <w:t>ей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городского поселения «</w:t>
      </w:r>
      <w:proofErr w:type="spellStart"/>
      <w:r w:rsidR="00DA0AE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A0AE3">
        <w:rPr>
          <w:rFonts w:ascii="Arial" w:hAnsi="Arial" w:cs="Arial"/>
          <w:sz w:val="24"/>
          <w:szCs w:val="24"/>
          <w:lang w:val="ru-RU"/>
        </w:rPr>
        <w:t>»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в порядке, установленном </w:t>
      </w:r>
      <w:hyperlink r:id="rId12" w:anchor="1015" w:history="1">
        <w:r w:rsidR="0024382E" w:rsidRPr="0024382E">
          <w:rPr>
            <w:rStyle w:val="a3"/>
            <w:rFonts w:ascii="Arial" w:hAnsi="Arial" w:cs="Arial"/>
            <w:sz w:val="24"/>
            <w:szCs w:val="24"/>
            <w:lang w:val="ru-RU"/>
          </w:rPr>
          <w:t>пунктами 15 - 23</w:t>
        </w:r>
      </w:hyperlink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настоящего Порядка.</w:t>
      </w:r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25. Порядок принятия решений, предусмотренных настоящим Порядком, и сроки рассмотрения документов, если иное не предусмотрено настоящим Порядком, определяются </w:t>
      </w:r>
      <w:r w:rsidR="00DA0AE3">
        <w:rPr>
          <w:rFonts w:ascii="Arial" w:hAnsi="Arial" w:cs="Arial"/>
          <w:sz w:val="24"/>
          <w:szCs w:val="24"/>
          <w:lang w:val="ru-RU"/>
        </w:rPr>
        <w:t>Администрацию городского поселения «</w:t>
      </w:r>
      <w:proofErr w:type="spellStart"/>
      <w:r w:rsidR="00DA0AE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A0AE3">
        <w:rPr>
          <w:rFonts w:ascii="Arial" w:hAnsi="Arial" w:cs="Arial"/>
          <w:sz w:val="24"/>
          <w:szCs w:val="24"/>
          <w:lang w:val="ru-RU"/>
        </w:rPr>
        <w:t>»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самостоятельно.</w:t>
      </w:r>
    </w:p>
    <w:p w:rsidR="00CE2ABF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26. Заявления, обращение и требования, предусмотренные настоящим Порядком, направляются в порядке и по формам, определяемым </w:t>
      </w:r>
      <w:r w:rsidR="00DA0AE3">
        <w:rPr>
          <w:rFonts w:ascii="Arial" w:hAnsi="Arial" w:cs="Arial"/>
          <w:sz w:val="24"/>
          <w:szCs w:val="24"/>
          <w:lang w:val="ru-RU"/>
        </w:rPr>
        <w:t>Администрацию городского поселения «</w:t>
      </w:r>
      <w:proofErr w:type="spellStart"/>
      <w:r w:rsidR="00DA0AE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A0AE3">
        <w:rPr>
          <w:rFonts w:ascii="Arial" w:hAnsi="Arial" w:cs="Arial"/>
          <w:sz w:val="24"/>
          <w:szCs w:val="24"/>
          <w:lang w:val="ru-RU"/>
        </w:rPr>
        <w:t>»</w:t>
      </w:r>
      <w:r w:rsidR="00DA0AE3">
        <w:rPr>
          <w:rFonts w:ascii="Arial" w:hAnsi="Arial" w:cs="Arial"/>
          <w:sz w:val="24"/>
          <w:szCs w:val="24"/>
          <w:lang w:val="ru-RU"/>
        </w:rPr>
        <w:t>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CE2ABF" w:rsidRDefault="0024382E" w:rsidP="00CE2ABF">
      <w:pPr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E2ABF">
        <w:rPr>
          <w:rFonts w:ascii="Arial" w:hAnsi="Arial" w:cs="Arial"/>
          <w:b/>
          <w:sz w:val="24"/>
          <w:szCs w:val="24"/>
          <w:lang w:val="ru-RU"/>
        </w:rPr>
        <w:t>IV. Предоставление информации из реестра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1027"/>
      <w:bookmarkStart w:id="1" w:name="1"/>
      <w:bookmarkEnd w:id="0"/>
      <w:bookmarkEnd w:id="1"/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27.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>Выписка из реестра,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 "Единый портал государственных и муниципальных услуг (функций)"</w:t>
      </w:r>
      <w:hyperlink r:id="rId13" w:anchor="1112" w:history="1">
        <w:r w:rsidR="0024382E" w:rsidRPr="0024382E">
          <w:rPr>
            <w:rStyle w:val="a3"/>
            <w:rFonts w:ascii="Arial" w:hAnsi="Arial" w:cs="Arial"/>
            <w:sz w:val="24"/>
            <w:szCs w:val="24"/>
            <w:vertAlign w:val="superscript"/>
            <w:lang w:val="ru-RU"/>
          </w:rPr>
          <w:t>2</w:t>
        </w:r>
      </w:hyperlink>
      <w:r w:rsidR="0024382E" w:rsidRPr="0024382E">
        <w:rPr>
          <w:rFonts w:ascii="Arial" w:hAnsi="Arial" w:cs="Arial"/>
          <w:sz w:val="24"/>
          <w:szCs w:val="24"/>
          <w:lang w:val="ru-RU"/>
        </w:rPr>
        <w:t>, а также региональных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порталов государственных и муниципальных услуг, если иное не установлено федеральными законами, указами Президента Российской Федерации и постановлениями Правительства Российской Федерации, законами и иными нормативными актами </w:t>
      </w:r>
      <w:r w:rsidR="00DA0AE3">
        <w:rPr>
          <w:rFonts w:ascii="Arial" w:hAnsi="Arial" w:cs="Arial"/>
          <w:sz w:val="24"/>
          <w:szCs w:val="24"/>
          <w:lang w:val="ru-RU"/>
        </w:rPr>
        <w:t xml:space="preserve">Забайкальского края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Российской Федерации и правовыми актами </w:t>
      </w:r>
      <w:r w:rsidR="00DA0AE3">
        <w:rPr>
          <w:rFonts w:ascii="Arial" w:hAnsi="Arial" w:cs="Arial"/>
          <w:sz w:val="24"/>
          <w:szCs w:val="24"/>
          <w:lang w:val="ru-RU"/>
        </w:rPr>
        <w:t>Администраци</w:t>
      </w:r>
      <w:r w:rsidR="00DA0AE3">
        <w:rPr>
          <w:rFonts w:ascii="Arial" w:hAnsi="Arial" w:cs="Arial"/>
          <w:sz w:val="24"/>
          <w:szCs w:val="24"/>
          <w:lang w:val="ru-RU"/>
        </w:rPr>
        <w:t>и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городского поселения «</w:t>
      </w:r>
      <w:proofErr w:type="spellStart"/>
      <w:r w:rsidR="00DA0AE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A0AE3">
        <w:rPr>
          <w:rFonts w:ascii="Arial" w:hAnsi="Arial" w:cs="Arial"/>
          <w:sz w:val="24"/>
          <w:szCs w:val="24"/>
          <w:lang w:val="ru-RU"/>
        </w:rPr>
        <w:t>»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 течение 10 рабочих дней со дня поступления запроса.</w:t>
      </w:r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>
        <w:rPr>
          <w:rFonts w:ascii="Arial" w:hAnsi="Arial" w:cs="Arial"/>
          <w:sz w:val="24"/>
          <w:szCs w:val="24"/>
          <w:lang w:val="ru-RU"/>
        </w:rPr>
        <w:t>Администраци</w:t>
      </w:r>
      <w:r>
        <w:rPr>
          <w:rFonts w:ascii="Arial" w:hAnsi="Arial" w:cs="Arial"/>
          <w:sz w:val="24"/>
          <w:szCs w:val="24"/>
          <w:lang w:val="ru-RU"/>
        </w:rPr>
        <w:t>я</w:t>
      </w:r>
      <w:r>
        <w:rPr>
          <w:rFonts w:ascii="Arial" w:hAnsi="Arial" w:cs="Arial"/>
          <w:sz w:val="24"/>
          <w:szCs w:val="24"/>
          <w:lang w:val="ru-RU"/>
        </w:rPr>
        <w:t xml:space="preserve"> городского поселения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вправе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>предоставлять документы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, указанные в настоящем пункте, безвозмездно или за плату, в случае если размер указанной платы определен решением представительного органа соответствующих муниципальных образований, за исключением случаев предоставления информации безвозмездно в порядке, предусмотренном </w:t>
      </w:r>
      <w:hyperlink r:id="rId14" w:anchor="1029" w:history="1">
        <w:r w:rsidR="0024382E" w:rsidRPr="0024382E">
          <w:rPr>
            <w:rStyle w:val="a3"/>
            <w:rFonts w:ascii="Arial" w:hAnsi="Arial" w:cs="Arial"/>
            <w:sz w:val="24"/>
            <w:szCs w:val="24"/>
            <w:lang w:val="ru-RU"/>
          </w:rPr>
          <w:t>пунктом 29</w:t>
        </w:r>
      </w:hyperlink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настоящего Порядка.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 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28.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</w:t>
      </w:r>
      <w:r w:rsidR="00DA0AE3">
        <w:rPr>
          <w:rFonts w:ascii="Arial" w:hAnsi="Arial" w:cs="Arial"/>
          <w:sz w:val="24"/>
          <w:szCs w:val="24"/>
          <w:lang w:val="ru-RU"/>
        </w:rPr>
        <w:t>Администраци</w:t>
      </w:r>
      <w:r w:rsidR="00DA0AE3">
        <w:rPr>
          <w:rFonts w:ascii="Arial" w:hAnsi="Arial" w:cs="Arial"/>
          <w:sz w:val="24"/>
          <w:szCs w:val="24"/>
          <w:lang w:val="ru-RU"/>
        </w:rPr>
        <w:t>ей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городского поселения «</w:t>
      </w:r>
      <w:proofErr w:type="spellStart"/>
      <w:r w:rsidR="00DA0AE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A0AE3">
        <w:rPr>
          <w:rFonts w:ascii="Arial" w:hAnsi="Arial" w:cs="Arial"/>
          <w:sz w:val="24"/>
          <w:szCs w:val="24"/>
          <w:lang w:val="ru-RU"/>
        </w:rPr>
        <w:t>»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самостоятельно.</w:t>
      </w:r>
    </w:p>
    <w:p w:rsid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CE2ABF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29. </w:t>
      </w:r>
      <w:proofErr w:type="gramStart"/>
      <w:r w:rsidR="00DA0AE3">
        <w:rPr>
          <w:rFonts w:ascii="Arial" w:hAnsi="Arial" w:cs="Arial"/>
          <w:sz w:val="24"/>
          <w:szCs w:val="24"/>
          <w:lang w:val="ru-RU"/>
        </w:rPr>
        <w:t>Администраци</w:t>
      </w:r>
      <w:r w:rsidR="00DA0AE3">
        <w:rPr>
          <w:rFonts w:ascii="Arial" w:hAnsi="Arial" w:cs="Arial"/>
          <w:sz w:val="24"/>
          <w:szCs w:val="24"/>
          <w:lang w:val="ru-RU"/>
        </w:rPr>
        <w:t>я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городского поселения «</w:t>
      </w:r>
      <w:proofErr w:type="spellStart"/>
      <w:r w:rsidR="00DA0AE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A0AE3">
        <w:rPr>
          <w:rFonts w:ascii="Arial" w:hAnsi="Arial" w:cs="Arial"/>
          <w:sz w:val="24"/>
          <w:szCs w:val="24"/>
          <w:lang w:val="ru-RU"/>
        </w:rPr>
        <w:t>»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реестра,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Федерации, </w:t>
      </w:r>
      <w:r w:rsidR="0024382E" w:rsidRPr="0024382E">
        <w:rPr>
          <w:rFonts w:ascii="Arial" w:hAnsi="Arial" w:cs="Arial"/>
          <w:sz w:val="24"/>
          <w:szCs w:val="24"/>
          <w:lang w:val="ru-RU"/>
        </w:rPr>
        <w:lastRenderedPageBreak/>
        <w:t>Генеральной прокуратуре Российской Федерации, Председателю Счетной палаты Российской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Федерации, его заместителям, аудиторам Счетной палаты Российской Федерации и государственным внебюджетным фондам, правоохранительным органам, судам, судебным приставам-исполнителям по находящимся в производстве уголовным, гражданским и </w:t>
      </w:r>
      <w:r w:rsidR="00DA0AE3" w:rsidRPr="00DA0AE3">
        <w:rPr>
          <w:rFonts w:ascii="Arial" w:hAnsi="Arial" w:cs="Arial"/>
          <w:sz w:val="24"/>
          <w:szCs w:val="24"/>
          <w:lang w:val="ru-RU"/>
        </w:rPr>
        <w:t xml:space="preserve"> административным делам, а также иным определенным</w:t>
      </w:r>
      <w:r w:rsidR="00DA0AE3" w:rsidRPr="00DA0AE3">
        <w:rPr>
          <w:rFonts w:ascii="Arial" w:hAnsi="Arial" w:cs="Arial"/>
          <w:sz w:val="24"/>
          <w:szCs w:val="24"/>
          <w:lang w:val="ru-RU"/>
        </w:rPr>
        <w:br/>
        <w:t xml:space="preserve">федеральными законами и правовыми актами </w:t>
      </w:r>
      <w:r w:rsidR="00DA0AE3">
        <w:rPr>
          <w:rFonts w:ascii="Arial" w:hAnsi="Arial" w:cs="Arial"/>
          <w:sz w:val="24"/>
          <w:szCs w:val="24"/>
          <w:lang w:val="ru-RU"/>
        </w:rPr>
        <w:t>администрации городского поселения «</w:t>
      </w:r>
      <w:proofErr w:type="spellStart"/>
      <w:r w:rsidR="00DA0AE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A0AE3">
        <w:rPr>
          <w:rFonts w:ascii="Arial" w:hAnsi="Arial" w:cs="Arial"/>
          <w:sz w:val="24"/>
          <w:szCs w:val="24"/>
          <w:lang w:val="ru-RU"/>
        </w:rPr>
        <w:t>»</w:t>
      </w:r>
      <w:r w:rsidR="00DA0AE3" w:rsidRPr="00DA0AE3">
        <w:rPr>
          <w:rFonts w:ascii="Arial" w:hAnsi="Arial" w:cs="Arial"/>
          <w:sz w:val="24"/>
          <w:szCs w:val="24"/>
          <w:lang w:val="ru-RU"/>
        </w:rPr>
        <w:t>,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</w:t>
      </w:r>
      <w:r w:rsidR="00DA0AE3" w:rsidRPr="00DA0AE3">
        <w:rPr>
          <w:rFonts w:ascii="Arial" w:hAnsi="Arial" w:cs="Arial"/>
          <w:sz w:val="24"/>
          <w:szCs w:val="24"/>
          <w:lang w:val="ru-RU"/>
        </w:rPr>
        <w:t>организациям и правообладателям в отношении принадлежащего им муниципального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</w:t>
      </w:r>
      <w:r w:rsidR="00DA0AE3" w:rsidRPr="00DA0AE3">
        <w:rPr>
          <w:rFonts w:ascii="Arial" w:hAnsi="Arial" w:cs="Arial"/>
          <w:sz w:val="24"/>
          <w:szCs w:val="24"/>
          <w:lang w:val="ru-RU"/>
        </w:rPr>
        <w:t>имущества</w:t>
      </w:r>
      <w:proofErr w:type="gramStart"/>
      <w:r w:rsidR="00DA0AE3" w:rsidRPr="00DA0AE3">
        <w:rPr>
          <w:rFonts w:ascii="Arial" w:hAnsi="Arial" w:cs="Arial"/>
          <w:sz w:val="24"/>
          <w:szCs w:val="24"/>
          <w:lang w:val="ru-RU"/>
        </w:rPr>
        <w:t>.</w:t>
      </w:r>
      <w:r w:rsidR="0024382E" w:rsidRPr="0024382E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Приложение к порядку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                                    </w:t>
      </w:r>
      <w:r w:rsidRPr="0024382E">
        <w:rPr>
          <w:rFonts w:ascii="Times New Roman" w:hAnsi="Times New Roman"/>
          <w:b/>
          <w:sz w:val="28"/>
          <w:szCs w:val="28"/>
          <w:lang w:val="ru-RU"/>
        </w:rPr>
        <w:t>ВЫПИСКА №______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382E">
        <w:rPr>
          <w:rFonts w:ascii="Times New Roman" w:hAnsi="Times New Roman"/>
          <w:b/>
          <w:sz w:val="28"/>
          <w:szCs w:val="28"/>
          <w:lang w:val="ru-RU"/>
        </w:rPr>
        <w:t>                из реестра муниципального имущества об объекте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382E">
        <w:rPr>
          <w:rFonts w:ascii="Times New Roman" w:hAnsi="Times New Roman"/>
          <w:b/>
          <w:sz w:val="28"/>
          <w:szCs w:val="28"/>
          <w:lang w:val="ru-RU"/>
        </w:rPr>
        <w:t>                            учета муниципального имущества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                          на "____"______________20___г.</w:t>
      </w:r>
    </w:p>
    <w:p w:rsidR="0024382E" w:rsidRPr="0024382E" w:rsidRDefault="00B8360C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городского поселения «Могзонское»</w:t>
      </w:r>
      <w:bookmarkStart w:id="2" w:name="_GoBack"/>
      <w:bookmarkEnd w:id="2"/>
      <w:r w:rsidR="0024382E" w:rsidRPr="0024382E">
        <w:rPr>
          <w:rFonts w:ascii="Times New Roman" w:hAnsi="Times New Roman"/>
          <w:sz w:val="28"/>
          <w:szCs w:val="28"/>
          <w:lang w:val="ru-RU"/>
        </w:rPr>
        <w:t>, уполномоченный   на  ведение  реестра муниципального имущества__________________________________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                         </w:t>
      </w:r>
      <w:proofErr w:type="gramStart"/>
      <w:r w:rsidRPr="0024382E">
        <w:rPr>
          <w:rFonts w:ascii="Times New Roman" w:hAnsi="Times New Roman"/>
          <w:sz w:val="28"/>
          <w:szCs w:val="28"/>
          <w:lang w:val="ru-RU"/>
        </w:rPr>
        <w:t>(наименование органа местного самоуправления,</w:t>
      </w:r>
      <w:proofErr w:type="gramEnd"/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                               уполномоченного на ведение реестра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                                     муниципального имущества)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Заявитель_____________________________________________________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            </w:t>
      </w:r>
      <w:proofErr w:type="gramStart"/>
      <w:r w:rsidRPr="0024382E">
        <w:rPr>
          <w:rFonts w:ascii="Times New Roman" w:hAnsi="Times New Roman"/>
          <w:sz w:val="28"/>
          <w:szCs w:val="28"/>
          <w:lang w:val="ru-RU"/>
        </w:rPr>
        <w:t>(наименование юридического лица, фамилия, имя, отчество</w:t>
      </w:r>
      <w:proofErr w:type="gramEnd"/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                       (при наличии) физического лица)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                1. Сведения об объекте муниципального имущества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Вид и наименование объекта учета_____________________________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511" w:type="dxa"/>
        <w:tblCellSpacing w:w="15" w:type="dxa"/>
        <w:tblLook w:val="04A0" w:firstRow="1" w:lastRow="0" w:firstColumn="1" w:lastColumn="0" w:noHBand="0" w:noVBand="1"/>
      </w:tblPr>
      <w:tblGrid>
        <w:gridCol w:w="2040"/>
        <w:gridCol w:w="88"/>
        <w:gridCol w:w="30"/>
        <w:gridCol w:w="378"/>
        <w:gridCol w:w="280"/>
        <w:gridCol w:w="3360"/>
        <w:gridCol w:w="955"/>
        <w:gridCol w:w="4330"/>
        <w:gridCol w:w="50"/>
      </w:tblGrid>
      <w:tr w:rsidR="0024382E" w:rsidRPr="0024382E" w:rsidTr="0070679B">
        <w:trPr>
          <w:trHeight w:val="525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>Реестровый номер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присвоения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</w:tr>
      <w:tr w:rsidR="0024382E" w:rsidRPr="0024382E" w:rsidTr="0070679B">
        <w:trPr>
          <w:gridAfter w:val="1"/>
          <w:wAfter w:w="5" w:type="dxa"/>
          <w:trHeight w:val="120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4382E" w:rsidRPr="0024382E" w:rsidRDefault="0024382E" w:rsidP="0024382E">
      <w:pPr>
        <w:ind w:firstLine="0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40"/>
        <w:gridCol w:w="4394"/>
        <w:gridCol w:w="142"/>
      </w:tblGrid>
      <w:tr w:rsidR="0024382E" w:rsidRPr="0024382E" w:rsidTr="0070679B">
        <w:trPr>
          <w:trHeight w:val="300"/>
          <w:tblCellSpacing w:w="15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Наименования сведений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Значения сведений </w:t>
            </w:r>
          </w:p>
        </w:tc>
        <w:tc>
          <w:tcPr>
            <w:tcW w:w="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4382E" w:rsidRPr="0024382E" w:rsidTr="0070679B">
        <w:trPr>
          <w:trHeight w:val="15"/>
          <w:tblCellSpacing w:w="15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4382E" w:rsidRPr="0024382E" w:rsidTr="0070679B">
        <w:trPr>
          <w:trHeight w:val="135"/>
          <w:tblCellSpacing w:w="15" w:type="dxa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4382E" w:rsidRPr="0024382E" w:rsidTr="0070679B">
        <w:trPr>
          <w:trHeight w:val="180"/>
          <w:tblCellSpacing w:w="15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4382E" w:rsidRPr="0024382E" w:rsidTr="0070679B">
        <w:trPr>
          <w:tblCellSpacing w:w="15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4382E" w:rsidRPr="0024382E" w:rsidTr="0070679B">
        <w:trPr>
          <w:trHeight w:val="120"/>
          <w:tblCellSpacing w:w="15" w:type="dxa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2. Информация  об изменении   сведений   об объекте учета  муниципального имущества</w:t>
      </w:r>
    </w:p>
    <w:tbl>
      <w:tblPr>
        <w:tblW w:w="0" w:type="auto"/>
        <w:tblCellSpacing w:w="15" w:type="dxa"/>
        <w:tblInd w:w="10" w:type="dxa"/>
        <w:tblLook w:val="04A0" w:firstRow="1" w:lastRow="0" w:firstColumn="1" w:lastColumn="0" w:noHBand="0" w:noVBand="1"/>
      </w:tblPr>
      <w:tblGrid>
        <w:gridCol w:w="3447"/>
        <w:gridCol w:w="2809"/>
        <w:gridCol w:w="2861"/>
      </w:tblGrid>
      <w:tr w:rsidR="0024382E" w:rsidRPr="00813EBA" w:rsidTr="0070679B">
        <w:trPr>
          <w:trHeight w:val="255"/>
          <w:tblCellSpacing w:w="15" w:type="dxa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24382E" w:rsidRPr="0024382E" w:rsidTr="0070679B">
        <w:trPr>
          <w:trHeight w:val="285"/>
          <w:tblCellSpacing w:w="15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изменения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>Значение сведений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Дата изменения</w:t>
            </w:r>
          </w:p>
        </w:tc>
      </w:tr>
      <w:tr w:rsidR="0024382E" w:rsidRPr="0024382E" w:rsidTr="0070679B">
        <w:trPr>
          <w:trHeight w:val="105"/>
          <w:tblCellSpacing w:w="15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4382E" w:rsidRPr="0024382E" w:rsidTr="0070679B">
        <w:trPr>
          <w:tblCellSpacing w:w="15" w:type="dxa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</w:p>
        </w:tc>
      </w:tr>
      <w:tr w:rsidR="0024382E" w:rsidRPr="0024382E" w:rsidTr="0070679B">
        <w:trPr>
          <w:tblCellSpacing w:w="15" w:type="dxa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</w:tr>
      <w:tr w:rsidR="0024382E" w:rsidRPr="0024382E" w:rsidTr="0070679B">
        <w:trPr>
          <w:trHeight w:val="165"/>
          <w:tblCellSpacing w:w="15" w:type="dxa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</w:tr>
      <w:tr w:rsidR="0024382E" w:rsidRPr="0024382E" w:rsidTr="0070679B">
        <w:trPr>
          <w:trHeight w:val="150"/>
          <w:tblCellSpacing w:w="15" w:type="dxa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ОТМЕТКА О ПОДТВЕРЖДЕНИИ СВЕДЕНИЙ,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4382E">
        <w:rPr>
          <w:rFonts w:ascii="Times New Roman" w:hAnsi="Times New Roman"/>
          <w:sz w:val="28"/>
          <w:szCs w:val="28"/>
          <w:lang w:val="ru-RU"/>
        </w:rPr>
        <w:t>СОДЕРЖАЩИХСЯ</w:t>
      </w:r>
      <w:proofErr w:type="gramEnd"/>
      <w:r w:rsidRPr="0024382E">
        <w:rPr>
          <w:rFonts w:ascii="Times New Roman" w:hAnsi="Times New Roman"/>
          <w:sz w:val="28"/>
          <w:szCs w:val="28"/>
          <w:lang w:val="ru-RU"/>
        </w:rPr>
        <w:t xml:space="preserve"> В НАСТОЯЩЕЙ ВЫПИСКЕ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Ответственный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исполнитель:   _____________  _____________ ____________________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                (должность)     (подпись)      (расшифровка подписи)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"____"______________20__ г.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1E0891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4382E" w:rsidRPr="001E0891" w:rsidSect="007140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A1EC4"/>
    <w:multiLevelType w:val="hybridMultilevel"/>
    <w:tmpl w:val="AE5EDC20"/>
    <w:lvl w:ilvl="0" w:tplc="6C04669A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5F078B3"/>
    <w:multiLevelType w:val="hybridMultilevel"/>
    <w:tmpl w:val="3AD45386"/>
    <w:lvl w:ilvl="0" w:tplc="7D581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04FCB"/>
    <w:rsid w:val="00024027"/>
    <w:rsid w:val="00091846"/>
    <w:rsid w:val="001A6664"/>
    <w:rsid w:val="001D6D1C"/>
    <w:rsid w:val="001E0891"/>
    <w:rsid w:val="0024382E"/>
    <w:rsid w:val="002D19C5"/>
    <w:rsid w:val="00323BE4"/>
    <w:rsid w:val="00342C9B"/>
    <w:rsid w:val="003447F8"/>
    <w:rsid w:val="003B71DB"/>
    <w:rsid w:val="004D05DB"/>
    <w:rsid w:val="004D274D"/>
    <w:rsid w:val="004D3C8A"/>
    <w:rsid w:val="00522CE0"/>
    <w:rsid w:val="005750F4"/>
    <w:rsid w:val="005C667F"/>
    <w:rsid w:val="00652373"/>
    <w:rsid w:val="006F34A0"/>
    <w:rsid w:val="00714092"/>
    <w:rsid w:val="00750464"/>
    <w:rsid w:val="00813EBA"/>
    <w:rsid w:val="008A4156"/>
    <w:rsid w:val="008C5E6C"/>
    <w:rsid w:val="00A05D63"/>
    <w:rsid w:val="00A15F5E"/>
    <w:rsid w:val="00A23E82"/>
    <w:rsid w:val="00A87157"/>
    <w:rsid w:val="00B06B92"/>
    <w:rsid w:val="00B8360C"/>
    <w:rsid w:val="00B91225"/>
    <w:rsid w:val="00B92276"/>
    <w:rsid w:val="00C47DA2"/>
    <w:rsid w:val="00C835F1"/>
    <w:rsid w:val="00CC3CF2"/>
    <w:rsid w:val="00CC5588"/>
    <w:rsid w:val="00CE2ABF"/>
    <w:rsid w:val="00D854C6"/>
    <w:rsid w:val="00DA0AE3"/>
    <w:rsid w:val="00DC3D7C"/>
    <w:rsid w:val="00DF7B2A"/>
    <w:rsid w:val="00E45FD4"/>
    <w:rsid w:val="00EA3840"/>
    <w:rsid w:val="00EE4F4F"/>
    <w:rsid w:val="00F25481"/>
    <w:rsid w:val="00F442C4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link w:val="14"/>
    <w:rsid w:val="00B91225"/>
    <w:rPr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7"/>
    <w:rsid w:val="00B91225"/>
    <w:pPr>
      <w:shd w:val="clear" w:color="auto" w:fill="FFFFFF"/>
      <w:spacing w:after="30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val="ru-RU"/>
    </w:rPr>
  </w:style>
  <w:style w:type="paragraph" w:customStyle="1" w:styleId="Title">
    <w:name w:val="Title!Название НПА"/>
    <w:basedOn w:val="a"/>
    <w:rsid w:val="00004F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8">
    <w:name w:val="No Spacing"/>
    <w:uiPriority w:val="1"/>
    <w:qFormat/>
    <w:rsid w:val="00004FC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link w:val="14"/>
    <w:rsid w:val="00B91225"/>
    <w:rPr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7"/>
    <w:rsid w:val="00B91225"/>
    <w:pPr>
      <w:shd w:val="clear" w:color="auto" w:fill="FFFFFF"/>
      <w:spacing w:after="30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val="ru-RU"/>
    </w:rPr>
  </w:style>
  <w:style w:type="paragraph" w:customStyle="1" w:styleId="Title">
    <w:name w:val="Title!Название НПА"/>
    <w:basedOn w:val="a"/>
    <w:rsid w:val="00004F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8">
    <w:name w:val="No Spacing"/>
    <w:uiPriority w:val="1"/>
    <w:qFormat/>
    <w:rsid w:val="00004FC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8023687/?ysclid=lu2fpuegk5115412271" TargetMode="External"/><Relationship Id="rId13" Type="http://schemas.openxmlformats.org/officeDocument/2006/relationships/hyperlink" Target="https://www.garant.ru/products/ipo/prime/doc/408023687/?ysclid=lu2fpuegk51154122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408023687/?ysclid=lu2fpuegk5115412271" TargetMode="External"/><Relationship Id="rId12" Type="http://schemas.openxmlformats.org/officeDocument/2006/relationships/hyperlink" Target="https://www.garant.ru/products/ipo/prime/doc/408023687/?ysclid=lu2fpuegk51154122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11" Type="http://schemas.openxmlformats.org/officeDocument/2006/relationships/hyperlink" Target="https://www.garant.ru/products/ipo/prime/doc/408023687/?ysclid=lu2fpuegk51154122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408023687/?ysclid=lu2fpuegk5115412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8023687/?ysclid=lu2fpuegk5115412271" TargetMode="External"/><Relationship Id="rId14" Type="http://schemas.openxmlformats.org/officeDocument/2006/relationships/hyperlink" Target="https://www.garant.ru/products/ipo/prime/doc/408023687/?ysclid=lu2fpuegk5115412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12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10</cp:revision>
  <cp:lastPrinted>2020-08-09T12:49:00Z</cp:lastPrinted>
  <dcterms:created xsi:type="dcterms:W3CDTF">2024-05-29T06:34:00Z</dcterms:created>
  <dcterms:modified xsi:type="dcterms:W3CDTF">2024-05-31T04:13:00Z</dcterms:modified>
</cp:coreProperties>
</file>