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EE" w:rsidRPr="00700FBD" w:rsidRDefault="003851D2" w:rsidP="00700F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ГОРОДСКОГО ПОСЕЛЕНИЯ «МОГЗОНСКОЕ»</w:t>
      </w:r>
    </w:p>
    <w:p w:rsidR="006F4AB6" w:rsidRPr="00700FBD" w:rsidRDefault="006F4AB6" w:rsidP="00700FBD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6F4AB6" w:rsidRPr="00700FBD" w:rsidRDefault="003851D2" w:rsidP="006F4AB6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6845EE" w:rsidRPr="00700FBD" w:rsidRDefault="006845EE" w:rsidP="006F4AB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0564D" w:rsidRPr="00700FBD" w:rsidRDefault="00441F12" w:rsidP="00441F12">
      <w:pPr>
        <w:pStyle w:val="a3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</w:rPr>
        <w:t>о</w:t>
      </w:r>
      <w:r w:rsidR="00615D16">
        <w:rPr>
          <w:rFonts w:ascii="Arial" w:hAnsi="Arial" w:cs="Arial"/>
          <w:sz w:val="24"/>
          <w:szCs w:val="24"/>
        </w:rPr>
        <w:t xml:space="preserve">т </w:t>
      </w:r>
      <w:r>
        <w:rPr>
          <w:rFonts w:ascii="Arial" w:hAnsi="Arial" w:cs="Arial"/>
          <w:sz w:val="24"/>
          <w:szCs w:val="24"/>
        </w:rPr>
        <w:t>10 июня 2024 года</w:t>
      </w:r>
      <w:r w:rsidR="00615D16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615D1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№</w:t>
      </w:r>
      <w:r w:rsidR="00615D16">
        <w:rPr>
          <w:rFonts w:ascii="Arial" w:hAnsi="Arial" w:cs="Arial"/>
          <w:sz w:val="24"/>
          <w:szCs w:val="24"/>
        </w:rPr>
        <w:t xml:space="preserve"> </w:t>
      </w:r>
      <w:r w:rsidR="00791497">
        <w:rPr>
          <w:rFonts w:ascii="Arial" w:hAnsi="Arial" w:cs="Arial"/>
          <w:sz w:val="24"/>
          <w:szCs w:val="24"/>
        </w:rPr>
        <w:t>85</w:t>
      </w:r>
      <w:r w:rsidR="00615D16">
        <w:rPr>
          <w:rFonts w:ascii="Arial" w:hAnsi="Arial" w:cs="Arial"/>
          <w:sz w:val="24"/>
          <w:szCs w:val="24"/>
        </w:rPr>
        <w:t xml:space="preserve">                              </w:t>
      </w:r>
    </w:p>
    <w:p w:rsidR="006F4AB6" w:rsidRPr="00700FBD" w:rsidRDefault="006F4AB6" w:rsidP="006F4AB6">
      <w:pPr>
        <w:pStyle w:val="a3"/>
        <w:jc w:val="both"/>
        <w:rPr>
          <w:rFonts w:ascii="Arial" w:hAnsi="Arial" w:cs="Arial"/>
          <w:sz w:val="24"/>
          <w:szCs w:val="24"/>
        </w:rPr>
      </w:pPr>
      <w:r w:rsidRPr="00700FBD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A0564D" w:rsidRPr="00700FBD">
        <w:rPr>
          <w:rFonts w:ascii="Arial" w:hAnsi="Arial" w:cs="Arial"/>
          <w:sz w:val="24"/>
          <w:szCs w:val="24"/>
        </w:rPr>
        <w:t xml:space="preserve">                              </w:t>
      </w:r>
    </w:p>
    <w:p w:rsidR="006F4AB6" w:rsidRPr="00700FBD" w:rsidRDefault="006F4AB6" w:rsidP="006F4AB6">
      <w:pPr>
        <w:pStyle w:val="a3"/>
        <w:jc w:val="center"/>
        <w:rPr>
          <w:rFonts w:ascii="Arial" w:hAnsi="Arial" w:cs="Arial"/>
          <w:sz w:val="24"/>
          <w:szCs w:val="24"/>
        </w:rPr>
      </w:pPr>
      <w:r w:rsidRPr="00700FBD">
        <w:rPr>
          <w:rFonts w:ascii="Arial" w:hAnsi="Arial" w:cs="Arial"/>
          <w:sz w:val="24"/>
          <w:szCs w:val="24"/>
        </w:rPr>
        <w:t>пгт. Могзон</w:t>
      </w:r>
    </w:p>
    <w:p w:rsidR="006F4AB6" w:rsidRPr="00700FBD" w:rsidRDefault="006F4AB6" w:rsidP="006F4AB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53EC9" w:rsidRDefault="006F4AB6" w:rsidP="00592D32">
      <w:pPr>
        <w:spacing w:after="0" w:line="240" w:lineRule="auto"/>
        <w:ind w:left="284"/>
        <w:jc w:val="center"/>
        <w:rPr>
          <w:rFonts w:ascii="Arial" w:hAnsi="Arial" w:cs="Arial"/>
          <w:b/>
          <w:sz w:val="28"/>
          <w:szCs w:val="28"/>
        </w:rPr>
      </w:pPr>
      <w:r w:rsidRPr="00700FBD">
        <w:rPr>
          <w:rFonts w:ascii="Arial" w:hAnsi="Arial" w:cs="Arial"/>
          <w:b/>
          <w:sz w:val="28"/>
          <w:szCs w:val="28"/>
        </w:rPr>
        <w:t>О внесении изменений</w:t>
      </w:r>
      <w:r w:rsidR="009911E1" w:rsidRPr="00700FBD">
        <w:rPr>
          <w:rFonts w:ascii="Arial" w:hAnsi="Arial" w:cs="Arial"/>
          <w:b/>
          <w:sz w:val="28"/>
          <w:szCs w:val="28"/>
        </w:rPr>
        <w:t xml:space="preserve"> и дополнений</w:t>
      </w:r>
      <w:r w:rsidR="00A837F8" w:rsidRPr="00700FBD">
        <w:rPr>
          <w:rFonts w:ascii="Arial" w:hAnsi="Arial" w:cs="Arial"/>
          <w:b/>
          <w:sz w:val="28"/>
          <w:szCs w:val="28"/>
        </w:rPr>
        <w:t xml:space="preserve"> в </w:t>
      </w:r>
      <w:r w:rsidR="003E4BE1">
        <w:rPr>
          <w:rFonts w:ascii="Arial" w:hAnsi="Arial" w:cs="Arial"/>
          <w:b/>
          <w:sz w:val="28"/>
          <w:szCs w:val="28"/>
        </w:rPr>
        <w:t xml:space="preserve">постановление Администрации </w:t>
      </w:r>
      <w:r w:rsidR="00A837F8" w:rsidRPr="00700FBD">
        <w:rPr>
          <w:rFonts w:ascii="Arial" w:hAnsi="Arial" w:cs="Arial"/>
          <w:b/>
          <w:sz w:val="28"/>
          <w:szCs w:val="28"/>
        </w:rPr>
        <w:t>городского поселения «</w:t>
      </w:r>
      <w:proofErr w:type="spellStart"/>
      <w:r w:rsidR="00A837F8" w:rsidRPr="00700FBD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="00A837F8" w:rsidRPr="00700FBD">
        <w:rPr>
          <w:rFonts w:ascii="Arial" w:hAnsi="Arial" w:cs="Arial"/>
          <w:b/>
          <w:sz w:val="28"/>
          <w:szCs w:val="28"/>
        </w:rPr>
        <w:t xml:space="preserve">» </w:t>
      </w:r>
      <w:r w:rsidR="003F3079" w:rsidRPr="00700FBD">
        <w:rPr>
          <w:rFonts w:ascii="Arial" w:hAnsi="Arial" w:cs="Arial"/>
          <w:b/>
          <w:sz w:val="28"/>
          <w:szCs w:val="28"/>
        </w:rPr>
        <w:t>№</w:t>
      </w:r>
      <w:r w:rsidR="00615D16">
        <w:rPr>
          <w:rFonts w:ascii="Arial" w:hAnsi="Arial" w:cs="Arial"/>
          <w:b/>
          <w:sz w:val="28"/>
          <w:szCs w:val="28"/>
        </w:rPr>
        <w:t xml:space="preserve">149 </w:t>
      </w:r>
      <w:r w:rsidR="003F3079" w:rsidRPr="00700FBD">
        <w:rPr>
          <w:rFonts w:ascii="Arial" w:hAnsi="Arial" w:cs="Arial"/>
          <w:b/>
          <w:sz w:val="28"/>
          <w:szCs w:val="28"/>
        </w:rPr>
        <w:t xml:space="preserve">от </w:t>
      </w:r>
      <w:r w:rsidR="00615D16">
        <w:rPr>
          <w:rFonts w:ascii="Arial" w:hAnsi="Arial" w:cs="Arial"/>
          <w:b/>
          <w:sz w:val="28"/>
          <w:szCs w:val="28"/>
        </w:rPr>
        <w:t>25.12.2019г</w:t>
      </w:r>
      <w:r w:rsidR="00592D32">
        <w:rPr>
          <w:rFonts w:ascii="Arial" w:hAnsi="Arial" w:cs="Arial"/>
          <w:b/>
          <w:sz w:val="28"/>
          <w:szCs w:val="28"/>
        </w:rPr>
        <w:t>.</w:t>
      </w:r>
      <w:r w:rsidR="00C31D83" w:rsidRPr="00700FBD">
        <w:rPr>
          <w:rFonts w:ascii="Arial" w:hAnsi="Arial" w:cs="Arial"/>
          <w:b/>
          <w:sz w:val="28"/>
          <w:szCs w:val="28"/>
        </w:rPr>
        <w:t xml:space="preserve"> </w:t>
      </w:r>
      <w:r w:rsidR="00915A7F">
        <w:rPr>
          <w:rFonts w:ascii="Arial" w:hAnsi="Arial" w:cs="Arial"/>
          <w:b/>
          <w:sz w:val="28"/>
          <w:szCs w:val="28"/>
        </w:rPr>
        <w:t>«</w:t>
      </w:r>
      <w:r w:rsidR="00615D16" w:rsidRPr="00615D16">
        <w:rPr>
          <w:rFonts w:ascii="Arial" w:hAnsi="Arial" w:cs="Arial"/>
          <w:b/>
          <w:sz w:val="28"/>
          <w:szCs w:val="28"/>
        </w:rPr>
        <w:t>Об утверждении Муниципального программы капитального ремонта общего имущества в многоквартирных домах, расположенных на территории городского поселения «</w:t>
      </w:r>
      <w:proofErr w:type="spellStart"/>
      <w:r w:rsidR="00615D16" w:rsidRPr="00615D16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="00615D16" w:rsidRPr="00615D16">
        <w:rPr>
          <w:rFonts w:ascii="Arial" w:hAnsi="Arial" w:cs="Arial"/>
          <w:b/>
          <w:sz w:val="28"/>
          <w:szCs w:val="28"/>
        </w:rPr>
        <w:t>»</w:t>
      </w:r>
    </w:p>
    <w:p w:rsidR="00615D16" w:rsidRPr="00700FBD" w:rsidRDefault="00615D16" w:rsidP="00592D32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6F4AB6" w:rsidRPr="00700FBD" w:rsidRDefault="00615D16" w:rsidP="001E3B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3851D2">
        <w:rPr>
          <w:rFonts w:ascii="Arial" w:hAnsi="Arial" w:cs="Arial"/>
          <w:sz w:val="24"/>
          <w:szCs w:val="24"/>
        </w:rPr>
        <w:t>В соответствии с пунктом 1 статьи 168 Жилищного кодекса Российской Федерации, частями 3, 5 статьи 13 Закона Забайкальского края от 29 октября 2013 года № 875-ЗЗК «О регулировании отдельных вопросов обеспечения проведения капитального ремонта общего имущества в многоквартирных домах, расположенных на т</w:t>
      </w:r>
      <w:r w:rsidR="003851D2" w:rsidRPr="003851D2">
        <w:rPr>
          <w:rFonts w:ascii="Arial" w:hAnsi="Arial" w:cs="Arial"/>
          <w:sz w:val="24"/>
          <w:szCs w:val="24"/>
        </w:rPr>
        <w:t xml:space="preserve">ерритории Забайкальского края», постановлением </w:t>
      </w:r>
      <w:proofErr w:type="spellStart"/>
      <w:r w:rsidR="003851D2" w:rsidRPr="003851D2">
        <w:rPr>
          <w:rFonts w:ascii="Arial" w:hAnsi="Arial" w:cs="Arial"/>
          <w:sz w:val="24"/>
          <w:szCs w:val="24"/>
        </w:rPr>
        <w:t>Правительсвтва</w:t>
      </w:r>
      <w:proofErr w:type="spellEnd"/>
      <w:r w:rsidR="003851D2" w:rsidRPr="003851D2">
        <w:rPr>
          <w:rFonts w:ascii="Arial" w:hAnsi="Arial" w:cs="Arial"/>
          <w:sz w:val="24"/>
          <w:szCs w:val="24"/>
        </w:rPr>
        <w:t xml:space="preserve"> Забайкальского края от 30 декабря 2013 года №590, руководствуясь </w:t>
      </w:r>
      <w:r w:rsidRPr="003851D2">
        <w:rPr>
          <w:rFonts w:ascii="Arial" w:hAnsi="Arial" w:cs="Arial"/>
          <w:sz w:val="24"/>
          <w:szCs w:val="24"/>
        </w:rPr>
        <w:t>Устав</w:t>
      </w:r>
      <w:r w:rsidR="003851D2" w:rsidRPr="003851D2">
        <w:rPr>
          <w:rFonts w:ascii="Arial" w:hAnsi="Arial" w:cs="Arial"/>
          <w:sz w:val="24"/>
          <w:szCs w:val="24"/>
        </w:rPr>
        <w:t>ом</w:t>
      </w:r>
      <w:r w:rsidRPr="003851D2">
        <w:rPr>
          <w:rFonts w:ascii="Arial" w:hAnsi="Arial" w:cs="Arial"/>
          <w:sz w:val="24"/>
          <w:szCs w:val="24"/>
        </w:rPr>
        <w:t xml:space="preserve"> городского поселения «</w:t>
      </w:r>
      <w:proofErr w:type="spellStart"/>
      <w:r w:rsidRPr="003851D2">
        <w:rPr>
          <w:rFonts w:ascii="Arial" w:hAnsi="Arial" w:cs="Arial"/>
          <w:sz w:val="24"/>
          <w:szCs w:val="24"/>
        </w:rPr>
        <w:t>Могзонское</w:t>
      </w:r>
      <w:proofErr w:type="spellEnd"/>
      <w:r w:rsidR="003851D2" w:rsidRPr="003851D2">
        <w:rPr>
          <w:rFonts w:ascii="Arial" w:hAnsi="Arial" w:cs="Arial"/>
          <w:sz w:val="24"/>
          <w:szCs w:val="24"/>
        </w:rPr>
        <w:t xml:space="preserve">», </w:t>
      </w:r>
      <w:r w:rsidR="00A8134A" w:rsidRPr="003851D2">
        <w:rPr>
          <w:rFonts w:ascii="Arial" w:hAnsi="Arial" w:cs="Arial"/>
          <w:sz w:val="24"/>
          <w:szCs w:val="24"/>
        </w:rPr>
        <w:t>Администрация городского</w:t>
      </w:r>
      <w:proofErr w:type="gramEnd"/>
      <w:r w:rsidR="00A8134A" w:rsidRPr="003851D2">
        <w:rPr>
          <w:rFonts w:ascii="Arial" w:hAnsi="Arial" w:cs="Arial"/>
          <w:sz w:val="24"/>
          <w:szCs w:val="24"/>
        </w:rPr>
        <w:t xml:space="preserve"> поселения «</w:t>
      </w:r>
      <w:proofErr w:type="spellStart"/>
      <w:r w:rsidR="00A8134A" w:rsidRPr="003851D2">
        <w:rPr>
          <w:rFonts w:ascii="Arial" w:hAnsi="Arial" w:cs="Arial"/>
          <w:sz w:val="24"/>
          <w:szCs w:val="24"/>
        </w:rPr>
        <w:t>Могзонское</w:t>
      </w:r>
      <w:proofErr w:type="spellEnd"/>
      <w:r w:rsidR="00A8134A" w:rsidRPr="003851D2">
        <w:rPr>
          <w:rFonts w:ascii="Arial" w:hAnsi="Arial" w:cs="Arial"/>
          <w:sz w:val="24"/>
          <w:szCs w:val="24"/>
        </w:rPr>
        <w:t>» постановляет</w:t>
      </w:r>
      <w:r w:rsidR="006F4AB6" w:rsidRPr="003851D2">
        <w:rPr>
          <w:rFonts w:ascii="Arial" w:hAnsi="Arial" w:cs="Arial"/>
          <w:sz w:val="24"/>
          <w:szCs w:val="24"/>
        </w:rPr>
        <w:t>:</w:t>
      </w:r>
    </w:p>
    <w:p w:rsidR="006F4AB6" w:rsidRPr="00700FBD" w:rsidRDefault="006F4AB6" w:rsidP="006F4AB6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6F4AB6" w:rsidRPr="00A56C7A" w:rsidRDefault="006845EE" w:rsidP="00A56C7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700FBD">
        <w:t xml:space="preserve">  </w:t>
      </w:r>
      <w:r w:rsidR="009D46E7" w:rsidRPr="00700FBD">
        <w:t xml:space="preserve">  </w:t>
      </w:r>
      <w:r w:rsidR="00700FBD">
        <w:t xml:space="preserve">  </w:t>
      </w:r>
      <w:r w:rsidRPr="00A56C7A">
        <w:rPr>
          <w:rFonts w:ascii="Arial" w:hAnsi="Arial" w:cs="Arial"/>
          <w:sz w:val="24"/>
          <w:szCs w:val="24"/>
        </w:rPr>
        <w:t>1.</w:t>
      </w:r>
      <w:r w:rsidR="00832030" w:rsidRPr="00A56C7A">
        <w:rPr>
          <w:rFonts w:ascii="Arial" w:hAnsi="Arial" w:cs="Arial"/>
          <w:sz w:val="24"/>
          <w:szCs w:val="24"/>
        </w:rPr>
        <w:t>Внести</w:t>
      </w:r>
      <w:r w:rsidRPr="00A56C7A">
        <w:rPr>
          <w:rFonts w:ascii="Arial" w:hAnsi="Arial" w:cs="Arial"/>
          <w:sz w:val="24"/>
          <w:szCs w:val="24"/>
        </w:rPr>
        <w:t xml:space="preserve"> в </w:t>
      </w:r>
      <w:r w:rsidR="003E4BE1">
        <w:rPr>
          <w:rFonts w:ascii="Arial" w:hAnsi="Arial" w:cs="Arial"/>
          <w:sz w:val="24"/>
          <w:szCs w:val="24"/>
        </w:rPr>
        <w:t>постановление Администрации</w:t>
      </w:r>
      <w:r w:rsidR="00832030" w:rsidRPr="00A56C7A">
        <w:rPr>
          <w:rFonts w:ascii="Arial" w:hAnsi="Arial" w:cs="Arial"/>
          <w:sz w:val="24"/>
          <w:szCs w:val="24"/>
        </w:rPr>
        <w:t xml:space="preserve">  гор</w:t>
      </w:r>
      <w:r w:rsidR="00721BB9" w:rsidRPr="00A56C7A">
        <w:rPr>
          <w:rFonts w:ascii="Arial" w:hAnsi="Arial" w:cs="Arial"/>
          <w:sz w:val="24"/>
          <w:szCs w:val="24"/>
        </w:rPr>
        <w:t>одского поселения «</w:t>
      </w:r>
      <w:proofErr w:type="spellStart"/>
      <w:r w:rsidR="00721BB9" w:rsidRPr="00A56C7A">
        <w:rPr>
          <w:rFonts w:ascii="Arial" w:hAnsi="Arial" w:cs="Arial"/>
          <w:sz w:val="24"/>
          <w:szCs w:val="24"/>
        </w:rPr>
        <w:t>Могзонское</w:t>
      </w:r>
      <w:proofErr w:type="spellEnd"/>
      <w:r w:rsidR="00721BB9" w:rsidRPr="00A56C7A">
        <w:rPr>
          <w:rFonts w:ascii="Arial" w:hAnsi="Arial" w:cs="Arial"/>
          <w:sz w:val="24"/>
          <w:szCs w:val="24"/>
        </w:rPr>
        <w:t>» №1</w:t>
      </w:r>
      <w:r w:rsidR="00615D16">
        <w:rPr>
          <w:rFonts w:ascii="Arial" w:hAnsi="Arial" w:cs="Arial"/>
          <w:sz w:val="24"/>
          <w:szCs w:val="24"/>
        </w:rPr>
        <w:t>49</w:t>
      </w:r>
      <w:r w:rsidR="00A837F8" w:rsidRPr="00A56C7A">
        <w:rPr>
          <w:rFonts w:ascii="Arial" w:hAnsi="Arial" w:cs="Arial"/>
          <w:sz w:val="24"/>
          <w:szCs w:val="24"/>
        </w:rPr>
        <w:t xml:space="preserve"> от </w:t>
      </w:r>
      <w:r w:rsidR="00615D16">
        <w:rPr>
          <w:rFonts w:ascii="Arial" w:hAnsi="Arial" w:cs="Arial"/>
          <w:sz w:val="24"/>
          <w:szCs w:val="24"/>
        </w:rPr>
        <w:t>25.12.</w:t>
      </w:r>
      <w:r w:rsidR="00721BB9" w:rsidRPr="00A56C7A">
        <w:rPr>
          <w:rFonts w:ascii="Arial" w:hAnsi="Arial" w:cs="Arial"/>
          <w:sz w:val="24"/>
          <w:szCs w:val="24"/>
        </w:rPr>
        <w:t>2019г</w:t>
      </w:r>
      <w:r w:rsidR="00A837F8" w:rsidRPr="00A56C7A">
        <w:rPr>
          <w:rFonts w:ascii="Arial" w:hAnsi="Arial" w:cs="Arial"/>
          <w:sz w:val="24"/>
          <w:szCs w:val="24"/>
        </w:rPr>
        <w:t>.</w:t>
      </w:r>
      <w:r w:rsidR="00832030" w:rsidRPr="00A56C7A">
        <w:rPr>
          <w:rFonts w:ascii="Arial" w:hAnsi="Arial" w:cs="Arial"/>
          <w:sz w:val="24"/>
          <w:szCs w:val="24"/>
        </w:rPr>
        <w:t xml:space="preserve"> </w:t>
      </w:r>
      <w:r w:rsidR="00DB1EA5">
        <w:rPr>
          <w:rFonts w:ascii="Arial" w:hAnsi="Arial" w:cs="Arial"/>
          <w:sz w:val="24"/>
          <w:szCs w:val="24"/>
        </w:rPr>
        <w:t>«</w:t>
      </w:r>
      <w:r w:rsidR="00615D16" w:rsidRPr="00615D16">
        <w:rPr>
          <w:rFonts w:ascii="Arial" w:hAnsi="Arial" w:cs="Arial"/>
          <w:sz w:val="24"/>
          <w:szCs w:val="24"/>
        </w:rPr>
        <w:t>Об утверждении Муниципального программы капитального ремонта общего имущества в многоквартирных домах, расположенных на территории городского поселения «</w:t>
      </w:r>
      <w:proofErr w:type="spellStart"/>
      <w:r w:rsidR="00615D16" w:rsidRPr="00615D16">
        <w:rPr>
          <w:rFonts w:ascii="Arial" w:hAnsi="Arial" w:cs="Arial"/>
          <w:sz w:val="24"/>
          <w:szCs w:val="24"/>
        </w:rPr>
        <w:t>Могзонское</w:t>
      </w:r>
      <w:proofErr w:type="spellEnd"/>
      <w:r w:rsidR="00615D16" w:rsidRPr="00615D16">
        <w:rPr>
          <w:rFonts w:ascii="Arial" w:hAnsi="Arial" w:cs="Arial"/>
          <w:sz w:val="24"/>
          <w:szCs w:val="24"/>
        </w:rPr>
        <w:t>»</w:t>
      </w:r>
      <w:r w:rsidR="00615D16">
        <w:rPr>
          <w:rFonts w:ascii="Arial" w:hAnsi="Arial" w:cs="Arial"/>
          <w:sz w:val="24"/>
          <w:szCs w:val="24"/>
        </w:rPr>
        <w:t xml:space="preserve"> </w:t>
      </w:r>
      <w:r w:rsidR="007F37F2" w:rsidRPr="00A56C7A">
        <w:rPr>
          <w:rFonts w:ascii="Arial" w:hAnsi="Arial" w:cs="Arial"/>
          <w:sz w:val="24"/>
          <w:szCs w:val="24"/>
        </w:rPr>
        <w:t>изменени</w:t>
      </w:r>
      <w:r w:rsidR="00A837F8" w:rsidRPr="00A56C7A">
        <w:rPr>
          <w:rFonts w:ascii="Arial" w:hAnsi="Arial" w:cs="Arial"/>
          <w:sz w:val="24"/>
          <w:szCs w:val="24"/>
        </w:rPr>
        <w:t>я</w:t>
      </w:r>
      <w:r w:rsidR="000A0947" w:rsidRPr="00A56C7A">
        <w:rPr>
          <w:rFonts w:ascii="Arial" w:hAnsi="Arial" w:cs="Arial"/>
          <w:sz w:val="24"/>
          <w:szCs w:val="24"/>
        </w:rPr>
        <w:t>, согласно приложению.</w:t>
      </w:r>
    </w:p>
    <w:p w:rsidR="00157AA5" w:rsidRPr="00A56C7A" w:rsidRDefault="00C33A83" w:rsidP="00A56C7A">
      <w:pPr>
        <w:pStyle w:val="a3"/>
        <w:jc w:val="both"/>
        <w:rPr>
          <w:rFonts w:ascii="Arial" w:hAnsi="Arial" w:cs="Arial"/>
          <w:sz w:val="24"/>
          <w:szCs w:val="24"/>
        </w:rPr>
      </w:pPr>
      <w:r w:rsidRPr="00A56C7A">
        <w:rPr>
          <w:rFonts w:ascii="Arial" w:hAnsi="Arial" w:cs="Arial"/>
          <w:sz w:val="24"/>
          <w:szCs w:val="24"/>
        </w:rPr>
        <w:t xml:space="preserve">    </w:t>
      </w:r>
      <w:r w:rsidR="002E3134" w:rsidRPr="00A56C7A">
        <w:rPr>
          <w:rFonts w:ascii="Arial" w:hAnsi="Arial" w:cs="Arial"/>
          <w:sz w:val="24"/>
          <w:szCs w:val="24"/>
        </w:rPr>
        <w:t xml:space="preserve"> </w:t>
      </w:r>
      <w:r w:rsidR="006845EE" w:rsidRPr="00A56C7A">
        <w:rPr>
          <w:rFonts w:ascii="Arial" w:hAnsi="Arial" w:cs="Arial"/>
          <w:sz w:val="24"/>
          <w:szCs w:val="24"/>
        </w:rPr>
        <w:t>2.</w:t>
      </w:r>
      <w:r w:rsidR="00157AA5" w:rsidRPr="00A56C7A">
        <w:rPr>
          <w:rFonts w:ascii="Arial" w:hAnsi="Arial" w:cs="Arial"/>
          <w:sz w:val="24"/>
          <w:szCs w:val="24"/>
        </w:rPr>
        <w:t> </w:t>
      </w:r>
      <w:r w:rsidR="006845EE" w:rsidRPr="00A56C7A">
        <w:rPr>
          <w:rFonts w:ascii="Arial" w:hAnsi="Arial" w:cs="Arial"/>
          <w:sz w:val="24"/>
          <w:szCs w:val="24"/>
        </w:rPr>
        <w:t xml:space="preserve">Настоящее </w:t>
      </w:r>
      <w:r w:rsidR="00A8134A">
        <w:rPr>
          <w:rFonts w:ascii="Arial" w:hAnsi="Arial" w:cs="Arial"/>
          <w:sz w:val="24"/>
          <w:szCs w:val="24"/>
        </w:rPr>
        <w:t>постановление</w:t>
      </w:r>
      <w:r w:rsidR="006845EE" w:rsidRPr="00A56C7A">
        <w:rPr>
          <w:rFonts w:ascii="Arial" w:hAnsi="Arial" w:cs="Arial"/>
          <w:sz w:val="24"/>
          <w:szCs w:val="24"/>
        </w:rPr>
        <w:t xml:space="preserve"> вступает в силу на следующий день после дня его официального обнародования</w:t>
      </w:r>
      <w:r w:rsidR="00721BB9" w:rsidRPr="00A56C7A">
        <w:rPr>
          <w:rFonts w:ascii="Arial" w:hAnsi="Arial" w:cs="Arial"/>
          <w:sz w:val="24"/>
          <w:szCs w:val="24"/>
        </w:rPr>
        <w:t>.</w:t>
      </w:r>
    </w:p>
    <w:p w:rsidR="00A0564D" w:rsidRPr="00A56C7A" w:rsidRDefault="00A0564D" w:rsidP="00A56C7A">
      <w:pPr>
        <w:pStyle w:val="a3"/>
        <w:jc w:val="both"/>
        <w:rPr>
          <w:rFonts w:ascii="Arial" w:hAnsi="Arial" w:cs="Arial"/>
          <w:sz w:val="24"/>
          <w:szCs w:val="24"/>
        </w:rPr>
      </w:pPr>
      <w:r w:rsidRPr="00A56C7A">
        <w:rPr>
          <w:rFonts w:ascii="Arial" w:hAnsi="Arial" w:cs="Arial"/>
          <w:sz w:val="24"/>
          <w:szCs w:val="24"/>
        </w:rPr>
        <w:t xml:space="preserve">  </w:t>
      </w:r>
      <w:r w:rsidR="00386977" w:rsidRPr="00A56C7A">
        <w:rPr>
          <w:rFonts w:ascii="Arial" w:hAnsi="Arial" w:cs="Arial"/>
          <w:sz w:val="24"/>
          <w:szCs w:val="24"/>
        </w:rPr>
        <w:t xml:space="preserve"> </w:t>
      </w:r>
      <w:r w:rsidRPr="00A56C7A">
        <w:rPr>
          <w:rFonts w:ascii="Arial" w:hAnsi="Arial" w:cs="Arial"/>
          <w:sz w:val="24"/>
          <w:szCs w:val="24"/>
        </w:rPr>
        <w:t xml:space="preserve"> </w:t>
      </w:r>
      <w:r w:rsidR="00C33A83" w:rsidRPr="00A56C7A">
        <w:rPr>
          <w:rFonts w:ascii="Arial" w:hAnsi="Arial" w:cs="Arial"/>
          <w:sz w:val="24"/>
          <w:szCs w:val="24"/>
        </w:rPr>
        <w:t xml:space="preserve"> </w:t>
      </w:r>
      <w:r w:rsidRPr="00A56C7A">
        <w:rPr>
          <w:rFonts w:ascii="Arial" w:hAnsi="Arial" w:cs="Arial"/>
          <w:sz w:val="24"/>
          <w:szCs w:val="24"/>
        </w:rPr>
        <w:t>3.</w:t>
      </w:r>
      <w:r w:rsidR="00C33A83" w:rsidRPr="00A56C7A">
        <w:rPr>
          <w:rFonts w:ascii="Arial" w:hAnsi="Arial" w:cs="Arial"/>
          <w:sz w:val="24"/>
          <w:szCs w:val="24"/>
        </w:rPr>
        <w:t xml:space="preserve">Настоящее </w:t>
      </w:r>
      <w:r w:rsidR="00A8134A">
        <w:rPr>
          <w:rFonts w:ascii="Arial" w:hAnsi="Arial" w:cs="Arial"/>
          <w:sz w:val="24"/>
          <w:szCs w:val="24"/>
        </w:rPr>
        <w:t>постановление</w:t>
      </w:r>
      <w:r w:rsidR="00C33A83" w:rsidRPr="00A56C7A">
        <w:rPr>
          <w:rFonts w:ascii="Arial" w:hAnsi="Arial" w:cs="Arial"/>
          <w:sz w:val="24"/>
          <w:szCs w:val="24"/>
        </w:rPr>
        <w:t xml:space="preserve"> опубликовать на официальном сайте </w:t>
      </w:r>
      <w:hyperlink r:id="rId9" w:history="1">
        <w:r w:rsidR="000A0947" w:rsidRPr="00A56C7A">
          <w:rPr>
            <w:rStyle w:val="a5"/>
            <w:rFonts w:ascii="Arial" w:hAnsi="Arial" w:cs="Arial"/>
            <w:bCs/>
            <w:sz w:val="24"/>
            <w:szCs w:val="24"/>
            <w:lang w:val="en-US" w:bidi="en-US"/>
          </w:rPr>
          <w:t>www</w:t>
        </w:r>
        <w:r w:rsidR="000A0947" w:rsidRPr="00A56C7A">
          <w:rPr>
            <w:rStyle w:val="a5"/>
            <w:rFonts w:ascii="Arial" w:hAnsi="Arial" w:cs="Arial"/>
            <w:bCs/>
            <w:sz w:val="24"/>
            <w:szCs w:val="24"/>
            <w:lang w:bidi="en-US"/>
          </w:rPr>
          <w:t>.</w:t>
        </w:r>
        <w:proofErr w:type="spellStart"/>
        <w:r w:rsidR="000A0947" w:rsidRPr="00A56C7A">
          <w:rPr>
            <w:rStyle w:val="a5"/>
            <w:rFonts w:ascii="Arial" w:hAnsi="Arial" w:cs="Arial"/>
            <w:bCs/>
            <w:sz w:val="24"/>
            <w:szCs w:val="24"/>
            <w:lang w:val="en-US" w:bidi="en-US"/>
          </w:rPr>
          <w:t>hiloksky</w:t>
        </w:r>
        <w:proofErr w:type="spellEnd"/>
      </w:hyperlink>
      <w:r w:rsidR="00C33A83" w:rsidRPr="00A56C7A">
        <w:rPr>
          <w:rFonts w:ascii="Arial" w:hAnsi="Arial" w:cs="Arial"/>
          <w:bCs/>
          <w:sz w:val="24"/>
          <w:szCs w:val="24"/>
          <w:lang w:bidi="en-US"/>
        </w:rPr>
        <w:t>.75.</w:t>
      </w:r>
      <w:proofErr w:type="spellStart"/>
      <w:r w:rsidR="00C33A83" w:rsidRPr="00A56C7A">
        <w:rPr>
          <w:rFonts w:ascii="Arial" w:hAnsi="Arial" w:cs="Arial"/>
          <w:bCs/>
          <w:sz w:val="24"/>
          <w:szCs w:val="24"/>
          <w:lang w:val="en-US" w:bidi="en-US"/>
        </w:rPr>
        <w:t>ru</w:t>
      </w:r>
      <w:proofErr w:type="spellEnd"/>
      <w:r w:rsidR="00C33A83" w:rsidRPr="00A56C7A">
        <w:rPr>
          <w:rFonts w:ascii="Arial" w:hAnsi="Arial" w:cs="Arial"/>
          <w:sz w:val="24"/>
          <w:szCs w:val="24"/>
        </w:rPr>
        <w:t xml:space="preserve"> и на информационных стендах администрации го</w:t>
      </w:r>
      <w:r w:rsidR="00CB23F8" w:rsidRPr="00A56C7A">
        <w:rPr>
          <w:rFonts w:ascii="Arial" w:hAnsi="Arial" w:cs="Arial"/>
          <w:sz w:val="24"/>
          <w:szCs w:val="24"/>
        </w:rPr>
        <w:t>родского поселения «</w:t>
      </w:r>
      <w:proofErr w:type="spellStart"/>
      <w:r w:rsidR="00CB23F8" w:rsidRPr="00A56C7A">
        <w:rPr>
          <w:rFonts w:ascii="Arial" w:hAnsi="Arial" w:cs="Arial"/>
          <w:sz w:val="24"/>
          <w:szCs w:val="24"/>
        </w:rPr>
        <w:t>Могзонское</w:t>
      </w:r>
      <w:proofErr w:type="spellEnd"/>
      <w:r w:rsidR="00CB23F8" w:rsidRPr="00A56C7A">
        <w:rPr>
          <w:rFonts w:ascii="Arial" w:hAnsi="Arial" w:cs="Arial"/>
          <w:sz w:val="24"/>
          <w:szCs w:val="24"/>
        </w:rPr>
        <w:t>».</w:t>
      </w:r>
    </w:p>
    <w:p w:rsidR="001E3B4F" w:rsidRPr="00700FBD" w:rsidRDefault="001E3B4F" w:rsidP="00A056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00FBD" w:rsidRDefault="00700FBD" w:rsidP="00A056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15D16" w:rsidRDefault="00615D16" w:rsidP="00A056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5772D" w:rsidRDefault="00A8134A" w:rsidP="00CB23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Глава городского поселения «</w:t>
      </w:r>
      <w:proofErr w:type="spellStart"/>
      <w:r>
        <w:rPr>
          <w:rFonts w:ascii="Arial" w:hAnsi="Arial" w:cs="Arial"/>
          <w:sz w:val="24"/>
          <w:szCs w:val="24"/>
        </w:rPr>
        <w:t>Могзонское</w:t>
      </w:r>
      <w:proofErr w:type="spellEnd"/>
      <w:r>
        <w:rPr>
          <w:rFonts w:ascii="Arial" w:hAnsi="Arial" w:cs="Arial"/>
          <w:sz w:val="24"/>
          <w:szCs w:val="24"/>
        </w:rPr>
        <w:t xml:space="preserve">»                                  А.А. </w:t>
      </w:r>
      <w:proofErr w:type="spellStart"/>
      <w:r>
        <w:rPr>
          <w:rFonts w:ascii="Arial" w:hAnsi="Arial" w:cs="Arial"/>
          <w:sz w:val="24"/>
          <w:szCs w:val="24"/>
        </w:rPr>
        <w:t>Чирикин</w:t>
      </w:r>
      <w:proofErr w:type="spellEnd"/>
    </w:p>
    <w:p w:rsidR="00615D16" w:rsidRDefault="00615D16" w:rsidP="000A094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15D16" w:rsidRDefault="00615D16" w:rsidP="000A094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15D16" w:rsidRDefault="00615D16" w:rsidP="000A094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15D16" w:rsidRDefault="00615D16" w:rsidP="000A094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851D2" w:rsidRDefault="003851D2" w:rsidP="000A094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851D2" w:rsidRDefault="003851D2" w:rsidP="000A094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851D2" w:rsidRDefault="003851D2" w:rsidP="000A094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851D2" w:rsidRDefault="003851D2" w:rsidP="000A094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8134A" w:rsidRDefault="00C33A83" w:rsidP="000A094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00FB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</w:t>
      </w:r>
      <w:r w:rsidRPr="00700F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700FB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00F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CB23F8" w:rsidRPr="00700FB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</w:t>
      </w:r>
    </w:p>
    <w:p w:rsidR="00441F12" w:rsidRDefault="00CB23F8" w:rsidP="000A0947">
      <w:pPr>
        <w:autoSpaceDE w:val="0"/>
        <w:autoSpaceDN w:val="0"/>
        <w:adjustRightInd w:val="0"/>
        <w:spacing w:after="0"/>
        <w:jc w:val="right"/>
        <w:rPr>
          <w:rFonts w:ascii="Courier New" w:eastAsia="Times New Roman" w:hAnsi="Courier New" w:cs="Courier New"/>
          <w:i/>
          <w:lang w:eastAsia="ar-SA"/>
        </w:rPr>
      </w:pPr>
      <w:r w:rsidRPr="003851D2">
        <w:rPr>
          <w:rFonts w:ascii="Courier New" w:eastAsia="Times New Roman" w:hAnsi="Courier New" w:cs="Courier New"/>
          <w:i/>
          <w:lang w:eastAsia="ar-SA"/>
        </w:rPr>
        <w:t xml:space="preserve">   </w:t>
      </w:r>
    </w:p>
    <w:p w:rsidR="00F578CF" w:rsidRPr="003851D2" w:rsidRDefault="00CB23F8" w:rsidP="000A0947">
      <w:pPr>
        <w:autoSpaceDE w:val="0"/>
        <w:autoSpaceDN w:val="0"/>
        <w:adjustRightInd w:val="0"/>
        <w:spacing w:after="0"/>
        <w:jc w:val="right"/>
        <w:rPr>
          <w:rFonts w:ascii="Courier New" w:eastAsia="Times New Roman" w:hAnsi="Courier New" w:cs="Courier New"/>
          <w:lang w:eastAsia="ar-SA"/>
        </w:rPr>
      </w:pPr>
      <w:r w:rsidRPr="003851D2">
        <w:rPr>
          <w:rFonts w:ascii="Courier New" w:eastAsia="Times New Roman" w:hAnsi="Courier New" w:cs="Courier New"/>
          <w:i/>
          <w:lang w:eastAsia="ar-SA"/>
        </w:rPr>
        <w:lastRenderedPageBreak/>
        <w:t xml:space="preserve">  </w:t>
      </w:r>
      <w:r w:rsidR="000A0947" w:rsidRPr="003851D2">
        <w:rPr>
          <w:rFonts w:ascii="Courier New" w:eastAsia="Times New Roman" w:hAnsi="Courier New" w:cs="Courier New"/>
          <w:lang w:eastAsia="ar-SA"/>
        </w:rPr>
        <w:t xml:space="preserve">Приложение </w:t>
      </w:r>
    </w:p>
    <w:p w:rsidR="000A0947" w:rsidRPr="003851D2" w:rsidRDefault="000A0947" w:rsidP="000A0947">
      <w:pPr>
        <w:autoSpaceDE w:val="0"/>
        <w:autoSpaceDN w:val="0"/>
        <w:adjustRightInd w:val="0"/>
        <w:spacing w:after="0"/>
        <w:jc w:val="right"/>
        <w:rPr>
          <w:rFonts w:ascii="Courier New" w:eastAsia="Times New Roman" w:hAnsi="Courier New" w:cs="Courier New"/>
          <w:lang w:eastAsia="ar-SA"/>
        </w:rPr>
      </w:pPr>
      <w:r w:rsidRPr="003851D2">
        <w:rPr>
          <w:rFonts w:ascii="Courier New" w:eastAsia="Times New Roman" w:hAnsi="Courier New" w:cs="Courier New"/>
          <w:lang w:eastAsia="ar-SA"/>
        </w:rPr>
        <w:t xml:space="preserve">к </w:t>
      </w:r>
      <w:r w:rsidR="00A8134A" w:rsidRPr="003851D2">
        <w:rPr>
          <w:rFonts w:ascii="Courier New" w:eastAsia="Times New Roman" w:hAnsi="Courier New" w:cs="Courier New"/>
          <w:lang w:eastAsia="ar-SA"/>
        </w:rPr>
        <w:t>постановлению администрации</w:t>
      </w:r>
      <w:r w:rsidRPr="003851D2">
        <w:rPr>
          <w:rFonts w:ascii="Courier New" w:eastAsia="Times New Roman" w:hAnsi="Courier New" w:cs="Courier New"/>
          <w:lang w:eastAsia="ar-SA"/>
        </w:rPr>
        <w:t xml:space="preserve"> </w:t>
      </w:r>
      <w:proofErr w:type="gramStart"/>
      <w:r w:rsidRPr="003851D2">
        <w:rPr>
          <w:rFonts w:ascii="Courier New" w:eastAsia="Times New Roman" w:hAnsi="Courier New" w:cs="Courier New"/>
          <w:lang w:eastAsia="ar-SA"/>
        </w:rPr>
        <w:t>городского</w:t>
      </w:r>
      <w:proofErr w:type="gramEnd"/>
    </w:p>
    <w:p w:rsidR="000A0947" w:rsidRPr="003851D2" w:rsidRDefault="000A0947" w:rsidP="000A0947">
      <w:pPr>
        <w:autoSpaceDE w:val="0"/>
        <w:autoSpaceDN w:val="0"/>
        <w:adjustRightInd w:val="0"/>
        <w:spacing w:after="0"/>
        <w:jc w:val="right"/>
        <w:rPr>
          <w:rFonts w:ascii="Courier New" w:eastAsia="Times New Roman" w:hAnsi="Courier New" w:cs="Courier New"/>
          <w:lang w:eastAsia="ar-SA"/>
        </w:rPr>
      </w:pPr>
      <w:r w:rsidRPr="003851D2">
        <w:rPr>
          <w:rFonts w:ascii="Courier New" w:eastAsia="Times New Roman" w:hAnsi="Courier New" w:cs="Courier New"/>
          <w:lang w:eastAsia="ar-SA"/>
        </w:rPr>
        <w:t xml:space="preserve"> поселения «</w:t>
      </w:r>
      <w:proofErr w:type="spellStart"/>
      <w:r w:rsidRPr="003851D2">
        <w:rPr>
          <w:rFonts w:ascii="Courier New" w:eastAsia="Times New Roman" w:hAnsi="Courier New" w:cs="Courier New"/>
          <w:lang w:eastAsia="ar-SA"/>
        </w:rPr>
        <w:t>Могзонское</w:t>
      </w:r>
      <w:proofErr w:type="spellEnd"/>
      <w:r w:rsidRPr="003851D2">
        <w:rPr>
          <w:rFonts w:ascii="Courier New" w:eastAsia="Times New Roman" w:hAnsi="Courier New" w:cs="Courier New"/>
          <w:lang w:eastAsia="ar-SA"/>
        </w:rPr>
        <w:t>»</w:t>
      </w:r>
    </w:p>
    <w:p w:rsidR="000A0947" w:rsidRPr="003851D2" w:rsidRDefault="000A0947" w:rsidP="000A0947">
      <w:pPr>
        <w:autoSpaceDE w:val="0"/>
        <w:autoSpaceDN w:val="0"/>
        <w:adjustRightInd w:val="0"/>
        <w:spacing w:after="0"/>
        <w:jc w:val="right"/>
        <w:rPr>
          <w:rFonts w:ascii="Courier New" w:eastAsia="Times New Roman" w:hAnsi="Courier New" w:cs="Courier New"/>
          <w:lang w:eastAsia="ar-SA"/>
        </w:rPr>
      </w:pPr>
      <w:r w:rsidRPr="003851D2">
        <w:rPr>
          <w:rFonts w:ascii="Courier New" w:eastAsia="Times New Roman" w:hAnsi="Courier New" w:cs="Courier New"/>
          <w:lang w:eastAsia="ar-SA"/>
        </w:rPr>
        <w:t xml:space="preserve"> от</w:t>
      </w:r>
      <w:r w:rsidR="00441F12">
        <w:rPr>
          <w:rFonts w:ascii="Courier New" w:eastAsia="Times New Roman" w:hAnsi="Courier New" w:cs="Courier New"/>
          <w:lang w:eastAsia="ar-SA"/>
        </w:rPr>
        <w:t xml:space="preserve"> 10.06.2024г.</w:t>
      </w:r>
      <w:r w:rsidRPr="003851D2">
        <w:rPr>
          <w:rFonts w:ascii="Courier New" w:eastAsia="Times New Roman" w:hAnsi="Courier New" w:cs="Courier New"/>
          <w:lang w:eastAsia="ar-SA"/>
        </w:rPr>
        <w:t xml:space="preserve"> №</w:t>
      </w:r>
      <w:r w:rsidR="00636892">
        <w:rPr>
          <w:rFonts w:ascii="Courier New" w:eastAsia="Times New Roman" w:hAnsi="Courier New" w:cs="Courier New"/>
          <w:lang w:eastAsia="ar-SA"/>
        </w:rPr>
        <w:t>85</w:t>
      </w:r>
      <w:bookmarkStart w:id="0" w:name="_GoBack"/>
      <w:bookmarkEnd w:id="0"/>
      <w:r w:rsidR="00A8134A" w:rsidRPr="003851D2">
        <w:rPr>
          <w:rFonts w:ascii="Courier New" w:eastAsia="Times New Roman" w:hAnsi="Courier New" w:cs="Courier New"/>
          <w:lang w:eastAsia="ar-SA"/>
        </w:rPr>
        <w:t xml:space="preserve"> </w:t>
      </w:r>
    </w:p>
    <w:p w:rsidR="00A8134A" w:rsidRDefault="00A8134A" w:rsidP="000A094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188D" w:rsidRPr="003851D2" w:rsidRDefault="00270A42" w:rsidP="003D188D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851D2">
        <w:rPr>
          <w:rFonts w:ascii="Arial" w:eastAsia="Times New Roman" w:hAnsi="Arial" w:cs="Arial"/>
          <w:b/>
          <w:sz w:val="24"/>
          <w:szCs w:val="24"/>
          <w:lang w:eastAsia="ar-SA"/>
        </w:rPr>
        <w:t>Изменения</w:t>
      </w:r>
      <w:r w:rsidR="00830D55" w:rsidRPr="003851D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, которые вносятся </w:t>
      </w:r>
      <w:r w:rsidR="00915A7F" w:rsidRPr="003851D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в Муниципальную программу капитального ремонта общего имущества в многоквартирных домах, расположенных </w:t>
      </w:r>
      <w:r w:rsidR="003D188D" w:rsidRPr="003851D2">
        <w:rPr>
          <w:rFonts w:ascii="Arial" w:eastAsia="Times New Roman" w:hAnsi="Arial" w:cs="Arial"/>
          <w:b/>
          <w:sz w:val="24"/>
          <w:szCs w:val="24"/>
          <w:lang w:eastAsia="ar-SA"/>
        </w:rPr>
        <w:t>на территории</w:t>
      </w:r>
    </w:p>
    <w:p w:rsidR="00270A42" w:rsidRPr="003851D2" w:rsidRDefault="00924EDA" w:rsidP="003D188D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851D2">
        <w:rPr>
          <w:rFonts w:ascii="Arial" w:eastAsia="Times New Roman" w:hAnsi="Arial" w:cs="Arial"/>
          <w:b/>
          <w:sz w:val="24"/>
          <w:szCs w:val="24"/>
          <w:lang w:eastAsia="ar-SA"/>
        </w:rPr>
        <w:t>г</w:t>
      </w:r>
      <w:r w:rsidR="003D188D" w:rsidRPr="003851D2">
        <w:rPr>
          <w:rFonts w:ascii="Arial" w:eastAsia="Times New Roman" w:hAnsi="Arial" w:cs="Arial"/>
          <w:b/>
          <w:sz w:val="24"/>
          <w:szCs w:val="24"/>
          <w:lang w:eastAsia="ar-SA"/>
        </w:rPr>
        <w:t>ородского поселения «</w:t>
      </w:r>
      <w:proofErr w:type="spellStart"/>
      <w:r w:rsidR="003D188D" w:rsidRPr="003851D2">
        <w:rPr>
          <w:rFonts w:ascii="Arial" w:eastAsia="Times New Roman" w:hAnsi="Arial" w:cs="Arial"/>
          <w:b/>
          <w:sz w:val="24"/>
          <w:szCs w:val="24"/>
          <w:lang w:eastAsia="ar-SA"/>
        </w:rPr>
        <w:t>Могзонское</w:t>
      </w:r>
      <w:proofErr w:type="spellEnd"/>
      <w:r w:rsidR="003D188D" w:rsidRPr="003851D2">
        <w:rPr>
          <w:rFonts w:ascii="Arial" w:eastAsia="Times New Roman" w:hAnsi="Arial" w:cs="Arial"/>
          <w:b/>
          <w:sz w:val="24"/>
          <w:szCs w:val="24"/>
          <w:lang w:eastAsia="ar-SA"/>
        </w:rPr>
        <w:t>»</w:t>
      </w:r>
    </w:p>
    <w:p w:rsidR="003D188D" w:rsidRPr="00EB7D61" w:rsidRDefault="003D188D" w:rsidP="00EB7D6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B1EA5" w:rsidRPr="00757C6D" w:rsidRDefault="00441F12" w:rsidP="00E54B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pacing w:val="2"/>
          <w:sz w:val="24"/>
          <w:szCs w:val="24"/>
        </w:rPr>
      </w:pPr>
      <w:r>
        <w:rPr>
          <w:rFonts w:ascii="Arial" w:hAnsi="Arial" w:cs="Arial"/>
          <w:b/>
          <w:spacing w:val="2"/>
          <w:sz w:val="24"/>
          <w:szCs w:val="24"/>
        </w:rPr>
        <w:t>1</w:t>
      </w:r>
      <w:r w:rsidR="00E46C9E">
        <w:rPr>
          <w:rFonts w:ascii="Arial" w:hAnsi="Arial" w:cs="Arial"/>
          <w:b/>
          <w:spacing w:val="2"/>
          <w:sz w:val="24"/>
          <w:szCs w:val="24"/>
        </w:rPr>
        <w:t>.</w:t>
      </w:r>
      <w:r w:rsidR="00DB1EA5" w:rsidRPr="00757C6D">
        <w:rPr>
          <w:rFonts w:ascii="Arial" w:hAnsi="Arial" w:cs="Arial"/>
          <w:b/>
          <w:spacing w:val="2"/>
          <w:sz w:val="24"/>
          <w:szCs w:val="24"/>
        </w:rPr>
        <w:t xml:space="preserve">Раздел 6 дополнить пунктом </w:t>
      </w:r>
      <w:r w:rsidR="00E46C9E">
        <w:rPr>
          <w:rFonts w:ascii="Arial" w:hAnsi="Arial" w:cs="Arial"/>
          <w:b/>
          <w:spacing w:val="2"/>
          <w:sz w:val="24"/>
          <w:szCs w:val="24"/>
        </w:rPr>
        <w:t>4</w:t>
      </w:r>
      <w:r w:rsidR="00DB1EA5" w:rsidRPr="00757C6D">
        <w:rPr>
          <w:rFonts w:ascii="Arial" w:hAnsi="Arial" w:cs="Arial"/>
          <w:b/>
          <w:spacing w:val="2"/>
          <w:sz w:val="24"/>
          <w:szCs w:val="24"/>
        </w:rPr>
        <w:t>.2</w:t>
      </w:r>
      <w:r w:rsidR="00757C6D">
        <w:rPr>
          <w:rFonts w:ascii="Arial" w:hAnsi="Arial" w:cs="Arial"/>
          <w:b/>
          <w:spacing w:val="2"/>
          <w:sz w:val="24"/>
          <w:szCs w:val="24"/>
        </w:rPr>
        <w:t xml:space="preserve"> следующего содержания:</w:t>
      </w:r>
    </w:p>
    <w:p w:rsidR="0089516D" w:rsidRDefault="00DB1EA5" w:rsidP="00EB7D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«</w:t>
      </w:r>
      <w:r w:rsidR="00E46C9E">
        <w:rPr>
          <w:rFonts w:ascii="Arial" w:hAnsi="Arial" w:cs="Arial"/>
          <w:spacing w:val="2"/>
          <w:sz w:val="24"/>
          <w:szCs w:val="24"/>
        </w:rPr>
        <w:t>4</w:t>
      </w:r>
      <w:r w:rsidR="00441F12">
        <w:rPr>
          <w:rFonts w:ascii="Arial" w:hAnsi="Arial" w:cs="Arial"/>
          <w:spacing w:val="2"/>
          <w:sz w:val="24"/>
          <w:szCs w:val="24"/>
        </w:rPr>
        <w:t>.2</w:t>
      </w:r>
      <w:proofErr w:type="gramStart"/>
      <w:r w:rsidR="00441F12">
        <w:rPr>
          <w:rFonts w:ascii="Arial" w:hAnsi="Arial" w:cs="Arial"/>
          <w:spacing w:val="2"/>
          <w:sz w:val="24"/>
          <w:szCs w:val="24"/>
        </w:rPr>
        <w:t xml:space="preserve"> </w:t>
      </w:r>
      <w:r w:rsidR="00E54B9A" w:rsidRPr="00E54B9A">
        <w:rPr>
          <w:rFonts w:ascii="Arial" w:hAnsi="Arial" w:cs="Arial"/>
          <w:spacing w:val="2"/>
          <w:sz w:val="24"/>
          <w:szCs w:val="24"/>
        </w:rPr>
        <w:t>В</w:t>
      </w:r>
      <w:proofErr w:type="gramEnd"/>
      <w:r w:rsidR="00E54B9A" w:rsidRPr="00E54B9A">
        <w:rPr>
          <w:rFonts w:ascii="Arial" w:hAnsi="Arial" w:cs="Arial"/>
          <w:spacing w:val="2"/>
          <w:sz w:val="24"/>
          <w:szCs w:val="24"/>
        </w:rPr>
        <w:t xml:space="preserve"> случае обнаружения в представленном региональным оператором адресном перечне муниципального образования ошибок, неточностей, несоответствия условиям формирования адресного пере</w:t>
      </w:r>
      <w:r w:rsidR="0015675E">
        <w:rPr>
          <w:rFonts w:ascii="Arial" w:hAnsi="Arial" w:cs="Arial"/>
          <w:spacing w:val="2"/>
          <w:sz w:val="24"/>
          <w:szCs w:val="24"/>
        </w:rPr>
        <w:t xml:space="preserve">чня муниципального образования, </w:t>
      </w:r>
      <w:r w:rsidR="00E54B9A" w:rsidRPr="00E54B9A">
        <w:rPr>
          <w:rFonts w:ascii="Arial" w:hAnsi="Arial" w:cs="Arial"/>
          <w:spacing w:val="2"/>
          <w:sz w:val="24"/>
          <w:szCs w:val="24"/>
        </w:rPr>
        <w:t xml:space="preserve">либо необходимости корректировки списка включенных многоквартирных домов, видов услуг и (или) работ по капитальному ремонту и их стоимости </w:t>
      </w:r>
      <w:r>
        <w:rPr>
          <w:rFonts w:ascii="Arial" w:hAnsi="Arial" w:cs="Arial"/>
          <w:spacing w:val="2"/>
          <w:sz w:val="24"/>
          <w:szCs w:val="24"/>
        </w:rPr>
        <w:t>Администрация городского поселения «</w:t>
      </w:r>
      <w:proofErr w:type="spellStart"/>
      <w:r>
        <w:rPr>
          <w:rFonts w:ascii="Arial" w:hAnsi="Arial" w:cs="Arial"/>
          <w:spacing w:val="2"/>
          <w:sz w:val="24"/>
          <w:szCs w:val="24"/>
        </w:rPr>
        <w:t>Могзонское</w:t>
      </w:r>
      <w:proofErr w:type="spellEnd"/>
      <w:r>
        <w:rPr>
          <w:rFonts w:ascii="Arial" w:hAnsi="Arial" w:cs="Arial"/>
          <w:spacing w:val="2"/>
          <w:sz w:val="24"/>
          <w:szCs w:val="24"/>
        </w:rPr>
        <w:t>»</w:t>
      </w:r>
      <w:r w:rsidR="00E54B9A" w:rsidRPr="00E54B9A">
        <w:rPr>
          <w:rFonts w:ascii="Arial" w:hAnsi="Arial" w:cs="Arial"/>
          <w:spacing w:val="2"/>
          <w:sz w:val="24"/>
          <w:szCs w:val="24"/>
        </w:rPr>
        <w:t xml:space="preserve"> направляет адресный перечень муниципального образования региональному оператору для доработки посредством почтового отправления или в форме электронных документов, в том числе подписанных усиленной квалифицированной электронной подписью, в течение </w:t>
      </w:r>
      <w:r w:rsidR="00823E48">
        <w:rPr>
          <w:rFonts w:ascii="Arial" w:hAnsi="Arial" w:cs="Arial"/>
          <w:spacing w:val="2"/>
          <w:sz w:val="24"/>
          <w:szCs w:val="24"/>
        </w:rPr>
        <w:t>5 рабочих дней со дня получения»;</w:t>
      </w:r>
    </w:p>
    <w:p w:rsidR="00E46C9E" w:rsidRPr="00E46C9E" w:rsidRDefault="00E46C9E" w:rsidP="00EB7D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pacing w:val="2"/>
          <w:sz w:val="24"/>
          <w:szCs w:val="24"/>
        </w:rPr>
      </w:pPr>
      <w:r>
        <w:rPr>
          <w:rFonts w:ascii="Arial" w:hAnsi="Arial" w:cs="Arial"/>
          <w:b/>
          <w:spacing w:val="2"/>
          <w:sz w:val="24"/>
          <w:szCs w:val="24"/>
        </w:rPr>
        <w:t>3</w:t>
      </w:r>
      <w:r w:rsidRPr="00E46C9E">
        <w:rPr>
          <w:rFonts w:ascii="Arial" w:hAnsi="Arial" w:cs="Arial"/>
          <w:b/>
          <w:spacing w:val="2"/>
          <w:sz w:val="24"/>
          <w:szCs w:val="24"/>
        </w:rPr>
        <w:t xml:space="preserve">. Пункт 5 </w:t>
      </w:r>
      <w:r>
        <w:rPr>
          <w:rFonts w:ascii="Arial" w:hAnsi="Arial" w:cs="Arial"/>
          <w:b/>
          <w:spacing w:val="2"/>
          <w:sz w:val="24"/>
          <w:szCs w:val="24"/>
        </w:rPr>
        <w:t xml:space="preserve">и </w:t>
      </w:r>
      <w:r w:rsidRPr="00E46C9E">
        <w:rPr>
          <w:rFonts w:ascii="Arial" w:hAnsi="Arial" w:cs="Arial"/>
          <w:b/>
          <w:spacing w:val="2"/>
          <w:sz w:val="24"/>
          <w:szCs w:val="24"/>
        </w:rPr>
        <w:t>пункт 6 раздела 6 исключить.</w:t>
      </w:r>
    </w:p>
    <w:p w:rsidR="00823E48" w:rsidRPr="00757C6D" w:rsidRDefault="00E46C9E" w:rsidP="00EB7D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pacing w:val="2"/>
          <w:sz w:val="24"/>
          <w:szCs w:val="24"/>
        </w:rPr>
      </w:pPr>
      <w:r>
        <w:rPr>
          <w:rFonts w:ascii="Arial" w:hAnsi="Arial" w:cs="Arial"/>
          <w:b/>
          <w:spacing w:val="2"/>
          <w:sz w:val="24"/>
          <w:szCs w:val="24"/>
        </w:rPr>
        <w:t>4</w:t>
      </w:r>
      <w:r w:rsidR="00823E48" w:rsidRPr="00757C6D">
        <w:rPr>
          <w:rFonts w:ascii="Arial" w:hAnsi="Arial" w:cs="Arial"/>
          <w:b/>
          <w:spacing w:val="2"/>
          <w:sz w:val="24"/>
          <w:szCs w:val="24"/>
        </w:rPr>
        <w:t>. Пункт 7 раздела 6 изложить в следующей редакции:</w:t>
      </w:r>
    </w:p>
    <w:p w:rsidR="0015675E" w:rsidRDefault="00823E48" w:rsidP="00EB7D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«</w:t>
      </w:r>
      <w:r w:rsidR="00E54B9A">
        <w:rPr>
          <w:rFonts w:ascii="Arial" w:hAnsi="Arial" w:cs="Arial"/>
          <w:spacing w:val="2"/>
          <w:sz w:val="24"/>
          <w:szCs w:val="24"/>
        </w:rPr>
        <w:t>7.</w:t>
      </w:r>
      <w:r w:rsidR="00E54B9A" w:rsidRPr="00E54B9A">
        <w:t xml:space="preserve"> </w:t>
      </w:r>
      <w:proofErr w:type="gramStart"/>
      <w:r w:rsidR="00E54B9A" w:rsidRPr="00E54B9A">
        <w:rPr>
          <w:rFonts w:ascii="Arial" w:hAnsi="Arial" w:cs="Arial"/>
          <w:spacing w:val="2"/>
          <w:sz w:val="24"/>
          <w:szCs w:val="24"/>
        </w:rPr>
        <w:t xml:space="preserve">Многоквартирные дома, указанные в представленном региональным оператором адресном перечне муниципального образования и имеющие наибольшую полноту поступлений взносов на капитальный ремонт от собственников помещений в таких многоквартирных домах, включаются </w:t>
      </w:r>
      <w:r>
        <w:rPr>
          <w:rFonts w:ascii="Arial" w:hAnsi="Arial" w:cs="Arial"/>
          <w:spacing w:val="2"/>
          <w:sz w:val="24"/>
          <w:szCs w:val="24"/>
        </w:rPr>
        <w:t>Администрацией городского поселения «</w:t>
      </w:r>
      <w:proofErr w:type="spellStart"/>
      <w:r>
        <w:rPr>
          <w:rFonts w:ascii="Arial" w:hAnsi="Arial" w:cs="Arial"/>
          <w:spacing w:val="2"/>
          <w:sz w:val="24"/>
          <w:szCs w:val="24"/>
        </w:rPr>
        <w:t>Могзонское</w:t>
      </w:r>
      <w:proofErr w:type="spellEnd"/>
      <w:r>
        <w:rPr>
          <w:rFonts w:ascii="Arial" w:hAnsi="Arial" w:cs="Arial"/>
          <w:spacing w:val="2"/>
          <w:sz w:val="24"/>
          <w:szCs w:val="24"/>
        </w:rPr>
        <w:t>»</w:t>
      </w:r>
      <w:r w:rsidR="00E54B9A" w:rsidRPr="00E54B9A">
        <w:rPr>
          <w:rFonts w:ascii="Arial" w:hAnsi="Arial" w:cs="Arial"/>
          <w:spacing w:val="2"/>
          <w:sz w:val="24"/>
          <w:szCs w:val="24"/>
        </w:rPr>
        <w:t xml:space="preserve"> в муниципальный краткосрочный план на очередной год трехлетнего периода.</w:t>
      </w:r>
      <w:proofErr w:type="gramEnd"/>
      <w:r w:rsidR="00E54B9A" w:rsidRPr="00E54B9A">
        <w:rPr>
          <w:rFonts w:ascii="Arial" w:hAnsi="Arial" w:cs="Arial"/>
          <w:spacing w:val="2"/>
          <w:sz w:val="24"/>
          <w:szCs w:val="24"/>
        </w:rPr>
        <w:t xml:space="preserve"> При этом суммарная стоимость капитального ремонта всех включаемых многоквартирных домов не должна превышать объем финансовых средств, </w:t>
      </w:r>
      <w:r w:rsidR="0015675E" w:rsidRPr="0015675E">
        <w:rPr>
          <w:rFonts w:ascii="Arial" w:hAnsi="Arial" w:cs="Arial"/>
          <w:spacing w:val="2"/>
          <w:sz w:val="24"/>
          <w:szCs w:val="24"/>
        </w:rPr>
        <w:t>который региональный оператор вправе израсходовать на ежегодное финансирование Программы сформированный с учетом требования к обеспечению финансовой устойчивости деятельности регионального оператора</w:t>
      </w:r>
      <w:r w:rsidR="0015675E">
        <w:rPr>
          <w:rFonts w:ascii="Arial" w:hAnsi="Arial" w:cs="Arial"/>
          <w:spacing w:val="2"/>
          <w:sz w:val="24"/>
          <w:szCs w:val="24"/>
        </w:rPr>
        <w:t>».</w:t>
      </w:r>
      <w:r w:rsidR="0015675E" w:rsidRPr="0015675E">
        <w:rPr>
          <w:rFonts w:ascii="Arial" w:hAnsi="Arial" w:cs="Arial"/>
          <w:spacing w:val="2"/>
          <w:sz w:val="24"/>
          <w:szCs w:val="24"/>
        </w:rPr>
        <w:t xml:space="preserve"> </w:t>
      </w:r>
    </w:p>
    <w:p w:rsidR="00823E48" w:rsidRPr="00757C6D" w:rsidRDefault="00E46C9E" w:rsidP="00EB7D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pacing w:val="2"/>
          <w:sz w:val="24"/>
          <w:szCs w:val="24"/>
        </w:rPr>
      </w:pPr>
      <w:r>
        <w:rPr>
          <w:rFonts w:ascii="Arial" w:hAnsi="Arial" w:cs="Arial"/>
          <w:b/>
          <w:spacing w:val="2"/>
          <w:sz w:val="24"/>
          <w:szCs w:val="24"/>
        </w:rPr>
        <w:t>5</w:t>
      </w:r>
      <w:r w:rsidR="00823E48" w:rsidRPr="00757C6D">
        <w:rPr>
          <w:rFonts w:ascii="Arial" w:hAnsi="Arial" w:cs="Arial"/>
          <w:b/>
          <w:spacing w:val="2"/>
          <w:sz w:val="24"/>
          <w:szCs w:val="24"/>
        </w:rPr>
        <w:t>. Пункт 8 раздела 6 изложить в следующей редакции:</w:t>
      </w:r>
    </w:p>
    <w:p w:rsidR="00E54B9A" w:rsidRDefault="00823E48" w:rsidP="00EB7D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«</w:t>
      </w:r>
      <w:r w:rsidR="00E54B9A">
        <w:rPr>
          <w:rFonts w:ascii="Arial" w:hAnsi="Arial" w:cs="Arial"/>
          <w:spacing w:val="2"/>
          <w:sz w:val="24"/>
          <w:szCs w:val="24"/>
        </w:rPr>
        <w:t>8.</w:t>
      </w:r>
      <w:r w:rsidR="00E54B9A" w:rsidRPr="00E54B9A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E54B9A" w:rsidRPr="00E54B9A">
        <w:rPr>
          <w:rFonts w:ascii="Arial" w:hAnsi="Arial" w:cs="Arial"/>
          <w:spacing w:val="2"/>
          <w:sz w:val="24"/>
          <w:szCs w:val="24"/>
        </w:rPr>
        <w:t xml:space="preserve">В случае отсутствия необходимого объема финансовых средств на финансирование муниципального краткосрочного плана в </w:t>
      </w:r>
      <w:r>
        <w:rPr>
          <w:rFonts w:ascii="Arial" w:hAnsi="Arial" w:cs="Arial"/>
          <w:spacing w:val="2"/>
          <w:sz w:val="24"/>
          <w:szCs w:val="24"/>
        </w:rPr>
        <w:t xml:space="preserve">поселении </w:t>
      </w:r>
      <w:r w:rsidR="00E54B9A" w:rsidRPr="00E54B9A">
        <w:rPr>
          <w:rFonts w:ascii="Arial" w:hAnsi="Arial" w:cs="Arial"/>
          <w:spacing w:val="2"/>
          <w:sz w:val="24"/>
          <w:szCs w:val="24"/>
        </w:rPr>
        <w:t xml:space="preserve">выполнение капитального ремонта в многоквартирных домах, не вошедших в муниципальный краткосрочный план на текущий трехлетний период, переносится на следующий трехлетний период. Включение таких домов в муниципальный краткосрочный план на следующий период осуществляется в соответствии с пунктом </w:t>
      </w:r>
      <w:r w:rsidR="00E54B9A">
        <w:rPr>
          <w:rFonts w:ascii="Arial" w:hAnsi="Arial" w:cs="Arial"/>
          <w:spacing w:val="2"/>
          <w:sz w:val="24"/>
          <w:szCs w:val="24"/>
        </w:rPr>
        <w:t>7</w:t>
      </w:r>
      <w:r w:rsidR="00E54B9A" w:rsidRPr="00E54B9A">
        <w:rPr>
          <w:rFonts w:ascii="Arial" w:hAnsi="Arial" w:cs="Arial"/>
          <w:spacing w:val="2"/>
          <w:sz w:val="24"/>
          <w:szCs w:val="24"/>
        </w:rPr>
        <w:t xml:space="preserve"> настояще</w:t>
      </w:r>
      <w:r w:rsidR="00D32897">
        <w:rPr>
          <w:rFonts w:ascii="Arial" w:hAnsi="Arial" w:cs="Arial"/>
          <w:spacing w:val="2"/>
          <w:sz w:val="24"/>
          <w:szCs w:val="24"/>
        </w:rPr>
        <w:t>й</w:t>
      </w:r>
      <w:r w:rsidR="00E54B9A" w:rsidRPr="00E54B9A">
        <w:rPr>
          <w:rFonts w:ascii="Arial" w:hAnsi="Arial" w:cs="Arial"/>
          <w:spacing w:val="2"/>
          <w:sz w:val="24"/>
          <w:szCs w:val="24"/>
        </w:rPr>
        <w:t xml:space="preserve"> </w:t>
      </w:r>
      <w:r w:rsidR="00D32897">
        <w:rPr>
          <w:rFonts w:ascii="Arial" w:hAnsi="Arial" w:cs="Arial"/>
          <w:spacing w:val="2"/>
          <w:sz w:val="24"/>
          <w:szCs w:val="24"/>
        </w:rPr>
        <w:t>Программы»</w:t>
      </w:r>
      <w:r w:rsidR="00E54B9A" w:rsidRPr="00E54B9A">
        <w:rPr>
          <w:rFonts w:ascii="Arial" w:hAnsi="Arial" w:cs="Arial"/>
          <w:spacing w:val="2"/>
          <w:sz w:val="24"/>
          <w:szCs w:val="24"/>
        </w:rPr>
        <w:t>.</w:t>
      </w:r>
    </w:p>
    <w:p w:rsidR="00757C6D" w:rsidRDefault="00E46C9E" w:rsidP="00EB7D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6</w:t>
      </w:r>
      <w:r w:rsidR="00757C6D">
        <w:rPr>
          <w:rFonts w:ascii="Arial" w:hAnsi="Arial" w:cs="Arial"/>
          <w:spacing w:val="2"/>
          <w:sz w:val="24"/>
          <w:szCs w:val="24"/>
        </w:rPr>
        <w:t xml:space="preserve">. Приложение №1 к </w:t>
      </w:r>
      <w:r w:rsidR="003E4BE1">
        <w:rPr>
          <w:rFonts w:ascii="Arial" w:hAnsi="Arial" w:cs="Arial"/>
          <w:spacing w:val="2"/>
          <w:sz w:val="24"/>
          <w:szCs w:val="24"/>
        </w:rPr>
        <w:t>Муниципальной программе изложить в новой редакции согласно приложению №1</w:t>
      </w:r>
    </w:p>
    <w:p w:rsidR="00616EFA" w:rsidRDefault="00E46C9E" w:rsidP="00EB7D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7</w:t>
      </w:r>
      <w:r w:rsidR="003E4BE1">
        <w:rPr>
          <w:rFonts w:ascii="Arial" w:hAnsi="Arial" w:cs="Arial"/>
          <w:spacing w:val="2"/>
          <w:sz w:val="24"/>
          <w:szCs w:val="24"/>
        </w:rPr>
        <w:t xml:space="preserve">. Приложение №2 к Муниципальной программе изложить в новой редакции согласно приложению №2 </w:t>
      </w:r>
    </w:p>
    <w:p w:rsidR="00527A51" w:rsidRDefault="00527A51" w:rsidP="00EB7D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2"/>
          <w:sz w:val="24"/>
          <w:szCs w:val="24"/>
        </w:rPr>
      </w:pPr>
    </w:p>
    <w:p w:rsidR="00527A51" w:rsidRDefault="00527A51" w:rsidP="00EB7D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2"/>
          <w:sz w:val="24"/>
          <w:szCs w:val="24"/>
        </w:rPr>
        <w:sectPr w:rsidR="00527A51" w:rsidSect="00527A5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16EFA" w:rsidRPr="00505EE1" w:rsidRDefault="00616EFA" w:rsidP="00505EE1">
      <w:pPr>
        <w:pStyle w:val="1"/>
        <w:spacing w:after="200" w:line="276" w:lineRule="auto"/>
        <w:jc w:val="right"/>
        <w:rPr>
          <w:b w:val="0"/>
          <w:bCs w:val="0"/>
          <w:color w:val="000000"/>
          <w:sz w:val="14"/>
          <w:szCs w:val="14"/>
          <w:lang w:bidi="ru-RU"/>
        </w:rPr>
      </w:pPr>
      <w:r>
        <w:rPr>
          <w:b w:val="0"/>
          <w:bCs w:val="0"/>
          <w:color w:val="000000"/>
          <w:sz w:val="14"/>
          <w:szCs w:val="14"/>
          <w:lang w:bidi="ru-RU"/>
        </w:rPr>
        <w:lastRenderedPageBreak/>
        <w:t>Приложение № 1</w:t>
      </w:r>
      <w:r>
        <w:rPr>
          <w:b w:val="0"/>
          <w:bCs w:val="0"/>
          <w:color w:val="000000"/>
          <w:sz w:val="14"/>
          <w:szCs w:val="14"/>
          <w:lang w:bidi="ru-RU"/>
        </w:rPr>
        <w:br/>
        <w:t>к Муниципальной программе капитального ремонта</w:t>
      </w:r>
      <w:r>
        <w:rPr>
          <w:b w:val="0"/>
          <w:bCs w:val="0"/>
          <w:color w:val="000000"/>
          <w:sz w:val="14"/>
          <w:szCs w:val="14"/>
          <w:lang w:bidi="ru-RU"/>
        </w:rPr>
        <w:br/>
        <w:t>общего имущества в многоквартирных домах,</w:t>
      </w:r>
      <w:r>
        <w:rPr>
          <w:b w:val="0"/>
          <w:bCs w:val="0"/>
          <w:color w:val="000000"/>
          <w:sz w:val="14"/>
          <w:szCs w:val="14"/>
          <w:lang w:bidi="ru-RU"/>
        </w:rPr>
        <w:br/>
        <w:t>расположенных на территории городского поселения</w:t>
      </w:r>
      <w:r>
        <w:rPr>
          <w:b w:val="0"/>
          <w:bCs w:val="0"/>
          <w:color w:val="000000"/>
          <w:sz w:val="14"/>
          <w:szCs w:val="14"/>
          <w:lang w:bidi="ru-RU"/>
        </w:rPr>
        <w:br/>
        <w:t>"</w:t>
      </w:r>
      <w:proofErr w:type="spellStart"/>
      <w:r>
        <w:rPr>
          <w:b w:val="0"/>
          <w:bCs w:val="0"/>
          <w:color w:val="000000"/>
          <w:sz w:val="14"/>
          <w:szCs w:val="14"/>
          <w:lang w:bidi="ru-RU"/>
        </w:rPr>
        <w:t>Могзонско</w:t>
      </w:r>
      <w:r w:rsidR="006E3C5F">
        <w:rPr>
          <w:b w:val="0"/>
          <w:bCs w:val="0"/>
          <w:color w:val="000000"/>
          <w:sz w:val="14"/>
          <w:szCs w:val="14"/>
          <w:lang w:bidi="ru-RU"/>
        </w:rPr>
        <w:t>е</w:t>
      </w:r>
      <w:proofErr w:type="spellEnd"/>
      <w:r w:rsidR="006E3C5F">
        <w:rPr>
          <w:b w:val="0"/>
          <w:bCs w:val="0"/>
          <w:color w:val="000000"/>
          <w:sz w:val="14"/>
          <w:szCs w:val="14"/>
          <w:lang w:bidi="ru-RU"/>
        </w:rPr>
        <w:t xml:space="preserve">", утвержденной постановлением </w:t>
      </w:r>
      <w:r>
        <w:rPr>
          <w:b w:val="0"/>
          <w:bCs w:val="0"/>
          <w:color w:val="000000"/>
          <w:sz w:val="14"/>
          <w:szCs w:val="14"/>
          <w:lang w:bidi="ru-RU"/>
        </w:rPr>
        <w:t>Администрации городского поселения "</w:t>
      </w:r>
      <w:proofErr w:type="spellStart"/>
      <w:r>
        <w:rPr>
          <w:b w:val="0"/>
          <w:bCs w:val="0"/>
          <w:color w:val="000000"/>
          <w:sz w:val="14"/>
          <w:szCs w:val="14"/>
          <w:lang w:bidi="ru-RU"/>
        </w:rPr>
        <w:t>Могзонское</w:t>
      </w:r>
      <w:proofErr w:type="spellEnd"/>
      <w:r>
        <w:rPr>
          <w:b w:val="0"/>
          <w:bCs w:val="0"/>
          <w:color w:val="000000"/>
          <w:sz w:val="14"/>
          <w:szCs w:val="14"/>
          <w:lang w:bidi="ru-RU"/>
        </w:rPr>
        <w:t>»</w:t>
      </w:r>
    </w:p>
    <w:p w:rsidR="00616EFA" w:rsidRPr="00505EE1" w:rsidRDefault="00616EFA" w:rsidP="00616EFA">
      <w:pPr>
        <w:pStyle w:val="1"/>
        <w:spacing w:after="200" w:line="276" w:lineRule="auto"/>
        <w:rPr>
          <w:sz w:val="18"/>
          <w:szCs w:val="18"/>
        </w:rPr>
      </w:pPr>
      <w:r w:rsidRPr="00505EE1">
        <w:rPr>
          <w:color w:val="000000"/>
          <w:sz w:val="18"/>
          <w:szCs w:val="18"/>
          <w:lang w:bidi="ru-RU"/>
        </w:rPr>
        <w:t>Перечень многоквартирных домов, расположенных на территории городского поселения "</w:t>
      </w:r>
      <w:proofErr w:type="spellStart"/>
      <w:r w:rsidRPr="00505EE1">
        <w:rPr>
          <w:color w:val="000000"/>
          <w:sz w:val="18"/>
          <w:szCs w:val="18"/>
          <w:lang w:bidi="ru-RU"/>
        </w:rPr>
        <w:t>Могзонское</w:t>
      </w:r>
      <w:proofErr w:type="spellEnd"/>
      <w:r w:rsidRPr="00505EE1">
        <w:rPr>
          <w:color w:val="000000"/>
          <w:sz w:val="18"/>
          <w:szCs w:val="18"/>
          <w:lang w:bidi="ru-RU"/>
        </w:rPr>
        <w:t>", в отношении</w:t>
      </w:r>
      <w:r w:rsidRPr="00505EE1">
        <w:rPr>
          <w:color w:val="000000"/>
          <w:sz w:val="18"/>
          <w:szCs w:val="18"/>
          <w:lang w:bidi="ru-RU"/>
        </w:rPr>
        <w:br/>
        <w:t>которых, на период реализации Муниципальной программы капитального ремонта общего имущества в многоквартирных</w:t>
      </w:r>
      <w:r w:rsidRPr="00505EE1">
        <w:rPr>
          <w:color w:val="000000"/>
          <w:sz w:val="18"/>
          <w:szCs w:val="18"/>
          <w:lang w:bidi="ru-RU"/>
        </w:rPr>
        <w:br/>
        <w:t>домах, расположенных на территории городского поселения "</w:t>
      </w:r>
      <w:proofErr w:type="spellStart"/>
      <w:r w:rsidRPr="00505EE1">
        <w:rPr>
          <w:color w:val="000000"/>
          <w:sz w:val="18"/>
          <w:szCs w:val="18"/>
          <w:lang w:bidi="ru-RU"/>
        </w:rPr>
        <w:t>Могзонское</w:t>
      </w:r>
      <w:proofErr w:type="spellEnd"/>
      <w:r w:rsidRPr="00505EE1">
        <w:rPr>
          <w:color w:val="000000"/>
          <w:sz w:val="18"/>
          <w:szCs w:val="18"/>
          <w:lang w:bidi="ru-RU"/>
        </w:rPr>
        <w:t>", планируется проведение капитального ремонта</w:t>
      </w:r>
      <w:r w:rsidRPr="00505EE1">
        <w:rPr>
          <w:color w:val="000000"/>
          <w:sz w:val="18"/>
          <w:szCs w:val="18"/>
          <w:lang w:bidi="ru-RU"/>
        </w:rPr>
        <w:br/>
        <w:t>общего имущества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4"/>
        <w:gridCol w:w="2135"/>
        <w:gridCol w:w="3054"/>
        <w:gridCol w:w="3436"/>
        <w:gridCol w:w="1704"/>
        <w:gridCol w:w="1755"/>
        <w:gridCol w:w="1670"/>
      </w:tblGrid>
      <w:tr w:rsidR="00616EFA" w:rsidRPr="00505EE1" w:rsidTr="00505EE1">
        <w:trPr>
          <w:trHeight w:hRule="exact" w:val="98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 xml:space="preserve">№ </w:t>
            </w:r>
            <w:proofErr w:type="gramStart"/>
            <w:r w:rsidRPr="00505EE1">
              <w:rPr>
                <w:color w:val="000000"/>
                <w:sz w:val="16"/>
                <w:szCs w:val="16"/>
                <w:lang w:bidi="ru-RU"/>
              </w:rPr>
              <w:t>п</w:t>
            </w:r>
            <w:proofErr w:type="gramEnd"/>
            <w:r w:rsidRPr="00505EE1">
              <w:rPr>
                <w:color w:val="000000"/>
                <w:sz w:val="16"/>
                <w:szCs w:val="16"/>
                <w:lang w:bidi="ru-RU"/>
              </w:rPr>
              <w:t>/п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spacing w:line="264" w:lineRule="auto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Наименование муниципального образования Забайкальского края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ind w:firstLine="580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Адрес многоквартирного дома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spacing w:line="264" w:lineRule="auto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Вид услуг и (или) работ по капитальному ремонту общего имущества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spacing w:line="269" w:lineRule="auto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Плановый период проведения капитального ремонта общего имущества в многоквартирном доме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Примечание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spacing w:line="269" w:lineRule="auto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Статус (исключить/ включить/</w:t>
            </w:r>
            <w:proofErr w:type="gramStart"/>
            <w:r w:rsidRPr="00505EE1">
              <w:rPr>
                <w:color w:val="000000"/>
                <w:sz w:val="16"/>
                <w:szCs w:val="16"/>
                <w:lang w:bidi="ru-RU"/>
              </w:rPr>
              <w:t xml:space="preserve">из </w:t>
            </w:r>
            <w:proofErr w:type="spellStart"/>
            <w:r w:rsidRPr="00505EE1">
              <w:rPr>
                <w:color w:val="000000"/>
                <w:sz w:val="16"/>
                <w:szCs w:val="16"/>
                <w:lang w:bidi="ru-RU"/>
              </w:rPr>
              <w:t>менить</w:t>
            </w:r>
            <w:proofErr w:type="spellEnd"/>
            <w:proofErr w:type="gramEnd"/>
            <w:r w:rsidRPr="00505EE1">
              <w:rPr>
                <w:color w:val="000000"/>
                <w:sz w:val="16"/>
                <w:szCs w:val="16"/>
                <w:lang w:bidi="ru-RU"/>
              </w:rPr>
              <w:t>)</w:t>
            </w:r>
          </w:p>
        </w:tc>
      </w:tr>
      <w:tr w:rsidR="00616EFA" w:rsidRPr="00505EE1" w:rsidTr="00505EE1">
        <w:trPr>
          <w:trHeight w:hRule="exact" w:val="17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ind w:left="1020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6EFA" w:rsidRPr="00505EE1" w:rsidRDefault="00616EFA" w:rsidP="0077616C">
            <w:pPr>
              <w:rPr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EFA" w:rsidRPr="00505EE1" w:rsidRDefault="00616EFA" w:rsidP="0077616C">
            <w:pPr>
              <w:rPr>
                <w:sz w:val="16"/>
                <w:szCs w:val="16"/>
              </w:rPr>
            </w:pPr>
          </w:p>
        </w:tc>
      </w:tr>
      <w:tr w:rsidR="00616EFA" w:rsidRPr="00505EE1" w:rsidTr="00505EE1">
        <w:trPr>
          <w:trHeight w:hRule="exact" w:val="46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16EFA" w:rsidRPr="00505EE1" w:rsidRDefault="00616EFA" w:rsidP="0077616C">
            <w:pPr>
              <w:pStyle w:val="a8"/>
              <w:spacing w:line="264" w:lineRule="auto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Муниципальный район "</w:t>
            </w:r>
            <w:proofErr w:type="spellStart"/>
            <w:r w:rsidRPr="00505EE1">
              <w:rPr>
                <w:color w:val="000000"/>
                <w:sz w:val="16"/>
                <w:szCs w:val="16"/>
                <w:lang w:bidi="ru-RU"/>
              </w:rPr>
              <w:t>Хилокский</w:t>
            </w:r>
            <w:proofErr w:type="spellEnd"/>
            <w:r w:rsidRPr="00505EE1">
              <w:rPr>
                <w:color w:val="000000"/>
                <w:sz w:val="16"/>
                <w:szCs w:val="16"/>
                <w:lang w:bidi="ru-RU"/>
              </w:rPr>
              <w:t xml:space="preserve"> район"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rPr>
                <w:sz w:val="16"/>
                <w:szCs w:val="16"/>
              </w:rPr>
            </w:pPr>
            <w:proofErr w:type="spellStart"/>
            <w:r w:rsidRPr="00505EE1">
              <w:rPr>
                <w:color w:val="000000"/>
                <w:sz w:val="16"/>
                <w:szCs w:val="16"/>
                <w:lang w:bidi="ru-RU"/>
              </w:rPr>
              <w:t>пгт</w:t>
            </w:r>
            <w:proofErr w:type="spellEnd"/>
            <w:r w:rsidRPr="00505EE1">
              <w:rPr>
                <w:color w:val="000000"/>
                <w:sz w:val="16"/>
                <w:szCs w:val="16"/>
                <w:lang w:bidi="ru-RU"/>
              </w:rPr>
              <w:t>. Могзон, ул. Орджоникидзе, д. 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16EFA" w:rsidRPr="00505EE1" w:rsidRDefault="00616EFA" w:rsidP="0077616C">
            <w:pPr>
              <w:pStyle w:val="a8"/>
              <w:spacing w:line="264" w:lineRule="auto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Ремонт внутридомовой инженерной системы электроснабжения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2026-2028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6EFA" w:rsidRPr="00505EE1" w:rsidRDefault="00616EFA" w:rsidP="0077616C">
            <w:pPr>
              <w:rPr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EFA" w:rsidRPr="00505EE1" w:rsidRDefault="00616EFA" w:rsidP="0077616C">
            <w:pPr>
              <w:rPr>
                <w:sz w:val="16"/>
                <w:szCs w:val="16"/>
              </w:rPr>
            </w:pPr>
          </w:p>
        </w:tc>
      </w:tr>
      <w:tr w:rsidR="00616EFA" w:rsidRPr="00505EE1" w:rsidTr="00505EE1">
        <w:trPr>
          <w:trHeight w:hRule="exact" w:val="36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16EFA" w:rsidRPr="00505EE1" w:rsidRDefault="00616EFA" w:rsidP="0077616C">
            <w:pPr>
              <w:pStyle w:val="a8"/>
              <w:spacing w:line="271" w:lineRule="auto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Муниципальный район "</w:t>
            </w:r>
            <w:proofErr w:type="spellStart"/>
            <w:r w:rsidRPr="00505EE1">
              <w:rPr>
                <w:color w:val="000000"/>
                <w:sz w:val="16"/>
                <w:szCs w:val="16"/>
                <w:lang w:bidi="ru-RU"/>
              </w:rPr>
              <w:t>Хилокский</w:t>
            </w:r>
            <w:proofErr w:type="spellEnd"/>
            <w:r w:rsidRPr="00505EE1">
              <w:rPr>
                <w:color w:val="000000"/>
                <w:sz w:val="16"/>
                <w:szCs w:val="16"/>
                <w:lang w:bidi="ru-RU"/>
              </w:rPr>
              <w:t xml:space="preserve"> район"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rPr>
                <w:sz w:val="16"/>
                <w:szCs w:val="16"/>
              </w:rPr>
            </w:pPr>
            <w:proofErr w:type="spellStart"/>
            <w:r w:rsidRPr="00505EE1">
              <w:rPr>
                <w:color w:val="000000"/>
                <w:sz w:val="16"/>
                <w:szCs w:val="16"/>
                <w:lang w:bidi="ru-RU"/>
              </w:rPr>
              <w:t>пгт</w:t>
            </w:r>
            <w:proofErr w:type="spellEnd"/>
            <w:r w:rsidRPr="00505EE1">
              <w:rPr>
                <w:color w:val="000000"/>
                <w:sz w:val="16"/>
                <w:szCs w:val="16"/>
                <w:lang w:bidi="ru-RU"/>
              </w:rPr>
              <w:t>. Могзон, ул. Орджоникидзе, д. 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Ремонт крыши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2026-2028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6EFA" w:rsidRPr="00505EE1" w:rsidRDefault="00616EFA" w:rsidP="0077616C">
            <w:pPr>
              <w:rPr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EFA" w:rsidRPr="00505EE1" w:rsidRDefault="00616EFA" w:rsidP="0077616C">
            <w:pPr>
              <w:rPr>
                <w:sz w:val="16"/>
                <w:szCs w:val="16"/>
              </w:rPr>
            </w:pPr>
          </w:p>
        </w:tc>
      </w:tr>
      <w:tr w:rsidR="00616EFA" w:rsidRPr="00505EE1" w:rsidTr="00505EE1">
        <w:trPr>
          <w:trHeight w:hRule="exact" w:val="33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16EFA" w:rsidRPr="00505EE1" w:rsidRDefault="00616EFA" w:rsidP="0077616C">
            <w:pPr>
              <w:pStyle w:val="a8"/>
              <w:spacing w:line="264" w:lineRule="auto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Муниципальный район "</w:t>
            </w:r>
            <w:proofErr w:type="spellStart"/>
            <w:r w:rsidRPr="00505EE1">
              <w:rPr>
                <w:color w:val="000000"/>
                <w:sz w:val="16"/>
                <w:szCs w:val="16"/>
                <w:lang w:bidi="ru-RU"/>
              </w:rPr>
              <w:t>Хилокский</w:t>
            </w:r>
            <w:proofErr w:type="spellEnd"/>
            <w:r w:rsidRPr="00505EE1">
              <w:rPr>
                <w:color w:val="000000"/>
                <w:sz w:val="16"/>
                <w:szCs w:val="16"/>
                <w:lang w:bidi="ru-RU"/>
              </w:rPr>
              <w:t xml:space="preserve"> район"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rPr>
                <w:sz w:val="16"/>
                <w:szCs w:val="16"/>
              </w:rPr>
            </w:pPr>
            <w:proofErr w:type="spellStart"/>
            <w:r w:rsidRPr="00505EE1">
              <w:rPr>
                <w:color w:val="000000"/>
                <w:sz w:val="16"/>
                <w:szCs w:val="16"/>
                <w:lang w:bidi="ru-RU"/>
              </w:rPr>
              <w:t>пгт</w:t>
            </w:r>
            <w:proofErr w:type="spellEnd"/>
            <w:r w:rsidRPr="00505EE1">
              <w:rPr>
                <w:color w:val="000000"/>
                <w:sz w:val="16"/>
                <w:szCs w:val="16"/>
                <w:lang w:bidi="ru-RU"/>
              </w:rPr>
              <w:t>. Могзон, ул. Орджоникидзе, д. 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Ремонт фасада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2026-2028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6EFA" w:rsidRPr="00505EE1" w:rsidRDefault="00616EFA" w:rsidP="0077616C">
            <w:pPr>
              <w:rPr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EFA" w:rsidRPr="00505EE1" w:rsidRDefault="00616EFA" w:rsidP="0077616C">
            <w:pPr>
              <w:rPr>
                <w:sz w:val="16"/>
                <w:szCs w:val="16"/>
              </w:rPr>
            </w:pPr>
          </w:p>
        </w:tc>
      </w:tr>
      <w:tr w:rsidR="00616EFA" w:rsidRPr="00505EE1" w:rsidTr="00505EE1">
        <w:trPr>
          <w:trHeight w:hRule="exact" w:val="33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16EFA" w:rsidRPr="00505EE1" w:rsidRDefault="00616EFA" w:rsidP="0077616C">
            <w:pPr>
              <w:pStyle w:val="a8"/>
              <w:spacing w:line="271" w:lineRule="auto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Муниципальный район "</w:t>
            </w:r>
            <w:proofErr w:type="spellStart"/>
            <w:r w:rsidRPr="00505EE1">
              <w:rPr>
                <w:color w:val="000000"/>
                <w:sz w:val="16"/>
                <w:szCs w:val="16"/>
                <w:lang w:bidi="ru-RU"/>
              </w:rPr>
              <w:t>Хилокский</w:t>
            </w:r>
            <w:proofErr w:type="spellEnd"/>
            <w:r w:rsidRPr="00505EE1">
              <w:rPr>
                <w:color w:val="000000"/>
                <w:sz w:val="16"/>
                <w:szCs w:val="16"/>
                <w:lang w:bidi="ru-RU"/>
              </w:rPr>
              <w:t xml:space="preserve"> район"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rPr>
                <w:sz w:val="16"/>
                <w:szCs w:val="16"/>
              </w:rPr>
            </w:pPr>
            <w:proofErr w:type="spellStart"/>
            <w:r w:rsidRPr="00505EE1">
              <w:rPr>
                <w:color w:val="000000"/>
                <w:sz w:val="16"/>
                <w:szCs w:val="16"/>
                <w:lang w:bidi="ru-RU"/>
              </w:rPr>
              <w:t>пгт</w:t>
            </w:r>
            <w:proofErr w:type="spellEnd"/>
            <w:r w:rsidRPr="00505EE1">
              <w:rPr>
                <w:color w:val="000000"/>
                <w:sz w:val="16"/>
                <w:szCs w:val="16"/>
                <w:lang w:bidi="ru-RU"/>
              </w:rPr>
              <w:t>. Могзон, ул. Орджоникидзе, д. 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Ремонт фундамента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2026-2028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6EFA" w:rsidRPr="00505EE1" w:rsidRDefault="00616EFA" w:rsidP="0077616C">
            <w:pPr>
              <w:rPr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EFA" w:rsidRPr="00505EE1" w:rsidRDefault="00616EFA" w:rsidP="0077616C">
            <w:pPr>
              <w:rPr>
                <w:sz w:val="16"/>
                <w:szCs w:val="16"/>
              </w:rPr>
            </w:pPr>
          </w:p>
        </w:tc>
      </w:tr>
      <w:tr w:rsidR="00616EFA" w:rsidRPr="00505EE1" w:rsidTr="00505EE1">
        <w:trPr>
          <w:trHeight w:hRule="exact" w:val="466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16EFA" w:rsidRPr="00505EE1" w:rsidRDefault="00616EFA" w:rsidP="0077616C">
            <w:pPr>
              <w:pStyle w:val="a8"/>
              <w:spacing w:line="264" w:lineRule="auto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Муниципальный район "</w:t>
            </w:r>
            <w:proofErr w:type="spellStart"/>
            <w:r w:rsidRPr="00505EE1">
              <w:rPr>
                <w:color w:val="000000"/>
                <w:sz w:val="16"/>
                <w:szCs w:val="16"/>
                <w:lang w:bidi="ru-RU"/>
              </w:rPr>
              <w:t>Хилокский</w:t>
            </w:r>
            <w:proofErr w:type="spellEnd"/>
            <w:r w:rsidRPr="00505EE1">
              <w:rPr>
                <w:color w:val="000000"/>
                <w:sz w:val="16"/>
                <w:szCs w:val="16"/>
                <w:lang w:bidi="ru-RU"/>
              </w:rPr>
              <w:t xml:space="preserve"> район"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rPr>
                <w:sz w:val="16"/>
                <w:szCs w:val="16"/>
              </w:rPr>
            </w:pPr>
            <w:proofErr w:type="spellStart"/>
            <w:r w:rsidRPr="00505EE1">
              <w:rPr>
                <w:color w:val="000000"/>
                <w:sz w:val="16"/>
                <w:szCs w:val="16"/>
                <w:lang w:bidi="ru-RU"/>
              </w:rPr>
              <w:t>пгт</w:t>
            </w:r>
            <w:proofErr w:type="spellEnd"/>
            <w:r w:rsidRPr="00505EE1">
              <w:rPr>
                <w:color w:val="000000"/>
                <w:sz w:val="16"/>
                <w:szCs w:val="16"/>
                <w:lang w:bidi="ru-RU"/>
              </w:rPr>
              <w:t>. Могзон, ул. Энергетиков, д. 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16EFA" w:rsidRPr="00505EE1" w:rsidRDefault="00616EFA" w:rsidP="0077616C">
            <w:pPr>
              <w:pStyle w:val="a8"/>
              <w:spacing w:line="264" w:lineRule="auto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Ремонт внутридомовой инженерной системы теплоснабжения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2020-2022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6EFA" w:rsidRPr="00505EE1" w:rsidRDefault="00616EFA" w:rsidP="0077616C">
            <w:pPr>
              <w:rPr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EFA" w:rsidRPr="00505EE1" w:rsidRDefault="00616EFA" w:rsidP="0077616C">
            <w:pPr>
              <w:rPr>
                <w:sz w:val="16"/>
                <w:szCs w:val="16"/>
              </w:rPr>
            </w:pPr>
          </w:p>
        </w:tc>
      </w:tr>
      <w:tr w:rsidR="00616EFA" w:rsidRPr="00505EE1" w:rsidTr="00505EE1">
        <w:trPr>
          <w:trHeight w:hRule="exact" w:val="33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16EFA" w:rsidRPr="00505EE1" w:rsidRDefault="00616EFA" w:rsidP="0077616C">
            <w:pPr>
              <w:pStyle w:val="a8"/>
              <w:spacing w:line="271" w:lineRule="auto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Муниципальный район "</w:t>
            </w:r>
            <w:proofErr w:type="spellStart"/>
            <w:r w:rsidRPr="00505EE1">
              <w:rPr>
                <w:color w:val="000000"/>
                <w:sz w:val="16"/>
                <w:szCs w:val="16"/>
                <w:lang w:bidi="ru-RU"/>
              </w:rPr>
              <w:t>Хилокский</w:t>
            </w:r>
            <w:proofErr w:type="spellEnd"/>
            <w:r w:rsidRPr="00505EE1">
              <w:rPr>
                <w:color w:val="000000"/>
                <w:sz w:val="16"/>
                <w:szCs w:val="16"/>
                <w:lang w:bidi="ru-RU"/>
              </w:rPr>
              <w:t xml:space="preserve"> район"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rPr>
                <w:sz w:val="16"/>
                <w:szCs w:val="16"/>
              </w:rPr>
            </w:pPr>
            <w:proofErr w:type="spellStart"/>
            <w:r w:rsidRPr="00505EE1">
              <w:rPr>
                <w:color w:val="000000"/>
                <w:sz w:val="16"/>
                <w:szCs w:val="16"/>
                <w:lang w:bidi="ru-RU"/>
              </w:rPr>
              <w:t>пгт</w:t>
            </w:r>
            <w:proofErr w:type="spellEnd"/>
            <w:r w:rsidRPr="00505EE1">
              <w:rPr>
                <w:color w:val="000000"/>
                <w:sz w:val="16"/>
                <w:szCs w:val="16"/>
                <w:lang w:bidi="ru-RU"/>
              </w:rPr>
              <w:t>. Могзон, ул. Энергетиков, д. 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16EFA" w:rsidRPr="00505EE1" w:rsidRDefault="00616EFA" w:rsidP="0077616C">
            <w:pPr>
              <w:pStyle w:val="a8"/>
              <w:spacing w:line="271" w:lineRule="auto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Ремонт внутридомовой инженерной системы водоотведения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2020-2022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6EFA" w:rsidRPr="00505EE1" w:rsidRDefault="00616EFA" w:rsidP="0077616C">
            <w:pPr>
              <w:rPr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EFA" w:rsidRPr="00505EE1" w:rsidRDefault="00616EFA" w:rsidP="0077616C">
            <w:pPr>
              <w:rPr>
                <w:sz w:val="16"/>
                <w:szCs w:val="16"/>
              </w:rPr>
            </w:pPr>
          </w:p>
        </w:tc>
      </w:tr>
      <w:tr w:rsidR="00616EFA" w:rsidRPr="00505EE1" w:rsidTr="00505EE1">
        <w:trPr>
          <w:trHeight w:hRule="exact" w:val="33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616EFA" w:rsidRPr="00505EE1" w:rsidRDefault="00616EFA" w:rsidP="0077616C">
            <w:pPr>
              <w:pStyle w:val="a8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616EFA" w:rsidRPr="00505EE1" w:rsidRDefault="00616EFA" w:rsidP="0077616C">
            <w:pPr>
              <w:pStyle w:val="a8"/>
              <w:spacing w:line="264" w:lineRule="auto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Муниципальный район "</w:t>
            </w:r>
            <w:proofErr w:type="spellStart"/>
            <w:r w:rsidRPr="00505EE1">
              <w:rPr>
                <w:color w:val="000000"/>
                <w:sz w:val="16"/>
                <w:szCs w:val="16"/>
                <w:lang w:bidi="ru-RU"/>
              </w:rPr>
              <w:t>Хилокский</w:t>
            </w:r>
            <w:proofErr w:type="spellEnd"/>
            <w:r w:rsidRPr="00505EE1">
              <w:rPr>
                <w:color w:val="000000"/>
                <w:sz w:val="16"/>
                <w:szCs w:val="16"/>
                <w:lang w:bidi="ru-RU"/>
              </w:rPr>
              <w:t xml:space="preserve"> район"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616EFA" w:rsidRPr="00505EE1" w:rsidRDefault="00616EFA" w:rsidP="0077616C">
            <w:pPr>
              <w:pStyle w:val="a8"/>
              <w:rPr>
                <w:sz w:val="16"/>
                <w:szCs w:val="16"/>
              </w:rPr>
            </w:pPr>
            <w:proofErr w:type="spellStart"/>
            <w:r w:rsidRPr="00505EE1">
              <w:rPr>
                <w:color w:val="000000"/>
                <w:sz w:val="16"/>
                <w:szCs w:val="16"/>
                <w:lang w:bidi="ru-RU"/>
              </w:rPr>
              <w:t>пгт</w:t>
            </w:r>
            <w:proofErr w:type="spellEnd"/>
            <w:r w:rsidRPr="00505EE1">
              <w:rPr>
                <w:color w:val="000000"/>
                <w:sz w:val="16"/>
                <w:szCs w:val="16"/>
                <w:lang w:bidi="ru-RU"/>
              </w:rPr>
              <w:t>. Могзон, ул. Энергетиков, д. 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616EFA" w:rsidRPr="00505EE1" w:rsidRDefault="00616EFA" w:rsidP="0077616C">
            <w:pPr>
              <w:pStyle w:val="a8"/>
              <w:spacing w:line="264" w:lineRule="auto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616EFA" w:rsidRPr="00505EE1" w:rsidRDefault="00616EFA" w:rsidP="0077616C">
            <w:pPr>
              <w:pStyle w:val="a8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2023-2025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616EFA" w:rsidRPr="00505EE1" w:rsidRDefault="00616EFA" w:rsidP="0077616C">
            <w:pPr>
              <w:rPr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16EFA" w:rsidRPr="00505EE1" w:rsidRDefault="00616EFA" w:rsidP="0077616C">
            <w:pPr>
              <w:rPr>
                <w:sz w:val="16"/>
                <w:szCs w:val="16"/>
              </w:rPr>
            </w:pPr>
          </w:p>
        </w:tc>
      </w:tr>
      <w:tr w:rsidR="00616EFA" w:rsidRPr="00505EE1" w:rsidTr="00505EE1">
        <w:trPr>
          <w:trHeight w:hRule="exact" w:val="33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16EFA" w:rsidRPr="00505EE1" w:rsidRDefault="00616EFA" w:rsidP="0077616C">
            <w:pPr>
              <w:pStyle w:val="a8"/>
              <w:spacing w:line="271" w:lineRule="auto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Муниципальный район "</w:t>
            </w:r>
            <w:proofErr w:type="spellStart"/>
            <w:r w:rsidRPr="00505EE1">
              <w:rPr>
                <w:color w:val="000000"/>
                <w:sz w:val="16"/>
                <w:szCs w:val="16"/>
                <w:lang w:bidi="ru-RU"/>
              </w:rPr>
              <w:t>Хилокский</w:t>
            </w:r>
            <w:proofErr w:type="spellEnd"/>
            <w:r w:rsidRPr="00505EE1">
              <w:rPr>
                <w:color w:val="000000"/>
                <w:sz w:val="16"/>
                <w:szCs w:val="16"/>
                <w:lang w:bidi="ru-RU"/>
              </w:rPr>
              <w:t xml:space="preserve"> район"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rPr>
                <w:sz w:val="16"/>
                <w:szCs w:val="16"/>
              </w:rPr>
            </w:pPr>
            <w:proofErr w:type="spellStart"/>
            <w:r w:rsidRPr="00505EE1">
              <w:rPr>
                <w:color w:val="000000"/>
                <w:sz w:val="16"/>
                <w:szCs w:val="16"/>
                <w:lang w:bidi="ru-RU"/>
              </w:rPr>
              <w:t>пгт</w:t>
            </w:r>
            <w:proofErr w:type="spellEnd"/>
            <w:r w:rsidRPr="00505EE1">
              <w:rPr>
                <w:color w:val="000000"/>
                <w:sz w:val="16"/>
                <w:szCs w:val="16"/>
                <w:lang w:bidi="ru-RU"/>
              </w:rPr>
              <w:t>. Могзон, ул. Энергетиков, д. 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16EFA" w:rsidRPr="00505EE1" w:rsidRDefault="00616EFA" w:rsidP="0077616C">
            <w:pPr>
              <w:pStyle w:val="a8"/>
              <w:spacing w:line="271" w:lineRule="auto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Ремонт внутридомовой инженерной системы электроснабжения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2020-2022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6EFA" w:rsidRPr="00505EE1" w:rsidRDefault="00616EFA" w:rsidP="0077616C">
            <w:pPr>
              <w:rPr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EFA" w:rsidRPr="00505EE1" w:rsidRDefault="00616EFA" w:rsidP="0077616C">
            <w:pPr>
              <w:rPr>
                <w:sz w:val="16"/>
                <w:szCs w:val="16"/>
              </w:rPr>
            </w:pPr>
          </w:p>
        </w:tc>
      </w:tr>
      <w:tr w:rsidR="00616EFA" w:rsidRPr="00505EE1" w:rsidTr="00505EE1">
        <w:trPr>
          <w:trHeight w:hRule="exact" w:val="33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16EFA" w:rsidRPr="00505EE1" w:rsidRDefault="00616EFA" w:rsidP="0077616C">
            <w:pPr>
              <w:pStyle w:val="a8"/>
              <w:spacing w:line="264" w:lineRule="auto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Муниципальный район "</w:t>
            </w:r>
            <w:proofErr w:type="spellStart"/>
            <w:r w:rsidRPr="00505EE1">
              <w:rPr>
                <w:color w:val="000000"/>
                <w:sz w:val="16"/>
                <w:szCs w:val="16"/>
                <w:lang w:bidi="ru-RU"/>
              </w:rPr>
              <w:t>Хилокский</w:t>
            </w:r>
            <w:proofErr w:type="spellEnd"/>
            <w:r w:rsidRPr="00505EE1">
              <w:rPr>
                <w:color w:val="000000"/>
                <w:sz w:val="16"/>
                <w:szCs w:val="16"/>
                <w:lang w:bidi="ru-RU"/>
              </w:rPr>
              <w:t xml:space="preserve"> район"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rPr>
                <w:sz w:val="16"/>
                <w:szCs w:val="16"/>
              </w:rPr>
            </w:pPr>
            <w:proofErr w:type="spellStart"/>
            <w:r w:rsidRPr="00505EE1">
              <w:rPr>
                <w:color w:val="000000"/>
                <w:sz w:val="16"/>
                <w:szCs w:val="16"/>
                <w:lang w:bidi="ru-RU"/>
              </w:rPr>
              <w:t>пгт</w:t>
            </w:r>
            <w:proofErr w:type="spellEnd"/>
            <w:r w:rsidRPr="00505EE1">
              <w:rPr>
                <w:color w:val="000000"/>
                <w:sz w:val="16"/>
                <w:szCs w:val="16"/>
                <w:lang w:bidi="ru-RU"/>
              </w:rPr>
              <w:t>. Могзон, ул. Энергетиков, д. 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Ремонт крыши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2020-2022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6EFA" w:rsidRPr="00505EE1" w:rsidRDefault="00616EFA" w:rsidP="0077616C">
            <w:pPr>
              <w:rPr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EFA" w:rsidRPr="00505EE1" w:rsidRDefault="00616EFA" w:rsidP="0077616C">
            <w:pPr>
              <w:rPr>
                <w:sz w:val="16"/>
                <w:szCs w:val="16"/>
              </w:rPr>
            </w:pPr>
          </w:p>
        </w:tc>
      </w:tr>
      <w:tr w:rsidR="00616EFA" w:rsidRPr="00505EE1" w:rsidTr="00505EE1">
        <w:trPr>
          <w:trHeight w:hRule="exact" w:val="33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10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16EFA" w:rsidRPr="00505EE1" w:rsidRDefault="00616EFA" w:rsidP="0077616C">
            <w:pPr>
              <w:pStyle w:val="a8"/>
              <w:spacing w:line="271" w:lineRule="auto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Муниципальный район "</w:t>
            </w:r>
            <w:proofErr w:type="spellStart"/>
            <w:r w:rsidRPr="00505EE1">
              <w:rPr>
                <w:color w:val="000000"/>
                <w:sz w:val="16"/>
                <w:szCs w:val="16"/>
                <w:lang w:bidi="ru-RU"/>
              </w:rPr>
              <w:t>Хилокский</w:t>
            </w:r>
            <w:proofErr w:type="spellEnd"/>
            <w:r w:rsidRPr="00505EE1">
              <w:rPr>
                <w:color w:val="000000"/>
                <w:sz w:val="16"/>
                <w:szCs w:val="16"/>
                <w:lang w:bidi="ru-RU"/>
              </w:rPr>
              <w:t xml:space="preserve"> район"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rPr>
                <w:sz w:val="16"/>
                <w:szCs w:val="16"/>
              </w:rPr>
            </w:pPr>
            <w:proofErr w:type="spellStart"/>
            <w:r w:rsidRPr="00505EE1">
              <w:rPr>
                <w:color w:val="000000"/>
                <w:sz w:val="16"/>
                <w:szCs w:val="16"/>
                <w:lang w:bidi="ru-RU"/>
              </w:rPr>
              <w:t>пгт</w:t>
            </w:r>
            <w:proofErr w:type="spellEnd"/>
            <w:r w:rsidRPr="00505EE1">
              <w:rPr>
                <w:color w:val="000000"/>
                <w:sz w:val="16"/>
                <w:szCs w:val="16"/>
                <w:lang w:bidi="ru-RU"/>
              </w:rPr>
              <w:t>. Могзон, ул. Энергетиков, д. 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Ремонт фасада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2020-2022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6EFA" w:rsidRPr="00505EE1" w:rsidRDefault="00616EFA" w:rsidP="0077616C">
            <w:pPr>
              <w:rPr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EFA" w:rsidRPr="00505EE1" w:rsidRDefault="00616EFA" w:rsidP="0077616C">
            <w:pPr>
              <w:rPr>
                <w:sz w:val="16"/>
                <w:szCs w:val="16"/>
              </w:rPr>
            </w:pPr>
          </w:p>
        </w:tc>
      </w:tr>
      <w:tr w:rsidR="00616EFA" w:rsidRPr="00505EE1" w:rsidTr="00505EE1">
        <w:trPr>
          <w:trHeight w:hRule="exact" w:val="33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ind w:firstLine="260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11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16EFA" w:rsidRPr="00505EE1" w:rsidRDefault="00616EFA" w:rsidP="0077616C">
            <w:pPr>
              <w:pStyle w:val="a8"/>
              <w:spacing w:line="264" w:lineRule="auto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Муниципальный район "</w:t>
            </w:r>
            <w:proofErr w:type="spellStart"/>
            <w:r w:rsidRPr="00505EE1">
              <w:rPr>
                <w:color w:val="000000"/>
                <w:sz w:val="16"/>
                <w:szCs w:val="16"/>
                <w:lang w:bidi="ru-RU"/>
              </w:rPr>
              <w:t>Хилокский</w:t>
            </w:r>
            <w:proofErr w:type="spellEnd"/>
            <w:r w:rsidRPr="00505EE1">
              <w:rPr>
                <w:color w:val="000000"/>
                <w:sz w:val="16"/>
                <w:szCs w:val="16"/>
                <w:lang w:bidi="ru-RU"/>
              </w:rPr>
              <w:t xml:space="preserve"> район"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rPr>
                <w:sz w:val="16"/>
                <w:szCs w:val="16"/>
              </w:rPr>
            </w:pPr>
            <w:proofErr w:type="spellStart"/>
            <w:r w:rsidRPr="00505EE1">
              <w:rPr>
                <w:color w:val="000000"/>
                <w:sz w:val="16"/>
                <w:szCs w:val="16"/>
                <w:lang w:bidi="ru-RU"/>
              </w:rPr>
              <w:t>пгт</w:t>
            </w:r>
            <w:proofErr w:type="spellEnd"/>
            <w:r w:rsidRPr="00505EE1">
              <w:rPr>
                <w:color w:val="000000"/>
                <w:sz w:val="16"/>
                <w:szCs w:val="16"/>
                <w:lang w:bidi="ru-RU"/>
              </w:rPr>
              <w:t>. Могзон, ул. Энергетиков, д. 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Ремонт фундамента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2032-2034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6EFA" w:rsidRPr="00505EE1" w:rsidRDefault="00616EFA" w:rsidP="0077616C">
            <w:pPr>
              <w:rPr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EFA" w:rsidRPr="00505EE1" w:rsidRDefault="00616EFA" w:rsidP="0077616C">
            <w:pPr>
              <w:rPr>
                <w:sz w:val="16"/>
                <w:szCs w:val="16"/>
              </w:rPr>
            </w:pPr>
          </w:p>
        </w:tc>
      </w:tr>
      <w:tr w:rsidR="00616EFA" w:rsidRPr="00505EE1" w:rsidTr="00505EE1">
        <w:trPr>
          <w:trHeight w:hRule="exact" w:val="44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12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16EFA" w:rsidRPr="00505EE1" w:rsidRDefault="00616EFA" w:rsidP="0077616C">
            <w:pPr>
              <w:pStyle w:val="a8"/>
              <w:spacing w:line="271" w:lineRule="auto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Муниципальный район "</w:t>
            </w:r>
            <w:proofErr w:type="spellStart"/>
            <w:r w:rsidRPr="00505EE1">
              <w:rPr>
                <w:color w:val="000000"/>
                <w:sz w:val="16"/>
                <w:szCs w:val="16"/>
                <w:lang w:bidi="ru-RU"/>
              </w:rPr>
              <w:t>Хилокский</w:t>
            </w:r>
            <w:proofErr w:type="spellEnd"/>
            <w:r w:rsidRPr="00505EE1">
              <w:rPr>
                <w:color w:val="000000"/>
                <w:sz w:val="16"/>
                <w:szCs w:val="16"/>
                <w:lang w:bidi="ru-RU"/>
              </w:rPr>
              <w:t xml:space="preserve"> район"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rPr>
                <w:sz w:val="16"/>
                <w:szCs w:val="16"/>
              </w:rPr>
            </w:pPr>
            <w:proofErr w:type="spellStart"/>
            <w:r w:rsidRPr="00505EE1">
              <w:rPr>
                <w:color w:val="000000"/>
                <w:sz w:val="16"/>
                <w:szCs w:val="16"/>
                <w:lang w:bidi="ru-RU"/>
              </w:rPr>
              <w:t>пгт</w:t>
            </w:r>
            <w:proofErr w:type="spellEnd"/>
            <w:r w:rsidRPr="00505EE1">
              <w:rPr>
                <w:color w:val="000000"/>
                <w:sz w:val="16"/>
                <w:szCs w:val="16"/>
                <w:lang w:bidi="ru-RU"/>
              </w:rPr>
              <w:t>. Могзон, ул. Энергетиков, д. 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16EFA" w:rsidRPr="00505EE1" w:rsidRDefault="00616EFA" w:rsidP="0077616C">
            <w:pPr>
              <w:pStyle w:val="a8"/>
              <w:spacing w:line="271" w:lineRule="auto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EFA" w:rsidRPr="00505EE1" w:rsidRDefault="00616EFA" w:rsidP="0077616C">
            <w:pPr>
              <w:pStyle w:val="a8"/>
              <w:jc w:val="center"/>
              <w:rPr>
                <w:sz w:val="16"/>
                <w:szCs w:val="16"/>
              </w:rPr>
            </w:pPr>
            <w:r w:rsidRPr="00505EE1">
              <w:rPr>
                <w:color w:val="000000"/>
                <w:sz w:val="16"/>
                <w:szCs w:val="16"/>
                <w:lang w:bidi="ru-RU"/>
              </w:rPr>
              <w:t>2029-2031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6EFA" w:rsidRPr="00505EE1" w:rsidRDefault="00616EFA" w:rsidP="0077616C">
            <w:pPr>
              <w:rPr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EFA" w:rsidRPr="00505EE1" w:rsidRDefault="00616EFA" w:rsidP="0077616C">
            <w:pPr>
              <w:rPr>
                <w:sz w:val="16"/>
                <w:szCs w:val="16"/>
              </w:rPr>
            </w:pPr>
          </w:p>
        </w:tc>
      </w:tr>
      <w:tr w:rsidR="00616EFA" w:rsidRPr="00505EE1" w:rsidTr="00505EE1">
        <w:trPr>
          <w:trHeight w:hRule="exact" w:val="17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EFA" w:rsidRPr="00505EE1" w:rsidRDefault="00616EFA" w:rsidP="0077616C">
            <w:pPr>
              <w:rPr>
                <w:sz w:val="20"/>
                <w:szCs w:val="20"/>
              </w:rPr>
            </w:pPr>
          </w:p>
        </w:tc>
        <w:tc>
          <w:tcPr>
            <w:tcW w:w="1375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6EFA" w:rsidRPr="00505EE1" w:rsidRDefault="00616EFA" w:rsidP="0077616C">
            <w:pPr>
              <w:rPr>
                <w:sz w:val="20"/>
                <w:szCs w:val="20"/>
              </w:rPr>
            </w:pPr>
          </w:p>
        </w:tc>
      </w:tr>
    </w:tbl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  <w:sectPr w:rsidR="00505EE1" w:rsidSect="00527A51">
          <w:pgSz w:w="16838" w:h="11906" w:orient="landscape"/>
          <w:pgMar w:top="850" w:right="1134" w:bottom="1701" w:left="851" w:header="708" w:footer="708" w:gutter="0"/>
          <w:cols w:space="708"/>
          <w:docGrid w:linePitch="360"/>
        </w:sectPr>
      </w:pPr>
    </w:p>
    <w:p w:rsidR="00B32643" w:rsidRDefault="00B32643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"/>
        <w:gridCol w:w="350"/>
        <w:gridCol w:w="154"/>
        <w:gridCol w:w="192"/>
        <w:gridCol w:w="1339"/>
        <w:gridCol w:w="154"/>
        <w:gridCol w:w="269"/>
        <w:gridCol w:w="466"/>
      </w:tblGrid>
      <w:tr w:rsidR="00505EE1" w:rsidRPr="00505EE1" w:rsidTr="00BE4DE3">
        <w:trPr>
          <w:trHeight w:hRule="exact" w:val="403"/>
        </w:trPr>
        <w:tc>
          <w:tcPr>
            <w:tcW w:w="365" w:type="dxa"/>
            <w:vMerge w:val="restart"/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before="220"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bidi="ru-RU"/>
              </w:rPr>
              <w:t>Итого по МО</w:t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-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before="920"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 xml:space="preserve">№ </w:t>
            </w:r>
            <w:proofErr w:type="gramStart"/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п</w:t>
            </w:r>
            <w:proofErr w:type="gramEnd"/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/п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tabs>
                <w:tab w:val="left" w:leader="underscore" w:pos="12636"/>
              </w:tabs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bidi="ru-RU"/>
              </w:rPr>
              <w:t>Таблица 1. Адресный перечень и характеристика многоквартирных домов, расположенных на территории городского поселения ’’</w:t>
            </w:r>
            <w:proofErr w:type="spellStart"/>
            <w:r w:rsidRPr="00505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bidi="ru-RU"/>
              </w:rPr>
              <w:t>Мотзонское</w:t>
            </w:r>
            <w:proofErr w:type="spellEnd"/>
            <w:r w:rsidRPr="00505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bidi="ru-RU"/>
              </w:rPr>
              <w:t>" Забайкальского края, в отношении которых на период</w:t>
            </w:r>
            <w:r w:rsidRPr="00505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bidi="ru-RU"/>
              </w:rPr>
              <w:tab/>
              <w:t>годов планируется</w:t>
            </w:r>
          </w:p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ind w:left="5460"/>
              <w:rPr>
                <w:rFonts w:ascii="Times New Roman" w:eastAsia="Times New Roman" w:hAnsi="Times New Roman" w:cs="Times New Roman"/>
                <w:sz w:val="12"/>
                <w:szCs w:val="12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bidi="ru-RU"/>
              </w:rPr>
              <w:t>проведение капитального ремонта общего имущества</w:t>
            </w:r>
          </w:p>
        </w:tc>
      </w:tr>
      <w:tr w:rsidR="00505EE1" w:rsidRPr="00505EE1" w:rsidTr="00BE4DE3">
        <w:trPr>
          <w:trHeight w:hRule="exact" w:val="1714"/>
        </w:trPr>
        <w:tc>
          <w:tcPr>
            <w:tcW w:w="365" w:type="dxa"/>
            <w:vMerge/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before="920"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Адрес МКД</w:t>
            </w: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05EE1" w:rsidRPr="00505EE1" w:rsidTr="00BE4DE3">
        <w:trPr>
          <w:trHeight w:hRule="exact" w:val="792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before="620" w:after="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Способ формирования фонда капитального ремонта</w:t>
            </w: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05EE1" w:rsidRPr="00505EE1" w:rsidTr="00BE4DE3">
        <w:trPr>
          <w:trHeight w:hRule="exact" w:val="581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ввода в эксплуатацию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05EE1" w:rsidRPr="00505EE1" w:rsidTr="00BE4DE3">
        <w:trPr>
          <w:trHeight w:hRule="exact" w:val="446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завершение последнего капитального ремонта</w:t>
            </w:r>
          </w:p>
        </w:tc>
        <w:tc>
          <w:tcPr>
            <w:tcW w:w="2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05EE1" w:rsidRPr="00505EE1" w:rsidTr="00BE4DE3">
        <w:trPr>
          <w:trHeight w:hRule="exact" w:val="758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Материал стен</w:t>
            </w: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05EE1" w:rsidRPr="00505EE1" w:rsidTr="00BE4DE3">
        <w:trPr>
          <w:trHeight w:hRule="exact" w:val="581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Количество этажей</w:t>
            </w: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05EE1" w:rsidRPr="00505EE1" w:rsidTr="00BE4DE3">
        <w:trPr>
          <w:trHeight w:hRule="exact" w:val="302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со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Количество подъездов</w:t>
            </w: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05EE1" w:rsidRPr="00505EE1" w:rsidTr="00BE4DE3">
        <w:trPr>
          <w:trHeight w:hRule="exact" w:val="638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■</w:t>
            </w:r>
            <w:proofErr w:type="gramStart"/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Ю</w:t>
            </w:r>
            <w:proofErr w:type="gramEnd"/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§</w:t>
            </w:r>
          </w:p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09" w:lineRule="auto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2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общая площадь МКД, всего</w:t>
            </w: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05EE1" w:rsidRPr="00505EE1" w:rsidTr="00BE4DE3">
        <w:trPr>
          <w:trHeight w:hRule="exact" w:val="643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О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§</w:t>
            </w:r>
          </w:p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199" w:lineRule="auto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2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всего: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I Площадь помещений 1</w:t>
            </w:r>
          </w:p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tabs>
                <w:tab w:val="left" w:pos="479"/>
                <w:tab w:val="left" w:pos="1252"/>
              </w:tabs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1</w:t>
            </w: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ab/>
              <w:t>МКД:</w:t>
            </w: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ab/>
              <w:t>|</w:t>
            </w: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05EE1" w:rsidRPr="00505EE1" w:rsidTr="00BE4DE3">
        <w:trPr>
          <w:trHeight w:hRule="exact" w:val="643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-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§</w:t>
            </w:r>
          </w:p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09" w:lineRule="auto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2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269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05EE1" w:rsidRPr="00505EE1" w:rsidTr="00BE4DE3">
        <w:trPr>
          <w:trHeight w:hRule="exact" w:val="49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en-US" w:bidi="en-US"/>
              </w:rPr>
              <w:t>S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 xml:space="preserve">количество жителей, зарегистрированных в МКД на дату утверждения </w:t>
            </w:r>
            <w:proofErr w:type="spellStart"/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ттятклсплчилгл</w:t>
            </w:r>
            <w:proofErr w:type="spellEnd"/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 xml:space="preserve"> </w:t>
            </w:r>
            <w:proofErr w:type="spellStart"/>
            <w:r w:rsidRPr="00505EE1">
              <w:rPr>
                <w:rFonts w:ascii="Arial" w:eastAsia="Arial" w:hAnsi="Arial" w:cs="Arial"/>
                <w:smallCaps/>
                <w:color w:val="000000"/>
                <w:sz w:val="8"/>
                <w:szCs w:val="8"/>
                <w:lang w:bidi="ru-RU"/>
              </w:rPr>
              <w:t>ттттймй</w:t>
            </w:r>
            <w:proofErr w:type="spellEnd"/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05EE1" w:rsidRPr="00505EE1" w:rsidTr="00BE4DE3">
        <w:trPr>
          <w:trHeight w:hRule="exact" w:val="8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%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всего: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tabs>
                <w:tab w:val="left" w:pos="15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|</w:t>
            </w: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ab/>
              <w:t>Стоимость капитального ремонта</w:t>
            </w: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05EE1" w:rsidRPr="00505EE1" w:rsidTr="00BE4DE3">
        <w:trPr>
          <w:trHeight w:hRule="exact" w:val="758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£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за счет средств бюджета Российской Федерации</w:t>
            </w:r>
          </w:p>
        </w:tc>
        <w:tc>
          <w:tcPr>
            <w:tcW w:w="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proofErr w:type="spellStart"/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ео</w:t>
            </w:r>
            <w:proofErr w:type="spellEnd"/>
          </w:p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о</w:t>
            </w:r>
          </w:p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180" w:lineRule="auto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2</w:t>
            </w:r>
          </w:p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en-US" w:bidi="en-US"/>
              </w:rPr>
              <w:t>S</w:t>
            </w:r>
          </w:p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о</w:t>
            </w:r>
          </w:p>
        </w:tc>
        <w:tc>
          <w:tcPr>
            <w:tcW w:w="269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05EE1" w:rsidRPr="00505EE1" w:rsidTr="00BE4DE3">
        <w:trPr>
          <w:trHeight w:hRule="exact" w:val="59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£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за счет средств бюджета субъекта Российской Федерации</w:t>
            </w:r>
          </w:p>
        </w:tc>
        <w:tc>
          <w:tcPr>
            <w:tcW w:w="1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05EE1" w:rsidRPr="00505EE1" w:rsidTr="00BE4DE3">
        <w:trPr>
          <w:trHeight w:hRule="exact" w:val="581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£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за счет средств местного бюджета</w:t>
            </w:r>
          </w:p>
        </w:tc>
        <w:tc>
          <w:tcPr>
            <w:tcW w:w="1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05EE1" w:rsidRPr="00505EE1" w:rsidTr="00BE4DE3">
        <w:trPr>
          <w:trHeight w:hRule="exact" w:val="878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-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за счет взносов собственников помещений в МКД, уплачиваемых исходя из установленного минимального размера</w:t>
            </w:r>
          </w:p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за счет взносов собственников помещений в МКД,</w:t>
            </w:r>
          </w:p>
        </w:tc>
        <w:tc>
          <w:tcPr>
            <w:tcW w:w="1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05EE1" w:rsidRPr="00505EE1" w:rsidTr="00BE4DE3">
        <w:trPr>
          <w:trHeight w:hRule="exact" w:val="49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со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%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05EE1" w:rsidRPr="00505EE1" w:rsidTr="00BE4DE3">
        <w:trPr>
          <w:trHeight w:hRule="exact" w:val="562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за счет средств иных источников</w:t>
            </w:r>
          </w:p>
        </w:tc>
        <w:tc>
          <w:tcPr>
            <w:tcW w:w="1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05EE1" w:rsidRPr="00505EE1" w:rsidTr="00BE4DE3">
        <w:trPr>
          <w:trHeight w:hRule="exact" w:val="71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ё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| руб./</w:t>
            </w:r>
            <w:proofErr w:type="spellStart"/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кв</w:t>
            </w:r>
            <w:proofErr w:type="gramStart"/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.м</w:t>
            </w:r>
            <w:proofErr w:type="spellEnd"/>
            <w:proofErr w:type="gramEnd"/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Удельная стоимость капитального ремонта 1 кв. м. общей площади помещений МКД</w:t>
            </w: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05EE1" w:rsidRPr="00505EE1" w:rsidTr="00BE4DE3">
        <w:trPr>
          <w:trHeight w:hRule="exact" w:val="648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ё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| руб./</w:t>
            </w:r>
            <w:proofErr w:type="spellStart"/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кв</w:t>
            </w:r>
            <w:proofErr w:type="gramStart"/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.м</w:t>
            </w:r>
            <w:proofErr w:type="spellEnd"/>
            <w:proofErr w:type="gramEnd"/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Предельная стоимость капитального ремонта 1 кв. м. общей площади помещений МКД</w:t>
            </w: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505EE1" w:rsidRPr="00505EE1" w:rsidTr="00BE4DE3">
        <w:trPr>
          <w:trHeight w:hRule="exact" w:val="557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val="en-US" w:eastAsia="en-US" w:bidi="en-US"/>
              </w:rPr>
              <w:t>NJ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bidi="ru-RU"/>
              </w:rPr>
            </w:pPr>
            <w:r w:rsidRPr="00505EE1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bidi="ru-RU"/>
              </w:rPr>
              <w:t>Плановая дата завершения работ</w:t>
            </w: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05EE1" w:rsidRPr="00505EE1" w:rsidRDefault="00505EE1" w:rsidP="00505EE1">
            <w:pPr>
              <w:framePr w:w="3288" w:h="14630" w:wrap="none" w:hAnchor="page" w:x="4862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505EE1" w:rsidRPr="00505EE1" w:rsidRDefault="00505EE1" w:rsidP="00505EE1">
      <w:pPr>
        <w:framePr w:w="3288" w:h="14630" w:wrap="none" w:hAnchor="page" w:x="4862" w:y="1"/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505EE1" w:rsidRPr="00505EE1" w:rsidRDefault="00505EE1" w:rsidP="00505EE1">
      <w:pPr>
        <w:framePr w:w="677" w:h="3845" w:hRule="exact" w:wrap="none" w:hAnchor="page" w:x="9297" w:y="10215"/>
        <w:widowControl w:val="0"/>
        <w:spacing w:after="0" w:line="257" w:lineRule="auto"/>
        <w:jc w:val="center"/>
        <w:textDirection w:val="tbRl"/>
        <w:rPr>
          <w:rFonts w:ascii="Times New Roman" w:eastAsia="Times New Roman" w:hAnsi="Times New Roman" w:cs="Times New Roman"/>
          <w:sz w:val="14"/>
          <w:szCs w:val="14"/>
          <w:lang w:bidi="ru-RU"/>
        </w:rPr>
      </w:pPr>
      <w:r w:rsidRPr="00505EE1">
        <w:rPr>
          <w:rFonts w:ascii="Times New Roman" w:eastAsia="Times New Roman" w:hAnsi="Times New Roman" w:cs="Times New Roman"/>
          <w:color w:val="000000"/>
          <w:sz w:val="14"/>
          <w:szCs w:val="14"/>
          <w:lang w:bidi="ru-RU"/>
        </w:rPr>
        <w:t>Приложение №2 к Муниципальной программе</w:t>
      </w:r>
      <w:r w:rsidRPr="00505EE1">
        <w:rPr>
          <w:rFonts w:ascii="Times New Roman" w:eastAsia="Times New Roman" w:hAnsi="Times New Roman" w:cs="Times New Roman"/>
          <w:color w:val="000000"/>
          <w:sz w:val="14"/>
          <w:szCs w:val="14"/>
          <w:lang w:bidi="ru-RU"/>
        </w:rPr>
        <w:br/>
        <w:t xml:space="preserve">капитального ремонта общего </w:t>
      </w:r>
      <w:proofErr w:type="spellStart"/>
      <w:r w:rsidRPr="00505EE1">
        <w:rPr>
          <w:rFonts w:ascii="Times New Roman" w:eastAsia="Times New Roman" w:hAnsi="Times New Roman" w:cs="Times New Roman"/>
          <w:color w:val="000000"/>
          <w:sz w:val="14"/>
          <w:szCs w:val="14"/>
          <w:lang w:bidi="ru-RU"/>
        </w:rPr>
        <w:t>имуществав</w:t>
      </w:r>
      <w:proofErr w:type="spellEnd"/>
      <w:r w:rsidRPr="00505EE1">
        <w:rPr>
          <w:rFonts w:ascii="Times New Roman" w:eastAsia="Times New Roman" w:hAnsi="Times New Roman" w:cs="Times New Roman"/>
          <w:color w:val="000000"/>
          <w:sz w:val="14"/>
          <w:szCs w:val="14"/>
          <w:lang w:bidi="ru-RU"/>
        </w:rPr>
        <w:br/>
        <w:t>утвержденной постановлением администрацией городского</w:t>
      </w:r>
      <w:r w:rsidRPr="00505EE1">
        <w:rPr>
          <w:rFonts w:ascii="Times New Roman" w:eastAsia="Times New Roman" w:hAnsi="Times New Roman" w:cs="Times New Roman"/>
          <w:color w:val="000000"/>
          <w:sz w:val="14"/>
          <w:szCs w:val="14"/>
          <w:lang w:bidi="ru-RU"/>
        </w:rPr>
        <w:br/>
        <w:t>поселения "</w:t>
      </w:r>
      <w:proofErr w:type="spellStart"/>
      <w:r w:rsidRPr="00505EE1">
        <w:rPr>
          <w:rFonts w:ascii="Times New Roman" w:eastAsia="Times New Roman" w:hAnsi="Times New Roman" w:cs="Times New Roman"/>
          <w:color w:val="000000"/>
          <w:sz w:val="14"/>
          <w:szCs w:val="14"/>
          <w:lang w:bidi="ru-RU"/>
        </w:rPr>
        <w:t>Могзонское</w:t>
      </w:r>
      <w:proofErr w:type="spellEnd"/>
      <w:r w:rsidRPr="00505EE1">
        <w:rPr>
          <w:rFonts w:ascii="Times New Roman" w:eastAsia="Times New Roman" w:hAnsi="Times New Roman" w:cs="Times New Roman"/>
          <w:color w:val="000000"/>
          <w:sz w:val="14"/>
          <w:szCs w:val="14"/>
          <w:lang w:bidi="ru-RU"/>
        </w:rPr>
        <w:t>"</w:t>
      </w:r>
    </w:p>
    <w:p w:rsidR="00505EE1" w:rsidRPr="00505EE1" w:rsidRDefault="00505EE1" w:rsidP="00505EE1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  <w:r w:rsidRPr="00505EE1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anchor distT="0" distB="0" distL="0" distR="0" simplePos="0" relativeHeight="251659264" behindDoc="1" locked="0" layoutInCell="1" allowOverlap="1" wp14:anchorId="4F9C5E3C" wp14:editId="3CD812B1">
            <wp:simplePos x="0" y="0"/>
            <wp:positionH relativeFrom="page">
              <wp:posOffset>5281295</wp:posOffset>
            </wp:positionH>
            <wp:positionV relativeFrom="margin">
              <wp:posOffset>128270</wp:posOffset>
            </wp:positionV>
            <wp:extent cx="207010" cy="797369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07010" cy="797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  <w:sectPr w:rsidR="00505EE1" w:rsidSect="00505EE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Pr="00505EE1" w:rsidRDefault="00505EE1" w:rsidP="00505EE1">
      <w:pPr>
        <w:pStyle w:val="ae"/>
        <w:ind w:left="29" w:firstLine="0"/>
        <w:rPr>
          <w:sz w:val="24"/>
          <w:szCs w:val="24"/>
        </w:rPr>
      </w:pPr>
      <w:r w:rsidRPr="00505EE1">
        <w:rPr>
          <w:color w:val="000000"/>
          <w:sz w:val="24"/>
          <w:szCs w:val="24"/>
          <w:lang w:bidi="ru-RU"/>
        </w:rPr>
        <w:t xml:space="preserve">Таблица 2. Планируемые показатели </w:t>
      </w:r>
      <w:proofErr w:type="gramStart"/>
      <w:r w:rsidRPr="00505EE1">
        <w:rPr>
          <w:color w:val="000000"/>
          <w:sz w:val="24"/>
          <w:szCs w:val="24"/>
          <w:lang w:bidi="ru-RU"/>
        </w:rPr>
        <w:t>выполнения Муниципального краткосрочного плана реализации Региональной программы капитального ремонта общего имущества</w:t>
      </w:r>
      <w:proofErr w:type="gramEnd"/>
      <w:r w:rsidRPr="00505EE1">
        <w:rPr>
          <w:color w:val="000000"/>
          <w:sz w:val="24"/>
          <w:szCs w:val="24"/>
          <w:lang w:bidi="ru-RU"/>
        </w:rPr>
        <w:t xml:space="preserve"> в многоквартирных домах, расположенных на (наименование муниципального образования)</w:t>
      </w:r>
    </w:p>
    <w:tbl>
      <w:tblPr>
        <w:tblOverlap w:val="never"/>
        <w:tblW w:w="0" w:type="auto"/>
        <w:jc w:val="center"/>
        <w:tblInd w:w="-8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1"/>
        <w:gridCol w:w="1625"/>
        <w:gridCol w:w="1101"/>
        <w:gridCol w:w="1090"/>
        <w:gridCol w:w="686"/>
        <w:gridCol w:w="808"/>
        <w:gridCol w:w="796"/>
        <w:gridCol w:w="905"/>
        <w:gridCol w:w="727"/>
        <w:gridCol w:w="806"/>
        <w:gridCol w:w="778"/>
        <w:gridCol w:w="854"/>
        <w:gridCol w:w="1013"/>
        <w:gridCol w:w="1032"/>
      </w:tblGrid>
      <w:tr w:rsidR="00505EE1" w:rsidRPr="00505EE1" w:rsidTr="00505EE1">
        <w:trPr>
          <w:trHeight w:hRule="exact" w:val="998"/>
          <w:jc w:val="center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 xml:space="preserve">№ </w:t>
            </w:r>
            <w:proofErr w:type="gramStart"/>
            <w:r w:rsidRPr="00505EE1">
              <w:rPr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 w:rsidRPr="00505EE1">
              <w:rPr>
                <w:color w:val="000000"/>
                <w:sz w:val="24"/>
                <w:szCs w:val="24"/>
                <w:lang w:bidi="ru-RU"/>
              </w:rPr>
              <w:t>/п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Наименование МО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общая площадь МКД, всего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 xml:space="preserve">Количество жителей, </w:t>
            </w:r>
            <w:proofErr w:type="spellStart"/>
            <w:proofErr w:type="gramStart"/>
            <w:r w:rsidRPr="00505EE1">
              <w:rPr>
                <w:color w:val="000000"/>
                <w:sz w:val="24"/>
                <w:szCs w:val="24"/>
                <w:lang w:bidi="ru-RU"/>
              </w:rPr>
              <w:t>зарегистриров</w:t>
            </w:r>
            <w:proofErr w:type="spellEnd"/>
            <w:r w:rsidRPr="00505EE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05EE1">
              <w:rPr>
                <w:color w:val="000000"/>
                <w:sz w:val="24"/>
                <w:szCs w:val="24"/>
                <w:lang w:bidi="ru-RU"/>
              </w:rPr>
              <w:t>анных</w:t>
            </w:r>
            <w:proofErr w:type="spellEnd"/>
            <w:proofErr w:type="gramEnd"/>
            <w:r w:rsidRPr="00505EE1">
              <w:rPr>
                <w:color w:val="000000"/>
                <w:sz w:val="24"/>
                <w:szCs w:val="24"/>
                <w:lang w:bidi="ru-RU"/>
              </w:rPr>
              <w:t xml:space="preserve"> в МКД на дату утверждения плана</w:t>
            </w:r>
          </w:p>
        </w:tc>
        <w:tc>
          <w:tcPr>
            <w:tcW w:w="39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Количество МКД</w:t>
            </w:r>
          </w:p>
        </w:tc>
        <w:tc>
          <w:tcPr>
            <w:tcW w:w="44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Стоимость капитального ремонта</w:t>
            </w:r>
          </w:p>
        </w:tc>
      </w:tr>
      <w:tr w:rsidR="00505EE1" w:rsidRPr="00505EE1" w:rsidTr="00505EE1">
        <w:trPr>
          <w:trHeight w:hRule="exact" w:val="1243"/>
          <w:jc w:val="center"/>
        </w:trPr>
        <w:tc>
          <w:tcPr>
            <w:tcW w:w="1491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I квартал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II квартал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III квартал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pStyle w:val="a8"/>
              <w:jc w:val="right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IV квартал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Всего</w:t>
            </w:r>
            <w:proofErr w:type="gramStart"/>
            <w:r w:rsidRPr="00505EE1">
              <w:rPr>
                <w:color w:val="000000"/>
                <w:sz w:val="24"/>
                <w:szCs w:val="24"/>
                <w:lang w:bidi="ru-RU"/>
              </w:rPr>
              <w:t xml:space="preserve"> :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I квартал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II квартал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III квартал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IV квартал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Всего</w:t>
            </w:r>
            <w:proofErr w:type="gramStart"/>
            <w:r w:rsidRPr="00505EE1">
              <w:rPr>
                <w:color w:val="000000"/>
                <w:sz w:val="24"/>
                <w:szCs w:val="24"/>
                <w:lang w:bidi="ru-RU"/>
              </w:rPr>
              <w:t xml:space="preserve"> :</w:t>
            </w:r>
            <w:proofErr w:type="gramEnd"/>
          </w:p>
        </w:tc>
      </w:tr>
      <w:tr w:rsidR="00505EE1" w:rsidRPr="00505EE1" w:rsidTr="00505EE1">
        <w:trPr>
          <w:trHeight w:hRule="exact" w:val="388"/>
          <w:jc w:val="center"/>
        </w:trPr>
        <w:tc>
          <w:tcPr>
            <w:tcW w:w="1491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proofErr w:type="spellStart"/>
            <w:r w:rsidRPr="00505EE1">
              <w:rPr>
                <w:color w:val="000000"/>
                <w:sz w:val="24"/>
                <w:szCs w:val="24"/>
                <w:lang w:bidi="ru-RU"/>
              </w:rPr>
              <w:t>кв.м</w:t>
            </w:r>
            <w:proofErr w:type="spellEnd"/>
            <w:r w:rsidRPr="00505EE1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чел.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ед.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ед.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ед.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ед.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ед.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руб.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руб.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руб.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руб.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руб.</w:t>
            </w:r>
          </w:p>
        </w:tc>
      </w:tr>
      <w:tr w:rsidR="00505EE1" w:rsidRPr="00505EE1" w:rsidTr="00505EE1">
        <w:trPr>
          <w:trHeight w:hRule="exact" w:val="49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pStyle w:val="a8"/>
              <w:ind w:firstLine="380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pStyle w:val="a8"/>
              <w:ind w:firstLine="320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pStyle w:val="a8"/>
              <w:ind w:right="420"/>
              <w:jc w:val="right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color w:val="000000"/>
                <w:sz w:val="24"/>
                <w:szCs w:val="24"/>
                <w:lang w:bidi="ru-RU"/>
              </w:rPr>
              <w:t>14</w:t>
            </w:r>
          </w:p>
        </w:tc>
      </w:tr>
      <w:tr w:rsidR="00505EE1" w:rsidRPr="00505EE1" w:rsidTr="00505EE1">
        <w:trPr>
          <w:trHeight w:hRule="exact" w:val="331"/>
          <w:jc w:val="center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EE1" w:rsidRPr="00505EE1" w:rsidTr="00505EE1">
        <w:trPr>
          <w:trHeight w:hRule="exact" w:val="408"/>
          <w:jc w:val="center"/>
        </w:trPr>
        <w:tc>
          <w:tcPr>
            <w:tcW w:w="311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5EE1" w:rsidRPr="00505EE1" w:rsidRDefault="00505EE1" w:rsidP="00BE4DE3">
            <w:pPr>
              <w:pStyle w:val="a8"/>
              <w:rPr>
                <w:sz w:val="24"/>
                <w:szCs w:val="24"/>
              </w:rPr>
            </w:pPr>
            <w:r w:rsidRPr="00505EE1">
              <w:rPr>
                <w:b/>
                <w:bCs/>
                <w:color w:val="000000"/>
                <w:sz w:val="24"/>
                <w:szCs w:val="24"/>
                <w:lang w:bidi="ru-RU"/>
              </w:rPr>
              <w:t>Итого по МО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EE1" w:rsidRPr="00505EE1" w:rsidTr="00505EE1">
        <w:trPr>
          <w:trHeight w:hRule="exact" w:val="422"/>
          <w:jc w:val="center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E1" w:rsidRPr="00505EE1" w:rsidRDefault="00505EE1" w:rsidP="00BE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EE1" w:rsidRDefault="00505EE1" w:rsidP="00505EE1"/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505EE1" w:rsidRDefault="00505EE1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A026F6" w:rsidRDefault="00A026F6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A026F6" w:rsidRDefault="00A026F6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p w:rsidR="00A026F6" w:rsidRPr="003851D2" w:rsidRDefault="00A026F6" w:rsidP="00A026F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pacing w:val="2"/>
          <w:sz w:val="24"/>
          <w:szCs w:val="24"/>
        </w:rPr>
      </w:pPr>
    </w:p>
    <w:p w:rsidR="00A026F6" w:rsidRPr="003851D2" w:rsidRDefault="003851D2" w:rsidP="003851D2">
      <w:pPr>
        <w:pStyle w:val="1"/>
        <w:spacing w:after="40" w:line="223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A026F6" w:rsidRPr="003851D2">
        <w:rPr>
          <w:sz w:val="24"/>
          <w:szCs w:val="24"/>
        </w:rPr>
        <w:t xml:space="preserve">Таблица 3. Адресный перечень многоквартирных домов, расположенных на территории городского поселения </w:t>
      </w:r>
      <w:r>
        <w:rPr>
          <w:sz w:val="24"/>
          <w:szCs w:val="24"/>
        </w:rPr>
        <w:t xml:space="preserve">     </w:t>
      </w:r>
      <w:r w:rsidR="00A026F6" w:rsidRPr="003851D2">
        <w:rPr>
          <w:sz w:val="24"/>
          <w:szCs w:val="24"/>
        </w:rPr>
        <w:t>"</w:t>
      </w:r>
      <w:proofErr w:type="spellStart"/>
      <w:r w:rsidR="00A026F6" w:rsidRPr="003851D2">
        <w:rPr>
          <w:sz w:val="24"/>
          <w:szCs w:val="24"/>
        </w:rPr>
        <w:t>Могзонское</w:t>
      </w:r>
      <w:proofErr w:type="spellEnd"/>
      <w:r w:rsidR="00A026F6" w:rsidRPr="003851D2">
        <w:rPr>
          <w:sz w:val="24"/>
          <w:szCs w:val="24"/>
        </w:rPr>
        <w:t>" Забайкальского края, (наименование муниципального образования)</w:t>
      </w:r>
    </w:p>
    <w:p w:rsidR="00A026F6" w:rsidRPr="003851D2" w:rsidRDefault="003851D2" w:rsidP="003851D2">
      <w:pPr>
        <w:pStyle w:val="1"/>
        <w:tabs>
          <w:tab w:val="left" w:leader="underscore" w:pos="4474"/>
        </w:tabs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026F6" w:rsidRPr="003851D2">
        <w:rPr>
          <w:sz w:val="24"/>
          <w:szCs w:val="24"/>
        </w:rPr>
        <w:t xml:space="preserve">в </w:t>
      </w:r>
      <w:proofErr w:type="gramStart"/>
      <w:r w:rsidR="00A026F6" w:rsidRPr="003851D2">
        <w:rPr>
          <w:sz w:val="24"/>
          <w:szCs w:val="24"/>
        </w:rPr>
        <w:t>отношении</w:t>
      </w:r>
      <w:proofErr w:type="gramEnd"/>
      <w:r w:rsidR="00A026F6" w:rsidRPr="003851D2">
        <w:rPr>
          <w:sz w:val="24"/>
          <w:szCs w:val="24"/>
        </w:rPr>
        <w:t xml:space="preserve"> которых на период </w:t>
      </w:r>
      <w:r w:rsidR="00A026F6" w:rsidRPr="003851D2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_____</w:t>
      </w:r>
      <w:r w:rsidR="00A026F6" w:rsidRPr="003851D2">
        <w:rPr>
          <w:sz w:val="24"/>
          <w:szCs w:val="24"/>
        </w:rPr>
        <w:t xml:space="preserve">годов планируется проведение капитального ремонта общего имущества, по видам работ по </w:t>
      </w:r>
      <w:r>
        <w:rPr>
          <w:sz w:val="24"/>
          <w:szCs w:val="24"/>
        </w:rPr>
        <w:t xml:space="preserve"> </w:t>
      </w:r>
      <w:r w:rsidR="00A026F6" w:rsidRPr="003851D2">
        <w:rPr>
          <w:sz w:val="24"/>
          <w:szCs w:val="24"/>
        </w:rPr>
        <w:t>капитальному ремонту</w:t>
      </w:r>
    </w:p>
    <w:p w:rsidR="00A026F6" w:rsidRPr="00A026F6" w:rsidRDefault="00A026F6" w:rsidP="00A026F6">
      <w:pPr>
        <w:pStyle w:val="1"/>
        <w:tabs>
          <w:tab w:val="left" w:leader="underscore" w:pos="4474"/>
        </w:tabs>
        <w:spacing w:after="240"/>
        <w:ind w:left="2520"/>
        <w:rPr>
          <w:sz w:val="16"/>
          <w:szCs w:val="1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"/>
        <w:gridCol w:w="1304"/>
        <w:gridCol w:w="850"/>
        <w:gridCol w:w="889"/>
        <w:gridCol w:w="605"/>
        <w:gridCol w:w="634"/>
        <w:gridCol w:w="571"/>
        <w:gridCol w:w="590"/>
        <w:gridCol w:w="547"/>
        <w:gridCol w:w="955"/>
        <w:gridCol w:w="605"/>
        <w:gridCol w:w="446"/>
        <w:gridCol w:w="648"/>
        <w:gridCol w:w="730"/>
        <w:gridCol w:w="749"/>
        <w:gridCol w:w="720"/>
        <w:gridCol w:w="725"/>
        <w:gridCol w:w="403"/>
        <w:gridCol w:w="408"/>
      </w:tblGrid>
      <w:tr w:rsidR="00A026F6" w:rsidRPr="00A026F6" w:rsidTr="00A026F6">
        <w:trPr>
          <w:trHeight w:hRule="exact" w:val="226"/>
          <w:jc w:val="center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 xml:space="preserve">№ </w:t>
            </w:r>
            <w:proofErr w:type="gramStart"/>
            <w:r w:rsidRPr="00A026F6">
              <w:rPr>
                <w:sz w:val="16"/>
                <w:szCs w:val="16"/>
              </w:rPr>
              <w:t>п</w:t>
            </w:r>
            <w:proofErr w:type="gramEnd"/>
            <w:r w:rsidRPr="00A026F6">
              <w:rPr>
                <w:sz w:val="16"/>
                <w:szCs w:val="16"/>
              </w:rPr>
              <w:t>/п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Адрес МКД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spacing w:line="286" w:lineRule="auto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Стоимость капитального ремонта ВСЕГО</w:t>
            </w:r>
          </w:p>
        </w:tc>
        <w:tc>
          <w:tcPr>
            <w:tcW w:w="722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Виды, установленные частью 1 статьи 166 Жилищного Кодекса Российской Федерации</w:t>
            </w: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Виды, установленные нормативным правовым актом Забайкальского края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pStyle w:val="a8"/>
              <w:spacing w:line="283" w:lineRule="auto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 xml:space="preserve">Виды, </w:t>
            </w:r>
            <w:proofErr w:type="spellStart"/>
            <w:proofErr w:type="gramStart"/>
            <w:r w:rsidRPr="00A026F6">
              <w:rPr>
                <w:sz w:val="16"/>
                <w:szCs w:val="16"/>
              </w:rPr>
              <w:t>установл</w:t>
            </w:r>
            <w:proofErr w:type="spellEnd"/>
            <w:r w:rsidRPr="00A026F6">
              <w:rPr>
                <w:sz w:val="16"/>
                <w:szCs w:val="16"/>
              </w:rPr>
              <w:t xml:space="preserve"> </w:t>
            </w:r>
            <w:proofErr w:type="spellStart"/>
            <w:r w:rsidRPr="00A026F6">
              <w:rPr>
                <w:sz w:val="16"/>
                <w:szCs w:val="16"/>
              </w:rPr>
              <w:t>енные</w:t>
            </w:r>
            <w:proofErr w:type="spellEnd"/>
            <w:proofErr w:type="gramEnd"/>
            <w:r w:rsidRPr="00A026F6">
              <w:rPr>
                <w:sz w:val="16"/>
                <w:szCs w:val="16"/>
              </w:rPr>
              <w:t xml:space="preserve"> частью 3 статьи 166 </w:t>
            </w:r>
            <w:proofErr w:type="spellStart"/>
            <w:r w:rsidRPr="00A026F6">
              <w:rPr>
                <w:sz w:val="16"/>
                <w:szCs w:val="16"/>
              </w:rPr>
              <w:t>Жилищн</w:t>
            </w:r>
            <w:proofErr w:type="spellEnd"/>
            <w:r w:rsidRPr="00A026F6">
              <w:rPr>
                <w:sz w:val="16"/>
                <w:szCs w:val="16"/>
              </w:rPr>
              <w:t xml:space="preserve"> ого Кодекса </w:t>
            </w:r>
            <w:proofErr w:type="spellStart"/>
            <w:r w:rsidRPr="00A026F6">
              <w:rPr>
                <w:sz w:val="16"/>
                <w:szCs w:val="16"/>
              </w:rPr>
              <w:t>Российск</w:t>
            </w:r>
            <w:proofErr w:type="spellEnd"/>
            <w:r w:rsidRPr="00A026F6">
              <w:rPr>
                <w:sz w:val="16"/>
                <w:szCs w:val="16"/>
              </w:rPr>
              <w:t xml:space="preserve"> ой </w:t>
            </w:r>
            <w:proofErr w:type="spellStart"/>
            <w:r w:rsidRPr="00A026F6">
              <w:rPr>
                <w:sz w:val="16"/>
                <w:szCs w:val="16"/>
              </w:rPr>
              <w:t>Федераци</w:t>
            </w:r>
            <w:proofErr w:type="spellEnd"/>
            <w:r w:rsidRPr="00A026F6">
              <w:rPr>
                <w:sz w:val="16"/>
                <w:szCs w:val="16"/>
              </w:rPr>
              <w:t xml:space="preserve"> и</w:t>
            </w:r>
          </w:p>
        </w:tc>
      </w:tr>
      <w:tr w:rsidR="00A026F6" w:rsidRPr="00A026F6" w:rsidTr="00A026F6">
        <w:trPr>
          <w:trHeight w:hRule="exact" w:val="149"/>
          <w:jc w:val="center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ремонт внутридомовые х инженерных систем электрод</w:t>
            </w:r>
            <w:proofErr w:type="gramStart"/>
            <w:r w:rsidRPr="00A026F6">
              <w:rPr>
                <w:sz w:val="16"/>
                <w:szCs w:val="16"/>
              </w:rPr>
              <w:t xml:space="preserve"> ,</w:t>
            </w:r>
            <w:proofErr w:type="gramEnd"/>
            <w:r w:rsidRPr="00A026F6">
              <w:rPr>
                <w:sz w:val="16"/>
                <w:szCs w:val="16"/>
              </w:rPr>
              <w:t xml:space="preserve"> тепло-, газо-, водоснабжения</w:t>
            </w:r>
          </w:p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, водоотведения</w:t>
            </w: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в том числе: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spacing w:line="283" w:lineRule="auto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Ремонт крыши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spacing w:line="283" w:lineRule="auto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Ремонт подвальных</w:t>
            </w:r>
            <w:r>
              <w:rPr>
                <w:sz w:val="16"/>
                <w:szCs w:val="16"/>
              </w:rPr>
              <w:t xml:space="preserve"> </w:t>
            </w:r>
            <w:r w:rsidRPr="00A026F6">
              <w:rPr>
                <w:sz w:val="16"/>
                <w:szCs w:val="16"/>
              </w:rPr>
              <w:t xml:space="preserve">помещений, </w:t>
            </w:r>
            <w:proofErr w:type="gramStart"/>
            <w:r w:rsidRPr="00A026F6">
              <w:rPr>
                <w:sz w:val="16"/>
                <w:szCs w:val="16"/>
              </w:rPr>
              <w:t xml:space="preserve">относящих </w:t>
            </w:r>
            <w:proofErr w:type="spellStart"/>
            <w:r w:rsidRPr="00A026F6">
              <w:rPr>
                <w:sz w:val="16"/>
                <w:szCs w:val="16"/>
              </w:rPr>
              <w:t>ся</w:t>
            </w:r>
            <w:proofErr w:type="spellEnd"/>
            <w:proofErr w:type="gramEnd"/>
            <w:r w:rsidRPr="00A026F6">
              <w:rPr>
                <w:sz w:val="16"/>
                <w:szCs w:val="16"/>
              </w:rPr>
              <w:t xml:space="preserve"> к общему имуществу в </w:t>
            </w:r>
            <w:proofErr w:type="spellStart"/>
            <w:r w:rsidRPr="00A026F6">
              <w:rPr>
                <w:sz w:val="16"/>
                <w:szCs w:val="16"/>
              </w:rPr>
              <w:t>многоквар</w:t>
            </w:r>
            <w:proofErr w:type="spellEnd"/>
            <w:r w:rsidRPr="00A026F6">
              <w:rPr>
                <w:sz w:val="16"/>
                <w:szCs w:val="16"/>
              </w:rPr>
              <w:t xml:space="preserve"> </w:t>
            </w:r>
            <w:proofErr w:type="spellStart"/>
            <w:r w:rsidRPr="00A026F6">
              <w:rPr>
                <w:sz w:val="16"/>
                <w:szCs w:val="16"/>
              </w:rPr>
              <w:t>тирном</w:t>
            </w:r>
            <w:proofErr w:type="spellEnd"/>
            <w:r w:rsidRPr="00A026F6">
              <w:rPr>
                <w:sz w:val="16"/>
                <w:szCs w:val="16"/>
              </w:rPr>
              <w:t xml:space="preserve"> доме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Ремонт фасада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spacing w:line="286" w:lineRule="auto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Ремонт фундамента многоквартирного дома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Услуги и (или) работы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ремонт, замену, модернизацию лифтов, ремонт лифтовых шахт, машинных и блочных помещений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 xml:space="preserve">Услуги и (или) работы по проведению государственной экспертизы проекта, </w:t>
            </w:r>
            <w:proofErr w:type="spellStart"/>
            <w:r w:rsidRPr="00A026F6">
              <w:rPr>
                <w:sz w:val="16"/>
                <w:szCs w:val="16"/>
              </w:rPr>
              <w:t>историко</w:t>
            </w:r>
            <w:proofErr w:type="spellEnd"/>
            <w:r w:rsidRPr="00A026F6">
              <w:rPr>
                <w:sz w:val="16"/>
                <w:szCs w:val="16"/>
              </w:rPr>
              <w:t xml:space="preserve"> культурной экспертизы в отношении многоквартирных домов, признанных официально памятниками архитектуры, в случае, если законодательство </w:t>
            </w:r>
            <w:proofErr w:type="gramStart"/>
            <w:r w:rsidRPr="00A026F6">
              <w:rPr>
                <w:sz w:val="16"/>
                <w:szCs w:val="16"/>
              </w:rPr>
              <w:t>м</w:t>
            </w:r>
            <w:proofErr w:type="gramEnd"/>
            <w:r w:rsidRPr="00A026F6">
              <w:rPr>
                <w:sz w:val="16"/>
                <w:szCs w:val="16"/>
              </w:rPr>
              <w:t xml:space="preserve"> Российской Федерации требуется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spacing w:line="286" w:lineRule="auto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Услуги по осуществлению строительного контроля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spacing w:line="283" w:lineRule="auto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 xml:space="preserve">Услуги и (или) работы по </w:t>
            </w:r>
            <w:proofErr w:type="spellStart"/>
            <w:proofErr w:type="gramStart"/>
            <w:r w:rsidRPr="00A026F6">
              <w:rPr>
                <w:sz w:val="16"/>
                <w:szCs w:val="16"/>
              </w:rPr>
              <w:t>переустр</w:t>
            </w:r>
            <w:proofErr w:type="spellEnd"/>
            <w:r w:rsidRPr="00A026F6">
              <w:rPr>
                <w:sz w:val="16"/>
                <w:szCs w:val="16"/>
              </w:rPr>
              <w:t xml:space="preserve"> </w:t>
            </w:r>
            <w:proofErr w:type="spellStart"/>
            <w:r w:rsidRPr="00A026F6">
              <w:rPr>
                <w:sz w:val="16"/>
                <w:szCs w:val="16"/>
              </w:rPr>
              <w:t>ойству</w:t>
            </w:r>
            <w:proofErr w:type="spellEnd"/>
            <w:proofErr w:type="gramEnd"/>
            <w:r w:rsidRPr="00A026F6">
              <w:rPr>
                <w:sz w:val="16"/>
                <w:szCs w:val="16"/>
              </w:rPr>
              <w:t xml:space="preserve"> </w:t>
            </w:r>
            <w:proofErr w:type="spellStart"/>
            <w:r w:rsidRPr="00A026F6">
              <w:rPr>
                <w:sz w:val="16"/>
                <w:szCs w:val="16"/>
              </w:rPr>
              <w:t>невентил</w:t>
            </w:r>
            <w:proofErr w:type="spellEnd"/>
            <w:r w:rsidRPr="00A026F6">
              <w:rPr>
                <w:sz w:val="16"/>
                <w:szCs w:val="16"/>
              </w:rPr>
              <w:t xml:space="preserve"> </w:t>
            </w:r>
            <w:proofErr w:type="spellStart"/>
            <w:r w:rsidRPr="00A026F6">
              <w:rPr>
                <w:sz w:val="16"/>
                <w:szCs w:val="16"/>
              </w:rPr>
              <w:t>ируемой</w:t>
            </w:r>
            <w:proofErr w:type="spellEnd"/>
            <w:r w:rsidRPr="00A026F6">
              <w:rPr>
                <w:sz w:val="16"/>
                <w:szCs w:val="16"/>
              </w:rPr>
              <w:t xml:space="preserve"> крыши на </w:t>
            </w:r>
            <w:proofErr w:type="spellStart"/>
            <w:r w:rsidRPr="00A026F6">
              <w:rPr>
                <w:sz w:val="16"/>
                <w:szCs w:val="16"/>
              </w:rPr>
              <w:t>вентилир</w:t>
            </w:r>
            <w:proofErr w:type="spellEnd"/>
            <w:r w:rsidRPr="00A026F6">
              <w:rPr>
                <w:sz w:val="16"/>
                <w:szCs w:val="16"/>
              </w:rPr>
              <w:t xml:space="preserve"> </w:t>
            </w:r>
            <w:proofErr w:type="spellStart"/>
            <w:r w:rsidRPr="00A026F6">
              <w:rPr>
                <w:sz w:val="16"/>
                <w:szCs w:val="16"/>
              </w:rPr>
              <w:t>уемую</w:t>
            </w:r>
            <w:proofErr w:type="spellEnd"/>
            <w:r w:rsidRPr="00A026F6">
              <w:rPr>
                <w:sz w:val="16"/>
                <w:szCs w:val="16"/>
              </w:rPr>
              <w:t xml:space="preserve"> крышу, </w:t>
            </w:r>
            <w:proofErr w:type="spellStart"/>
            <w:r w:rsidRPr="00A026F6">
              <w:rPr>
                <w:sz w:val="16"/>
                <w:szCs w:val="16"/>
              </w:rPr>
              <w:t>устройст</w:t>
            </w:r>
            <w:proofErr w:type="spellEnd"/>
            <w:r w:rsidRPr="00A026F6">
              <w:rPr>
                <w:sz w:val="16"/>
                <w:szCs w:val="16"/>
              </w:rPr>
              <w:t xml:space="preserve"> </w:t>
            </w:r>
            <w:proofErr w:type="spellStart"/>
            <w:r w:rsidRPr="00A026F6">
              <w:rPr>
                <w:sz w:val="16"/>
                <w:szCs w:val="16"/>
              </w:rPr>
              <w:t>ву</w:t>
            </w:r>
            <w:proofErr w:type="spellEnd"/>
            <w:r w:rsidRPr="00A026F6">
              <w:rPr>
                <w:sz w:val="16"/>
                <w:szCs w:val="16"/>
              </w:rPr>
              <w:t xml:space="preserve"> выходов на кровлю</w:t>
            </w: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</w:tr>
      <w:tr w:rsidR="00A026F6" w:rsidRPr="00A026F6" w:rsidTr="00A026F6">
        <w:trPr>
          <w:trHeight w:hRule="exact" w:val="2989"/>
          <w:jc w:val="center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электроснабжения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spacing w:line="288" w:lineRule="auto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теплоснабжения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spacing w:line="288" w:lineRule="auto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Горячего водоснабжения</w:t>
            </w:r>
          </w:p>
          <w:p w:rsidR="00A026F6" w:rsidRPr="00A026F6" w:rsidRDefault="00A026F6" w:rsidP="00BE4DE3">
            <w:pPr>
              <w:pStyle w:val="a8"/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spacing w:line="283" w:lineRule="auto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Холодного водоснабжения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spacing w:line="288" w:lineRule="auto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 xml:space="preserve">Водоотведения </w:t>
            </w:r>
            <w:proofErr w:type="spellStart"/>
            <w:r w:rsidRPr="00A026F6">
              <w:rPr>
                <w:sz w:val="16"/>
                <w:szCs w:val="16"/>
              </w:rPr>
              <w:t>ия</w:t>
            </w:r>
            <w:proofErr w:type="spellEnd"/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</w:tr>
      <w:tr w:rsidR="00A026F6" w:rsidRPr="00A026F6" w:rsidTr="00A026F6">
        <w:trPr>
          <w:trHeight w:hRule="exact" w:val="607"/>
          <w:jc w:val="center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руб.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руб.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руб.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руб.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руб.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руб.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6F6" w:rsidRPr="00A026F6" w:rsidRDefault="00A026F6" w:rsidP="00BE4DE3">
            <w:pPr>
              <w:pStyle w:val="a8"/>
              <w:tabs>
                <w:tab w:val="left" w:pos="473"/>
              </w:tabs>
              <w:ind w:firstLine="180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ед.</w:t>
            </w:r>
            <w:r w:rsidRPr="00A026F6">
              <w:rPr>
                <w:sz w:val="16"/>
                <w:szCs w:val="16"/>
              </w:rPr>
              <w:tab/>
              <w:t>I руб.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руб.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proofErr w:type="spellStart"/>
            <w:r w:rsidRPr="00A026F6">
              <w:rPr>
                <w:sz w:val="16"/>
                <w:szCs w:val="16"/>
              </w:rPr>
              <w:t>кв.м</w:t>
            </w:r>
            <w:proofErr w:type="spellEnd"/>
            <w:r w:rsidRPr="00A026F6">
              <w:rPr>
                <w:sz w:val="16"/>
                <w:szCs w:val="16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proofErr w:type="spellStart"/>
            <w:r w:rsidRPr="00A026F6">
              <w:rPr>
                <w:sz w:val="16"/>
                <w:szCs w:val="16"/>
              </w:rPr>
              <w:t>кв.м</w:t>
            </w:r>
            <w:proofErr w:type="spellEnd"/>
            <w:r w:rsidRPr="00A026F6">
              <w:rPr>
                <w:sz w:val="16"/>
                <w:szCs w:val="16"/>
              </w:rPr>
              <w:t>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proofErr w:type="spellStart"/>
            <w:r w:rsidRPr="00A026F6">
              <w:rPr>
                <w:sz w:val="16"/>
                <w:szCs w:val="16"/>
              </w:rPr>
              <w:t>куб.м</w:t>
            </w:r>
            <w:proofErr w:type="spellEnd"/>
            <w:r w:rsidRPr="00A026F6">
              <w:rPr>
                <w:sz w:val="16"/>
                <w:szCs w:val="16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руб.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руб.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proofErr w:type="spellStart"/>
            <w:r w:rsidRPr="00A026F6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руб.</w:t>
            </w:r>
          </w:p>
        </w:tc>
      </w:tr>
      <w:tr w:rsidR="00A026F6" w:rsidRPr="00A026F6" w:rsidTr="00A026F6">
        <w:trPr>
          <w:trHeight w:hRule="exact" w:val="276"/>
          <w:jc w:val="center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pStyle w:val="a8"/>
              <w:tabs>
                <w:tab w:val="left" w:pos="283"/>
                <w:tab w:val="left" w:pos="470"/>
              </w:tabs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10</w:t>
            </w:r>
            <w:r w:rsidRPr="00A026F6">
              <w:rPr>
                <w:sz w:val="16"/>
                <w:szCs w:val="16"/>
              </w:rPr>
              <w:tab/>
              <w:t>|</w:t>
            </w:r>
            <w:r w:rsidRPr="00A026F6">
              <w:rPr>
                <w:sz w:val="16"/>
                <w:szCs w:val="16"/>
              </w:rPr>
              <w:tab/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18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19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sz w:val="16"/>
                <w:szCs w:val="16"/>
              </w:rPr>
              <w:t>20</w:t>
            </w:r>
          </w:p>
        </w:tc>
      </w:tr>
    </w:tbl>
    <w:p w:rsidR="00A026F6" w:rsidRPr="00A026F6" w:rsidRDefault="00A026F6" w:rsidP="00A026F6">
      <w:pPr>
        <w:spacing w:after="179" w:line="1" w:lineRule="exact"/>
        <w:rPr>
          <w:sz w:val="16"/>
          <w:szCs w:val="1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"/>
        <w:gridCol w:w="1304"/>
        <w:gridCol w:w="850"/>
        <w:gridCol w:w="889"/>
        <w:gridCol w:w="605"/>
        <w:gridCol w:w="634"/>
        <w:gridCol w:w="571"/>
        <w:gridCol w:w="590"/>
        <w:gridCol w:w="547"/>
        <w:gridCol w:w="514"/>
        <w:gridCol w:w="442"/>
        <w:gridCol w:w="605"/>
        <w:gridCol w:w="446"/>
        <w:gridCol w:w="648"/>
        <w:gridCol w:w="730"/>
        <w:gridCol w:w="749"/>
        <w:gridCol w:w="720"/>
        <w:gridCol w:w="725"/>
        <w:gridCol w:w="403"/>
        <w:gridCol w:w="408"/>
      </w:tblGrid>
      <w:tr w:rsidR="00A026F6" w:rsidRPr="00A026F6" w:rsidTr="00A026F6">
        <w:trPr>
          <w:trHeight w:hRule="exact" w:val="240"/>
          <w:jc w:val="center"/>
        </w:trPr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</w:tr>
      <w:tr w:rsidR="00A026F6" w:rsidRPr="00A026F6" w:rsidTr="00A026F6">
        <w:trPr>
          <w:trHeight w:hRule="exact" w:val="288"/>
          <w:jc w:val="center"/>
        </w:trPr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026F6" w:rsidRPr="00A026F6" w:rsidRDefault="00A026F6" w:rsidP="00BE4DE3">
            <w:pPr>
              <w:pStyle w:val="a8"/>
              <w:rPr>
                <w:sz w:val="16"/>
                <w:szCs w:val="16"/>
              </w:rPr>
            </w:pPr>
            <w:r w:rsidRPr="00A026F6">
              <w:rPr>
                <w:b/>
                <w:bCs/>
                <w:sz w:val="16"/>
                <w:szCs w:val="16"/>
              </w:rPr>
              <w:t>Итого по 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</w:tr>
      <w:tr w:rsidR="00A026F6" w:rsidRPr="00A026F6" w:rsidTr="00A026F6">
        <w:trPr>
          <w:trHeight w:hRule="exact" w:val="298"/>
          <w:jc w:val="center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6F6" w:rsidRPr="00A026F6" w:rsidRDefault="00A026F6" w:rsidP="00BE4DE3">
            <w:pPr>
              <w:rPr>
                <w:sz w:val="16"/>
                <w:szCs w:val="16"/>
              </w:rPr>
            </w:pPr>
          </w:p>
        </w:tc>
      </w:tr>
    </w:tbl>
    <w:p w:rsidR="00A026F6" w:rsidRDefault="00A026F6" w:rsidP="00A026F6"/>
    <w:p w:rsidR="00A026F6" w:rsidRDefault="00A026F6" w:rsidP="006E3C5F">
      <w:pPr>
        <w:autoSpaceDE w:val="0"/>
        <w:autoSpaceDN w:val="0"/>
        <w:adjustRightInd w:val="0"/>
        <w:spacing w:after="0"/>
        <w:rPr>
          <w:rFonts w:ascii="Arial" w:hAnsi="Arial" w:cs="Arial"/>
          <w:spacing w:val="2"/>
          <w:sz w:val="24"/>
          <w:szCs w:val="24"/>
        </w:rPr>
      </w:pPr>
    </w:p>
    <w:sectPr w:rsidR="00A026F6" w:rsidSect="00505EE1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BFE" w:rsidRDefault="000B2BFE" w:rsidP="00563B7D">
      <w:pPr>
        <w:spacing w:after="0" w:line="240" w:lineRule="auto"/>
      </w:pPr>
      <w:r>
        <w:separator/>
      </w:r>
    </w:p>
  </w:endnote>
  <w:endnote w:type="continuationSeparator" w:id="0">
    <w:p w:rsidR="000B2BFE" w:rsidRDefault="000B2BFE" w:rsidP="0056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BFE" w:rsidRDefault="000B2BFE" w:rsidP="00563B7D">
      <w:pPr>
        <w:spacing w:after="0" w:line="240" w:lineRule="auto"/>
      </w:pPr>
      <w:r>
        <w:separator/>
      </w:r>
    </w:p>
  </w:footnote>
  <w:footnote w:type="continuationSeparator" w:id="0">
    <w:p w:rsidR="000B2BFE" w:rsidRDefault="000B2BFE" w:rsidP="00563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4086"/>
    <w:multiLevelType w:val="hybridMultilevel"/>
    <w:tmpl w:val="0D1C5194"/>
    <w:lvl w:ilvl="0" w:tplc="27122E1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D65CA"/>
    <w:multiLevelType w:val="hybridMultilevel"/>
    <w:tmpl w:val="517E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E42"/>
    <w:multiLevelType w:val="hybridMultilevel"/>
    <w:tmpl w:val="34FE43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7428C"/>
    <w:multiLevelType w:val="hybridMultilevel"/>
    <w:tmpl w:val="1CA8B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45CC6"/>
    <w:multiLevelType w:val="multilevel"/>
    <w:tmpl w:val="B68A4FF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2AC2FF7"/>
    <w:multiLevelType w:val="hybridMultilevel"/>
    <w:tmpl w:val="9114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620151"/>
    <w:multiLevelType w:val="hybridMultilevel"/>
    <w:tmpl w:val="DE90F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71E4D"/>
    <w:multiLevelType w:val="hybridMultilevel"/>
    <w:tmpl w:val="77F42A9C"/>
    <w:lvl w:ilvl="0" w:tplc="5C26B44C">
      <w:start w:val="1"/>
      <w:numFmt w:val="decimal"/>
      <w:lvlText w:val="%1."/>
      <w:lvlJc w:val="left"/>
      <w:pPr>
        <w:ind w:left="153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3D6521"/>
    <w:multiLevelType w:val="hybridMultilevel"/>
    <w:tmpl w:val="7DF480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075F2"/>
    <w:multiLevelType w:val="hybridMultilevel"/>
    <w:tmpl w:val="1642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A62BE"/>
    <w:multiLevelType w:val="hybridMultilevel"/>
    <w:tmpl w:val="AC76D40E"/>
    <w:lvl w:ilvl="0" w:tplc="262E35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96DBE"/>
    <w:multiLevelType w:val="hybridMultilevel"/>
    <w:tmpl w:val="53FC7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42591"/>
    <w:multiLevelType w:val="hybridMultilevel"/>
    <w:tmpl w:val="1F706CFA"/>
    <w:lvl w:ilvl="0" w:tplc="09C05992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0512602"/>
    <w:multiLevelType w:val="hybridMultilevel"/>
    <w:tmpl w:val="C60C71DE"/>
    <w:lvl w:ilvl="0" w:tplc="E794976A">
      <w:start w:val="1"/>
      <w:numFmt w:val="decimal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8"/>
  </w:num>
  <w:num w:numId="5">
    <w:abstractNumId w:val="12"/>
  </w:num>
  <w:num w:numId="6">
    <w:abstractNumId w:val="10"/>
  </w:num>
  <w:num w:numId="7">
    <w:abstractNumId w:val="7"/>
  </w:num>
  <w:num w:numId="8">
    <w:abstractNumId w:val="1"/>
  </w:num>
  <w:num w:numId="9">
    <w:abstractNumId w:val="3"/>
  </w:num>
  <w:num w:numId="10">
    <w:abstractNumId w:val="11"/>
  </w:num>
  <w:num w:numId="11">
    <w:abstractNumId w:val="6"/>
  </w:num>
  <w:num w:numId="12">
    <w:abstractNumId w:val="9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B6"/>
    <w:rsid w:val="00021412"/>
    <w:rsid w:val="0004496F"/>
    <w:rsid w:val="00066211"/>
    <w:rsid w:val="000A0947"/>
    <w:rsid w:val="000B2BFE"/>
    <w:rsid w:val="00101098"/>
    <w:rsid w:val="0011076D"/>
    <w:rsid w:val="0015675E"/>
    <w:rsid w:val="00157213"/>
    <w:rsid w:val="00157AA5"/>
    <w:rsid w:val="00182C99"/>
    <w:rsid w:val="001E3B4F"/>
    <w:rsid w:val="0022066A"/>
    <w:rsid w:val="00233011"/>
    <w:rsid w:val="00270A42"/>
    <w:rsid w:val="00280C7A"/>
    <w:rsid w:val="002D19C5"/>
    <w:rsid w:val="002E3134"/>
    <w:rsid w:val="00330AAA"/>
    <w:rsid w:val="00341DC6"/>
    <w:rsid w:val="003474CC"/>
    <w:rsid w:val="003851D2"/>
    <w:rsid w:val="00386977"/>
    <w:rsid w:val="003A0B7D"/>
    <w:rsid w:val="003C542B"/>
    <w:rsid w:val="003D188D"/>
    <w:rsid w:val="003E4BE1"/>
    <w:rsid w:val="003F3079"/>
    <w:rsid w:val="00420F9F"/>
    <w:rsid w:val="00441F12"/>
    <w:rsid w:val="00453EC9"/>
    <w:rsid w:val="004718BB"/>
    <w:rsid w:val="00475EF0"/>
    <w:rsid w:val="004E0FF0"/>
    <w:rsid w:val="00505EE1"/>
    <w:rsid w:val="00510A7F"/>
    <w:rsid w:val="00527A51"/>
    <w:rsid w:val="00563B7D"/>
    <w:rsid w:val="0057172C"/>
    <w:rsid w:val="005750F4"/>
    <w:rsid w:val="005775AB"/>
    <w:rsid w:val="0059038F"/>
    <w:rsid w:val="00592D32"/>
    <w:rsid w:val="005D7C6B"/>
    <w:rsid w:val="00615D16"/>
    <w:rsid w:val="00616EFA"/>
    <w:rsid w:val="00636892"/>
    <w:rsid w:val="006403E8"/>
    <w:rsid w:val="0065772D"/>
    <w:rsid w:val="00660381"/>
    <w:rsid w:val="0066102D"/>
    <w:rsid w:val="006845EE"/>
    <w:rsid w:val="006B0443"/>
    <w:rsid w:val="006E3C5F"/>
    <w:rsid w:val="006F007C"/>
    <w:rsid w:val="006F4AB6"/>
    <w:rsid w:val="00700EE7"/>
    <w:rsid w:val="00700FBD"/>
    <w:rsid w:val="00721BB9"/>
    <w:rsid w:val="00757C6D"/>
    <w:rsid w:val="00791497"/>
    <w:rsid w:val="007D55CD"/>
    <w:rsid w:val="007D57B4"/>
    <w:rsid w:val="007F37F2"/>
    <w:rsid w:val="00823E48"/>
    <w:rsid w:val="00830D55"/>
    <w:rsid w:val="00832030"/>
    <w:rsid w:val="0089516D"/>
    <w:rsid w:val="00915A7F"/>
    <w:rsid w:val="00924EDA"/>
    <w:rsid w:val="00943F81"/>
    <w:rsid w:val="009863FF"/>
    <w:rsid w:val="009911E1"/>
    <w:rsid w:val="009D46E7"/>
    <w:rsid w:val="009E191D"/>
    <w:rsid w:val="00A026F6"/>
    <w:rsid w:val="00A0564D"/>
    <w:rsid w:val="00A33D9C"/>
    <w:rsid w:val="00A56C7A"/>
    <w:rsid w:val="00A60F9D"/>
    <w:rsid w:val="00A70402"/>
    <w:rsid w:val="00A8134A"/>
    <w:rsid w:val="00A82A74"/>
    <w:rsid w:val="00A837F8"/>
    <w:rsid w:val="00AA23AF"/>
    <w:rsid w:val="00AB1E09"/>
    <w:rsid w:val="00AD1520"/>
    <w:rsid w:val="00B0050B"/>
    <w:rsid w:val="00B32643"/>
    <w:rsid w:val="00B56D48"/>
    <w:rsid w:val="00BD77D0"/>
    <w:rsid w:val="00C0693D"/>
    <w:rsid w:val="00C31D83"/>
    <w:rsid w:val="00C33A83"/>
    <w:rsid w:val="00C34A4B"/>
    <w:rsid w:val="00C7148D"/>
    <w:rsid w:val="00C92960"/>
    <w:rsid w:val="00C96F22"/>
    <w:rsid w:val="00CB23F8"/>
    <w:rsid w:val="00CE26EC"/>
    <w:rsid w:val="00D32897"/>
    <w:rsid w:val="00D757FE"/>
    <w:rsid w:val="00D8123B"/>
    <w:rsid w:val="00DB1EA5"/>
    <w:rsid w:val="00DF0AEC"/>
    <w:rsid w:val="00DF7AB8"/>
    <w:rsid w:val="00E028F1"/>
    <w:rsid w:val="00E15B72"/>
    <w:rsid w:val="00E2673E"/>
    <w:rsid w:val="00E46C9E"/>
    <w:rsid w:val="00E54B9A"/>
    <w:rsid w:val="00E61C53"/>
    <w:rsid w:val="00EB7D61"/>
    <w:rsid w:val="00F578CF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A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F4AB6"/>
    <w:pPr>
      <w:ind w:left="720"/>
      <w:contextualSpacing/>
    </w:pPr>
  </w:style>
  <w:style w:type="character" w:styleId="a5">
    <w:name w:val="Hyperlink"/>
    <w:basedOn w:val="a0"/>
    <w:unhideWhenUsed/>
    <w:rsid w:val="00157AA5"/>
    <w:rPr>
      <w:color w:val="0000FF"/>
      <w:u w:val="single"/>
    </w:rPr>
  </w:style>
  <w:style w:type="paragraph" w:customStyle="1" w:styleId="ConsPlusNormal">
    <w:name w:val="ConsPlusNormal"/>
    <w:link w:val="ConsPlusNormal1"/>
    <w:rsid w:val="00A056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96F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</w:rPr>
  </w:style>
  <w:style w:type="character" w:customStyle="1" w:styleId="ConsPlusNormal1">
    <w:name w:val="ConsPlusNormal1"/>
    <w:link w:val="ConsPlusNormal"/>
    <w:locked/>
    <w:rsid w:val="006845E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616EFA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7">
    <w:name w:val="Другое_"/>
    <w:basedOn w:val="a0"/>
    <w:link w:val="a8"/>
    <w:rsid w:val="00616EFA"/>
    <w:rPr>
      <w:rFonts w:ascii="Times New Roman" w:eastAsia="Times New Roman" w:hAnsi="Times New Roman" w:cs="Times New Roman"/>
      <w:sz w:val="14"/>
      <w:szCs w:val="14"/>
    </w:rPr>
  </w:style>
  <w:style w:type="paragraph" w:customStyle="1" w:styleId="1">
    <w:name w:val="Основной текст1"/>
    <w:basedOn w:val="a"/>
    <w:link w:val="a6"/>
    <w:rsid w:val="00616EFA"/>
    <w:pPr>
      <w:widowControl w:val="0"/>
      <w:spacing w:after="0" w:line="269" w:lineRule="auto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8">
    <w:name w:val="Другое"/>
    <w:basedOn w:val="a"/>
    <w:link w:val="a7"/>
    <w:rsid w:val="00616E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styleId="a9">
    <w:name w:val="header"/>
    <w:basedOn w:val="a"/>
    <w:link w:val="aa"/>
    <w:uiPriority w:val="99"/>
    <w:unhideWhenUsed/>
    <w:rsid w:val="00563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3B7D"/>
  </w:style>
  <w:style w:type="paragraph" w:styleId="ab">
    <w:name w:val="footer"/>
    <w:basedOn w:val="a"/>
    <w:link w:val="ac"/>
    <w:uiPriority w:val="99"/>
    <w:unhideWhenUsed/>
    <w:rsid w:val="00563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3B7D"/>
  </w:style>
  <w:style w:type="character" w:customStyle="1" w:styleId="ad">
    <w:name w:val="Подпись к таблице_"/>
    <w:basedOn w:val="a0"/>
    <w:link w:val="ae"/>
    <w:rsid w:val="00505EE1"/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e">
    <w:name w:val="Подпись к таблице"/>
    <w:basedOn w:val="a"/>
    <w:link w:val="ad"/>
    <w:rsid w:val="00505EE1"/>
    <w:pPr>
      <w:widowControl w:val="0"/>
      <w:spacing w:after="0" w:line="240" w:lineRule="auto"/>
      <w:ind w:left="5260" w:hanging="5260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A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F4AB6"/>
    <w:pPr>
      <w:ind w:left="720"/>
      <w:contextualSpacing/>
    </w:pPr>
  </w:style>
  <w:style w:type="character" w:styleId="a5">
    <w:name w:val="Hyperlink"/>
    <w:basedOn w:val="a0"/>
    <w:unhideWhenUsed/>
    <w:rsid w:val="00157AA5"/>
    <w:rPr>
      <w:color w:val="0000FF"/>
      <w:u w:val="single"/>
    </w:rPr>
  </w:style>
  <w:style w:type="paragraph" w:customStyle="1" w:styleId="ConsPlusNormal">
    <w:name w:val="ConsPlusNormal"/>
    <w:link w:val="ConsPlusNormal1"/>
    <w:rsid w:val="00A056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96F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</w:rPr>
  </w:style>
  <w:style w:type="character" w:customStyle="1" w:styleId="ConsPlusNormal1">
    <w:name w:val="ConsPlusNormal1"/>
    <w:link w:val="ConsPlusNormal"/>
    <w:locked/>
    <w:rsid w:val="006845E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616EFA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7">
    <w:name w:val="Другое_"/>
    <w:basedOn w:val="a0"/>
    <w:link w:val="a8"/>
    <w:rsid w:val="00616EFA"/>
    <w:rPr>
      <w:rFonts w:ascii="Times New Roman" w:eastAsia="Times New Roman" w:hAnsi="Times New Roman" w:cs="Times New Roman"/>
      <w:sz w:val="14"/>
      <w:szCs w:val="14"/>
    </w:rPr>
  </w:style>
  <w:style w:type="paragraph" w:customStyle="1" w:styleId="1">
    <w:name w:val="Основной текст1"/>
    <w:basedOn w:val="a"/>
    <w:link w:val="a6"/>
    <w:rsid w:val="00616EFA"/>
    <w:pPr>
      <w:widowControl w:val="0"/>
      <w:spacing w:after="0" w:line="269" w:lineRule="auto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8">
    <w:name w:val="Другое"/>
    <w:basedOn w:val="a"/>
    <w:link w:val="a7"/>
    <w:rsid w:val="00616E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styleId="a9">
    <w:name w:val="header"/>
    <w:basedOn w:val="a"/>
    <w:link w:val="aa"/>
    <w:uiPriority w:val="99"/>
    <w:unhideWhenUsed/>
    <w:rsid w:val="00563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3B7D"/>
  </w:style>
  <w:style w:type="paragraph" w:styleId="ab">
    <w:name w:val="footer"/>
    <w:basedOn w:val="a"/>
    <w:link w:val="ac"/>
    <w:uiPriority w:val="99"/>
    <w:unhideWhenUsed/>
    <w:rsid w:val="00563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3B7D"/>
  </w:style>
  <w:style w:type="character" w:customStyle="1" w:styleId="ad">
    <w:name w:val="Подпись к таблице_"/>
    <w:basedOn w:val="a0"/>
    <w:link w:val="ae"/>
    <w:rsid w:val="00505EE1"/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e">
    <w:name w:val="Подпись к таблице"/>
    <w:basedOn w:val="a"/>
    <w:link w:val="ad"/>
    <w:rsid w:val="00505EE1"/>
    <w:pPr>
      <w:widowControl w:val="0"/>
      <w:spacing w:after="0" w:line="240" w:lineRule="auto"/>
      <w:ind w:left="5260" w:hanging="5260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hiloks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4A3A4-5F3C-46F8-9A40-C69D6360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Mogzon</dc:creator>
  <cp:lastModifiedBy>Елена</cp:lastModifiedBy>
  <cp:revision>3</cp:revision>
  <cp:lastPrinted>2023-03-30T01:23:00Z</cp:lastPrinted>
  <dcterms:created xsi:type="dcterms:W3CDTF">2024-06-10T05:21:00Z</dcterms:created>
  <dcterms:modified xsi:type="dcterms:W3CDTF">2024-06-10T05:35:00Z</dcterms:modified>
</cp:coreProperties>
</file>