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E0" w:rsidRDefault="00BD66E0" w:rsidP="00BD66E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«Закультинское»</w:t>
      </w:r>
    </w:p>
    <w:p w:rsidR="00BD66E0" w:rsidRDefault="00BD66E0" w:rsidP="00BD66E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D66E0" w:rsidRDefault="00BD66E0" w:rsidP="00BD66E0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BD66E0" w:rsidRDefault="00BD66E0" w:rsidP="00BD66E0">
      <w:pPr>
        <w:spacing w:after="0" w:line="240" w:lineRule="auto"/>
        <w:ind w:firstLine="0"/>
        <w:jc w:val="center"/>
        <w:rPr>
          <w:b/>
          <w:szCs w:val="28"/>
        </w:rPr>
      </w:pPr>
    </w:p>
    <w:p w:rsidR="00BD66E0" w:rsidRDefault="00BD66E0" w:rsidP="00BD66E0">
      <w:pPr>
        <w:spacing w:after="0" w:line="240" w:lineRule="auto"/>
        <w:ind w:firstLine="0"/>
        <w:jc w:val="center"/>
        <w:rPr>
          <w:b/>
          <w:szCs w:val="28"/>
        </w:rPr>
      </w:pPr>
    </w:p>
    <w:p w:rsidR="00BD66E0" w:rsidRDefault="00BD66E0" w:rsidP="00BD66E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     07.06.2024 года                               </w:t>
      </w:r>
      <w:r>
        <w:rPr>
          <w:szCs w:val="28"/>
        </w:rPr>
        <w:t xml:space="preserve">   </w:t>
      </w:r>
      <w:r>
        <w:rPr>
          <w:szCs w:val="28"/>
        </w:rPr>
        <w:t xml:space="preserve">                                   № 09</w:t>
      </w:r>
    </w:p>
    <w:p w:rsidR="00BD66E0" w:rsidRDefault="00BD66E0" w:rsidP="00BD66E0">
      <w:pPr>
        <w:pStyle w:val="a4"/>
        <w:ind w:firstLine="0"/>
        <w:jc w:val="center"/>
        <w:rPr>
          <w:i/>
          <w:szCs w:val="28"/>
        </w:rPr>
      </w:pPr>
    </w:p>
    <w:p w:rsidR="00BD66E0" w:rsidRDefault="00BD66E0" w:rsidP="00BD66E0">
      <w:pPr>
        <w:pStyle w:val="a4"/>
        <w:ind w:firstLine="0"/>
        <w:jc w:val="center"/>
        <w:rPr>
          <w:i/>
          <w:szCs w:val="28"/>
        </w:rPr>
      </w:pPr>
    </w:p>
    <w:p w:rsidR="00BD66E0" w:rsidRDefault="00BD66E0" w:rsidP="00BD66E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с.Закульта</w:t>
      </w:r>
    </w:p>
    <w:p w:rsidR="00BD66E0" w:rsidRDefault="00BD66E0" w:rsidP="00BD66E0">
      <w:pPr>
        <w:spacing w:after="0" w:line="240" w:lineRule="auto"/>
        <w:ind w:firstLine="0"/>
        <w:jc w:val="center"/>
        <w:outlineLvl w:val="0"/>
        <w:rPr>
          <w:bCs/>
          <w:iCs/>
          <w:szCs w:val="28"/>
        </w:rPr>
      </w:pPr>
    </w:p>
    <w:p w:rsidR="00BD66E0" w:rsidRDefault="00BD66E0" w:rsidP="00BD66E0">
      <w:pPr>
        <w:spacing w:after="0" w:line="240" w:lineRule="auto"/>
        <w:ind w:right="-6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утверждении Правил осуществления ведомственного контроля в сфере закупок для обеспечения муниципальных нужд </w:t>
      </w:r>
      <w:r>
        <w:rPr>
          <w:b/>
          <w:szCs w:val="28"/>
        </w:rPr>
        <w:t>сельского поселения «Закультинское»</w:t>
      </w:r>
    </w:p>
    <w:p w:rsidR="00BD66E0" w:rsidRDefault="00BD66E0" w:rsidP="00BD66E0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статьей 43 Устава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сельского поселения «Закультинское», </w:t>
      </w:r>
      <w:r>
        <w:rPr>
          <w:iCs/>
          <w:szCs w:val="28"/>
        </w:rPr>
        <w:t>администрация сельского поселения «Закультинское»</w:t>
      </w:r>
      <w:r>
        <w:rPr>
          <w:i/>
          <w:iCs/>
          <w:szCs w:val="28"/>
        </w:rPr>
        <w:t xml:space="preserve">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BD66E0" w:rsidRDefault="00BD66E0" w:rsidP="00BD66E0">
      <w:pPr>
        <w:tabs>
          <w:tab w:val="left" w:pos="284"/>
          <w:tab w:val="left" w:pos="993"/>
        </w:tabs>
        <w:spacing w:after="0" w:line="240" w:lineRule="auto"/>
        <w:rPr>
          <w:szCs w:val="28"/>
        </w:rPr>
      </w:pPr>
      <w:r>
        <w:rPr>
          <w:szCs w:val="28"/>
        </w:rPr>
        <w:t xml:space="preserve">1. Утвердить прилагаемые </w:t>
      </w:r>
      <w:hyperlink r:id="rId5" w:anchor="sub_1000" w:history="1">
        <w:r>
          <w:rPr>
            <w:rStyle w:val="a3"/>
            <w:szCs w:val="28"/>
          </w:rPr>
          <w:t>Правила</w:t>
        </w:r>
      </w:hyperlink>
      <w:r>
        <w:rPr>
          <w:szCs w:val="28"/>
        </w:rPr>
        <w:t xml:space="preserve"> осуществления ведомственного контроля в сфере закупок для обеспечения муниципальных нужд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сельского поселения «Закультинское»</w:t>
      </w:r>
      <w:r>
        <w:rPr>
          <w:szCs w:val="28"/>
        </w:rPr>
        <w:t>.</w:t>
      </w:r>
    </w:p>
    <w:p w:rsidR="00BD66E0" w:rsidRDefault="00BD66E0" w:rsidP="00BD66E0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 xml:space="preserve">2. Органам местного самоуправления </w:t>
      </w:r>
      <w:r>
        <w:rPr>
          <w:iCs/>
          <w:szCs w:val="28"/>
        </w:rPr>
        <w:t>сельского поселения «Закультинское»</w:t>
      </w:r>
      <w:r>
        <w:rPr>
          <w:szCs w:val="28"/>
        </w:rPr>
        <w:t xml:space="preserve"> в месячный срок утвердить регламент проведения ведомственного контроля в сфере закупок для обеспечения муниципальных нужд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сельского поселения «Закультинское»</w:t>
      </w:r>
      <w:r>
        <w:rPr>
          <w:szCs w:val="28"/>
        </w:rPr>
        <w:t>.</w:t>
      </w: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rPr>
          <w:i/>
          <w:szCs w:val="28"/>
        </w:rPr>
      </w:pPr>
      <w:r>
        <w:rPr>
          <w:szCs w:val="28"/>
        </w:rPr>
        <w:t xml:space="preserve">3. Настоящее постановление вступает в силу на следующий день, после дня его официального обнародования. </w:t>
      </w: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4. Настоящее Постановление  обнародовать на информационных стендах администрации сельского поселения «Закультинское» и разместить на официальном сайте муниципального района «Хилокский район» в информационно-телекоммуникационной сети «Интернет» (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proofErr w:type="spellStart"/>
      <w:r>
        <w:rPr>
          <w:szCs w:val="28"/>
          <w:lang w:val="en-US"/>
        </w:rPr>
        <w:t>hiloksky</w:t>
      </w:r>
      <w:proofErr w:type="spellEnd"/>
      <w:r>
        <w:rPr>
          <w:szCs w:val="28"/>
        </w:rPr>
        <w:t>.75.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/)</w:t>
      </w:r>
      <w:r>
        <w:rPr>
          <w:i/>
          <w:szCs w:val="28"/>
        </w:rPr>
        <w:t xml:space="preserve"> </w:t>
      </w:r>
      <w:r>
        <w:rPr>
          <w:szCs w:val="28"/>
        </w:rPr>
        <w:t>.</w:t>
      </w: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outlineLvl w:val="0"/>
        <w:rPr>
          <w:bCs/>
          <w:iCs/>
          <w:szCs w:val="28"/>
        </w:rPr>
      </w:pP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bCs/>
          <w:iCs/>
          <w:szCs w:val="28"/>
        </w:rPr>
      </w:pPr>
      <w:proofErr w:type="spellStart"/>
      <w:r>
        <w:rPr>
          <w:bCs/>
          <w:iCs/>
          <w:szCs w:val="28"/>
        </w:rPr>
        <w:t>Врио</w:t>
      </w:r>
      <w:proofErr w:type="spellEnd"/>
      <w:r>
        <w:rPr>
          <w:bCs/>
          <w:iCs/>
          <w:szCs w:val="28"/>
        </w:rPr>
        <w:t xml:space="preserve"> главы сельского поселения «З</w:t>
      </w:r>
      <w:r>
        <w:rPr>
          <w:bCs/>
          <w:iCs/>
          <w:szCs w:val="28"/>
        </w:rPr>
        <w:t xml:space="preserve">акультинское»                </w:t>
      </w:r>
      <w:bookmarkStart w:id="0" w:name="_GoBack"/>
      <w:bookmarkEnd w:id="0"/>
      <w:r>
        <w:rPr>
          <w:bCs/>
          <w:iCs/>
          <w:szCs w:val="28"/>
        </w:rPr>
        <w:t xml:space="preserve">     </w:t>
      </w:r>
      <w:proofErr w:type="spellStart"/>
      <w:r>
        <w:rPr>
          <w:bCs/>
          <w:iCs/>
          <w:szCs w:val="28"/>
        </w:rPr>
        <w:t>С.В.Цымпилов</w:t>
      </w:r>
      <w:proofErr w:type="spellEnd"/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УТВЕРЖДЕНЫ</w:t>
      </w:r>
    </w:p>
    <w:p w:rsidR="00BD66E0" w:rsidRDefault="00BD66E0" w:rsidP="00BD66E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BD66E0" w:rsidRDefault="00BD66E0" w:rsidP="00BD66E0">
      <w:pPr>
        <w:spacing w:after="0" w:line="240" w:lineRule="auto"/>
        <w:ind w:left="5103" w:firstLine="0"/>
        <w:jc w:val="center"/>
        <w:rPr>
          <w:i/>
          <w:szCs w:val="28"/>
        </w:rPr>
      </w:pPr>
      <w:r>
        <w:rPr>
          <w:szCs w:val="28"/>
        </w:rPr>
        <w:t>постановлением администрации сельского поселения «Закультинское»</w:t>
      </w:r>
    </w:p>
    <w:p w:rsidR="00BD66E0" w:rsidRDefault="00BD66E0" w:rsidP="00BD66E0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07.06.2024года № 09</w:t>
      </w:r>
    </w:p>
    <w:p w:rsidR="00BD66E0" w:rsidRDefault="00BD66E0" w:rsidP="00BD66E0">
      <w:pPr>
        <w:pStyle w:val="ConsPlusTitle"/>
        <w:widowControl/>
        <w:jc w:val="center"/>
        <w:rPr>
          <w:b w:val="0"/>
        </w:rPr>
      </w:pPr>
    </w:p>
    <w:p w:rsidR="00BD66E0" w:rsidRDefault="00BD66E0" w:rsidP="00BD66E0">
      <w:pPr>
        <w:pStyle w:val="ConsPlusTitle"/>
        <w:widowControl/>
        <w:jc w:val="center"/>
        <w:rPr>
          <w:b w:val="0"/>
        </w:rPr>
      </w:pPr>
    </w:p>
    <w:p w:rsidR="00BD66E0" w:rsidRDefault="00BD66E0" w:rsidP="00BD66E0">
      <w:pPr>
        <w:pStyle w:val="1"/>
        <w:spacing w:before="0" w:after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Правила</w:t>
      </w:r>
    </w:p>
    <w:p w:rsidR="00BD66E0" w:rsidRDefault="00BD66E0" w:rsidP="00BD66E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ведомственного контроля в сфере закупок для обеспечения муниципальных нужд (наименование муниципального образования)</w:t>
      </w:r>
    </w:p>
    <w:p w:rsidR="00BD66E0" w:rsidRDefault="00BD66E0" w:rsidP="00BD66E0">
      <w:pPr>
        <w:spacing w:after="0" w:line="240" w:lineRule="auto"/>
        <w:ind w:firstLine="0"/>
        <w:rPr>
          <w:szCs w:val="28"/>
        </w:rPr>
      </w:pPr>
    </w:p>
    <w:p w:rsidR="00BD66E0" w:rsidRDefault="00BD66E0" w:rsidP="00BD66E0">
      <w:pPr>
        <w:spacing w:after="0" w:line="240" w:lineRule="auto"/>
        <w:ind w:firstLine="0"/>
        <w:rPr>
          <w:szCs w:val="28"/>
        </w:rPr>
      </w:pPr>
    </w:p>
    <w:p w:rsidR="00BD66E0" w:rsidRDefault="00BD66E0" w:rsidP="00BD66E0">
      <w:pPr>
        <w:spacing w:after="0" w:line="240" w:lineRule="auto"/>
        <w:rPr>
          <w:szCs w:val="28"/>
        </w:rPr>
      </w:pPr>
      <w:bookmarkStart w:id="1" w:name="sub_1001"/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Настоящие Правила устанавливают порядок осуществления органами местного самоуправления </w:t>
      </w:r>
      <w:r>
        <w:rPr>
          <w:iCs/>
          <w:szCs w:val="28"/>
        </w:rPr>
        <w:t>сельского поселения «Закультинское»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(далее - органы ведомственного контроля) ведомственного контроля в сфере закупок товаров, работ, услуг для обеспечения муниципальных нужд </w:t>
      </w:r>
      <w:r>
        <w:rPr>
          <w:iCs/>
          <w:szCs w:val="28"/>
        </w:rPr>
        <w:t>сельского поселения «Закультинское»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</w:t>
      </w:r>
      <w:hyperlink r:id="rId6" w:history="1">
        <w:r>
          <w:rPr>
            <w:rStyle w:val="a5"/>
            <w:color w:val="auto"/>
            <w:szCs w:val="28"/>
          </w:rPr>
          <w:t>законодательство</w:t>
        </w:r>
      </w:hyperlink>
      <w:r>
        <w:rPr>
          <w:szCs w:val="28"/>
        </w:rPr>
        <w:t xml:space="preserve"> Российской Федерации</w:t>
      </w:r>
      <w:proofErr w:type="gramEnd"/>
      <w:r>
        <w:rPr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" w:name="sub_1002"/>
      <w:bookmarkEnd w:id="1"/>
      <w:r>
        <w:rPr>
          <w:szCs w:val="28"/>
        </w:rPr>
        <w:t xml:space="preserve"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</w:t>
      </w:r>
      <w:hyperlink r:id="rId7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контрактной системе в сфере закупок</w:t>
      </w:r>
      <w:bookmarkStart w:id="3" w:name="sub_1003"/>
      <w:bookmarkEnd w:id="2"/>
      <w:r>
        <w:rPr>
          <w:szCs w:val="28"/>
        </w:rPr>
        <w:t>, в том числе: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4" w:name="sub_1031"/>
      <w:bookmarkEnd w:id="3"/>
      <w:r>
        <w:rPr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>2) соблюдения требований к обоснованию закупок и обоснованности закупок;</w:t>
      </w:r>
    </w:p>
    <w:p w:rsidR="00BD66E0" w:rsidRDefault="00BD66E0" w:rsidP="00BD66E0">
      <w:pPr>
        <w:spacing w:after="0" w:line="240" w:lineRule="auto"/>
        <w:rPr>
          <w:rStyle w:val="a6"/>
          <w:color w:val="auto"/>
        </w:rPr>
      </w:pPr>
      <w:r>
        <w:rPr>
          <w:szCs w:val="28"/>
        </w:rPr>
        <w:t>3) соблюдения требований о нормировании в сфере закупок;</w:t>
      </w:r>
      <w:bookmarkStart w:id="5" w:name="sub_1034"/>
      <w:bookmarkEnd w:id="4"/>
    </w:p>
    <w:p w:rsidR="00BD66E0" w:rsidRDefault="00BD66E0" w:rsidP="00BD66E0">
      <w:pPr>
        <w:spacing w:after="0" w:line="240" w:lineRule="auto"/>
      </w:pPr>
      <w:r>
        <w:rPr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  <w:bookmarkEnd w:id="5"/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в планах графиках, - информации, содержащейся в планах закупок;</w:t>
      </w:r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>в условиях проектов контрактов, направляемых участникам закупки,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>в реестре контрактов, заключенных заказчиками, - условиям контрактов;</w:t>
      </w:r>
    </w:p>
    <w:p w:rsidR="00BD66E0" w:rsidRDefault="00BD66E0" w:rsidP="00BD66E0">
      <w:pPr>
        <w:spacing w:after="0" w:line="240" w:lineRule="auto"/>
        <w:ind w:firstLine="698"/>
        <w:rPr>
          <w:szCs w:val="28"/>
        </w:rPr>
      </w:pPr>
      <w:bookmarkStart w:id="6" w:name="sub_1037"/>
      <w:r>
        <w:rPr>
          <w:szCs w:val="28"/>
        </w:rPr>
        <w:t>7)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7" w:name="sub_1038"/>
      <w:bookmarkEnd w:id="6"/>
      <w:r>
        <w:rPr>
          <w:szCs w:val="28"/>
        </w:rPr>
        <w:t>8)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8" w:name="sub_1039"/>
      <w:bookmarkEnd w:id="7"/>
      <w:r>
        <w:rPr>
          <w:szCs w:val="28"/>
        </w:rPr>
        <w:t xml:space="preserve">9) </w:t>
      </w:r>
      <w:bookmarkStart w:id="9" w:name="sub_10310"/>
      <w:bookmarkEnd w:id="8"/>
      <w:r>
        <w:rPr>
          <w:szCs w:val="28"/>
        </w:rPr>
        <w:t>соблюдения требований по определению поставщика (подрядчика, исполнителя);</w:t>
      </w:r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>10)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0" w:name="sub_10311"/>
      <w:bookmarkEnd w:id="9"/>
      <w:r>
        <w:rPr>
          <w:szCs w:val="28"/>
        </w:rPr>
        <w:t>11)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1" w:name="sub_10312"/>
      <w:bookmarkEnd w:id="10"/>
      <w:r>
        <w:rPr>
          <w:szCs w:val="28"/>
        </w:rPr>
        <w:t>12) соответствия поставленного товара, выполненной работы (ее результата) или оказанной услуги условиям контракта;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2" w:name="sub_10313"/>
      <w:bookmarkEnd w:id="11"/>
      <w:r>
        <w:rPr>
          <w:szCs w:val="28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3" w:name="sub_10314"/>
      <w:bookmarkEnd w:id="12"/>
      <w:r>
        <w:rPr>
          <w:szCs w:val="28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4" w:name="sub_1004"/>
      <w:bookmarkEnd w:id="13"/>
      <w:r>
        <w:rPr>
          <w:szCs w:val="28"/>
        </w:rPr>
        <w:t>3.</w:t>
      </w:r>
      <w:r>
        <w:rPr>
          <w:color w:val="FF0000"/>
          <w:szCs w:val="28"/>
        </w:rPr>
        <w:t xml:space="preserve"> </w:t>
      </w:r>
      <w:bookmarkStart w:id="15" w:name="sub_1005"/>
      <w:bookmarkEnd w:id="14"/>
      <w:r>
        <w:rPr>
          <w:szCs w:val="28"/>
        </w:rPr>
        <w:t>Органом ведомственного контроля определяется состав должностных лиц, уполномоченных на осуществление ведомственного контроля.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6" w:name="sub_1006"/>
      <w:bookmarkEnd w:id="15"/>
      <w:r>
        <w:rPr>
          <w:szCs w:val="28"/>
        </w:rPr>
        <w:t>4. Ведомственный контроль осуществляется путем проведения выездных или документарных мероприятий ведомственного контроля.</w:t>
      </w:r>
    </w:p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>5. 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bookmarkEnd w:id="16"/>
      <w:r>
        <w:rPr>
          <w:szCs w:val="28"/>
        </w:rPr>
        <w:t>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7" w:name="sub_1008"/>
      <w:r>
        <w:rPr>
          <w:szCs w:val="28"/>
        </w:rPr>
        <w:t xml:space="preserve">6. Выездные или документарные мероприятия ведомственного контроля проводятся по поручению руководителя органа ведомственного контроля или иного лица, уполномоченного руководителем органа ведомственного контроля; приказу (распоряжению) руководителя органа </w:t>
      </w:r>
      <w:r>
        <w:rPr>
          <w:szCs w:val="28"/>
        </w:rPr>
        <w:lastRenderedPageBreak/>
        <w:t xml:space="preserve">ведомственного контроля или иного лица, уполномоченного руководителем органа ведомственного контроля на основании плана проверок. 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8" w:name="sub_1009"/>
      <w:bookmarkEnd w:id="17"/>
      <w:r>
        <w:rPr>
          <w:szCs w:val="28"/>
        </w:rPr>
        <w:t>7. Орган ведомственного контроля уведомляет заказчика о проведении мероприятий ведомственного контроля путем направления уведомления о проведении такого мероприятия (далее - уведомление) за 3 рабочих дня до начала мероприятий.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19" w:name="sub_1010"/>
      <w:bookmarkEnd w:id="18"/>
      <w:r>
        <w:rPr>
          <w:szCs w:val="28"/>
        </w:rPr>
        <w:t>8. Уведомление должно содержать следующую информацию: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0" w:name="sub_10101"/>
      <w:bookmarkEnd w:id="19"/>
      <w:r>
        <w:rPr>
          <w:szCs w:val="28"/>
        </w:rPr>
        <w:t>1) наименование заказчика, которому адресовано уведомление;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1" w:name="sub_10102"/>
      <w:bookmarkEnd w:id="20"/>
      <w:r>
        <w:rPr>
          <w:szCs w:val="28"/>
        </w:rPr>
        <w:t>2) предмет мероприятий ведомственного контроля (проверяемые вопросы), в том числе период времени, за который проверяется деятельность заказчика;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2" w:name="sub_10103"/>
      <w:bookmarkEnd w:id="21"/>
      <w:r>
        <w:rPr>
          <w:szCs w:val="28"/>
        </w:rPr>
        <w:t>3) вид мероприятия ведомственного контроля (выездное или документарное);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3" w:name="sub_10104"/>
      <w:bookmarkEnd w:id="22"/>
      <w:r>
        <w:rPr>
          <w:szCs w:val="28"/>
        </w:rPr>
        <w:t>4) дата начала и дата окончания проведения мероприятия ведомственного контроля;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4" w:name="sub_10105"/>
      <w:bookmarkEnd w:id="23"/>
      <w:r>
        <w:rPr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5" w:name="sub_10106"/>
      <w:bookmarkEnd w:id="24"/>
      <w:r>
        <w:rPr>
          <w:szCs w:val="28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6" w:name="sub_10107"/>
      <w:bookmarkEnd w:id="25"/>
      <w:r>
        <w:rPr>
          <w:szCs w:val="28"/>
        </w:rPr>
        <w:t>7)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иных необходимых средств и оборудования для проведения такого мероприятия.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7" w:name="sub_1011"/>
      <w:bookmarkEnd w:id="26"/>
      <w:r>
        <w:rPr>
          <w:szCs w:val="28"/>
        </w:rPr>
        <w:t>9.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8" w:name="sub_1012"/>
      <w:bookmarkEnd w:id="27"/>
      <w:r>
        <w:rPr>
          <w:szCs w:val="28"/>
        </w:rPr>
        <w:t>10.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29" w:name="sub_10121"/>
      <w:bookmarkEnd w:id="28"/>
      <w:r>
        <w:rPr>
          <w:szCs w:val="28"/>
        </w:rPr>
        <w:t xml:space="preserve">1) в случае осуществления выездного мероприятия ведомственного контроля -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уведомления, с учетом требований </w:t>
      </w:r>
      <w:hyperlink r:id="rId8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30" w:name="sub_10122"/>
      <w:bookmarkEnd w:id="29"/>
      <w:r>
        <w:rPr>
          <w:szCs w:val="28"/>
        </w:rPr>
        <w:t xml:space="preserve">2) на истребование документов, необходимых для проведения ведомственного контроля, с учетом требований </w:t>
      </w:r>
      <w:hyperlink r:id="rId9" w:history="1">
        <w:r>
          <w:rPr>
            <w:rStyle w:val="a5"/>
            <w:color w:val="auto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защите государственной тайны;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31" w:name="sub_10123"/>
      <w:bookmarkEnd w:id="30"/>
      <w:r>
        <w:rPr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32" w:name="sub_1013"/>
      <w:bookmarkEnd w:id="31"/>
      <w:r>
        <w:rPr>
          <w:szCs w:val="28"/>
        </w:rPr>
        <w:t xml:space="preserve">11. По результатам проведения ведомственного контроля составляется акт проверки, который подписывается должностным лицом органа </w:t>
      </w:r>
      <w:r>
        <w:rPr>
          <w:szCs w:val="28"/>
        </w:rPr>
        <w:lastRenderedPageBreak/>
        <w:t>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bookmarkEnd w:id="32"/>
    <w:p w:rsidR="00BD66E0" w:rsidRDefault="00BD66E0" w:rsidP="00BD66E0">
      <w:pPr>
        <w:spacing w:after="0" w:line="240" w:lineRule="auto"/>
        <w:rPr>
          <w:szCs w:val="28"/>
        </w:rPr>
      </w:pPr>
      <w:r>
        <w:rPr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>
        <w:rPr>
          <w:rStyle w:val="a5"/>
          <w:color w:val="auto"/>
          <w:szCs w:val="28"/>
        </w:rPr>
        <w:t>пункте 3</w:t>
      </w:r>
      <w:r>
        <w:rPr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BD66E0" w:rsidRDefault="00BD66E0" w:rsidP="00BD66E0">
      <w:pPr>
        <w:spacing w:after="0" w:line="240" w:lineRule="auto"/>
        <w:rPr>
          <w:szCs w:val="28"/>
        </w:rPr>
      </w:pPr>
      <w:bookmarkStart w:id="33" w:name="sub_1014"/>
      <w:r>
        <w:rPr>
          <w:szCs w:val="28"/>
        </w:rPr>
        <w:t xml:space="preserve">12. </w:t>
      </w:r>
      <w:proofErr w:type="gramStart"/>
      <w:r>
        <w:rPr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местного самоуправления</w:t>
      </w:r>
      <w:r>
        <w:rPr>
          <w:i/>
          <w:iCs/>
          <w:szCs w:val="28"/>
        </w:rPr>
        <w:t xml:space="preserve"> </w:t>
      </w:r>
      <w:r>
        <w:rPr>
          <w:iCs/>
          <w:szCs w:val="28"/>
        </w:rPr>
        <w:t>сельского поселения «Закультинское»</w:t>
      </w:r>
      <w:r>
        <w:rPr>
          <w:szCs w:val="28"/>
        </w:rPr>
        <w:t>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BD66E0" w:rsidRDefault="00BD66E0" w:rsidP="00BD66E0">
      <w:pPr>
        <w:spacing w:after="0" w:line="240" w:lineRule="auto"/>
        <w:rPr>
          <w:szCs w:val="28"/>
        </w:rPr>
      </w:pPr>
      <w:bookmarkStart w:id="34" w:name="sub_1015"/>
      <w:bookmarkEnd w:id="33"/>
      <w:r>
        <w:rPr>
          <w:szCs w:val="28"/>
        </w:rPr>
        <w:t xml:space="preserve">13. Материалы по результатам проведения ведомственного контроля, в том числе план устранения выявленных нарушений, указанный в </w:t>
      </w:r>
      <w:r>
        <w:rPr>
          <w:rStyle w:val="a5"/>
          <w:color w:val="auto"/>
          <w:szCs w:val="28"/>
        </w:rPr>
        <w:t>пункте 12</w:t>
      </w:r>
      <w:r>
        <w:rPr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bookmarkEnd w:id="34"/>
    <w:p w:rsidR="00BD66E0" w:rsidRDefault="00BD66E0" w:rsidP="00BD66E0">
      <w:pPr>
        <w:spacing w:after="0" w:line="240" w:lineRule="auto"/>
        <w:rPr>
          <w:szCs w:val="28"/>
        </w:rPr>
      </w:pPr>
    </w:p>
    <w:p w:rsidR="00BD66E0" w:rsidRDefault="00BD66E0" w:rsidP="00BD66E0">
      <w:pPr>
        <w:spacing w:after="0" w:line="240" w:lineRule="auto"/>
        <w:rPr>
          <w:szCs w:val="28"/>
        </w:rPr>
      </w:pPr>
    </w:p>
    <w:p w:rsidR="00BD66E0" w:rsidRDefault="00BD66E0" w:rsidP="00BD66E0">
      <w:pPr>
        <w:spacing w:after="0" w:line="240" w:lineRule="auto"/>
        <w:ind w:firstLine="0"/>
        <w:jc w:val="center"/>
        <w:rPr>
          <w:szCs w:val="28"/>
        </w:rPr>
      </w:pPr>
      <w:r>
        <w:t>_______________</w:t>
      </w:r>
    </w:p>
    <w:p w:rsidR="003C5F41" w:rsidRDefault="003C5F41"/>
    <w:sectPr w:rsidR="003C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14"/>
    <w:rsid w:val="003C5F41"/>
    <w:rsid w:val="00BD66E0"/>
    <w:rsid w:val="00D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D66E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6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BD66E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D66E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66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BD66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BD6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D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BD66E0"/>
    <w:rPr>
      <w:color w:val="008000"/>
    </w:rPr>
  </w:style>
  <w:style w:type="character" w:customStyle="1" w:styleId="a6">
    <w:name w:val="Не вступил в силу"/>
    <w:uiPriority w:val="99"/>
    <w:rsid w:val="00BD66E0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E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D66E0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6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basedOn w:val="a0"/>
    <w:uiPriority w:val="99"/>
    <w:semiHidden/>
    <w:unhideWhenUsed/>
    <w:rsid w:val="00BD66E0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D66E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66E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No Spacing"/>
    <w:uiPriority w:val="1"/>
    <w:qFormat/>
    <w:rsid w:val="00BD66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rsid w:val="00BD66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D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uiPriority w:val="99"/>
    <w:rsid w:val="00BD66E0"/>
    <w:rPr>
      <w:color w:val="008000"/>
    </w:rPr>
  </w:style>
  <w:style w:type="character" w:customStyle="1" w:styleId="a6">
    <w:name w:val="Не вступил в силу"/>
    <w:uiPriority w:val="99"/>
    <w:rsid w:val="00BD66E0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53464.2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3;&#1083;&#1072;&#1074;&#1072;\Downloads\&#1087;&#1088;&#1086;&#1077;&#1082;&#1090;%20&#1084;&#1086;&#1076;&#1077;&#1083;&#1100;&#1085;&#1086;&#1075;&#1086;%20&#1052;&#1055;&#1040;%20&#1074;&#1077;&#1076;&#1086;&#1084;&#1089;&#1090;&#1074;&#1077;&#1085;&#1085;&#1099;&#1081;%20&#1082;&#1086;&#1085;&#1090;&#1088;&#1086;&#1083;&#1100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1503</Words>
  <Characters>8573</Characters>
  <Application>Microsoft Office Word</Application>
  <DocSecurity>0</DocSecurity>
  <Lines>71</Lines>
  <Paragraphs>20</Paragraphs>
  <ScaleCrop>false</ScaleCrop>
  <Company>Krokoz™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2024-06-11T01:31:00Z</dcterms:created>
  <dcterms:modified xsi:type="dcterms:W3CDTF">2024-06-11T01:34:00Z</dcterms:modified>
</cp:coreProperties>
</file>