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16791">
        <w:rPr>
          <w:rFonts w:ascii="Times New Roman" w:eastAsia="Calibri" w:hAnsi="Times New Roman" w:cs="Times New Roman"/>
          <w:sz w:val="24"/>
          <w:szCs w:val="24"/>
        </w:rPr>
        <w:t>10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791">
        <w:rPr>
          <w:rFonts w:ascii="Times New Roman" w:eastAsia="Calibri" w:hAnsi="Times New Roman" w:cs="Times New Roman"/>
          <w:sz w:val="24"/>
          <w:szCs w:val="24"/>
        </w:rPr>
        <w:t>июня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16791">
        <w:rPr>
          <w:rFonts w:ascii="Times New Roman" w:eastAsia="Calibri" w:hAnsi="Times New Roman" w:cs="Times New Roman"/>
          <w:sz w:val="24"/>
          <w:szCs w:val="24"/>
        </w:rPr>
        <w:t>4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</w:t>
      </w:r>
      <w:r w:rsidR="00D1679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D16791">
        <w:rPr>
          <w:rFonts w:ascii="Times New Roman" w:eastAsia="Calibri" w:hAnsi="Times New Roman" w:cs="Times New Roman"/>
          <w:sz w:val="24"/>
          <w:szCs w:val="24"/>
        </w:rPr>
        <w:t>88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95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 xml:space="preserve">14.11.2019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становлении земельного налога на территории сельского поселения «Жипхегенское»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ч. 1 ст. 397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Налогового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 исполнением протеста прокуратуры Хилокского района от 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30.05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.202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4 г. № 07-21б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4/795-24-20760001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DF2AF8">
        <w:rPr>
          <w:rFonts w:ascii="Times New Roman" w:eastAsia="Calibri" w:hAnsi="Times New Roman" w:cs="Times New Roman"/>
          <w:sz w:val="24"/>
          <w:szCs w:val="24"/>
        </w:rPr>
        <w:t>95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sz w:val="24"/>
          <w:szCs w:val="24"/>
        </w:rPr>
        <w:t>14.11.2019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sz w:val="24"/>
          <w:szCs w:val="24"/>
        </w:rPr>
        <w:t>становлении земельного налога на территории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DF2AF8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3 вышеуказанного решения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7C09" w:rsidRDefault="001F7C09" w:rsidP="00C12A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914EC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12A00">
        <w:rPr>
          <w:rFonts w:ascii="Times New Roman" w:eastAsia="Calibri" w:hAnsi="Times New Roman" w:cs="Times New Roman"/>
          <w:sz w:val="24"/>
          <w:szCs w:val="24"/>
        </w:rPr>
        <w:t>Установить отчетными периодами для налогоплательщиков – организаций первый квартал, второй квартал третий квартал календарного года</w:t>
      </w:r>
      <w:r w:rsidR="00914EC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800DF" w:rsidRPr="00B800DF" w:rsidRDefault="00B800DF" w:rsidP="00B800D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0DF">
        <w:rPr>
          <w:rFonts w:ascii="Times New Roman" w:eastAsia="Calibri" w:hAnsi="Times New Roman" w:cs="Times New Roman"/>
          <w:sz w:val="24"/>
          <w:szCs w:val="24"/>
        </w:rPr>
        <w:t>п.п. 1 п. 2 вышеуказанного решения изложить в следующей редакции:</w:t>
      </w:r>
    </w:p>
    <w:p w:rsidR="00B800DF" w:rsidRPr="00B800DF" w:rsidRDefault="00B800DF" w:rsidP="00B80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00DF">
        <w:rPr>
          <w:rFonts w:ascii="Times New Roman" w:hAnsi="Times New Roman" w:cs="Times New Roman"/>
          <w:sz w:val="24"/>
          <w:szCs w:val="24"/>
        </w:rPr>
        <w:t>1) 0,3 процента в отношении земельных участков: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 xml:space="preserve">занятых жилищным фондом и </w:t>
      </w:r>
      <w:r w:rsidR="00580AE5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800DF">
        <w:rPr>
          <w:rFonts w:ascii="Times New Roman" w:hAnsi="Times New Roman" w:cs="Times New Roman"/>
          <w:sz w:val="24"/>
          <w:szCs w:val="24"/>
        </w:rPr>
        <w:t xml:space="preserve">объектами инженерной инфраструктуры жилищно-коммунального комплекса (за исключением </w:t>
      </w:r>
      <w:r w:rsidR="00580AE5">
        <w:rPr>
          <w:rFonts w:ascii="Times New Roman" w:hAnsi="Times New Roman" w:cs="Times New Roman"/>
          <w:sz w:val="24"/>
          <w:szCs w:val="24"/>
        </w:rPr>
        <w:t>части</w:t>
      </w:r>
      <w:r w:rsidRPr="00B800D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80AE5">
        <w:rPr>
          <w:rFonts w:ascii="Times New Roman" w:hAnsi="Times New Roman" w:cs="Times New Roman"/>
          <w:sz w:val="24"/>
          <w:szCs w:val="24"/>
        </w:rPr>
        <w:t>ого участ</w:t>
      </w:r>
      <w:r w:rsidRPr="00B800DF">
        <w:rPr>
          <w:rFonts w:ascii="Times New Roman" w:hAnsi="Times New Roman" w:cs="Times New Roman"/>
          <w:sz w:val="24"/>
          <w:szCs w:val="24"/>
        </w:rPr>
        <w:t>к</w:t>
      </w:r>
      <w:r w:rsidR="00580AE5">
        <w:rPr>
          <w:rFonts w:ascii="Times New Roman" w:hAnsi="Times New Roman" w:cs="Times New Roman"/>
          <w:sz w:val="24"/>
          <w:szCs w:val="24"/>
        </w:rPr>
        <w:t>а</w:t>
      </w:r>
      <w:r w:rsidRPr="00B800DF">
        <w:rPr>
          <w:rFonts w:ascii="Times New Roman" w:hAnsi="Times New Roman" w:cs="Times New Roman"/>
          <w:sz w:val="24"/>
          <w:szCs w:val="24"/>
        </w:rPr>
        <w:t>, приходящейся на объект</w:t>
      </w:r>
      <w:r w:rsidR="00580AE5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Pr="00B800DF">
        <w:rPr>
          <w:rFonts w:ascii="Times New Roman" w:hAnsi="Times New Roman" w:cs="Times New Roman"/>
          <w:sz w:val="24"/>
          <w:szCs w:val="24"/>
        </w:rPr>
        <w:t xml:space="preserve">, не относящийся к жилищному фонду и </w:t>
      </w:r>
      <w:r w:rsidR="00580AE5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800DF">
        <w:rPr>
          <w:rFonts w:ascii="Times New Roman" w:hAnsi="Times New Roman" w:cs="Times New Roman"/>
          <w:sz w:val="24"/>
          <w:szCs w:val="24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800DF" w:rsidRPr="00B800DF" w:rsidRDefault="00B800DF" w:rsidP="00B8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6D7C" w:rsidRDefault="002A7621" w:rsidP="004F6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7C">
        <w:rPr>
          <w:rFonts w:ascii="Times New Roman" w:eastAsia="Times New Roman" w:hAnsi="Times New Roman"/>
          <w:color w:val="000000"/>
          <w:sz w:val="24"/>
          <w:szCs w:val="24"/>
        </w:rPr>
        <w:t xml:space="preserve">1.3. 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4F6D7C">
        <w:rPr>
          <w:rFonts w:ascii="Times New Roman" w:eastAsia="Calibri" w:hAnsi="Times New Roman" w:cs="Times New Roman"/>
          <w:sz w:val="24"/>
          <w:szCs w:val="24"/>
        </w:rPr>
        <w:t>4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 xml:space="preserve"> вышеуказанного решения </w:t>
      </w:r>
      <w:r w:rsidR="000A1827">
        <w:rPr>
          <w:rFonts w:ascii="Times New Roman" w:eastAsia="Calibri" w:hAnsi="Times New Roman" w:cs="Times New Roman"/>
          <w:sz w:val="24"/>
          <w:szCs w:val="24"/>
        </w:rPr>
        <w:t>дополнить абзацем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6D7C" w:rsidRPr="004963D2" w:rsidRDefault="004F6D7C" w:rsidP="000A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dst17420"/>
      <w:bookmarkEnd w:id="0"/>
      <w:r w:rsidR="000A1827" w:rsidRPr="000A1827">
        <w:rPr>
          <w:rFonts w:ascii="Times New Roman" w:eastAsia="Times New Roman" w:hAnsi="Times New Roman" w:cs="Times New Roman"/>
          <w:sz w:val="24"/>
          <w:szCs w:val="24"/>
        </w:rPr>
        <w:t xml:space="preserve">Освободить от уплаты земельного налога резидентов территории опережающего социально-экономического развития «Забайкалье» на </w:t>
      </w:r>
      <w:r w:rsidR="000A182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0A1827" w:rsidRPr="000A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2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A1827" w:rsidRPr="000A1827">
        <w:rPr>
          <w:rFonts w:ascii="Times New Roman" w:eastAsia="Times New Roman" w:hAnsi="Times New Roman" w:cs="Times New Roman"/>
          <w:sz w:val="24"/>
          <w:szCs w:val="24"/>
        </w:rPr>
        <w:t xml:space="preserve"> с месяца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</w:t>
      </w:r>
      <w:r w:rsidR="000A1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Настоящее решение вступает в силу </w:t>
      </w:r>
      <w:r w:rsidR="000A1827">
        <w:rPr>
          <w:rFonts w:ascii="Times New Roman" w:hAnsi="Times New Roman"/>
          <w:sz w:val="24"/>
          <w:szCs w:val="24"/>
        </w:rPr>
        <w:t>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>
        <w:rPr>
          <w:rFonts w:ascii="Times New Roman" w:hAnsi="Times New Roman"/>
          <w:sz w:val="24"/>
          <w:szCs w:val="24"/>
        </w:rPr>
        <w:t>.</w:t>
      </w:r>
    </w:p>
    <w:p w:rsidR="00914EC0" w:rsidRDefault="00D16791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</w:t>
      </w:r>
      <w:r w:rsidR="00F4046C">
        <w:rPr>
          <w:rFonts w:ascii="Times New Roman" w:hAnsi="Times New Roman"/>
          <w:sz w:val="24"/>
          <w:szCs w:val="24"/>
        </w:rPr>
        <w:t xml:space="preserve">направляется в электронном виде не позднее рабочего дня, следующего за днем официального опубликования в формате </w:t>
      </w:r>
      <w:r w:rsidR="00F4046C">
        <w:rPr>
          <w:rFonts w:ascii="Times New Roman" w:hAnsi="Times New Roman"/>
          <w:sz w:val="24"/>
          <w:szCs w:val="24"/>
          <w:lang w:val="en-US"/>
        </w:rPr>
        <w:t>XML</w:t>
      </w:r>
      <w:r w:rsidR="00B75959">
        <w:rPr>
          <w:rFonts w:ascii="Times New Roman" w:hAnsi="Times New Roman"/>
          <w:sz w:val="24"/>
          <w:szCs w:val="24"/>
        </w:rPr>
        <w:t xml:space="preserve"> в </w:t>
      </w:r>
      <w:r w:rsidR="00F4046C">
        <w:rPr>
          <w:rFonts w:ascii="Times New Roman" w:hAnsi="Times New Roman"/>
          <w:sz w:val="24"/>
          <w:szCs w:val="24"/>
        </w:rPr>
        <w:t>УФНС России по Забайкальскому краю.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58" w:rsidRDefault="00936658" w:rsidP="000D1494">
      <w:pPr>
        <w:spacing w:after="0" w:line="240" w:lineRule="auto"/>
      </w:pPr>
      <w:r>
        <w:separator/>
      </w:r>
    </w:p>
  </w:endnote>
  <w:endnote w:type="continuationSeparator" w:id="1">
    <w:p w:rsidR="00936658" w:rsidRDefault="00936658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58" w:rsidRDefault="00936658" w:rsidP="000D1494">
      <w:pPr>
        <w:spacing w:after="0" w:line="240" w:lineRule="auto"/>
      </w:pPr>
      <w:r>
        <w:separator/>
      </w:r>
    </w:p>
  </w:footnote>
  <w:footnote w:type="continuationSeparator" w:id="1">
    <w:p w:rsidR="00936658" w:rsidRDefault="00936658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A1827"/>
    <w:rsid w:val="000D1494"/>
    <w:rsid w:val="0014553B"/>
    <w:rsid w:val="001F7C09"/>
    <w:rsid w:val="002437FE"/>
    <w:rsid w:val="002A7621"/>
    <w:rsid w:val="00485C12"/>
    <w:rsid w:val="004963D2"/>
    <w:rsid w:val="004F6D7C"/>
    <w:rsid w:val="00580AE5"/>
    <w:rsid w:val="00606E91"/>
    <w:rsid w:val="0061027A"/>
    <w:rsid w:val="00610532"/>
    <w:rsid w:val="00674F76"/>
    <w:rsid w:val="0083488A"/>
    <w:rsid w:val="008F0D1F"/>
    <w:rsid w:val="00914EC0"/>
    <w:rsid w:val="00936658"/>
    <w:rsid w:val="00A602C0"/>
    <w:rsid w:val="00B75959"/>
    <w:rsid w:val="00B800DF"/>
    <w:rsid w:val="00C12A00"/>
    <w:rsid w:val="00D15508"/>
    <w:rsid w:val="00D16791"/>
    <w:rsid w:val="00DF2AF8"/>
    <w:rsid w:val="00F4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customStyle="1" w:styleId="ConsPlusNormal">
    <w:name w:val="ConsPlusNormal"/>
    <w:rsid w:val="00B8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F6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2021-02-04T06:32:00Z</cp:lastPrinted>
  <dcterms:created xsi:type="dcterms:W3CDTF">2021-02-04T04:34:00Z</dcterms:created>
  <dcterms:modified xsi:type="dcterms:W3CDTF">2024-06-20T05:40:00Z</dcterms:modified>
</cp:coreProperties>
</file>