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0B" w:rsidRDefault="0049450B" w:rsidP="0049450B">
      <w:pPr>
        <w:pStyle w:val="ConsTitle"/>
        <w:widowControl/>
        <w:ind w:right="0"/>
        <w:jc w:val="right"/>
        <w:rPr>
          <w:rFonts w:ascii="Times New Roman" w:hAnsi="Times New Roman" w:cs="Times New Roman"/>
          <w:color w:val="000000"/>
          <w:sz w:val="28"/>
          <w:szCs w:val="28"/>
        </w:rPr>
      </w:pPr>
      <w:r>
        <w:rPr>
          <w:rFonts w:ascii="Times New Roman" w:hAnsi="Times New Roman" w:cs="Times New Roman"/>
          <w:color w:val="000000"/>
          <w:sz w:val="28"/>
          <w:szCs w:val="28"/>
        </w:rPr>
        <w:t>Проект</w:t>
      </w:r>
    </w:p>
    <w:p w:rsidR="0049450B" w:rsidRDefault="0049450B" w:rsidP="0049450B">
      <w:pPr>
        <w:pStyle w:val="ConsTitle"/>
        <w:widowControl/>
        <w:ind w:right="0"/>
        <w:jc w:val="right"/>
        <w:rPr>
          <w:rFonts w:ascii="Times New Roman" w:hAnsi="Times New Roman" w:cs="Times New Roman"/>
          <w:color w:val="000000"/>
          <w:sz w:val="28"/>
          <w:szCs w:val="28"/>
        </w:rPr>
      </w:pPr>
    </w:p>
    <w:p w:rsidR="00220B6B" w:rsidRPr="00577087" w:rsidRDefault="00577087" w:rsidP="00220B6B">
      <w:pPr>
        <w:pStyle w:val="ConsTitle"/>
        <w:widowControl/>
        <w:ind w:right="0"/>
        <w:jc w:val="center"/>
        <w:rPr>
          <w:rFonts w:ascii="Times New Roman" w:hAnsi="Times New Roman" w:cs="Times New Roman"/>
          <w:color w:val="000000"/>
          <w:sz w:val="28"/>
          <w:szCs w:val="28"/>
        </w:rPr>
      </w:pPr>
      <w:r w:rsidRPr="00577087">
        <w:rPr>
          <w:rFonts w:ascii="Times New Roman" w:hAnsi="Times New Roman" w:cs="Times New Roman"/>
          <w:color w:val="000000"/>
          <w:sz w:val="28"/>
          <w:szCs w:val="28"/>
        </w:rPr>
        <w:t>СОВЕТ СЕЛЬСКОГО ПОСЕЛЕНИЯ «ХАРАГУНСКОЕ»</w:t>
      </w:r>
    </w:p>
    <w:p w:rsidR="00220B6B" w:rsidRPr="00940F2F" w:rsidRDefault="00220B6B" w:rsidP="00220B6B">
      <w:pPr>
        <w:pStyle w:val="ConsTitle"/>
        <w:widowControl/>
        <w:ind w:right="0"/>
        <w:jc w:val="center"/>
        <w:rPr>
          <w:rFonts w:ascii="Times New Roman" w:hAnsi="Times New Roman" w:cs="Times New Roman"/>
          <w:color w:val="000000"/>
          <w:sz w:val="28"/>
          <w:szCs w:val="28"/>
        </w:rPr>
      </w:pPr>
    </w:p>
    <w:p w:rsidR="00220B6B" w:rsidRPr="00940F2F" w:rsidRDefault="00220B6B" w:rsidP="00220B6B">
      <w:pPr>
        <w:spacing w:after="0" w:line="240" w:lineRule="auto"/>
        <w:ind w:firstLine="0"/>
        <w:jc w:val="center"/>
        <w:rPr>
          <w:b/>
          <w:color w:val="000000"/>
          <w:szCs w:val="28"/>
        </w:rPr>
      </w:pPr>
      <w:r w:rsidRPr="00940F2F">
        <w:rPr>
          <w:b/>
          <w:color w:val="000000"/>
          <w:szCs w:val="28"/>
        </w:rPr>
        <w:t>РЕШЕНИЕ</w:t>
      </w:r>
    </w:p>
    <w:p w:rsidR="00220B6B" w:rsidRPr="00940F2F" w:rsidRDefault="00220B6B" w:rsidP="00220B6B">
      <w:pPr>
        <w:spacing w:after="0" w:line="240" w:lineRule="auto"/>
        <w:ind w:firstLine="0"/>
        <w:jc w:val="center"/>
        <w:rPr>
          <w:b/>
          <w:color w:val="000000"/>
          <w:szCs w:val="28"/>
        </w:rPr>
      </w:pPr>
    </w:p>
    <w:p w:rsidR="00220B6B" w:rsidRPr="00940F2F" w:rsidRDefault="00220B6B" w:rsidP="00220B6B">
      <w:pPr>
        <w:spacing w:after="0" w:line="240" w:lineRule="auto"/>
        <w:ind w:firstLine="0"/>
        <w:jc w:val="center"/>
        <w:rPr>
          <w:b/>
          <w:color w:val="000000"/>
          <w:szCs w:val="28"/>
        </w:rPr>
      </w:pPr>
    </w:p>
    <w:p w:rsidR="00220B6B" w:rsidRPr="00940F2F" w:rsidRDefault="0049450B" w:rsidP="00220B6B">
      <w:pPr>
        <w:spacing w:after="0" w:line="240" w:lineRule="auto"/>
        <w:ind w:firstLine="0"/>
        <w:jc w:val="center"/>
        <w:rPr>
          <w:color w:val="000000"/>
          <w:szCs w:val="28"/>
        </w:rPr>
      </w:pPr>
      <w:r>
        <w:rPr>
          <w:color w:val="000000"/>
          <w:szCs w:val="28"/>
        </w:rPr>
        <w:t xml:space="preserve"> </w:t>
      </w:r>
      <w:r w:rsidR="00577087">
        <w:rPr>
          <w:color w:val="000000"/>
          <w:szCs w:val="28"/>
        </w:rPr>
        <w:t xml:space="preserve"> </w:t>
      </w:r>
      <w:r w:rsidR="00220B6B" w:rsidRPr="00940F2F">
        <w:rPr>
          <w:color w:val="000000"/>
          <w:szCs w:val="28"/>
        </w:rPr>
        <w:t>20</w:t>
      </w:r>
      <w:r w:rsidR="00577087">
        <w:rPr>
          <w:color w:val="000000"/>
          <w:szCs w:val="28"/>
        </w:rPr>
        <w:t xml:space="preserve">24 </w:t>
      </w:r>
      <w:r w:rsidR="00220B6B" w:rsidRPr="00940F2F">
        <w:rPr>
          <w:color w:val="000000"/>
          <w:szCs w:val="28"/>
        </w:rPr>
        <w:t xml:space="preserve">г        </w:t>
      </w:r>
      <w:r w:rsidR="00577087">
        <w:rPr>
          <w:color w:val="000000"/>
          <w:szCs w:val="28"/>
        </w:rPr>
        <w:t xml:space="preserve">     </w:t>
      </w:r>
      <w:r w:rsidR="00220B6B" w:rsidRPr="00940F2F">
        <w:rPr>
          <w:color w:val="000000"/>
          <w:szCs w:val="28"/>
        </w:rPr>
        <w:t xml:space="preserve">      </w:t>
      </w:r>
      <w:r w:rsidR="00577087">
        <w:rPr>
          <w:color w:val="000000"/>
          <w:szCs w:val="28"/>
        </w:rPr>
        <w:t xml:space="preserve">          </w:t>
      </w:r>
      <w:r w:rsidR="00220B6B" w:rsidRPr="00940F2F">
        <w:rPr>
          <w:color w:val="000000"/>
          <w:szCs w:val="28"/>
        </w:rPr>
        <w:t xml:space="preserve">       </w:t>
      </w:r>
      <w:r>
        <w:rPr>
          <w:color w:val="000000"/>
          <w:szCs w:val="28"/>
        </w:rPr>
        <w:t xml:space="preserve">          </w:t>
      </w:r>
      <w:r w:rsidR="00220B6B" w:rsidRPr="00940F2F">
        <w:rPr>
          <w:color w:val="000000"/>
          <w:szCs w:val="28"/>
        </w:rPr>
        <w:t xml:space="preserve">                                             №</w:t>
      </w:r>
      <w:r>
        <w:rPr>
          <w:color w:val="000000"/>
          <w:szCs w:val="28"/>
        </w:rPr>
        <w:t xml:space="preserve"> </w:t>
      </w:r>
    </w:p>
    <w:p w:rsidR="00220B6B" w:rsidRPr="00577087" w:rsidRDefault="00577087" w:rsidP="00220B6B">
      <w:pPr>
        <w:spacing w:after="0" w:line="240" w:lineRule="auto"/>
        <w:ind w:firstLine="0"/>
        <w:jc w:val="center"/>
        <w:rPr>
          <w:color w:val="000000"/>
          <w:szCs w:val="28"/>
        </w:rPr>
      </w:pPr>
      <w:r>
        <w:rPr>
          <w:color w:val="000000"/>
          <w:szCs w:val="28"/>
        </w:rPr>
        <w:t>с. Харагун</w:t>
      </w:r>
    </w:p>
    <w:p w:rsidR="00220B6B" w:rsidRPr="00940F2F" w:rsidRDefault="00220B6B" w:rsidP="00220B6B">
      <w:pPr>
        <w:spacing w:after="0" w:line="240" w:lineRule="auto"/>
        <w:ind w:firstLine="0"/>
        <w:jc w:val="center"/>
        <w:rPr>
          <w:color w:val="000000"/>
          <w:szCs w:val="28"/>
        </w:rPr>
      </w:pPr>
    </w:p>
    <w:p w:rsidR="00577087" w:rsidRDefault="00577087" w:rsidP="00220B6B">
      <w:pPr>
        <w:spacing w:after="0" w:line="240" w:lineRule="auto"/>
        <w:ind w:firstLine="0"/>
        <w:jc w:val="center"/>
        <w:rPr>
          <w:b/>
          <w:color w:val="000000"/>
          <w:szCs w:val="28"/>
        </w:rPr>
      </w:pPr>
    </w:p>
    <w:p w:rsidR="00577087" w:rsidRDefault="00577087" w:rsidP="00220B6B">
      <w:pPr>
        <w:spacing w:after="0" w:line="240" w:lineRule="auto"/>
        <w:ind w:firstLine="0"/>
        <w:jc w:val="center"/>
        <w:rPr>
          <w:b/>
          <w:color w:val="000000"/>
          <w:szCs w:val="28"/>
        </w:rPr>
      </w:pPr>
      <w:r>
        <w:rPr>
          <w:b/>
          <w:color w:val="000000"/>
          <w:szCs w:val="28"/>
        </w:rPr>
        <w:t>О</w:t>
      </w:r>
      <w:r w:rsidR="00C749F1">
        <w:rPr>
          <w:b/>
          <w:color w:val="000000"/>
          <w:szCs w:val="28"/>
        </w:rPr>
        <w:t>б утверждении положения «О</w:t>
      </w:r>
      <w:r>
        <w:rPr>
          <w:b/>
          <w:color w:val="000000"/>
          <w:szCs w:val="28"/>
        </w:rPr>
        <w:t xml:space="preserve"> размере и условиях оплаты труда муниципальных служащих</w:t>
      </w:r>
      <w:r w:rsidR="00220B6B" w:rsidRPr="00940F2F">
        <w:rPr>
          <w:b/>
          <w:color w:val="000000"/>
          <w:szCs w:val="28"/>
        </w:rPr>
        <w:t xml:space="preserve"> </w:t>
      </w:r>
    </w:p>
    <w:p w:rsidR="00220B6B" w:rsidRPr="00940F2F" w:rsidRDefault="00577087" w:rsidP="00220B6B">
      <w:pPr>
        <w:spacing w:after="0" w:line="240" w:lineRule="auto"/>
        <w:ind w:firstLine="0"/>
        <w:jc w:val="center"/>
        <w:rPr>
          <w:i/>
          <w:color w:val="000000"/>
          <w:szCs w:val="28"/>
        </w:rPr>
      </w:pPr>
      <w:r w:rsidRPr="00577087">
        <w:rPr>
          <w:b/>
          <w:color w:val="000000"/>
          <w:szCs w:val="28"/>
        </w:rPr>
        <w:t>сельского поселения «Харагунское»</w:t>
      </w:r>
    </w:p>
    <w:p w:rsidR="00220B6B" w:rsidRPr="00940F2F" w:rsidRDefault="00220B6B" w:rsidP="00220B6B">
      <w:pPr>
        <w:pStyle w:val="3"/>
        <w:spacing w:after="0"/>
        <w:ind w:left="0"/>
        <w:jc w:val="center"/>
        <w:rPr>
          <w:b/>
          <w:color w:val="000000"/>
          <w:sz w:val="28"/>
          <w:szCs w:val="28"/>
        </w:rPr>
      </w:pPr>
    </w:p>
    <w:p w:rsidR="00220B6B" w:rsidRPr="00940F2F" w:rsidRDefault="00220B6B" w:rsidP="00220B6B">
      <w:pPr>
        <w:pStyle w:val="3"/>
        <w:spacing w:after="0"/>
        <w:ind w:left="0"/>
        <w:rPr>
          <w:b/>
          <w:color w:val="000000"/>
          <w:sz w:val="28"/>
          <w:szCs w:val="28"/>
        </w:rPr>
      </w:pPr>
    </w:p>
    <w:p w:rsidR="00577087" w:rsidRDefault="00220B6B" w:rsidP="00220B6B">
      <w:pPr>
        <w:pStyle w:val="3"/>
        <w:spacing w:after="0"/>
        <w:ind w:left="0" w:firstLine="709"/>
        <w:jc w:val="both"/>
        <w:rPr>
          <w:i/>
          <w:color w:val="000000"/>
          <w:sz w:val="28"/>
          <w:szCs w:val="28"/>
        </w:rPr>
      </w:pPr>
      <w:proofErr w:type="gramStart"/>
      <w:r w:rsidRPr="00940F2F">
        <w:rPr>
          <w:color w:val="000000"/>
          <w:sz w:val="28"/>
          <w:szCs w:val="28"/>
        </w:rPr>
        <w:t xml:space="preserve">В соответствии с Трудовым кодексом Российской Федерации, статьей 22 Федерального закона от 2 марта 2007 года № 25-ФЗ «О муниципальной службе в Российской Федерации», статьей 9 Закона Забайкальского края от 29 декабря 2008 года № 108-ЗЗК «О муниципальной службе в Забайкальском крае», руководствуясь пунктом </w:t>
      </w:r>
      <w:r w:rsidR="00577087">
        <w:rPr>
          <w:color w:val="000000"/>
          <w:sz w:val="28"/>
          <w:szCs w:val="28"/>
        </w:rPr>
        <w:t>3</w:t>
      </w:r>
      <w:r w:rsidRPr="00940F2F">
        <w:rPr>
          <w:color w:val="000000"/>
          <w:sz w:val="28"/>
          <w:szCs w:val="28"/>
        </w:rPr>
        <w:t xml:space="preserve"> статьи </w:t>
      </w:r>
      <w:r w:rsidR="00577087">
        <w:rPr>
          <w:color w:val="000000"/>
          <w:sz w:val="28"/>
          <w:szCs w:val="28"/>
        </w:rPr>
        <w:t>34</w:t>
      </w:r>
      <w:r w:rsidRPr="00940F2F">
        <w:rPr>
          <w:color w:val="000000"/>
          <w:sz w:val="28"/>
          <w:szCs w:val="28"/>
        </w:rPr>
        <w:t xml:space="preserve"> Устава </w:t>
      </w:r>
      <w:r w:rsidR="00577087" w:rsidRPr="00577087">
        <w:rPr>
          <w:color w:val="000000"/>
          <w:sz w:val="28"/>
          <w:szCs w:val="28"/>
        </w:rPr>
        <w:t>сельского поселения «Харагунское»</w:t>
      </w:r>
      <w:r w:rsidRPr="00577087">
        <w:rPr>
          <w:color w:val="000000"/>
          <w:sz w:val="28"/>
          <w:szCs w:val="28"/>
        </w:rPr>
        <w:t>,</w:t>
      </w:r>
      <w:r w:rsidRPr="00940F2F">
        <w:rPr>
          <w:color w:val="000000"/>
          <w:sz w:val="28"/>
          <w:szCs w:val="28"/>
        </w:rPr>
        <w:t xml:space="preserve"> </w:t>
      </w:r>
      <w:r w:rsidR="00577087" w:rsidRPr="00577087">
        <w:rPr>
          <w:color w:val="000000"/>
          <w:sz w:val="28"/>
          <w:szCs w:val="28"/>
        </w:rPr>
        <w:t>Совет сельского поселения «Харагунское»</w:t>
      </w:r>
      <w:r w:rsidR="00577087">
        <w:rPr>
          <w:i/>
          <w:color w:val="000000"/>
          <w:sz w:val="28"/>
          <w:szCs w:val="28"/>
        </w:rPr>
        <w:t xml:space="preserve">  </w:t>
      </w:r>
      <w:proofErr w:type="gramEnd"/>
    </w:p>
    <w:p w:rsidR="00220B6B" w:rsidRPr="00940F2F" w:rsidRDefault="00220B6B" w:rsidP="00220B6B">
      <w:pPr>
        <w:pStyle w:val="3"/>
        <w:spacing w:after="0"/>
        <w:ind w:left="0" w:firstLine="709"/>
        <w:jc w:val="both"/>
        <w:rPr>
          <w:color w:val="000000"/>
          <w:sz w:val="28"/>
          <w:szCs w:val="28"/>
        </w:rPr>
      </w:pPr>
      <w:r w:rsidRPr="00940F2F">
        <w:rPr>
          <w:i/>
          <w:color w:val="000000"/>
          <w:sz w:val="28"/>
          <w:szCs w:val="28"/>
        </w:rPr>
        <w:t xml:space="preserve"> </w:t>
      </w:r>
      <w:r w:rsidR="00577087">
        <w:rPr>
          <w:b/>
          <w:color w:val="000000"/>
          <w:sz w:val="28"/>
          <w:szCs w:val="28"/>
        </w:rPr>
        <w:t>РЕШИЛ:</w:t>
      </w:r>
    </w:p>
    <w:p w:rsidR="00220B6B" w:rsidRPr="00940F2F" w:rsidRDefault="00220B6B" w:rsidP="00220B6B">
      <w:pPr>
        <w:pStyle w:val="a6"/>
        <w:rPr>
          <w:color w:val="000000"/>
          <w:szCs w:val="28"/>
        </w:rPr>
      </w:pPr>
      <w:r w:rsidRPr="00940F2F">
        <w:rPr>
          <w:color w:val="000000"/>
          <w:szCs w:val="28"/>
        </w:rPr>
        <w:t xml:space="preserve">1. Утвердить </w:t>
      </w:r>
      <w:r w:rsidR="003934FF" w:rsidRPr="00940F2F">
        <w:rPr>
          <w:color w:val="000000"/>
          <w:szCs w:val="28"/>
        </w:rPr>
        <w:t xml:space="preserve">прилагаемое </w:t>
      </w:r>
      <w:r w:rsidRPr="00940F2F">
        <w:rPr>
          <w:color w:val="000000"/>
          <w:szCs w:val="28"/>
        </w:rPr>
        <w:t xml:space="preserve">Положение о размере и условиях оплаты труда муниципальных служащих </w:t>
      </w:r>
      <w:r w:rsidR="00577087">
        <w:rPr>
          <w:color w:val="000000"/>
          <w:szCs w:val="28"/>
        </w:rPr>
        <w:t>сельского поселения «Харагунское»</w:t>
      </w:r>
      <w:r w:rsidR="00965F7A">
        <w:rPr>
          <w:color w:val="000000"/>
          <w:szCs w:val="28"/>
        </w:rPr>
        <w:t>.</w:t>
      </w:r>
    </w:p>
    <w:p w:rsidR="00220B6B" w:rsidRPr="00940F2F" w:rsidRDefault="00220B6B" w:rsidP="00220B6B">
      <w:pPr>
        <w:autoSpaceDE w:val="0"/>
        <w:autoSpaceDN w:val="0"/>
        <w:adjustRightInd w:val="0"/>
        <w:spacing w:after="0" w:line="240" w:lineRule="auto"/>
        <w:outlineLvl w:val="0"/>
        <w:rPr>
          <w:color w:val="000000"/>
          <w:szCs w:val="28"/>
        </w:rPr>
      </w:pPr>
      <w:r w:rsidRPr="00940F2F">
        <w:rPr>
          <w:color w:val="000000"/>
          <w:szCs w:val="28"/>
        </w:rPr>
        <w:t xml:space="preserve">2. Признать утратившим силу решение </w:t>
      </w:r>
      <w:r w:rsidR="00965F7A" w:rsidRPr="00965F7A">
        <w:rPr>
          <w:color w:val="000000"/>
          <w:szCs w:val="28"/>
        </w:rPr>
        <w:t>Совета сельского поселения «Харагунское»</w:t>
      </w:r>
      <w:r w:rsidRPr="00940F2F">
        <w:rPr>
          <w:color w:val="000000"/>
          <w:szCs w:val="28"/>
        </w:rPr>
        <w:t xml:space="preserve"> </w:t>
      </w:r>
      <w:r w:rsidR="00965F7A" w:rsidRPr="00965F7A">
        <w:rPr>
          <w:color w:val="000000"/>
          <w:szCs w:val="28"/>
        </w:rPr>
        <w:t>от 31 марта 2021г № 17</w:t>
      </w:r>
      <w:r w:rsidRPr="00965F7A">
        <w:rPr>
          <w:color w:val="000000"/>
          <w:szCs w:val="28"/>
        </w:rPr>
        <w:t>.</w:t>
      </w:r>
    </w:p>
    <w:p w:rsidR="00220B6B" w:rsidRPr="00940F2F" w:rsidRDefault="00220B6B" w:rsidP="00220B6B">
      <w:pPr>
        <w:autoSpaceDE w:val="0"/>
        <w:autoSpaceDN w:val="0"/>
        <w:adjustRightInd w:val="0"/>
        <w:spacing w:after="0" w:line="240" w:lineRule="auto"/>
        <w:outlineLvl w:val="0"/>
        <w:rPr>
          <w:color w:val="000000"/>
          <w:szCs w:val="28"/>
        </w:rPr>
      </w:pPr>
      <w:r w:rsidRPr="00940F2F">
        <w:rPr>
          <w:color w:val="000000"/>
          <w:szCs w:val="28"/>
        </w:rPr>
        <w:t>3. Настоящее решение вступает в силу на следующий день, после дня его официального опубликования (обнародования).</w:t>
      </w:r>
    </w:p>
    <w:p w:rsidR="00220B6B" w:rsidRPr="00CF3C60" w:rsidRDefault="00220B6B" w:rsidP="00220B6B">
      <w:pPr>
        <w:autoSpaceDE w:val="0"/>
        <w:autoSpaceDN w:val="0"/>
        <w:adjustRightInd w:val="0"/>
        <w:spacing w:after="0" w:line="240" w:lineRule="auto"/>
        <w:rPr>
          <w:color w:val="000000"/>
          <w:szCs w:val="28"/>
        </w:rPr>
      </w:pPr>
      <w:r w:rsidRPr="00940F2F">
        <w:rPr>
          <w:color w:val="000000"/>
          <w:szCs w:val="28"/>
        </w:rPr>
        <w:t xml:space="preserve">4. Настоящее решение опубликовать (обнародовать) </w:t>
      </w:r>
      <w:r w:rsidR="00B44205" w:rsidRPr="00CF3C60">
        <w:rPr>
          <w:color w:val="000000"/>
          <w:szCs w:val="28"/>
        </w:rPr>
        <w:t>на официальном сайте муниципального района «Хилокский район»</w:t>
      </w:r>
      <w:r w:rsidR="00B44205">
        <w:rPr>
          <w:i/>
          <w:color w:val="000000"/>
          <w:szCs w:val="28"/>
        </w:rPr>
        <w:t xml:space="preserve"> </w:t>
      </w:r>
      <w:r w:rsidR="00B44205" w:rsidRPr="00CF3C60">
        <w:rPr>
          <w:color w:val="000000"/>
          <w:szCs w:val="28"/>
        </w:rPr>
        <w:t xml:space="preserve">в информационно-телекоммуникационной сети </w:t>
      </w:r>
      <w:r w:rsidR="00CF3C60" w:rsidRPr="00CF3C60">
        <w:rPr>
          <w:color w:val="000000"/>
          <w:szCs w:val="28"/>
        </w:rPr>
        <w:t>«Интернет» (</w:t>
      </w:r>
      <w:hyperlink r:id="rId5" w:history="1">
        <w:r w:rsidR="00CF3C60" w:rsidRPr="00145002">
          <w:rPr>
            <w:rStyle w:val="a7"/>
            <w:szCs w:val="28"/>
            <w:lang w:val="en-US"/>
          </w:rPr>
          <w:t>https</w:t>
        </w:r>
        <w:r w:rsidR="00CF3C60" w:rsidRPr="00145002">
          <w:rPr>
            <w:rStyle w:val="a7"/>
            <w:szCs w:val="28"/>
          </w:rPr>
          <w:t>://</w:t>
        </w:r>
        <w:proofErr w:type="spellStart"/>
        <w:r w:rsidR="00CF3C60" w:rsidRPr="00145002">
          <w:rPr>
            <w:rStyle w:val="a7"/>
            <w:szCs w:val="28"/>
            <w:lang w:val="en-US"/>
          </w:rPr>
          <w:t>hiloksky</w:t>
        </w:r>
        <w:proofErr w:type="spellEnd"/>
        <w:r w:rsidR="00CF3C60" w:rsidRPr="00145002">
          <w:rPr>
            <w:rStyle w:val="a7"/>
            <w:szCs w:val="28"/>
          </w:rPr>
          <w:t>.75</w:t>
        </w:r>
        <w:proofErr w:type="spellStart"/>
        <w:r w:rsidR="00CF3C60" w:rsidRPr="00145002">
          <w:rPr>
            <w:rStyle w:val="a7"/>
            <w:szCs w:val="28"/>
            <w:lang w:val="en-US"/>
          </w:rPr>
          <w:t>ru</w:t>
        </w:r>
        <w:proofErr w:type="spellEnd"/>
        <w:r w:rsidR="00CF3C60" w:rsidRPr="00145002">
          <w:rPr>
            <w:rStyle w:val="a7"/>
            <w:szCs w:val="28"/>
          </w:rPr>
          <w:t>/</w:t>
        </w:r>
      </w:hyperlink>
      <w:r w:rsidR="00CF3C60" w:rsidRPr="00CF3C60">
        <w:rPr>
          <w:color w:val="000000"/>
          <w:szCs w:val="28"/>
        </w:rPr>
        <w:t>)</w:t>
      </w:r>
      <w:r w:rsidR="00CF3C60">
        <w:rPr>
          <w:color w:val="000000"/>
          <w:szCs w:val="28"/>
        </w:rPr>
        <w:t xml:space="preserve"> в разделе </w:t>
      </w:r>
      <w:r w:rsidR="002A1946">
        <w:rPr>
          <w:color w:val="000000"/>
          <w:szCs w:val="28"/>
        </w:rPr>
        <w:t>СП «Харагунское»</w:t>
      </w:r>
      <w:r w:rsidR="00CF3C60" w:rsidRPr="00CF3C60">
        <w:rPr>
          <w:color w:val="000000"/>
          <w:szCs w:val="28"/>
        </w:rPr>
        <w:t xml:space="preserve"> </w:t>
      </w:r>
      <w:r w:rsidR="00CF3C60">
        <w:rPr>
          <w:color w:val="000000"/>
          <w:szCs w:val="28"/>
        </w:rPr>
        <w:t>и информационных стендах администрации сельского поселения «Харагунское»</w:t>
      </w:r>
      <w:r w:rsidR="002A1946">
        <w:rPr>
          <w:color w:val="000000"/>
          <w:szCs w:val="28"/>
        </w:rPr>
        <w:t>.</w:t>
      </w:r>
    </w:p>
    <w:p w:rsidR="00220B6B" w:rsidRPr="00940F2F" w:rsidRDefault="00220B6B" w:rsidP="00220B6B">
      <w:pPr>
        <w:spacing w:after="0" w:line="240" w:lineRule="auto"/>
        <w:rPr>
          <w:color w:val="000000"/>
          <w:szCs w:val="28"/>
        </w:rPr>
      </w:pPr>
    </w:p>
    <w:p w:rsidR="00220B6B" w:rsidRPr="00940F2F" w:rsidRDefault="00220B6B" w:rsidP="00220B6B">
      <w:pPr>
        <w:spacing w:after="0" w:line="240" w:lineRule="auto"/>
        <w:rPr>
          <w:color w:val="000000"/>
          <w:szCs w:val="28"/>
        </w:rPr>
      </w:pPr>
    </w:p>
    <w:p w:rsidR="00220B6B" w:rsidRPr="00940F2F" w:rsidRDefault="00220B6B" w:rsidP="00220B6B">
      <w:pPr>
        <w:spacing w:after="0" w:line="240" w:lineRule="auto"/>
        <w:rPr>
          <w:color w:val="000000"/>
          <w:szCs w:val="28"/>
        </w:rPr>
      </w:pPr>
    </w:p>
    <w:p w:rsidR="002A1946" w:rsidRPr="002A1946" w:rsidRDefault="002A1946" w:rsidP="002A1946">
      <w:pPr>
        <w:spacing w:after="0" w:line="240" w:lineRule="auto"/>
        <w:ind w:firstLine="0"/>
        <w:rPr>
          <w:color w:val="000000"/>
          <w:szCs w:val="28"/>
        </w:rPr>
      </w:pPr>
      <w:proofErr w:type="spellStart"/>
      <w:r>
        <w:rPr>
          <w:color w:val="000000"/>
          <w:szCs w:val="28"/>
        </w:rPr>
        <w:t>И.о</w:t>
      </w:r>
      <w:proofErr w:type="spellEnd"/>
      <w:r>
        <w:rPr>
          <w:color w:val="000000"/>
          <w:szCs w:val="28"/>
        </w:rPr>
        <w:t>. г</w:t>
      </w:r>
      <w:r w:rsidR="00220B6B" w:rsidRPr="00940F2F">
        <w:rPr>
          <w:color w:val="000000"/>
          <w:szCs w:val="28"/>
        </w:rPr>
        <w:t>лав</w:t>
      </w:r>
      <w:r>
        <w:rPr>
          <w:color w:val="000000"/>
          <w:szCs w:val="28"/>
        </w:rPr>
        <w:t>ы</w:t>
      </w:r>
      <w:r w:rsidR="00220B6B" w:rsidRPr="00940F2F">
        <w:rPr>
          <w:color w:val="000000"/>
          <w:szCs w:val="28"/>
        </w:rPr>
        <w:t xml:space="preserve"> </w:t>
      </w:r>
      <w:r w:rsidRPr="002A1946">
        <w:rPr>
          <w:color w:val="000000"/>
          <w:szCs w:val="28"/>
        </w:rPr>
        <w:t>сельского поселения</w:t>
      </w:r>
    </w:p>
    <w:p w:rsidR="00220B6B" w:rsidRPr="002A1946" w:rsidRDefault="002A1946" w:rsidP="002A1946">
      <w:pPr>
        <w:spacing w:after="0" w:line="240" w:lineRule="auto"/>
        <w:ind w:firstLine="0"/>
        <w:rPr>
          <w:color w:val="000000"/>
          <w:szCs w:val="28"/>
        </w:rPr>
      </w:pPr>
      <w:r w:rsidRPr="002A1946">
        <w:rPr>
          <w:color w:val="000000"/>
          <w:szCs w:val="28"/>
        </w:rPr>
        <w:t xml:space="preserve">«Харагунское»              </w:t>
      </w:r>
      <w:r w:rsidR="00220B6B" w:rsidRPr="002A1946">
        <w:rPr>
          <w:color w:val="000000"/>
          <w:szCs w:val="28"/>
        </w:rPr>
        <w:t xml:space="preserve">                                                        </w:t>
      </w:r>
      <w:r>
        <w:rPr>
          <w:color w:val="000000"/>
          <w:szCs w:val="28"/>
        </w:rPr>
        <w:t>А.П. Кривошеева</w:t>
      </w:r>
    </w:p>
    <w:p w:rsidR="00220B6B" w:rsidRPr="00940F2F" w:rsidRDefault="00220B6B" w:rsidP="00452DB4">
      <w:pPr>
        <w:spacing w:after="0" w:line="240" w:lineRule="auto"/>
        <w:ind w:left="5103" w:firstLine="0"/>
        <w:jc w:val="center"/>
        <w:rPr>
          <w:bCs/>
          <w:color w:val="000000"/>
          <w:szCs w:val="28"/>
        </w:rPr>
      </w:pPr>
      <w:r w:rsidRPr="00940F2F">
        <w:rPr>
          <w:bCs/>
          <w:color w:val="000000"/>
          <w:kern w:val="32"/>
          <w:szCs w:val="28"/>
        </w:rPr>
        <w:br w:type="page"/>
      </w:r>
      <w:r w:rsidR="003934FF" w:rsidRPr="00940F2F">
        <w:rPr>
          <w:bCs/>
          <w:color w:val="000000"/>
          <w:szCs w:val="28"/>
        </w:rPr>
        <w:lastRenderedPageBreak/>
        <w:t>УТВЕРЖДЕНО</w:t>
      </w:r>
    </w:p>
    <w:p w:rsidR="00220B6B" w:rsidRPr="00940F2F" w:rsidRDefault="00220B6B" w:rsidP="00452DB4">
      <w:pPr>
        <w:autoSpaceDE w:val="0"/>
        <w:autoSpaceDN w:val="0"/>
        <w:adjustRightInd w:val="0"/>
        <w:spacing w:after="0" w:line="240" w:lineRule="auto"/>
        <w:ind w:left="5103" w:firstLine="0"/>
        <w:jc w:val="center"/>
        <w:outlineLvl w:val="0"/>
        <w:rPr>
          <w:bCs/>
          <w:color w:val="000000"/>
          <w:szCs w:val="28"/>
        </w:rPr>
      </w:pPr>
    </w:p>
    <w:p w:rsidR="00220B6B" w:rsidRPr="00940F2F" w:rsidRDefault="00220B6B" w:rsidP="00452DB4">
      <w:pPr>
        <w:spacing w:after="0" w:line="240" w:lineRule="auto"/>
        <w:ind w:left="5103" w:firstLine="0"/>
        <w:jc w:val="center"/>
        <w:rPr>
          <w:color w:val="000000"/>
          <w:szCs w:val="28"/>
        </w:rPr>
      </w:pPr>
      <w:r w:rsidRPr="00940F2F">
        <w:rPr>
          <w:color w:val="000000"/>
          <w:szCs w:val="28"/>
        </w:rPr>
        <w:t>решени</w:t>
      </w:r>
      <w:r w:rsidR="003934FF" w:rsidRPr="00940F2F">
        <w:rPr>
          <w:color w:val="000000"/>
          <w:szCs w:val="28"/>
        </w:rPr>
        <w:t>ем</w:t>
      </w:r>
      <w:r w:rsidRPr="00940F2F">
        <w:rPr>
          <w:color w:val="000000"/>
          <w:szCs w:val="28"/>
        </w:rPr>
        <w:t xml:space="preserve"> </w:t>
      </w:r>
      <w:r w:rsidR="002A1946" w:rsidRPr="002A1946">
        <w:rPr>
          <w:color w:val="000000"/>
          <w:szCs w:val="28"/>
        </w:rPr>
        <w:t>Совета сельского поселения «Харагунское»</w:t>
      </w:r>
    </w:p>
    <w:p w:rsidR="00220B6B" w:rsidRPr="00940F2F" w:rsidRDefault="00220B6B" w:rsidP="00452DB4">
      <w:pPr>
        <w:spacing w:after="0" w:line="240" w:lineRule="auto"/>
        <w:ind w:left="5103" w:firstLine="0"/>
        <w:jc w:val="center"/>
        <w:rPr>
          <w:color w:val="000000"/>
          <w:szCs w:val="28"/>
        </w:rPr>
      </w:pPr>
      <w:r w:rsidRPr="00940F2F">
        <w:rPr>
          <w:color w:val="000000"/>
          <w:szCs w:val="28"/>
        </w:rPr>
        <w:t>20</w:t>
      </w:r>
      <w:r w:rsidR="002A1946">
        <w:rPr>
          <w:color w:val="000000"/>
          <w:szCs w:val="28"/>
        </w:rPr>
        <w:t xml:space="preserve">24 </w:t>
      </w:r>
      <w:r w:rsidRPr="00940F2F">
        <w:rPr>
          <w:color w:val="000000"/>
          <w:szCs w:val="28"/>
        </w:rPr>
        <w:t>года №</w:t>
      </w:r>
      <w:r w:rsidR="0049450B">
        <w:rPr>
          <w:color w:val="000000"/>
          <w:szCs w:val="28"/>
        </w:rPr>
        <w:t xml:space="preserve"> </w:t>
      </w:r>
      <w:bookmarkStart w:id="0" w:name="_GoBack"/>
      <w:bookmarkEnd w:id="0"/>
    </w:p>
    <w:p w:rsidR="00220B6B" w:rsidRPr="00940F2F" w:rsidRDefault="00220B6B" w:rsidP="00220B6B">
      <w:pPr>
        <w:pStyle w:val="a3"/>
        <w:spacing w:before="0" w:beforeAutospacing="0" w:after="0" w:afterAutospacing="0"/>
        <w:jc w:val="center"/>
        <w:rPr>
          <w:color w:val="000000"/>
          <w:sz w:val="28"/>
          <w:szCs w:val="28"/>
        </w:rPr>
      </w:pPr>
    </w:p>
    <w:p w:rsidR="00220B6B" w:rsidRPr="00940F2F" w:rsidRDefault="00220B6B" w:rsidP="00220B6B">
      <w:pPr>
        <w:pStyle w:val="ConsPlusTitle"/>
        <w:jc w:val="center"/>
        <w:rPr>
          <w:b w:val="0"/>
          <w:color w:val="000000"/>
        </w:rPr>
      </w:pPr>
    </w:p>
    <w:p w:rsidR="00220B6B" w:rsidRPr="00940F2F" w:rsidRDefault="00220B6B" w:rsidP="00220B6B">
      <w:pPr>
        <w:pStyle w:val="a4"/>
        <w:spacing w:after="0"/>
        <w:jc w:val="center"/>
        <w:rPr>
          <w:b/>
          <w:color w:val="000000"/>
          <w:sz w:val="28"/>
          <w:szCs w:val="28"/>
        </w:rPr>
      </w:pPr>
      <w:r w:rsidRPr="00940F2F">
        <w:rPr>
          <w:b/>
          <w:color w:val="000000"/>
          <w:sz w:val="28"/>
          <w:szCs w:val="28"/>
        </w:rPr>
        <w:t>ПОЛОЖЕНИЕ</w:t>
      </w:r>
    </w:p>
    <w:p w:rsidR="00220B6B" w:rsidRPr="00940F2F" w:rsidRDefault="00220B6B" w:rsidP="00220B6B">
      <w:pPr>
        <w:spacing w:after="0" w:line="240" w:lineRule="auto"/>
        <w:ind w:firstLine="0"/>
        <w:jc w:val="center"/>
        <w:rPr>
          <w:b/>
          <w:color w:val="000000"/>
          <w:szCs w:val="28"/>
        </w:rPr>
      </w:pPr>
      <w:r w:rsidRPr="00940F2F">
        <w:rPr>
          <w:b/>
          <w:color w:val="000000"/>
          <w:szCs w:val="28"/>
        </w:rPr>
        <w:t>О РАЗМЕРЕ И УСЛОВИЯХ ОПЛАТЫ ТРУДА МУНИЦИПАЛЬНЫХ СЛУЖАЩИХ</w:t>
      </w:r>
      <w:r w:rsidRPr="00940F2F">
        <w:rPr>
          <w:i/>
          <w:color w:val="000000"/>
          <w:szCs w:val="28"/>
        </w:rPr>
        <w:t xml:space="preserve"> </w:t>
      </w:r>
      <w:r w:rsidR="002A1946" w:rsidRPr="002A1946">
        <w:rPr>
          <w:b/>
          <w:color w:val="000000"/>
          <w:szCs w:val="28"/>
        </w:rPr>
        <w:t>СЕЛЬСКОГО ПОСЕЛЕНИЯ «ХАРАГУНСКОЕ»</w:t>
      </w:r>
    </w:p>
    <w:p w:rsidR="00220B6B" w:rsidRPr="00940F2F" w:rsidRDefault="00220B6B" w:rsidP="00220B6B">
      <w:pPr>
        <w:spacing w:after="0" w:line="240" w:lineRule="auto"/>
        <w:rPr>
          <w:color w:val="000000"/>
          <w:szCs w:val="28"/>
        </w:rPr>
      </w:pPr>
    </w:p>
    <w:p w:rsidR="00220B6B" w:rsidRPr="00940F2F" w:rsidRDefault="00220B6B" w:rsidP="00220B6B">
      <w:pPr>
        <w:spacing w:after="0" w:line="240" w:lineRule="auto"/>
        <w:rPr>
          <w:color w:val="000000"/>
          <w:szCs w:val="28"/>
        </w:rPr>
      </w:pPr>
    </w:p>
    <w:p w:rsidR="00220B6B" w:rsidRPr="00940F2F" w:rsidRDefault="00220B6B" w:rsidP="00220B6B">
      <w:pPr>
        <w:pStyle w:val="ConsPlusNormal"/>
        <w:widowControl/>
        <w:ind w:firstLine="709"/>
        <w:jc w:val="center"/>
        <w:outlineLvl w:val="1"/>
        <w:rPr>
          <w:b/>
          <w:color w:val="000000"/>
          <w:sz w:val="28"/>
          <w:szCs w:val="28"/>
        </w:rPr>
      </w:pPr>
      <w:r w:rsidRPr="00940F2F">
        <w:rPr>
          <w:b/>
          <w:color w:val="000000"/>
          <w:sz w:val="28"/>
          <w:szCs w:val="28"/>
        </w:rPr>
        <w:t>1. Общие положения</w:t>
      </w:r>
    </w:p>
    <w:p w:rsidR="00220B6B" w:rsidRPr="00940F2F" w:rsidRDefault="00220B6B" w:rsidP="00220B6B">
      <w:pPr>
        <w:pStyle w:val="ConsPlusNormal"/>
        <w:widowControl/>
        <w:ind w:firstLine="709"/>
        <w:jc w:val="center"/>
        <w:rPr>
          <w:color w:val="000000"/>
          <w:sz w:val="28"/>
          <w:szCs w:val="28"/>
        </w:rPr>
      </w:pP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 xml:space="preserve">1. Настоящее Положение регулирует отношения по обеспечению денежного содержания и иных выплат лицам, замещающим должности муниципальной службы </w:t>
      </w:r>
      <w:r w:rsidR="002A1946">
        <w:rPr>
          <w:color w:val="000000"/>
          <w:sz w:val="28"/>
          <w:szCs w:val="28"/>
        </w:rPr>
        <w:t>сельского поселения «Харагунское»</w:t>
      </w:r>
      <w:r w:rsidRPr="00940F2F">
        <w:rPr>
          <w:color w:val="000000"/>
          <w:sz w:val="28"/>
          <w:szCs w:val="28"/>
        </w:rPr>
        <w:t>, за исполнение ими соответствующих должностных обязанностей.</w:t>
      </w: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w:t>
      </w:r>
      <w:r w:rsidR="000A0777" w:rsidRPr="00940F2F">
        <w:rPr>
          <w:color w:val="000000"/>
          <w:szCs w:val="28"/>
        </w:rPr>
        <w:t xml:space="preserve"> также</w:t>
      </w:r>
      <w:r w:rsidRPr="00940F2F">
        <w:rPr>
          <w:color w:val="000000"/>
          <w:szCs w:val="28"/>
        </w:rPr>
        <w:t xml:space="preserve"> – должностной оклад), а также из ежемесячных и иных дополнительных выплат (далее </w:t>
      </w:r>
      <w:r w:rsidR="000A0777" w:rsidRPr="00940F2F">
        <w:rPr>
          <w:color w:val="000000"/>
          <w:szCs w:val="28"/>
        </w:rPr>
        <w:t xml:space="preserve">также </w:t>
      </w:r>
      <w:r w:rsidRPr="00940F2F">
        <w:rPr>
          <w:color w:val="000000"/>
          <w:szCs w:val="28"/>
        </w:rPr>
        <w:t>– дополнительные выплаты).</w:t>
      </w: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3. К дополнительным выплатам относятся:</w:t>
      </w: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3.1. ежемесячная надбавка к должностному окладу за выслугу лет на муниципальной службе;</w:t>
      </w: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3.2. ежемесячная надбавка к должностному окладу за особые условия муниципальной службы;</w:t>
      </w: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3.3. ежемесячная надбавка к должностному окладу за классный чин;</w:t>
      </w: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 xml:space="preserve">3.4. ежемесячная </w:t>
      </w:r>
      <w:r w:rsidR="00336F7D" w:rsidRPr="00940F2F">
        <w:rPr>
          <w:color w:val="000000"/>
          <w:szCs w:val="28"/>
        </w:rPr>
        <w:t xml:space="preserve">процентная </w:t>
      </w:r>
      <w:r w:rsidRPr="00940F2F">
        <w:rPr>
          <w:color w:val="000000"/>
          <w:szCs w:val="28"/>
        </w:rPr>
        <w:t>надбавка к должностному окладу за работу со сведениями, составляющими государственную тайну</w:t>
      </w:r>
      <w:r w:rsidR="009F15EC" w:rsidRPr="00940F2F">
        <w:rPr>
          <w:color w:val="000000"/>
          <w:szCs w:val="28"/>
        </w:rPr>
        <w:t xml:space="preserve">, </w:t>
      </w:r>
      <w:r w:rsidR="009F15EC" w:rsidRPr="00940F2F">
        <w:rPr>
          <w:color w:val="000000"/>
        </w:rPr>
        <w:t>в размер</w:t>
      </w:r>
      <w:r w:rsidR="00336F7D" w:rsidRPr="00940F2F">
        <w:rPr>
          <w:color w:val="000000"/>
        </w:rPr>
        <w:t>е</w:t>
      </w:r>
      <w:r w:rsidR="009F15EC" w:rsidRPr="00940F2F">
        <w:rPr>
          <w:color w:val="000000"/>
        </w:rPr>
        <w:t xml:space="preserve"> и порядке, </w:t>
      </w:r>
      <w:proofErr w:type="gramStart"/>
      <w:r w:rsidR="009F15EC" w:rsidRPr="00940F2F">
        <w:rPr>
          <w:color w:val="000000"/>
        </w:rPr>
        <w:t>определяемых</w:t>
      </w:r>
      <w:proofErr w:type="gramEnd"/>
      <w:r w:rsidR="009F15EC" w:rsidRPr="00940F2F">
        <w:rPr>
          <w:color w:val="000000"/>
        </w:rPr>
        <w:t xml:space="preserve"> законодательством Российской Федерации</w:t>
      </w:r>
      <w:r w:rsidRPr="00940F2F">
        <w:rPr>
          <w:color w:val="000000"/>
          <w:szCs w:val="28"/>
        </w:rPr>
        <w:t>;</w:t>
      </w: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3.5. премии за выполнение особо важных и сложных заданий;</w:t>
      </w: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3.6. ежемесячное денежное поощрение;</w:t>
      </w: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3.7. единовременная выплата при предоставлении ежегодного оплачиваемого отпуска;</w:t>
      </w: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3.8. материальная помощь;</w:t>
      </w: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3.9. иные выплаты, предусмотренные федеральными законами.</w:t>
      </w: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4. К денежному содержанию муниципального служащего устанавливаются надбавки за работу в местностях с особыми климатическими условиями:</w:t>
      </w:r>
    </w:p>
    <w:p w:rsidR="00220B6B" w:rsidRPr="00940F2F" w:rsidRDefault="00220B6B" w:rsidP="00220B6B">
      <w:pPr>
        <w:autoSpaceDE w:val="0"/>
        <w:autoSpaceDN w:val="0"/>
        <w:adjustRightInd w:val="0"/>
        <w:spacing w:after="0" w:line="240" w:lineRule="auto"/>
        <w:outlineLvl w:val="1"/>
        <w:rPr>
          <w:color w:val="000000"/>
          <w:szCs w:val="28"/>
        </w:rPr>
      </w:pPr>
      <w:proofErr w:type="gramStart"/>
      <w:r w:rsidRPr="00940F2F">
        <w:rPr>
          <w:color w:val="000000"/>
          <w:szCs w:val="28"/>
        </w:rPr>
        <w:t xml:space="preserve">4.1. районный коэффициент, действующий на территории Забайкальского края в соответствии с </w:t>
      </w:r>
      <w:r w:rsidR="00922EE6" w:rsidRPr="00922EE6">
        <w:rPr>
          <w:color w:val="000000"/>
          <w:szCs w:val="28"/>
        </w:rPr>
        <w:t>Закон</w:t>
      </w:r>
      <w:r w:rsidR="00922EE6">
        <w:rPr>
          <w:color w:val="000000"/>
          <w:szCs w:val="28"/>
        </w:rPr>
        <w:t>ом</w:t>
      </w:r>
      <w:r w:rsidR="00922EE6" w:rsidRPr="00922EE6">
        <w:rPr>
          <w:color w:val="000000"/>
          <w:szCs w:val="28"/>
        </w:rPr>
        <w:t xml:space="preserve"> Р</w:t>
      </w:r>
      <w:r w:rsidR="00922EE6">
        <w:rPr>
          <w:color w:val="000000"/>
          <w:szCs w:val="28"/>
        </w:rPr>
        <w:t xml:space="preserve">оссийской </w:t>
      </w:r>
      <w:r w:rsidR="00922EE6" w:rsidRPr="00922EE6">
        <w:rPr>
          <w:color w:val="000000"/>
          <w:szCs w:val="28"/>
        </w:rPr>
        <w:t>Ф</w:t>
      </w:r>
      <w:r w:rsidR="00922EE6">
        <w:rPr>
          <w:color w:val="000000"/>
          <w:szCs w:val="28"/>
        </w:rPr>
        <w:t>едерации</w:t>
      </w:r>
      <w:r w:rsidR="00922EE6" w:rsidRPr="00922EE6">
        <w:rPr>
          <w:color w:val="000000"/>
          <w:szCs w:val="28"/>
        </w:rPr>
        <w:t xml:space="preserve"> от 19</w:t>
      </w:r>
      <w:r w:rsidR="00922EE6">
        <w:rPr>
          <w:color w:val="000000"/>
          <w:szCs w:val="28"/>
        </w:rPr>
        <w:t xml:space="preserve"> февраля </w:t>
      </w:r>
      <w:r w:rsidR="00922EE6" w:rsidRPr="00922EE6">
        <w:rPr>
          <w:color w:val="000000"/>
          <w:szCs w:val="28"/>
        </w:rPr>
        <w:t>1993</w:t>
      </w:r>
      <w:r w:rsidR="00922EE6">
        <w:rPr>
          <w:color w:val="000000"/>
          <w:szCs w:val="28"/>
        </w:rPr>
        <w:t xml:space="preserve"> года</w:t>
      </w:r>
      <w:r w:rsidR="00922EE6" w:rsidRPr="00922EE6">
        <w:rPr>
          <w:color w:val="000000"/>
          <w:szCs w:val="28"/>
        </w:rPr>
        <w:t xml:space="preserve"> </w:t>
      </w:r>
      <w:r w:rsidR="00922EE6">
        <w:rPr>
          <w:color w:val="000000"/>
          <w:szCs w:val="28"/>
        </w:rPr>
        <w:t>№</w:t>
      </w:r>
      <w:r w:rsidR="00922EE6" w:rsidRPr="00922EE6">
        <w:rPr>
          <w:color w:val="000000"/>
          <w:szCs w:val="28"/>
        </w:rPr>
        <w:t xml:space="preserve"> 4520-1 </w:t>
      </w:r>
      <w:r w:rsidR="00922EE6">
        <w:rPr>
          <w:color w:val="000000"/>
          <w:szCs w:val="28"/>
        </w:rPr>
        <w:t>«</w:t>
      </w:r>
      <w:r w:rsidR="00922EE6" w:rsidRPr="00922EE6">
        <w:rPr>
          <w:color w:val="000000"/>
          <w:szCs w:val="28"/>
        </w:rPr>
        <w:t xml:space="preserve">О государственных гарантиях и компенсациях для лиц, работающих и проживающих в районах Крайнего Севера </w:t>
      </w:r>
      <w:r w:rsidR="00922EE6">
        <w:rPr>
          <w:color w:val="000000"/>
          <w:szCs w:val="28"/>
        </w:rPr>
        <w:t xml:space="preserve">и приравненных к ним местностях» </w:t>
      </w:r>
      <w:r w:rsidRPr="00940F2F">
        <w:rPr>
          <w:color w:val="000000"/>
          <w:szCs w:val="28"/>
        </w:rPr>
        <w:t xml:space="preserve">и </w:t>
      </w:r>
      <w:r w:rsidR="0081456D">
        <w:rPr>
          <w:color w:val="000000"/>
          <w:szCs w:val="28"/>
        </w:rPr>
        <w:t>З</w:t>
      </w:r>
      <w:r w:rsidRPr="00940F2F">
        <w:rPr>
          <w:color w:val="000000"/>
          <w:szCs w:val="28"/>
        </w:rPr>
        <w:t>аконом Забайкальского края</w:t>
      </w:r>
      <w:r w:rsidR="0081456D" w:rsidRPr="0081456D">
        <w:t xml:space="preserve"> </w:t>
      </w:r>
      <w:r w:rsidR="0081456D" w:rsidRPr="0081456D">
        <w:rPr>
          <w:color w:val="000000"/>
          <w:szCs w:val="28"/>
        </w:rPr>
        <w:t>от 14</w:t>
      </w:r>
      <w:r w:rsidR="0081456D">
        <w:rPr>
          <w:color w:val="000000"/>
          <w:szCs w:val="28"/>
        </w:rPr>
        <w:t xml:space="preserve"> октября </w:t>
      </w:r>
      <w:r w:rsidR="0081456D" w:rsidRPr="0081456D">
        <w:rPr>
          <w:color w:val="000000"/>
          <w:szCs w:val="28"/>
        </w:rPr>
        <w:t>2008</w:t>
      </w:r>
      <w:r w:rsidR="0081456D">
        <w:rPr>
          <w:color w:val="000000"/>
          <w:szCs w:val="28"/>
        </w:rPr>
        <w:t xml:space="preserve"> года</w:t>
      </w:r>
      <w:r w:rsidR="0081456D" w:rsidRPr="0081456D">
        <w:rPr>
          <w:color w:val="000000"/>
          <w:szCs w:val="28"/>
        </w:rPr>
        <w:t xml:space="preserve"> </w:t>
      </w:r>
      <w:r w:rsidR="0081456D">
        <w:rPr>
          <w:color w:val="000000"/>
          <w:szCs w:val="28"/>
        </w:rPr>
        <w:t>№</w:t>
      </w:r>
      <w:r w:rsidR="0081456D" w:rsidRPr="0081456D">
        <w:rPr>
          <w:color w:val="000000"/>
          <w:szCs w:val="28"/>
        </w:rPr>
        <w:t xml:space="preserve"> 39-ЗЗК </w:t>
      </w:r>
      <w:r w:rsidR="0081456D">
        <w:rPr>
          <w:color w:val="000000"/>
          <w:szCs w:val="28"/>
        </w:rPr>
        <w:lastRenderedPageBreak/>
        <w:t>«</w:t>
      </w:r>
      <w:r w:rsidR="0081456D" w:rsidRPr="0081456D">
        <w:rPr>
          <w:color w:val="000000"/>
          <w:szCs w:val="28"/>
        </w:rPr>
        <w:t>О районном коэффициенте и процентной надбавке к заработной плате лиц, работающих</w:t>
      </w:r>
      <w:proofErr w:type="gramEnd"/>
      <w:r w:rsidR="0081456D" w:rsidRPr="0081456D">
        <w:rPr>
          <w:color w:val="000000"/>
          <w:szCs w:val="28"/>
        </w:rPr>
        <w:t xml:space="preserve"> в органах государственной власти, государственных органах </w:t>
      </w:r>
      <w:r w:rsidR="00922EE6">
        <w:rPr>
          <w:color w:val="000000"/>
          <w:szCs w:val="28"/>
        </w:rPr>
        <w:br/>
      </w:r>
      <w:r w:rsidR="0081456D" w:rsidRPr="0081456D">
        <w:rPr>
          <w:color w:val="000000"/>
          <w:szCs w:val="28"/>
        </w:rPr>
        <w:t>и государственных учреждениях Забайкальского края, органах местного самоуправле</w:t>
      </w:r>
      <w:r w:rsidR="0081456D">
        <w:rPr>
          <w:color w:val="000000"/>
          <w:szCs w:val="28"/>
        </w:rPr>
        <w:t>ния и муниципальных учреждениях»</w:t>
      </w:r>
      <w:r w:rsidRPr="00940F2F">
        <w:rPr>
          <w:color w:val="000000"/>
          <w:szCs w:val="28"/>
        </w:rPr>
        <w:t>;</w:t>
      </w: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 xml:space="preserve">4.2. процентная надбавка за стаж работы к заработной плате </w:t>
      </w:r>
      <w:r w:rsidR="00926C1E">
        <w:rPr>
          <w:color w:val="000000"/>
          <w:szCs w:val="28"/>
        </w:rPr>
        <w:br/>
      </w:r>
      <w:r w:rsidRPr="00940F2F">
        <w:rPr>
          <w:color w:val="000000"/>
          <w:szCs w:val="28"/>
        </w:rPr>
        <w:t>в соответствии с федеральным законом и законом Забайкальского края.</w:t>
      </w:r>
    </w:p>
    <w:p w:rsidR="00220B6B" w:rsidRPr="00940F2F" w:rsidRDefault="00220B6B" w:rsidP="009F15EC">
      <w:pPr>
        <w:pStyle w:val="ConsPlusNormal"/>
        <w:widowControl/>
        <w:ind w:firstLine="709"/>
        <w:jc w:val="both"/>
        <w:rPr>
          <w:color w:val="000000"/>
          <w:sz w:val="28"/>
          <w:szCs w:val="28"/>
        </w:rPr>
      </w:pPr>
      <w:r w:rsidRPr="00940F2F">
        <w:rPr>
          <w:color w:val="000000"/>
          <w:sz w:val="28"/>
          <w:szCs w:val="28"/>
        </w:rPr>
        <w:t xml:space="preserve">5. Муниципальному служащему представителем нанимателя (работодателем) устанавливается </w:t>
      </w:r>
      <w:r w:rsidR="003133F1" w:rsidRPr="00940F2F">
        <w:rPr>
          <w:color w:val="000000"/>
          <w:sz w:val="28"/>
          <w:szCs w:val="28"/>
        </w:rPr>
        <w:t xml:space="preserve">ежемесячная </w:t>
      </w:r>
      <w:r w:rsidRPr="00940F2F">
        <w:rPr>
          <w:color w:val="000000"/>
          <w:sz w:val="28"/>
          <w:szCs w:val="28"/>
        </w:rPr>
        <w:t>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w:t>
      </w:r>
      <w:r w:rsidR="009F15EC" w:rsidRPr="00940F2F">
        <w:rPr>
          <w:color w:val="000000"/>
          <w:sz w:val="28"/>
          <w:szCs w:val="28"/>
        </w:rPr>
        <w:t>циализации замещаемой должности:</w:t>
      </w:r>
    </w:p>
    <w:p w:rsidR="009F15EC" w:rsidRPr="00940F2F" w:rsidRDefault="009F15EC" w:rsidP="009F15EC">
      <w:pPr>
        <w:pStyle w:val="ConsPlusNormal"/>
        <w:ind w:firstLine="709"/>
        <w:jc w:val="both"/>
        <w:rPr>
          <w:color w:val="000000"/>
          <w:sz w:val="28"/>
          <w:szCs w:val="28"/>
        </w:rPr>
      </w:pPr>
      <w:r w:rsidRPr="00940F2F">
        <w:rPr>
          <w:color w:val="000000"/>
          <w:sz w:val="28"/>
          <w:szCs w:val="28"/>
        </w:rPr>
        <w:t>за почетное звание Российской Федерации, ученую степень доктора наук, ученое звание профессора – в размере 25 процентов должностного оклада;</w:t>
      </w:r>
    </w:p>
    <w:p w:rsidR="009F15EC" w:rsidRPr="00940F2F" w:rsidRDefault="009F15EC" w:rsidP="009F15EC">
      <w:pPr>
        <w:pStyle w:val="ConsPlusNormal"/>
        <w:ind w:firstLine="709"/>
        <w:jc w:val="both"/>
        <w:rPr>
          <w:color w:val="000000"/>
          <w:sz w:val="28"/>
          <w:szCs w:val="28"/>
        </w:rPr>
      </w:pPr>
      <w:r w:rsidRPr="00940F2F">
        <w:rPr>
          <w:color w:val="000000"/>
          <w:sz w:val="28"/>
          <w:szCs w:val="28"/>
        </w:rPr>
        <w:t>за почетное звание Читинской области, Агинского Бурятского автономного округа, Забайкальского края, ученую степень кандидата наук, ученое звание доцента – в размере 15 процентов должностного оклада.</w:t>
      </w:r>
    </w:p>
    <w:p w:rsidR="009F15EC" w:rsidRPr="00940F2F" w:rsidRDefault="009F15EC" w:rsidP="009F15EC">
      <w:pPr>
        <w:pStyle w:val="ConsPlusNormal"/>
        <w:ind w:firstLine="709"/>
        <w:jc w:val="both"/>
        <w:rPr>
          <w:color w:val="000000"/>
          <w:sz w:val="28"/>
          <w:szCs w:val="28"/>
        </w:rPr>
      </w:pPr>
      <w:r w:rsidRPr="00940F2F">
        <w:rPr>
          <w:color w:val="000000"/>
          <w:sz w:val="28"/>
          <w:szCs w:val="28"/>
        </w:rPr>
        <w:t xml:space="preserve">При наличии двух оснований для выплаты данной надбавки к должностному окладу выплачивается </w:t>
      </w:r>
      <w:proofErr w:type="gramStart"/>
      <w:r w:rsidRPr="00940F2F">
        <w:rPr>
          <w:color w:val="000000"/>
          <w:sz w:val="28"/>
          <w:szCs w:val="28"/>
        </w:rPr>
        <w:t>большая</w:t>
      </w:r>
      <w:proofErr w:type="gramEnd"/>
      <w:r w:rsidRPr="00940F2F">
        <w:rPr>
          <w:color w:val="000000"/>
          <w:sz w:val="28"/>
          <w:szCs w:val="28"/>
        </w:rPr>
        <w:t xml:space="preserve"> из надбавок.</w:t>
      </w:r>
    </w:p>
    <w:p w:rsidR="00220B6B" w:rsidRPr="00940F2F" w:rsidRDefault="00220B6B" w:rsidP="009F15EC">
      <w:pPr>
        <w:pStyle w:val="ConsPlusNormal"/>
        <w:widowControl/>
        <w:ind w:firstLine="709"/>
        <w:jc w:val="both"/>
        <w:rPr>
          <w:color w:val="000000"/>
          <w:sz w:val="28"/>
          <w:szCs w:val="28"/>
        </w:rPr>
      </w:pPr>
      <w:r w:rsidRPr="00940F2F">
        <w:rPr>
          <w:color w:val="000000"/>
          <w:sz w:val="28"/>
          <w:szCs w:val="28"/>
        </w:rPr>
        <w:t>6. Правовой акт представителя нанимателя (работодателя), которым устанавливается или изменяется размер дополнительных выплат, объявляется муниципальному служащему под роспись.</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7. Выплата муниципальным служащим дополнительных выплат производится одновременно с выплатой должностного оклада за истекший месяц.</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8. </w:t>
      </w:r>
      <w:proofErr w:type="gramStart"/>
      <w:r w:rsidRPr="00940F2F">
        <w:rPr>
          <w:color w:val="000000"/>
          <w:sz w:val="28"/>
          <w:szCs w:val="28"/>
        </w:rPr>
        <w:t>При наличии экономии фонда оплаты труда работодатель имеет право производить муниципальным служащим иные, кроме указанных в пункт</w:t>
      </w:r>
      <w:r w:rsidR="00F168ED" w:rsidRPr="00940F2F">
        <w:rPr>
          <w:color w:val="000000"/>
          <w:sz w:val="28"/>
          <w:szCs w:val="28"/>
        </w:rPr>
        <w:t>ах</w:t>
      </w:r>
      <w:r w:rsidRPr="00940F2F">
        <w:rPr>
          <w:color w:val="000000"/>
          <w:sz w:val="28"/>
          <w:szCs w:val="28"/>
        </w:rPr>
        <w:t xml:space="preserve"> 3</w:t>
      </w:r>
      <w:r w:rsidR="00F168ED" w:rsidRPr="00940F2F">
        <w:rPr>
          <w:color w:val="000000"/>
          <w:sz w:val="28"/>
          <w:szCs w:val="28"/>
        </w:rPr>
        <w:t>, 5</w:t>
      </w:r>
      <w:r w:rsidRPr="00940F2F">
        <w:rPr>
          <w:color w:val="000000"/>
          <w:sz w:val="28"/>
          <w:szCs w:val="28"/>
        </w:rPr>
        <w:t xml:space="preserve"> настоящего Положения, дополнительные денежные выплаты.</w:t>
      </w:r>
      <w:proofErr w:type="gramEnd"/>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 xml:space="preserve">9. Денежное содержание муниципальному служащему выплачивается не реже чем через каждые полмесяца в день, установленный правилами внутреннего трудового распорядка, </w:t>
      </w:r>
      <w:r w:rsidR="007F40D4" w:rsidRPr="00940F2F">
        <w:rPr>
          <w:color w:val="000000"/>
          <w:sz w:val="28"/>
          <w:szCs w:val="28"/>
        </w:rPr>
        <w:t xml:space="preserve">коллективным договором или трудовым договором не позднее 15 календарных дней со дня окончания периода, за который она начислена, </w:t>
      </w:r>
      <w:r w:rsidRPr="00940F2F">
        <w:rPr>
          <w:color w:val="000000"/>
          <w:sz w:val="28"/>
          <w:szCs w:val="28"/>
        </w:rPr>
        <w:t>через кассу либо путем перечисления на его лицевой счет, открытый в кредитной организации.</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10. При выплате денежного содержания муниципальному служащему выдается расчетный лист, содержащий информацию о составных частях денежного содержания, причитающегося ему за соответствующий период, размерах произведенных удержаний, а также общей денежной сумме, подлежащей выплате.</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 xml:space="preserve">11. Денежное содержание муниципальному служащему выплачивается за счет средств бюджета </w:t>
      </w:r>
      <w:r w:rsidR="002A1946" w:rsidRPr="002A1946">
        <w:rPr>
          <w:color w:val="000000"/>
          <w:sz w:val="28"/>
          <w:szCs w:val="28"/>
        </w:rPr>
        <w:t>сельского поселения «Харагунское»</w:t>
      </w:r>
      <w:r w:rsidR="002A1946">
        <w:rPr>
          <w:i/>
          <w:color w:val="000000"/>
          <w:sz w:val="28"/>
          <w:szCs w:val="28"/>
        </w:rPr>
        <w:t xml:space="preserve"> </w:t>
      </w:r>
      <w:r w:rsidRPr="00940F2F">
        <w:rPr>
          <w:color w:val="000000"/>
          <w:sz w:val="28"/>
          <w:szCs w:val="28"/>
        </w:rPr>
        <w:t>исключительно в денежной форме в валюте Российской Федерации.</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 xml:space="preserve">12. Индивидуальные трудовые споры по вопросам оплаты труда муниципальных служащих </w:t>
      </w:r>
      <w:r w:rsidR="002A1946" w:rsidRPr="002A1946">
        <w:rPr>
          <w:color w:val="000000"/>
          <w:sz w:val="28"/>
          <w:szCs w:val="28"/>
        </w:rPr>
        <w:t>сельского поселения «Харагунское»</w:t>
      </w:r>
      <w:r w:rsidRPr="00940F2F">
        <w:rPr>
          <w:color w:val="000000"/>
          <w:sz w:val="28"/>
          <w:szCs w:val="28"/>
        </w:rPr>
        <w:t xml:space="preserve"> рассматриваются в установленном законодательством порядке.</w:t>
      </w:r>
    </w:p>
    <w:p w:rsidR="00220B6B" w:rsidRPr="00940F2F" w:rsidRDefault="00220B6B" w:rsidP="00220B6B">
      <w:pPr>
        <w:pStyle w:val="ConsPlusNormal"/>
        <w:widowControl/>
        <w:ind w:firstLine="709"/>
        <w:jc w:val="both"/>
        <w:rPr>
          <w:color w:val="000000"/>
          <w:sz w:val="28"/>
          <w:szCs w:val="28"/>
        </w:rPr>
      </w:pPr>
    </w:p>
    <w:p w:rsidR="00220B6B" w:rsidRPr="00940F2F" w:rsidRDefault="00220B6B" w:rsidP="00220B6B">
      <w:pPr>
        <w:pStyle w:val="ConsPlusNormal"/>
        <w:widowControl/>
        <w:ind w:firstLine="709"/>
        <w:jc w:val="center"/>
        <w:outlineLvl w:val="2"/>
        <w:rPr>
          <w:b/>
          <w:color w:val="000000"/>
          <w:sz w:val="28"/>
          <w:szCs w:val="28"/>
        </w:rPr>
      </w:pPr>
      <w:r w:rsidRPr="00940F2F">
        <w:rPr>
          <w:b/>
          <w:color w:val="000000"/>
          <w:sz w:val="28"/>
          <w:szCs w:val="28"/>
        </w:rPr>
        <w:t>2. Должностной оклад</w:t>
      </w:r>
    </w:p>
    <w:p w:rsidR="00220B6B" w:rsidRPr="00940F2F" w:rsidRDefault="00220B6B" w:rsidP="00220B6B">
      <w:pPr>
        <w:pStyle w:val="ConsPlusNormal"/>
        <w:widowControl/>
        <w:ind w:firstLine="709"/>
        <w:jc w:val="center"/>
        <w:outlineLvl w:val="2"/>
        <w:rPr>
          <w:color w:val="000000"/>
          <w:sz w:val="28"/>
          <w:szCs w:val="28"/>
        </w:rPr>
      </w:pP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 xml:space="preserve">13. Должностной оклад – размер месячной оплаты труда лица, замещающего должность муниципальной службы, выполнившего за этот период свои трудовые обязанности в соответствии с квалификационными требованиями, предъявляемыми на основании муниципальных нормативных правовых актов </w:t>
      </w:r>
      <w:r w:rsidR="00DC2452">
        <w:rPr>
          <w:color w:val="000000"/>
          <w:sz w:val="28"/>
          <w:szCs w:val="28"/>
        </w:rPr>
        <w:t>сельского поселения «Харагунское»</w:t>
      </w:r>
      <w:r w:rsidRPr="00940F2F">
        <w:rPr>
          <w:color w:val="000000"/>
          <w:sz w:val="28"/>
          <w:szCs w:val="28"/>
        </w:rPr>
        <w:t>.</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14. Размер должностного оклада муниципального служащего устанавливается в зависимости от замещаемой муниципальным служащим должности муниципальной службы в размерах согласно приложению к настоящему Положению.</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15. Размер должностного оклада конкретному муниципальному служащему устанавливается в штатном расписании органов местного самоуправления и иных муниципальных органов</w:t>
      </w:r>
      <w:r w:rsidRPr="00940F2F">
        <w:rPr>
          <w:i/>
          <w:color w:val="000000"/>
          <w:sz w:val="28"/>
          <w:szCs w:val="28"/>
        </w:rPr>
        <w:t xml:space="preserve"> </w:t>
      </w:r>
      <w:r w:rsidR="00602507">
        <w:rPr>
          <w:color w:val="000000"/>
          <w:sz w:val="28"/>
          <w:szCs w:val="28"/>
        </w:rPr>
        <w:t>сельского поселения «Харагунское»</w:t>
      </w:r>
      <w:r w:rsidRPr="00940F2F">
        <w:rPr>
          <w:color w:val="000000"/>
          <w:sz w:val="28"/>
          <w:szCs w:val="28"/>
        </w:rPr>
        <w:t>.</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16. Выплата должностного оклада муниципальному служащему производится со дня назначения муниципального служащего на должность муниципальной службы ежемесячно за счет средств фонда оплаты труда, предусмотренного на содержание органов местного самоуправления и иных муниципальных органов</w:t>
      </w:r>
      <w:r w:rsidRPr="00940F2F">
        <w:rPr>
          <w:i/>
          <w:color w:val="000000"/>
          <w:sz w:val="28"/>
          <w:szCs w:val="28"/>
        </w:rPr>
        <w:t xml:space="preserve"> </w:t>
      </w:r>
      <w:r w:rsidR="00F3150E" w:rsidRPr="00F3150E">
        <w:rPr>
          <w:color w:val="000000"/>
          <w:sz w:val="28"/>
          <w:szCs w:val="28"/>
        </w:rPr>
        <w:t>сельского поселения «Харагунское»</w:t>
      </w:r>
      <w:r w:rsidRPr="00F3150E">
        <w:rPr>
          <w:color w:val="000000"/>
          <w:sz w:val="28"/>
          <w:szCs w:val="28"/>
        </w:rPr>
        <w:t>.</w:t>
      </w:r>
    </w:p>
    <w:p w:rsidR="00220B6B" w:rsidRPr="00BC644F" w:rsidRDefault="00220B6B" w:rsidP="00220B6B">
      <w:pPr>
        <w:pStyle w:val="ConsPlusNormal"/>
        <w:widowControl/>
        <w:ind w:firstLine="709"/>
        <w:jc w:val="both"/>
        <w:rPr>
          <w:color w:val="000000"/>
          <w:sz w:val="28"/>
          <w:szCs w:val="28"/>
        </w:rPr>
      </w:pPr>
      <w:r w:rsidRPr="00BC644F">
        <w:rPr>
          <w:color w:val="000000"/>
          <w:sz w:val="28"/>
          <w:szCs w:val="28"/>
        </w:rPr>
        <w:t xml:space="preserve">17. Размеры должностных окладов муниципальных служащих ежегодно увеличиваются (индексируются) в соответствии с решением </w:t>
      </w:r>
      <w:r w:rsidR="00AC2ACC" w:rsidRPr="00BC644F">
        <w:rPr>
          <w:color w:val="000000"/>
          <w:sz w:val="28"/>
          <w:szCs w:val="28"/>
        </w:rPr>
        <w:t>Совета сельского поселения «Харагунское»</w:t>
      </w:r>
      <w:r w:rsidRPr="00BC644F">
        <w:rPr>
          <w:color w:val="000000"/>
          <w:sz w:val="28"/>
          <w:szCs w:val="28"/>
        </w:rPr>
        <w:t xml:space="preserve"> о бюджете </w:t>
      </w:r>
      <w:r w:rsidR="00AC2ACC" w:rsidRPr="00BC644F">
        <w:rPr>
          <w:color w:val="000000"/>
          <w:sz w:val="28"/>
          <w:szCs w:val="28"/>
        </w:rPr>
        <w:t>сельского поселения «Харагунское»</w:t>
      </w:r>
      <w:r w:rsidRPr="00BC644F">
        <w:rPr>
          <w:color w:val="000000"/>
          <w:sz w:val="28"/>
          <w:szCs w:val="28"/>
        </w:rPr>
        <w:t xml:space="preserve"> на соответствующий финансовый год с учетом уровня инфляции (потребительских цен) в сроки и в пределах размера повышения (индексации) должностных окладов (денежного содержания) государственных гражданских служащих Забайкальского края.</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При увеличении (индексации) должностных окладов муниципальных служащих их размеры подлежат округлению до целого рубля в сторону увеличения.</w:t>
      </w:r>
    </w:p>
    <w:p w:rsidR="00220B6B" w:rsidRPr="00940F2F" w:rsidRDefault="00220B6B" w:rsidP="00220B6B">
      <w:pPr>
        <w:pStyle w:val="ConsPlusNormal"/>
        <w:widowControl/>
        <w:ind w:firstLine="709"/>
        <w:jc w:val="both"/>
        <w:rPr>
          <w:color w:val="000000"/>
          <w:sz w:val="28"/>
          <w:szCs w:val="28"/>
        </w:rPr>
      </w:pPr>
    </w:p>
    <w:p w:rsidR="00220B6B" w:rsidRPr="00940F2F" w:rsidRDefault="00220B6B" w:rsidP="00220B6B">
      <w:pPr>
        <w:pStyle w:val="ConsPlusNormal"/>
        <w:widowControl/>
        <w:ind w:firstLine="709"/>
        <w:jc w:val="center"/>
        <w:rPr>
          <w:b/>
          <w:color w:val="000000"/>
          <w:sz w:val="28"/>
          <w:szCs w:val="28"/>
        </w:rPr>
      </w:pPr>
      <w:r w:rsidRPr="00940F2F">
        <w:rPr>
          <w:b/>
          <w:color w:val="000000"/>
          <w:sz w:val="28"/>
          <w:szCs w:val="28"/>
        </w:rPr>
        <w:t>3. Ежемесячная надбавка к должностному окладу</w:t>
      </w:r>
    </w:p>
    <w:p w:rsidR="00220B6B" w:rsidRPr="00940F2F" w:rsidRDefault="00220B6B" w:rsidP="00220B6B">
      <w:pPr>
        <w:pStyle w:val="ConsPlusNormal"/>
        <w:widowControl/>
        <w:ind w:firstLine="709"/>
        <w:jc w:val="center"/>
        <w:rPr>
          <w:b/>
          <w:color w:val="000000"/>
          <w:sz w:val="28"/>
          <w:szCs w:val="28"/>
        </w:rPr>
      </w:pPr>
      <w:r w:rsidRPr="00940F2F">
        <w:rPr>
          <w:b/>
          <w:color w:val="000000"/>
          <w:sz w:val="28"/>
          <w:szCs w:val="28"/>
        </w:rPr>
        <w:t>за выслугу лет на муниципальной службе</w:t>
      </w:r>
    </w:p>
    <w:p w:rsidR="00220B6B" w:rsidRPr="00940F2F" w:rsidRDefault="00220B6B" w:rsidP="00220B6B">
      <w:pPr>
        <w:pStyle w:val="ConsPlusNormal"/>
        <w:widowControl/>
        <w:ind w:firstLine="709"/>
        <w:rPr>
          <w:color w:val="000000"/>
          <w:sz w:val="28"/>
          <w:szCs w:val="28"/>
        </w:rPr>
      </w:pP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18. Ежемесячная надбавка к должностному окладу за выслугу лет на муниципальной службе устанавливается в зависимости от стажа муниципальной службы, дающего право на получение этой надбавки, в процентах к должностному окладу в следующих размерах:</w:t>
      </w: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18.1. при стаже муниципальной службы от 1 года до 5 лет – 10 процентов;</w:t>
      </w: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18.2. при стаже муниципальной службы от 5 до 10 лет – 15 процентов;</w:t>
      </w: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18.3. при стаже муниципальной службы от 10 до 15 лет – 20 процентов;</w:t>
      </w: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18.4. при стаже муниципальной службы свыше 15 лет – 30 процентов.</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19. </w:t>
      </w:r>
      <w:proofErr w:type="gramStart"/>
      <w:r w:rsidRPr="00940F2F">
        <w:rPr>
          <w:color w:val="000000"/>
          <w:sz w:val="28"/>
          <w:szCs w:val="28"/>
        </w:rPr>
        <w:t>Периоды работы (службы), включаемые (засчитываемые) в стаж муниципальной службы, учитываемый при определении права на установление ежемесячной надбавки к должностному окладу за выслугу лет на муниципальной службе, определяются в соответствии с законодательством Российской Федерации и законодательством Забайкальского края.</w:t>
      </w:r>
      <w:proofErr w:type="gramEnd"/>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lastRenderedPageBreak/>
        <w:t>20. Решение о назначении и выплате ежемесячной надбавки к должностному окладу за выслугу лет на муниципальной службе принимается представителем нанимателя (работодателем) персонально для каждого муниципального служащего.</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21. 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22. Если право на назначение или изменение размера ежемесячной надбавки за выслугу лет на муниципальной службе наступило в период нахождения муниципального служащего в отпуске без сохранения заработной платы,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220B6B" w:rsidRPr="00940F2F" w:rsidRDefault="00220B6B" w:rsidP="00220B6B">
      <w:pPr>
        <w:pStyle w:val="ConsPlusNormal"/>
        <w:widowControl/>
        <w:ind w:firstLine="709"/>
        <w:jc w:val="both"/>
        <w:rPr>
          <w:color w:val="000000"/>
          <w:sz w:val="28"/>
          <w:szCs w:val="28"/>
        </w:rPr>
      </w:pPr>
      <w:proofErr w:type="gramStart"/>
      <w:r w:rsidRPr="00940F2F">
        <w:rPr>
          <w:color w:val="000000"/>
          <w:sz w:val="28"/>
          <w:szCs w:val="28"/>
        </w:rPr>
        <w:t xml:space="preserve">Если право на назначение или изменение размера ежемесячной надбавки за выслугу лет на муниципальной службе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6" w:history="1">
        <w:r w:rsidRPr="00940F2F">
          <w:rPr>
            <w:color w:val="000000"/>
            <w:sz w:val="28"/>
            <w:szCs w:val="28"/>
          </w:rPr>
          <w:t>кодексом</w:t>
        </w:r>
      </w:hyperlink>
      <w:r w:rsidRPr="00940F2F">
        <w:rPr>
          <w:color w:val="000000"/>
          <w:sz w:val="28"/>
          <w:szCs w:val="28"/>
        </w:rPr>
        <w:t xml:space="preserve"> Российской Федерации), ему устанавливается указанная</w:t>
      </w:r>
      <w:proofErr w:type="gramEnd"/>
      <w:r w:rsidRPr="00940F2F">
        <w:rPr>
          <w:color w:val="000000"/>
          <w:sz w:val="28"/>
          <w:szCs w:val="28"/>
        </w:rPr>
        <w:t xml:space="preserve"> надбавка с момента наступления этого права и производится соответствующий перерасчет среднего заработка.</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23. При увольнении муниципального служащего ежемесячная надбавка за выслугу лет на муниципальной службе начисляется пропорционально отработанному времени, и ее выплата производится при окончательном расчете.</w:t>
      </w:r>
    </w:p>
    <w:p w:rsidR="00220B6B" w:rsidRPr="00940F2F" w:rsidRDefault="00220B6B" w:rsidP="00220B6B">
      <w:pPr>
        <w:pStyle w:val="ConsPlusNormal"/>
        <w:widowControl/>
        <w:ind w:firstLine="709"/>
        <w:jc w:val="both"/>
        <w:rPr>
          <w:color w:val="000000"/>
          <w:sz w:val="28"/>
          <w:szCs w:val="28"/>
        </w:rPr>
      </w:pPr>
    </w:p>
    <w:p w:rsidR="00220B6B" w:rsidRPr="00940F2F" w:rsidRDefault="00220B6B" w:rsidP="00220B6B">
      <w:pPr>
        <w:pStyle w:val="ConsPlusNormal"/>
        <w:widowControl/>
        <w:ind w:firstLine="709"/>
        <w:jc w:val="center"/>
        <w:rPr>
          <w:b/>
          <w:color w:val="000000"/>
          <w:sz w:val="28"/>
          <w:szCs w:val="28"/>
        </w:rPr>
      </w:pPr>
      <w:r w:rsidRPr="00940F2F">
        <w:rPr>
          <w:b/>
          <w:color w:val="000000"/>
          <w:sz w:val="28"/>
          <w:szCs w:val="28"/>
        </w:rPr>
        <w:t>4. Ежемесячная надбавка к должностному окладу</w:t>
      </w:r>
    </w:p>
    <w:p w:rsidR="00220B6B" w:rsidRPr="00940F2F" w:rsidRDefault="00220B6B" w:rsidP="00220B6B">
      <w:pPr>
        <w:pStyle w:val="ConsPlusNormal"/>
        <w:widowControl/>
        <w:ind w:firstLine="709"/>
        <w:jc w:val="center"/>
        <w:rPr>
          <w:b/>
          <w:color w:val="000000"/>
          <w:sz w:val="28"/>
          <w:szCs w:val="28"/>
        </w:rPr>
      </w:pPr>
      <w:r w:rsidRPr="00940F2F">
        <w:rPr>
          <w:b/>
          <w:color w:val="000000"/>
          <w:sz w:val="28"/>
          <w:szCs w:val="28"/>
        </w:rPr>
        <w:t>за особые условия муниципальной службы</w:t>
      </w:r>
    </w:p>
    <w:p w:rsidR="00220B6B" w:rsidRPr="00940F2F" w:rsidRDefault="00220B6B" w:rsidP="00220B6B">
      <w:pPr>
        <w:pStyle w:val="ConsPlusNormal"/>
        <w:widowControl/>
        <w:ind w:firstLine="709"/>
        <w:jc w:val="both"/>
        <w:rPr>
          <w:color w:val="000000"/>
          <w:sz w:val="28"/>
          <w:szCs w:val="28"/>
        </w:rPr>
      </w:pP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24. </w:t>
      </w:r>
      <w:proofErr w:type="gramStart"/>
      <w:r w:rsidRPr="00940F2F">
        <w:rPr>
          <w:color w:val="000000"/>
          <w:szCs w:val="28"/>
        </w:rPr>
        <w:t>Ежемесячная надбавка к должностному окладу за особые условия муниципальной службы устанавливается муниципальному служащему с учетом замещаемой должности муниципальной службы, профессиональной подготовки, опыта работы по специальности, сложности, напряженности, объема и эффективности выполняемой муниципальным служащим работы, уровня ответственности, самостоятельности при принятии решений, специального режима работы (переработки сверх нормативной продолжительности рабочего дня) в процентах к должностному окладу в следующих размерах:</w:t>
      </w:r>
      <w:proofErr w:type="gramEnd"/>
    </w:p>
    <w:p w:rsidR="000E5B1A" w:rsidRPr="00940F2F" w:rsidRDefault="00220B6B" w:rsidP="000E5B1A">
      <w:pPr>
        <w:autoSpaceDE w:val="0"/>
        <w:autoSpaceDN w:val="0"/>
        <w:adjustRightInd w:val="0"/>
        <w:spacing w:after="0" w:line="240" w:lineRule="auto"/>
        <w:outlineLvl w:val="1"/>
        <w:rPr>
          <w:color w:val="000000"/>
          <w:szCs w:val="28"/>
        </w:rPr>
      </w:pPr>
      <w:r w:rsidRPr="00940F2F">
        <w:rPr>
          <w:color w:val="000000"/>
          <w:szCs w:val="28"/>
        </w:rPr>
        <w:t>24.1. </w:t>
      </w:r>
      <w:r w:rsidR="000E5B1A" w:rsidRPr="00940F2F">
        <w:rPr>
          <w:color w:val="000000"/>
          <w:szCs w:val="28"/>
        </w:rPr>
        <w:t xml:space="preserve">по высшей группе должностей муниципальной службы – от 150 </w:t>
      </w:r>
      <w:r w:rsidR="007A5789" w:rsidRPr="00940F2F">
        <w:rPr>
          <w:color w:val="000000"/>
          <w:szCs w:val="28"/>
        </w:rPr>
        <w:br/>
      </w:r>
      <w:r w:rsidR="000E5B1A" w:rsidRPr="00940F2F">
        <w:rPr>
          <w:color w:val="000000"/>
          <w:szCs w:val="28"/>
        </w:rPr>
        <w:t>до 200 процентов должностного оклада;</w:t>
      </w:r>
    </w:p>
    <w:p w:rsidR="000E5B1A" w:rsidRPr="00940F2F" w:rsidRDefault="00940F2F" w:rsidP="000E5B1A">
      <w:pPr>
        <w:autoSpaceDE w:val="0"/>
        <w:autoSpaceDN w:val="0"/>
        <w:adjustRightInd w:val="0"/>
        <w:spacing w:after="0" w:line="240" w:lineRule="auto"/>
        <w:outlineLvl w:val="1"/>
        <w:rPr>
          <w:color w:val="000000"/>
          <w:szCs w:val="28"/>
        </w:rPr>
      </w:pPr>
      <w:r w:rsidRPr="00940F2F">
        <w:rPr>
          <w:color w:val="000000"/>
          <w:szCs w:val="28"/>
        </w:rPr>
        <w:t xml:space="preserve">24.2. </w:t>
      </w:r>
      <w:r w:rsidR="000E5B1A" w:rsidRPr="00940F2F">
        <w:rPr>
          <w:color w:val="000000"/>
          <w:szCs w:val="28"/>
        </w:rPr>
        <w:t xml:space="preserve">по главной группе должностей муниципальной службы – от 120 </w:t>
      </w:r>
      <w:r w:rsidR="007A5789" w:rsidRPr="00940F2F">
        <w:rPr>
          <w:color w:val="000000"/>
          <w:szCs w:val="28"/>
        </w:rPr>
        <w:br/>
      </w:r>
      <w:r w:rsidR="000E5B1A" w:rsidRPr="00940F2F">
        <w:rPr>
          <w:color w:val="000000"/>
          <w:szCs w:val="28"/>
        </w:rPr>
        <w:t>до 150 процентов должностного оклада;</w:t>
      </w:r>
    </w:p>
    <w:p w:rsidR="000E5B1A" w:rsidRPr="00940F2F" w:rsidRDefault="000E5B1A" w:rsidP="000E5B1A">
      <w:pPr>
        <w:autoSpaceDE w:val="0"/>
        <w:autoSpaceDN w:val="0"/>
        <w:adjustRightInd w:val="0"/>
        <w:spacing w:after="0" w:line="240" w:lineRule="auto"/>
        <w:outlineLvl w:val="1"/>
        <w:rPr>
          <w:color w:val="000000"/>
          <w:szCs w:val="28"/>
        </w:rPr>
      </w:pPr>
      <w:r w:rsidRPr="00940F2F">
        <w:rPr>
          <w:color w:val="000000"/>
          <w:szCs w:val="28"/>
        </w:rPr>
        <w:t>24.3.</w:t>
      </w:r>
      <w:r w:rsidR="00940F2F" w:rsidRPr="00940F2F">
        <w:rPr>
          <w:color w:val="000000"/>
          <w:szCs w:val="28"/>
        </w:rPr>
        <w:t xml:space="preserve"> </w:t>
      </w:r>
      <w:r w:rsidRPr="00940F2F">
        <w:rPr>
          <w:color w:val="000000"/>
          <w:szCs w:val="28"/>
        </w:rPr>
        <w:t xml:space="preserve">по ведущей группе должностей муниципальной службы – от 90 </w:t>
      </w:r>
      <w:r w:rsidR="007A5789" w:rsidRPr="00940F2F">
        <w:rPr>
          <w:color w:val="000000"/>
          <w:szCs w:val="28"/>
        </w:rPr>
        <w:br/>
      </w:r>
      <w:r w:rsidRPr="00940F2F">
        <w:rPr>
          <w:color w:val="000000"/>
          <w:szCs w:val="28"/>
        </w:rPr>
        <w:t>до 120 процентов должностного оклада;</w:t>
      </w:r>
    </w:p>
    <w:p w:rsidR="000E5B1A" w:rsidRPr="00940F2F" w:rsidRDefault="000E5B1A" w:rsidP="000E5B1A">
      <w:pPr>
        <w:autoSpaceDE w:val="0"/>
        <w:autoSpaceDN w:val="0"/>
        <w:adjustRightInd w:val="0"/>
        <w:spacing w:after="0" w:line="240" w:lineRule="auto"/>
        <w:outlineLvl w:val="1"/>
        <w:rPr>
          <w:color w:val="000000"/>
          <w:szCs w:val="28"/>
        </w:rPr>
      </w:pPr>
      <w:r w:rsidRPr="00940F2F">
        <w:rPr>
          <w:color w:val="000000"/>
          <w:szCs w:val="28"/>
        </w:rPr>
        <w:t>24.4.</w:t>
      </w:r>
      <w:r w:rsidR="00940F2F" w:rsidRPr="00940F2F">
        <w:rPr>
          <w:color w:val="000000"/>
          <w:szCs w:val="28"/>
        </w:rPr>
        <w:t xml:space="preserve"> </w:t>
      </w:r>
      <w:r w:rsidRPr="00940F2F">
        <w:rPr>
          <w:color w:val="000000"/>
          <w:szCs w:val="28"/>
        </w:rPr>
        <w:t xml:space="preserve">по старшей группе должностей муниципальной службы – от 60 </w:t>
      </w:r>
      <w:r w:rsidR="007A5789" w:rsidRPr="00940F2F">
        <w:rPr>
          <w:color w:val="000000"/>
          <w:szCs w:val="28"/>
        </w:rPr>
        <w:br/>
      </w:r>
      <w:r w:rsidRPr="00940F2F">
        <w:rPr>
          <w:color w:val="000000"/>
          <w:szCs w:val="28"/>
        </w:rPr>
        <w:t>до 90 процентов должностного оклада;</w:t>
      </w:r>
    </w:p>
    <w:p w:rsidR="000E5B1A" w:rsidRPr="00940F2F" w:rsidRDefault="000E5B1A" w:rsidP="000E5B1A">
      <w:pPr>
        <w:autoSpaceDE w:val="0"/>
        <w:autoSpaceDN w:val="0"/>
        <w:adjustRightInd w:val="0"/>
        <w:spacing w:after="0" w:line="240" w:lineRule="auto"/>
        <w:outlineLvl w:val="1"/>
        <w:rPr>
          <w:color w:val="000000"/>
          <w:szCs w:val="28"/>
        </w:rPr>
      </w:pPr>
      <w:r w:rsidRPr="00940F2F">
        <w:rPr>
          <w:color w:val="000000"/>
          <w:szCs w:val="28"/>
        </w:rPr>
        <w:lastRenderedPageBreak/>
        <w:t>24.5.</w:t>
      </w:r>
      <w:r w:rsidR="00940F2F" w:rsidRPr="00940F2F">
        <w:rPr>
          <w:color w:val="000000"/>
          <w:szCs w:val="28"/>
        </w:rPr>
        <w:t xml:space="preserve"> </w:t>
      </w:r>
      <w:r w:rsidRPr="00940F2F">
        <w:rPr>
          <w:color w:val="000000"/>
          <w:szCs w:val="28"/>
        </w:rPr>
        <w:t xml:space="preserve">по младшей группе должностей муниципальной службы – от 30 </w:t>
      </w:r>
      <w:r w:rsidR="007A5789" w:rsidRPr="00940F2F">
        <w:rPr>
          <w:color w:val="000000"/>
          <w:szCs w:val="28"/>
        </w:rPr>
        <w:br/>
      </w:r>
      <w:r w:rsidRPr="00940F2F">
        <w:rPr>
          <w:color w:val="000000"/>
          <w:szCs w:val="28"/>
        </w:rPr>
        <w:t>до 60 процентов должностного оклада.</w:t>
      </w:r>
    </w:p>
    <w:p w:rsidR="00220B6B" w:rsidRPr="00940F2F" w:rsidRDefault="00220B6B" w:rsidP="000E5B1A">
      <w:pPr>
        <w:autoSpaceDE w:val="0"/>
        <w:autoSpaceDN w:val="0"/>
        <w:adjustRightInd w:val="0"/>
        <w:spacing w:after="0" w:line="240" w:lineRule="auto"/>
        <w:outlineLvl w:val="1"/>
        <w:rPr>
          <w:color w:val="000000"/>
          <w:szCs w:val="28"/>
        </w:rPr>
      </w:pPr>
      <w:r w:rsidRPr="00940F2F">
        <w:rPr>
          <w:color w:val="000000"/>
          <w:szCs w:val="28"/>
        </w:rPr>
        <w:t>25. Ежемесячная надбавка к должностному окладу за особые условия муниципальной службы устанавливается правовым актом представителя нанимателя (работодателя) персонально каждому муниципальному служащему при назначении на должность муниципальной службы, переводе на другую должность муниципальной службы и в иных случаях, с правом ее ежемесячной корректировки по результатам работы муниципальных служащих.</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26. Лицу, назначенному на должность муниципальной службы с установлением испытательного срока, ежемесячная надбавка к должностному окладу за особые условия муниципальной службы на период испытания до окончания календарного месяца, в котором заканчивается испытательный срок, не устанавливается.</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27. При назначении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устанавливается размер ежемесячной надбавки к должностному окладу за особые условия муниципальной службы в процентах к должностному окладу по новой замещаемой должности.</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28. Показателями выплаты ежемесячной надбавки к должностному окладу за особые условия муниципальной службы являются:</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28.1. своевременное и качественное выполнение муниципальным служащим своих служебных (должностных) обязанностей в соответствии с положением о структурном подразделении, должностной инструкцией;</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28.2. своевременное и качественное выполнение муниципальным служащим мероприятий, предусмотренных планами работы;</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28.3. инициатива муниципального служащего, творчество и применение в работе современных форм и методов организации труда;</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28.4. поддержание квалификации на уровне, достаточном для исполнения должностных обязанностей, знание и применение компьютерной и другой техники;</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28.5. соблюдение установленных правил внутреннего распорядка;</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28.6. соблюдение служебного этикета и создание благоприятного морально-психологического климата в коллективе.</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29. Показателями для снижения размера ежемесячной надбавки к должностному окладу за особые условия муниципальной службы муниципальному служащему также являются:</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29.1. отсутствие срочных и ответственных работ;</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29.2. недостаточный уровень исполнительской дисциплины;</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29.3. низкая результативность работы;</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29.4. ненадлежащее качество работы с документами и выполнение поручений руководителей;</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29.5. нарушение трудовой дисциплины, наличие дисциплинарного взыскания.</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 xml:space="preserve">30. Решение о снижении размера ежемесячной надбавки к должностному окладу за особые условия муниципальной службы муниципальному служащему принимается представителем нанимателя (работодателем) на основании </w:t>
      </w:r>
      <w:r w:rsidRPr="00940F2F">
        <w:rPr>
          <w:color w:val="000000"/>
          <w:sz w:val="28"/>
          <w:szCs w:val="28"/>
        </w:rPr>
        <w:lastRenderedPageBreak/>
        <w:t>служебной записки непосредственного руководителя муниципального служащего и оформляется правовым актом представителя нанимателя (работодателя).</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31. </w:t>
      </w:r>
      <w:proofErr w:type="gramStart"/>
      <w:r w:rsidRPr="00940F2F">
        <w:rPr>
          <w:color w:val="000000"/>
          <w:sz w:val="28"/>
          <w:szCs w:val="28"/>
        </w:rPr>
        <w:t>Муниципальные служащие, которым снижен размер ежемесячной надбавки к должностному окладу за особые условия муниципальной службы, должны быть ознакомлены с правовым актом о размере ежемесячной надбавки к должностному окладу за особые условия муниципальной службы, подлежащей выплате, и причинах снижения ежемесячной надбавки к должностному окладу за особые условия муниципальной службы или ее невыплате.</w:t>
      </w:r>
      <w:proofErr w:type="gramEnd"/>
      <w:r w:rsidRPr="00940F2F">
        <w:rPr>
          <w:color w:val="000000"/>
          <w:sz w:val="28"/>
          <w:szCs w:val="28"/>
        </w:rPr>
        <w:t xml:space="preserve"> Решение о снижении размера ежемесячной надбавки к должностному окладу за особые условия муниципальной службы или ее невыплате может быть обжаловано в установленном законодательством порядке. Факт обжалования не приостанавливает действия решения о снижении размера ежемесячной надбавки к должностному окладу за особые условия муниципальной службы или ее невыплате.</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32. Муниципальным служащим, проработавшим неполный календарный месяц в связи с увольнением или поступлением на работу вновь, начисление и выплата ежемесячной надбавки к должностному окладу за особые условия муниципальной службы производится за фактически отработанное время в данном учетном месяце.</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32. </w:t>
      </w:r>
      <w:proofErr w:type="gramStart"/>
      <w:r w:rsidRPr="00940F2F">
        <w:rPr>
          <w:color w:val="000000"/>
          <w:sz w:val="28"/>
          <w:szCs w:val="28"/>
        </w:rPr>
        <w:t xml:space="preserve">Если право на назначение или изменение размера ежемесячной надбавки к должностному окладу за особые условия муниципальной службы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7" w:history="1">
        <w:r w:rsidRPr="00940F2F">
          <w:rPr>
            <w:color w:val="000000"/>
            <w:sz w:val="28"/>
            <w:szCs w:val="28"/>
          </w:rPr>
          <w:t>кодексом</w:t>
        </w:r>
      </w:hyperlink>
      <w:r w:rsidRPr="00940F2F">
        <w:rPr>
          <w:color w:val="000000"/>
          <w:sz w:val="28"/>
          <w:szCs w:val="28"/>
        </w:rPr>
        <w:t xml:space="preserve"> Российской Федерации), ему</w:t>
      </w:r>
      <w:proofErr w:type="gramEnd"/>
      <w:r w:rsidRPr="00940F2F">
        <w:rPr>
          <w:color w:val="000000"/>
          <w:sz w:val="28"/>
          <w:szCs w:val="28"/>
        </w:rPr>
        <w:t xml:space="preserve"> устанавливается указанная надбавка с момента наступления этого права и производится соответствующий перерасчет среднего заработка.</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33. При увольнении муниципального служащего или лица, замещающего муниципальную должность, ежемесячная надбавка к должностному окладу за особые условия муниципальной службы начисляется пропорционально отработанному времени, и ее выплата производится при окончательном расчете.</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34. Муниципальным служащим, проработавшим неполный календарный месяц и уволенным за нарушение трудовой дисциплины и правил внутреннего трудового распорядка, ежемесячная надбавка к должностному окладу за особые условия муниципальной службы не выплачивается.</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35. Ежемесячная надбавка к должностному окладу за особые условия муниципальной службы учитывается во всех случаях исчисления среднего заработка.</w:t>
      </w:r>
    </w:p>
    <w:p w:rsidR="00220B6B" w:rsidRPr="00940F2F" w:rsidRDefault="00220B6B" w:rsidP="00220B6B">
      <w:pPr>
        <w:pStyle w:val="ConsPlusNormal"/>
        <w:widowControl/>
        <w:ind w:firstLine="709"/>
        <w:jc w:val="both"/>
        <w:rPr>
          <w:color w:val="000000"/>
          <w:sz w:val="28"/>
          <w:szCs w:val="28"/>
        </w:rPr>
      </w:pPr>
    </w:p>
    <w:p w:rsidR="00220B6B" w:rsidRPr="00940F2F" w:rsidRDefault="00220B6B" w:rsidP="00220B6B">
      <w:pPr>
        <w:pStyle w:val="ConsPlusNormal"/>
        <w:widowControl/>
        <w:ind w:firstLine="709"/>
        <w:jc w:val="center"/>
        <w:rPr>
          <w:b/>
          <w:color w:val="000000"/>
          <w:sz w:val="28"/>
          <w:szCs w:val="28"/>
        </w:rPr>
      </w:pPr>
      <w:r w:rsidRPr="00940F2F">
        <w:rPr>
          <w:b/>
          <w:color w:val="000000"/>
          <w:sz w:val="28"/>
          <w:szCs w:val="28"/>
        </w:rPr>
        <w:t>5. Ежемесячная надбавка к должностному окладу за классный чин</w:t>
      </w:r>
    </w:p>
    <w:p w:rsidR="00220B6B" w:rsidRPr="00940F2F" w:rsidRDefault="00220B6B" w:rsidP="00220B6B">
      <w:pPr>
        <w:pStyle w:val="ConsPlusNormal"/>
        <w:widowControl/>
        <w:ind w:firstLine="709"/>
        <w:rPr>
          <w:color w:val="000000"/>
          <w:sz w:val="28"/>
          <w:szCs w:val="28"/>
        </w:rPr>
      </w:pP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 xml:space="preserve">36. Ежемесячная надбавка к должностному окладу за классный чин муниципальному служащему устанавливается представителем нанимателя </w:t>
      </w:r>
      <w:r w:rsidRPr="00940F2F">
        <w:rPr>
          <w:color w:val="000000"/>
          <w:szCs w:val="28"/>
        </w:rPr>
        <w:lastRenderedPageBreak/>
        <w:t>(работодателем) в соответствии с присвоенным ему классным чином в процентах к должностному окладу в следующих размерах:</w:t>
      </w: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 xml:space="preserve">36.1. действительного муниципального советника Забайкальского края 1 класса – </w:t>
      </w:r>
      <w:r w:rsidR="000A0777" w:rsidRPr="00940F2F">
        <w:rPr>
          <w:color w:val="000000"/>
          <w:szCs w:val="28"/>
        </w:rPr>
        <w:t>до 35 процентов</w:t>
      </w:r>
      <w:r w:rsidRPr="00940F2F">
        <w:rPr>
          <w:color w:val="000000"/>
          <w:szCs w:val="28"/>
        </w:rPr>
        <w:t>;</w:t>
      </w: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 xml:space="preserve">36.2. действительного муниципального советника Забайкальского края 2 класса – </w:t>
      </w:r>
      <w:r w:rsidR="000A0777" w:rsidRPr="00940F2F">
        <w:rPr>
          <w:color w:val="000000"/>
          <w:szCs w:val="28"/>
        </w:rPr>
        <w:t>до 34</w:t>
      </w:r>
      <w:r w:rsidRPr="00940F2F">
        <w:rPr>
          <w:color w:val="000000"/>
          <w:szCs w:val="28"/>
        </w:rPr>
        <w:t xml:space="preserve"> процентов;</w:t>
      </w: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 xml:space="preserve">36.3. действительного муниципального советника Забайкальского края 3 класса – </w:t>
      </w:r>
      <w:r w:rsidR="000A0777" w:rsidRPr="00940F2F">
        <w:rPr>
          <w:color w:val="000000"/>
          <w:szCs w:val="28"/>
        </w:rPr>
        <w:t>до 33</w:t>
      </w:r>
      <w:r w:rsidRPr="00940F2F">
        <w:rPr>
          <w:color w:val="000000"/>
          <w:szCs w:val="28"/>
        </w:rPr>
        <w:t xml:space="preserve"> процентов;</w:t>
      </w: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 xml:space="preserve">36.4. муниципального советника Забайкальского края 1 класса – </w:t>
      </w:r>
      <w:r w:rsidR="000A0777" w:rsidRPr="00940F2F">
        <w:rPr>
          <w:color w:val="000000"/>
          <w:szCs w:val="28"/>
        </w:rPr>
        <w:t>до 30</w:t>
      </w:r>
      <w:r w:rsidRPr="00940F2F">
        <w:rPr>
          <w:color w:val="000000"/>
          <w:szCs w:val="28"/>
        </w:rPr>
        <w:t xml:space="preserve"> процентов;</w:t>
      </w: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 xml:space="preserve">36.5. муниципального советника Забайкальского края 2 класса – </w:t>
      </w:r>
      <w:r w:rsidR="000A0777" w:rsidRPr="00940F2F">
        <w:rPr>
          <w:color w:val="000000"/>
          <w:szCs w:val="28"/>
        </w:rPr>
        <w:t>до 29</w:t>
      </w:r>
      <w:r w:rsidRPr="00940F2F">
        <w:rPr>
          <w:color w:val="000000"/>
          <w:szCs w:val="28"/>
        </w:rPr>
        <w:t xml:space="preserve"> процентов;</w:t>
      </w: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 xml:space="preserve">36.6. муниципального советника Забайкальского края 3 класса – </w:t>
      </w:r>
      <w:r w:rsidR="000A0777" w:rsidRPr="00940F2F">
        <w:rPr>
          <w:color w:val="000000"/>
          <w:szCs w:val="28"/>
        </w:rPr>
        <w:t>до 28</w:t>
      </w:r>
      <w:r w:rsidRPr="00940F2F">
        <w:rPr>
          <w:color w:val="000000"/>
          <w:szCs w:val="28"/>
        </w:rPr>
        <w:t xml:space="preserve"> процентов;</w:t>
      </w: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 xml:space="preserve">36.7. советника муниципальной службы в Забайкальском крае 1 класса – </w:t>
      </w:r>
      <w:r w:rsidR="000A0777" w:rsidRPr="00940F2F">
        <w:rPr>
          <w:color w:val="000000"/>
          <w:szCs w:val="28"/>
        </w:rPr>
        <w:t>до 25</w:t>
      </w:r>
      <w:r w:rsidRPr="00940F2F">
        <w:rPr>
          <w:color w:val="000000"/>
          <w:szCs w:val="28"/>
        </w:rPr>
        <w:t xml:space="preserve"> процентов;</w:t>
      </w: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 xml:space="preserve">36.8. советника муниципальной службы в Забайкальском крае 2 класса – </w:t>
      </w:r>
      <w:r w:rsidR="000A0777" w:rsidRPr="00940F2F">
        <w:rPr>
          <w:color w:val="000000"/>
          <w:szCs w:val="28"/>
        </w:rPr>
        <w:t>до 24</w:t>
      </w:r>
      <w:r w:rsidRPr="00940F2F">
        <w:rPr>
          <w:color w:val="000000"/>
          <w:szCs w:val="28"/>
        </w:rPr>
        <w:t xml:space="preserve"> процентов;</w:t>
      </w: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 xml:space="preserve">36.9. советника муниципальной службы в Забайкальском крае 3 класса – </w:t>
      </w:r>
      <w:r w:rsidR="000A0777" w:rsidRPr="00940F2F">
        <w:rPr>
          <w:color w:val="000000"/>
          <w:szCs w:val="28"/>
        </w:rPr>
        <w:t>до 23</w:t>
      </w:r>
      <w:r w:rsidRPr="00940F2F">
        <w:rPr>
          <w:color w:val="000000"/>
          <w:szCs w:val="28"/>
        </w:rPr>
        <w:t xml:space="preserve"> процентов;</w:t>
      </w: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 xml:space="preserve">36.10. референта муниципальной службы в Забайкальском крае 1 класса – </w:t>
      </w:r>
      <w:r w:rsidR="000A0777" w:rsidRPr="00940F2F">
        <w:rPr>
          <w:color w:val="000000"/>
          <w:szCs w:val="28"/>
        </w:rPr>
        <w:t>до 20</w:t>
      </w:r>
      <w:r w:rsidRPr="00940F2F">
        <w:rPr>
          <w:color w:val="000000"/>
          <w:szCs w:val="28"/>
        </w:rPr>
        <w:t xml:space="preserve"> процентов;</w:t>
      </w: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 xml:space="preserve">36.11. референта муниципальной службы в Забайкальском крае 2 класса – </w:t>
      </w:r>
      <w:r w:rsidR="000A0777" w:rsidRPr="00940F2F">
        <w:rPr>
          <w:color w:val="000000"/>
          <w:szCs w:val="28"/>
        </w:rPr>
        <w:t>до 19</w:t>
      </w:r>
      <w:r w:rsidRPr="00940F2F">
        <w:rPr>
          <w:color w:val="000000"/>
          <w:szCs w:val="28"/>
        </w:rPr>
        <w:t xml:space="preserve"> процентов;</w:t>
      </w: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 xml:space="preserve">36.12. референта муниципальной службы в Забайкальском крае 3 класса – </w:t>
      </w:r>
      <w:r w:rsidR="000A0777" w:rsidRPr="00940F2F">
        <w:rPr>
          <w:color w:val="000000"/>
          <w:szCs w:val="28"/>
        </w:rPr>
        <w:t>до 18</w:t>
      </w:r>
      <w:r w:rsidRPr="00940F2F">
        <w:rPr>
          <w:color w:val="000000"/>
          <w:szCs w:val="28"/>
        </w:rPr>
        <w:t xml:space="preserve"> процентов;</w:t>
      </w: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 xml:space="preserve">36.13. секретаря муниципальной службы в Забайкальском крае 1 класса – </w:t>
      </w:r>
      <w:r w:rsidR="000A0777" w:rsidRPr="00940F2F">
        <w:rPr>
          <w:color w:val="000000"/>
          <w:szCs w:val="28"/>
        </w:rPr>
        <w:t>до 15</w:t>
      </w:r>
      <w:r w:rsidRPr="00940F2F">
        <w:rPr>
          <w:color w:val="000000"/>
          <w:szCs w:val="28"/>
        </w:rPr>
        <w:t xml:space="preserve"> процентов;</w:t>
      </w: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 xml:space="preserve">36.14. секретаря муниципальной службы в Забайкальском крае 2 класса – </w:t>
      </w:r>
      <w:r w:rsidR="000A0777" w:rsidRPr="00940F2F">
        <w:rPr>
          <w:color w:val="000000"/>
          <w:szCs w:val="28"/>
        </w:rPr>
        <w:t>до 14</w:t>
      </w:r>
      <w:r w:rsidRPr="00940F2F">
        <w:rPr>
          <w:color w:val="000000"/>
          <w:szCs w:val="28"/>
        </w:rPr>
        <w:t xml:space="preserve"> процентов;</w:t>
      </w: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 xml:space="preserve">36.15. секретаря муниципальной службы в Забайкальском крае 3 класса – </w:t>
      </w:r>
      <w:r w:rsidR="000A0777" w:rsidRPr="00940F2F">
        <w:rPr>
          <w:color w:val="000000"/>
          <w:szCs w:val="28"/>
        </w:rPr>
        <w:t>до 13</w:t>
      </w:r>
      <w:r w:rsidRPr="00940F2F">
        <w:rPr>
          <w:color w:val="000000"/>
          <w:szCs w:val="28"/>
        </w:rPr>
        <w:t xml:space="preserve"> процентов.</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37. Ежемесячная надбавка к должностному окладу за классный чин устанавливается правовым актом представителя нанимателя (работодателя) персонально каждому муниципальному служащему со дня присвоения муниципальному служащему соответствующего классного чина.</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38. При назначении муниципального служащего на должность, которая отнесена к другой группе должностей, до присвоения классного чина по новой должности ежемесячная надбавка к должностному окладу за классный чин сохраняется в размере, установленном по должности, по которой ему был присвоен классный чин.</w:t>
      </w: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39.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Забайкальского края.</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40. Ежемесячная надбавка к должностному окладу за классный чин учитывается во всех случаях исчисления среднего заработка.</w:t>
      </w:r>
    </w:p>
    <w:p w:rsidR="00220B6B" w:rsidRPr="00940F2F" w:rsidRDefault="00220B6B" w:rsidP="00220B6B">
      <w:pPr>
        <w:pStyle w:val="ConsPlusNormal"/>
        <w:widowControl/>
        <w:ind w:firstLine="709"/>
        <w:jc w:val="both"/>
        <w:rPr>
          <w:color w:val="000000"/>
          <w:sz w:val="28"/>
          <w:szCs w:val="28"/>
        </w:rPr>
      </w:pPr>
    </w:p>
    <w:p w:rsidR="00220B6B" w:rsidRPr="00940F2F" w:rsidRDefault="00336338" w:rsidP="00220B6B">
      <w:pPr>
        <w:autoSpaceDE w:val="0"/>
        <w:autoSpaceDN w:val="0"/>
        <w:adjustRightInd w:val="0"/>
        <w:spacing w:after="0" w:line="240" w:lineRule="auto"/>
        <w:jc w:val="center"/>
        <w:outlineLvl w:val="1"/>
        <w:rPr>
          <w:b/>
          <w:color w:val="000000"/>
          <w:szCs w:val="28"/>
        </w:rPr>
      </w:pPr>
      <w:r w:rsidRPr="00940F2F">
        <w:rPr>
          <w:b/>
          <w:color w:val="000000"/>
          <w:szCs w:val="28"/>
        </w:rPr>
        <w:t>6</w:t>
      </w:r>
      <w:r w:rsidR="00220B6B" w:rsidRPr="00940F2F">
        <w:rPr>
          <w:b/>
          <w:color w:val="000000"/>
          <w:szCs w:val="28"/>
        </w:rPr>
        <w:t>. Премия за выполнение особо важных и сложных заданий</w:t>
      </w:r>
    </w:p>
    <w:p w:rsidR="00220B6B" w:rsidRPr="00940F2F" w:rsidRDefault="00220B6B" w:rsidP="00220B6B">
      <w:pPr>
        <w:pStyle w:val="ConsPlusNormal"/>
        <w:widowControl/>
        <w:ind w:firstLine="709"/>
        <w:jc w:val="both"/>
        <w:rPr>
          <w:color w:val="000000"/>
          <w:sz w:val="28"/>
          <w:szCs w:val="28"/>
        </w:rPr>
      </w:pP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 xml:space="preserve">41. Премия за выполнение особо важных и сложных заданий (далее </w:t>
      </w:r>
      <w:r w:rsidR="000A0777" w:rsidRPr="00940F2F">
        <w:rPr>
          <w:color w:val="000000"/>
          <w:sz w:val="28"/>
          <w:szCs w:val="28"/>
        </w:rPr>
        <w:t xml:space="preserve">также </w:t>
      </w:r>
      <w:r w:rsidRPr="00940F2F">
        <w:rPr>
          <w:color w:val="000000"/>
          <w:sz w:val="28"/>
          <w:szCs w:val="28"/>
        </w:rPr>
        <w:t xml:space="preserve">– премия) является формой материального стимулирования эффективного и добросовестного труда, а также личного вклада муниципального служащего в обеспечение задач и полномочий </w:t>
      </w:r>
      <w:r w:rsidR="004D7567" w:rsidRPr="004D7567">
        <w:rPr>
          <w:color w:val="000000"/>
          <w:sz w:val="28"/>
          <w:szCs w:val="28"/>
        </w:rPr>
        <w:t>администрации сельского поселения «Харагунское»</w:t>
      </w:r>
      <w:r w:rsidRPr="00940F2F">
        <w:rPr>
          <w:color w:val="000000"/>
          <w:sz w:val="28"/>
          <w:szCs w:val="28"/>
        </w:rPr>
        <w:t>.</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 xml:space="preserve">42. Премия устанавливается персонально каждому муниципальному служащему с учетом обеспечения задач и функций </w:t>
      </w:r>
      <w:r w:rsidR="004D7567">
        <w:rPr>
          <w:color w:val="000000"/>
          <w:sz w:val="28"/>
          <w:szCs w:val="28"/>
        </w:rPr>
        <w:t xml:space="preserve">администрации сельского поселения «Харагунское» </w:t>
      </w:r>
      <w:r w:rsidRPr="00940F2F">
        <w:rPr>
          <w:color w:val="000000"/>
          <w:sz w:val="28"/>
          <w:szCs w:val="28"/>
        </w:rPr>
        <w:t xml:space="preserve"> и исполнения муниципальным служащим своих должностных обязанностей.</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 xml:space="preserve">43. Размер премии конкретному муниципальному служащему устанавливается в процентном отношении к его должностному окладу, установленному на день принятия решений о выплате премии, либо в абсолютной сумме в рублях, но не более </w:t>
      </w:r>
      <w:r w:rsidR="004D7567">
        <w:rPr>
          <w:color w:val="000000"/>
          <w:sz w:val="28"/>
          <w:szCs w:val="28"/>
        </w:rPr>
        <w:t>200</w:t>
      </w:r>
      <w:r w:rsidRPr="00940F2F">
        <w:rPr>
          <w:color w:val="000000"/>
          <w:sz w:val="28"/>
          <w:szCs w:val="28"/>
        </w:rPr>
        <w:t xml:space="preserve"> процентов должностного оклада.</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 xml:space="preserve">44. Решение о выплате премии оформляется правовым актом представителя нанимателя (работодателя), в котором указываются основания для выплаты премии (описание дополнительных работ, в чем заключалось особо важное задание, чем выражена значимость результатов, и т.п.) и конкретные размеры премирования каждого муниципального служащего. Отнесение выполняемых муниципальным служащим заданий </w:t>
      </w:r>
      <w:proofErr w:type="gramStart"/>
      <w:r w:rsidRPr="00940F2F">
        <w:rPr>
          <w:color w:val="000000"/>
          <w:sz w:val="28"/>
          <w:szCs w:val="28"/>
        </w:rPr>
        <w:t>к</w:t>
      </w:r>
      <w:proofErr w:type="gramEnd"/>
      <w:r w:rsidRPr="00940F2F">
        <w:rPr>
          <w:color w:val="000000"/>
          <w:sz w:val="28"/>
          <w:szCs w:val="28"/>
        </w:rPr>
        <w:t xml:space="preserve"> особо важным и сложным осуществляется представителем нанимателя (работодателем).</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 xml:space="preserve">45. Для муниципальных служащих, находящихся в непосредственном подчинении руководителя структурного (внутриструктурного) подразделения </w:t>
      </w:r>
      <w:r w:rsidR="004D7567">
        <w:rPr>
          <w:color w:val="000000"/>
          <w:sz w:val="28"/>
          <w:szCs w:val="28"/>
        </w:rPr>
        <w:t>администрации сельского поселения «Харагунское»</w:t>
      </w:r>
      <w:r w:rsidRPr="00940F2F">
        <w:rPr>
          <w:color w:val="000000"/>
          <w:sz w:val="28"/>
          <w:szCs w:val="28"/>
        </w:rPr>
        <w:t>, в котором муниципальный служащий замещает должность, основанием для принятия представителем нанимателя (работодателем) решения о выплате премии является письменное мотивированное представление данного руководителя структурного (внутриструктурного) подразделения.</w:t>
      </w:r>
    </w:p>
    <w:p w:rsidR="00220B6B" w:rsidRPr="00940F2F" w:rsidRDefault="00220B6B" w:rsidP="00220B6B">
      <w:pPr>
        <w:pStyle w:val="ConsPlusNormal"/>
        <w:widowControl/>
        <w:ind w:firstLine="709"/>
        <w:jc w:val="both"/>
        <w:rPr>
          <w:color w:val="000000"/>
          <w:sz w:val="28"/>
          <w:szCs w:val="28"/>
        </w:rPr>
      </w:pPr>
    </w:p>
    <w:p w:rsidR="00220B6B" w:rsidRPr="00940F2F" w:rsidRDefault="00336338" w:rsidP="00220B6B">
      <w:pPr>
        <w:pStyle w:val="ConsPlusNormal"/>
        <w:widowControl/>
        <w:ind w:firstLine="709"/>
        <w:jc w:val="center"/>
        <w:rPr>
          <w:b/>
          <w:color w:val="000000"/>
          <w:sz w:val="28"/>
          <w:szCs w:val="28"/>
        </w:rPr>
      </w:pPr>
      <w:r w:rsidRPr="00940F2F">
        <w:rPr>
          <w:b/>
          <w:color w:val="000000"/>
          <w:sz w:val="28"/>
          <w:szCs w:val="28"/>
        </w:rPr>
        <w:t>7</w:t>
      </w:r>
      <w:r w:rsidR="00220B6B" w:rsidRPr="00940F2F">
        <w:rPr>
          <w:b/>
          <w:color w:val="000000"/>
          <w:sz w:val="28"/>
          <w:szCs w:val="28"/>
        </w:rPr>
        <w:t>. Ежемесячное денежное поощрение</w:t>
      </w:r>
    </w:p>
    <w:p w:rsidR="00220B6B" w:rsidRPr="00940F2F" w:rsidRDefault="00220B6B" w:rsidP="00220B6B">
      <w:pPr>
        <w:pStyle w:val="ConsPlusNormal"/>
        <w:widowControl/>
        <w:ind w:firstLine="709"/>
        <w:jc w:val="both"/>
        <w:rPr>
          <w:color w:val="000000"/>
          <w:sz w:val="28"/>
          <w:szCs w:val="28"/>
        </w:rPr>
      </w:pP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46. Ежемесячное денежное поощрение (далее</w:t>
      </w:r>
      <w:r w:rsidR="000A0777" w:rsidRPr="00940F2F">
        <w:rPr>
          <w:color w:val="000000"/>
          <w:sz w:val="28"/>
          <w:szCs w:val="28"/>
        </w:rPr>
        <w:t xml:space="preserve"> также</w:t>
      </w:r>
      <w:r w:rsidRPr="00940F2F">
        <w:rPr>
          <w:color w:val="000000"/>
          <w:sz w:val="28"/>
          <w:szCs w:val="28"/>
        </w:rPr>
        <w:t xml:space="preserve"> – </w:t>
      </w:r>
      <w:r w:rsidR="000A0777" w:rsidRPr="00940F2F">
        <w:rPr>
          <w:color w:val="000000"/>
          <w:sz w:val="28"/>
          <w:szCs w:val="28"/>
        </w:rPr>
        <w:t xml:space="preserve">денежное </w:t>
      </w:r>
      <w:r w:rsidRPr="00940F2F">
        <w:rPr>
          <w:color w:val="000000"/>
          <w:sz w:val="28"/>
          <w:szCs w:val="28"/>
        </w:rPr>
        <w:t>поощрение) устанавливается при назначении муниципального служащего на должность в кратном отношении к размеру его должностного оклада, исходя из группы должностей, к которым относится указанная должность, и выплачивается по результатам работы за истекший месяц в целях материального стимулирования труда.</w:t>
      </w:r>
    </w:p>
    <w:p w:rsidR="00845ECE" w:rsidRPr="00940F2F" w:rsidRDefault="00845ECE" w:rsidP="00845ECE">
      <w:pPr>
        <w:autoSpaceDE w:val="0"/>
        <w:autoSpaceDN w:val="0"/>
        <w:adjustRightInd w:val="0"/>
        <w:spacing w:after="0" w:line="240" w:lineRule="auto"/>
        <w:ind w:firstLine="708"/>
        <w:rPr>
          <w:color w:val="000000"/>
          <w:szCs w:val="28"/>
        </w:rPr>
      </w:pPr>
      <w:r w:rsidRPr="00940F2F">
        <w:rPr>
          <w:color w:val="000000"/>
          <w:szCs w:val="28"/>
          <w:lang w:eastAsia="ru-RU"/>
        </w:rPr>
        <w:t xml:space="preserve">Размеры ежемесячного денежного поощрения, выплачиваемого муниципальным служащим, устанавливаются постановлением главы </w:t>
      </w:r>
      <w:r w:rsidR="004D7567" w:rsidRPr="004D7567">
        <w:rPr>
          <w:color w:val="000000"/>
          <w:szCs w:val="28"/>
        </w:rPr>
        <w:t>сельского поселения «Харагунское»</w:t>
      </w:r>
      <w:r w:rsidRPr="004D7567">
        <w:rPr>
          <w:color w:val="000000"/>
          <w:szCs w:val="28"/>
          <w:lang w:eastAsia="ru-RU"/>
        </w:rPr>
        <w:t>.</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 xml:space="preserve">47. Лицам, уволенным за нарушение трудовой дисциплины, </w:t>
      </w:r>
      <w:r w:rsidR="000A0777" w:rsidRPr="00940F2F">
        <w:rPr>
          <w:color w:val="000000"/>
          <w:sz w:val="28"/>
          <w:szCs w:val="28"/>
        </w:rPr>
        <w:t xml:space="preserve">денежное </w:t>
      </w:r>
      <w:r w:rsidRPr="00940F2F">
        <w:rPr>
          <w:color w:val="000000"/>
          <w:sz w:val="28"/>
          <w:szCs w:val="28"/>
        </w:rPr>
        <w:t>поощрение не выплачивается.</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 xml:space="preserve">48. Муниципальным служащим, проработавшим неполный месяц, </w:t>
      </w:r>
      <w:r w:rsidR="000A0777" w:rsidRPr="00940F2F">
        <w:rPr>
          <w:color w:val="000000"/>
          <w:sz w:val="28"/>
          <w:szCs w:val="28"/>
        </w:rPr>
        <w:t xml:space="preserve">денежное </w:t>
      </w:r>
      <w:r w:rsidRPr="00940F2F">
        <w:rPr>
          <w:color w:val="000000"/>
          <w:sz w:val="28"/>
          <w:szCs w:val="28"/>
        </w:rPr>
        <w:t>поощрение выплачивается пропорционально фактически отработанному времени в соответствующем периоде.</w:t>
      </w:r>
    </w:p>
    <w:p w:rsidR="00FC18C1" w:rsidRDefault="00FC18C1" w:rsidP="0014218F">
      <w:pPr>
        <w:pStyle w:val="ConsPlusNormal"/>
        <w:widowControl/>
        <w:ind w:firstLine="709"/>
        <w:jc w:val="center"/>
        <w:rPr>
          <w:b/>
          <w:color w:val="000000"/>
          <w:sz w:val="28"/>
          <w:szCs w:val="28"/>
        </w:rPr>
      </w:pPr>
    </w:p>
    <w:p w:rsidR="00220B6B" w:rsidRPr="00940F2F" w:rsidRDefault="00336338" w:rsidP="0014218F">
      <w:pPr>
        <w:pStyle w:val="ConsPlusNormal"/>
        <w:widowControl/>
        <w:ind w:firstLine="709"/>
        <w:jc w:val="center"/>
        <w:rPr>
          <w:b/>
          <w:color w:val="000000"/>
          <w:sz w:val="28"/>
          <w:szCs w:val="28"/>
        </w:rPr>
      </w:pPr>
      <w:r w:rsidRPr="00940F2F">
        <w:rPr>
          <w:b/>
          <w:color w:val="000000"/>
          <w:sz w:val="28"/>
          <w:szCs w:val="28"/>
        </w:rPr>
        <w:t>8</w:t>
      </w:r>
      <w:r w:rsidR="00220B6B" w:rsidRPr="00940F2F">
        <w:rPr>
          <w:b/>
          <w:color w:val="000000"/>
          <w:sz w:val="28"/>
          <w:szCs w:val="28"/>
        </w:rPr>
        <w:t>. Единовременная выплата при предоставлении</w:t>
      </w:r>
    </w:p>
    <w:p w:rsidR="00220B6B" w:rsidRPr="00940F2F" w:rsidRDefault="00220B6B" w:rsidP="00220B6B">
      <w:pPr>
        <w:pStyle w:val="ConsPlusNormal"/>
        <w:widowControl/>
        <w:ind w:firstLine="709"/>
        <w:jc w:val="center"/>
        <w:rPr>
          <w:b/>
          <w:color w:val="000000"/>
          <w:sz w:val="28"/>
          <w:szCs w:val="28"/>
        </w:rPr>
      </w:pPr>
      <w:r w:rsidRPr="00940F2F">
        <w:rPr>
          <w:b/>
          <w:color w:val="000000"/>
          <w:sz w:val="28"/>
          <w:szCs w:val="28"/>
        </w:rPr>
        <w:t>ежегодного оплачиваемого отпуска</w:t>
      </w:r>
    </w:p>
    <w:p w:rsidR="00220B6B" w:rsidRPr="00940F2F" w:rsidRDefault="00220B6B" w:rsidP="00220B6B">
      <w:pPr>
        <w:pStyle w:val="ConsPlusNormal"/>
        <w:widowControl/>
        <w:ind w:firstLine="709"/>
        <w:jc w:val="center"/>
        <w:rPr>
          <w:color w:val="000000"/>
          <w:sz w:val="28"/>
          <w:szCs w:val="28"/>
        </w:rPr>
      </w:pP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49. Единовременная выплата при предоставлении ежегодного оплачиваемого отпуска (части ежегодного оплачиваемого отпуска) (далее</w:t>
      </w:r>
      <w:r w:rsidR="000A0777" w:rsidRPr="00940F2F">
        <w:rPr>
          <w:color w:val="000000"/>
          <w:sz w:val="28"/>
          <w:szCs w:val="28"/>
        </w:rPr>
        <w:t xml:space="preserve"> также</w:t>
      </w:r>
      <w:r w:rsidRPr="00940F2F">
        <w:rPr>
          <w:color w:val="000000"/>
          <w:sz w:val="28"/>
          <w:szCs w:val="28"/>
        </w:rPr>
        <w:t xml:space="preserve"> </w:t>
      </w:r>
      <w:r w:rsidR="000A0777" w:rsidRPr="00940F2F">
        <w:rPr>
          <w:color w:val="000000"/>
          <w:sz w:val="28"/>
          <w:szCs w:val="28"/>
        </w:rPr>
        <w:t>–</w:t>
      </w:r>
      <w:r w:rsidRPr="00940F2F">
        <w:rPr>
          <w:color w:val="000000"/>
          <w:sz w:val="28"/>
          <w:szCs w:val="28"/>
        </w:rPr>
        <w:t xml:space="preserve"> единовременная</w:t>
      </w:r>
      <w:r w:rsidR="000A0777" w:rsidRPr="00940F2F">
        <w:rPr>
          <w:color w:val="000000"/>
          <w:sz w:val="28"/>
          <w:szCs w:val="28"/>
        </w:rPr>
        <w:t xml:space="preserve"> </w:t>
      </w:r>
      <w:r w:rsidRPr="00940F2F">
        <w:rPr>
          <w:color w:val="000000"/>
          <w:sz w:val="28"/>
          <w:szCs w:val="28"/>
        </w:rPr>
        <w:t>выплата) производится муниципальному служащему один раз в год в размере двух должностных окладов. На сумму единовременной выплаты начисляются надбавки за работу в местностях с особыми климатическими условиями. Основанием для единовременной выплаты является правовой акт представителя нанимателя (работодателя).</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50. При разделении очередного отпуска в установленном порядке на части единовременная выплата по желанию муниципального служащего производится один раз в любой из периодов ухода в отпуск в течение календарного года.</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 xml:space="preserve">51. Муниципальным служащим, не </w:t>
      </w:r>
      <w:proofErr w:type="gramStart"/>
      <w:r w:rsidRPr="00940F2F">
        <w:rPr>
          <w:color w:val="000000"/>
          <w:sz w:val="28"/>
          <w:szCs w:val="28"/>
        </w:rPr>
        <w:t>отработавшим полного года</w:t>
      </w:r>
      <w:proofErr w:type="gramEnd"/>
      <w:r w:rsidRPr="00940F2F">
        <w:rPr>
          <w:color w:val="000000"/>
          <w:sz w:val="28"/>
          <w:szCs w:val="28"/>
        </w:rPr>
        <w:t xml:space="preserve">, </w:t>
      </w:r>
      <w:r w:rsidR="000A0777" w:rsidRPr="00940F2F">
        <w:rPr>
          <w:color w:val="000000"/>
          <w:sz w:val="28"/>
          <w:szCs w:val="28"/>
        </w:rPr>
        <w:t xml:space="preserve">единовременная </w:t>
      </w:r>
      <w:r w:rsidRPr="00940F2F">
        <w:rPr>
          <w:color w:val="000000"/>
          <w:sz w:val="28"/>
          <w:szCs w:val="28"/>
        </w:rPr>
        <w:t>выплата начисляется пропорционально фактически отработанному времени в текущем году.</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Вновь поступившим муниципальным служащим единовременная выплата производится пропорционально отработанному времени в конце календарного года.</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52. Решение о единовременной выплате муниципальному служащему принимается представителем нанимателя (работодателем) на основании письменного заявления муниципального служащего.</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53. В случае если в течение календарного года муниципальным служащим не использовано право на единовременную выплату, единовременная выплата производится на основании его письменного заявления в декабре текущего календарного года.</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54. Размер единовременной выплаты определяется исходя из установленного должностного оклада на день подачи заявления по замещаемой должности муниципальной службы.</w:t>
      </w:r>
    </w:p>
    <w:p w:rsidR="00220B6B" w:rsidRPr="00940F2F" w:rsidRDefault="00220B6B" w:rsidP="00220B6B">
      <w:pPr>
        <w:pStyle w:val="ConsPlusNormal"/>
        <w:widowControl/>
        <w:ind w:firstLine="709"/>
        <w:jc w:val="center"/>
        <w:rPr>
          <w:color w:val="000000"/>
          <w:sz w:val="28"/>
          <w:szCs w:val="28"/>
        </w:rPr>
      </w:pPr>
    </w:p>
    <w:p w:rsidR="00220B6B" w:rsidRPr="00940F2F" w:rsidRDefault="00336338" w:rsidP="00220B6B">
      <w:pPr>
        <w:pStyle w:val="ConsPlusNormal"/>
        <w:widowControl/>
        <w:ind w:firstLine="709"/>
        <w:jc w:val="center"/>
        <w:rPr>
          <w:b/>
          <w:color w:val="000000"/>
          <w:sz w:val="28"/>
          <w:szCs w:val="28"/>
        </w:rPr>
      </w:pPr>
      <w:r w:rsidRPr="00940F2F">
        <w:rPr>
          <w:b/>
          <w:color w:val="000000"/>
          <w:sz w:val="28"/>
          <w:szCs w:val="28"/>
        </w:rPr>
        <w:t>9</w:t>
      </w:r>
      <w:r w:rsidR="00220B6B" w:rsidRPr="00940F2F">
        <w:rPr>
          <w:b/>
          <w:color w:val="000000"/>
          <w:sz w:val="28"/>
          <w:szCs w:val="28"/>
        </w:rPr>
        <w:t>. Материальная помощь</w:t>
      </w:r>
    </w:p>
    <w:p w:rsidR="00220B6B" w:rsidRPr="00940F2F" w:rsidRDefault="00220B6B" w:rsidP="00220B6B">
      <w:pPr>
        <w:pStyle w:val="ConsPlusNormal"/>
        <w:widowControl/>
        <w:ind w:firstLine="709"/>
        <w:jc w:val="both"/>
        <w:rPr>
          <w:color w:val="000000"/>
          <w:sz w:val="28"/>
          <w:szCs w:val="28"/>
        </w:rPr>
      </w:pP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55. Материальная помощь выплачивается один раз в год по заявлению муниципального служащего, замещающего должность муниципальной службы не менее 6 месяцев, в размере одного должностного оклада. На сумму материальной помощи начисляются надбавки за работу в местностях с особыми климатическими условиями. Основанием для выплаты материальной помощи является правовой акт представителя нанимателя (работодателя).</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56. Выплата материальной помощи производится, как правило, при предоставлении ежегодного оплачиваемого отпуска, но может быть по просьбе муниципального служащего и по решению работодателя выплачена по частям в иные сроки.</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Выплата материальной помощи не зависит от итогов оценки результатов труда муниципального служащего.</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lastRenderedPageBreak/>
        <w:t>57. Муниципальным служащим, не отработавшим полного календарного года, материальная помощь начисляется пропорционально фактически отработанному времени в текущем году.</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58. Решение об оказании материальной помощи принимается на основании письменного заявления муниципального служащего.</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59. В случае увольнения работника до окончания того календарного года, в котором получена материальная помощь, из выплат, причитающихся работнику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60. В случае неиспользования работником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по заявлению работника материальная помощь может быть выплачена в другое время в течение календарного года.</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61. Муниципальному служащему, принятому на муниципальную службу в течение календарного года, а также при выходе на муниципальную службу муниципального служащего, находящегося в отпуске по уходу за ребенком, выплата материальной помощи производится в декабре текущего календарного года на основании его письменного заявления пропорционально отработанному времени в календарном году.</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В период нахождения муниципального служащего в отпуске по уходу за ребенком материальная помощь не выплачивается.</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62. Право на выплату материальной помощи, не полученной работником до истечения текущего календарного года, на последующие годы не переносится.</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63. Размер материальной помощи определяется исходя из установленного должностного оклада на день подачи заявления по замещаемой должности муниципальной службы.</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64. </w:t>
      </w:r>
      <w:proofErr w:type="gramStart"/>
      <w:r w:rsidRPr="00940F2F">
        <w:rPr>
          <w:color w:val="000000"/>
          <w:sz w:val="28"/>
          <w:szCs w:val="28"/>
        </w:rPr>
        <w:t xml:space="preserve">При наличии экономии </w:t>
      </w:r>
      <w:r w:rsidR="00B42E4D" w:rsidRPr="00940F2F">
        <w:rPr>
          <w:color w:val="000000"/>
          <w:sz w:val="28"/>
          <w:szCs w:val="28"/>
        </w:rPr>
        <w:t>средств фонда</w:t>
      </w:r>
      <w:r w:rsidRPr="00940F2F">
        <w:rPr>
          <w:color w:val="000000"/>
          <w:sz w:val="28"/>
          <w:szCs w:val="28"/>
        </w:rPr>
        <w:t xml:space="preserve"> оплаты труда материальная помощь может выплачиваться муниципальному служащему в связи с рождением ребенка, свадьбой муниципального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 и в порядке, установленном положением о выплате материальной помощи, утверждаемым представителем нанимателя (работодателя).</w:t>
      </w:r>
      <w:proofErr w:type="gramEnd"/>
    </w:p>
    <w:p w:rsidR="00220B6B" w:rsidRPr="00940F2F" w:rsidRDefault="00220B6B" w:rsidP="00220B6B">
      <w:pPr>
        <w:pStyle w:val="ConsPlusNormal"/>
        <w:widowControl/>
        <w:ind w:firstLine="709"/>
        <w:jc w:val="both"/>
        <w:rPr>
          <w:color w:val="000000"/>
          <w:sz w:val="28"/>
          <w:szCs w:val="28"/>
        </w:rPr>
      </w:pPr>
    </w:p>
    <w:p w:rsidR="00220B6B" w:rsidRPr="00940F2F" w:rsidRDefault="00220B6B" w:rsidP="00220B6B">
      <w:pPr>
        <w:pStyle w:val="ConsPlusNormal"/>
        <w:widowControl/>
        <w:ind w:firstLine="709"/>
        <w:jc w:val="center"/>
        <w:rPr>
          <w:b/>
          <w:color w:val="000000"/>
          <w:sz w:val="28"/>
          <w:szCs w:val="28"/>
        </w:rPr>
      </w:pPr>
      <w:r w:rsidRPr="00940F2F">
        <w:rPr>
          <w:b/>
          <w:color w:val="000000"/>
          <w:sz w:val="28"/>
          <w:szCs w:val="28"/>
        </w:rPr>
        <w:t>1</w:t>
      </w:r>
      <w:r w:rsidR="00336338" w:rsidRPr="00940F2F">
        <w:rPr>
          <w:b/>
          <w:color w:val="000000"/>
          <w:sz w:val="28"/>
          <w:szCs w:val="28"/>
        </w:rPr>
        <w:t>0</w:t>
      </w:r>
      <w:r w:rsidRPr="00940F2F">
        <w:rPr>
          <w:b/>
          <w:color w:val="000000"/>
          <w:sz w:val="28"/>
          <w:szCs w:val="28"/>
        </w:rPr>
        <w:t>. Иные выплаты, предусмотренные федеральными законами</w:t>
      </w:r>
    </w:p>
    <w:p w:rsidR="00220B6B" w:rsidRPr="00940F2F" w:rsidRDefault="00220B6B" w:rsidP="00220B6B">
      <w:pPr>
        <w:pStyle w:val="ConsPlusNormal"/>
        <w:widowControl/>
        <w:ind w:firstLine="709"/>
        <w:jc w:val="both"/>
        <w:rPr>
          <w:color w:val="000000"/>
          <w:sz w:val="28"/>
          <w:szCs w:val="28"/>
        </w:rPr>
      </w:pP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 xml:space="preserve">65. В соответствии с Трудовым кодексом Российской Федерации муниципальному служащему, выполняющему обязанности временно отсутствующего муниципального служащего, производится доплата в случае, если выполнение этих обязанностей не предусмотрено должностной инструкцией (без освобождения от основной работы). Размер доплаты за выполнение обязанностей временно отсутствующего муниципального служащего устанавливается по соглашению сторон и не может превышать 50 </w:t>
      </w:r>
      <w:r w:rsidR="000A0777" w:rsidRPr="00940F2F">
        <w:rPr>
          <w:color w:val="000000"/>
          <w:sz w:val="28"/>
          <w:szCs w:val="28"/>
        </w:rPr>
        <w:t>процентов</w:t>
      </w:r>
      <w:r w:rsidRPr="00940F2F">
        <w:rPr>
          <w:color w:val="000000"/>
          <w:sz w:val="28"/>
          <w:szCs w:val="28"/>
        </w:rPr>
        <w:t xml:space="preserve"> должностного оклада по основному месту работы.</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lastRenderedPageBreak/>
        <w:t>66. Муниципальному служащему могут производиться иные выплаты, предусмотренные федеральным законодательством, в пределах средств фонда оплаты труда муниципальных служащих.</w:t>
      </w:r>
      <w:r w:rsidR="00BF0C29" w:rsidRPr="00940F2F">
        <w:rPr>
          <w:color w:val="000000"/>
          <w:sz w:val="28"/>
          <w:szCs w:val="28"/>
        </w:rPr>
        <w:t xml:space="preserve"> </w:t>
      </w:r>
    </w:p>
    <w:p w:rsidR="00220B6B" w:rsidRPr="00940F2F" w:rsidRDefault="00220B6B" w:rsidP="00220B6B">
      <w:pPr>
        <w:pStyle w:val="ConsPlusNormal"/>
        <w:widowControl/>
        <w:ind w:firstLine="709"/>
        <w:jc w:val="center"/>
        <w:rPr>
          <w:color w:val="000000"/>
          <w:sz w:val="28"/>
          <w:szCs w:val="28"/>
        </w:rPr>
      </w:pPr>
    </w:p>
    <w:p w:rsidR="00220B6B" w:rsidRPr="00940F2F" w:rsidRDefault="00336338" w:rsidP="00220B6B">
      <w:pPr>
        <w:pStyle w:val="ConsPlusNormal"/>
        <w:widowControl/>
        <w:ind w:firstLine="709"/>
        <w:jc w:val="center"/>
        <w:rPr>
          <w:b/>
          <w:color w:val="000000"/>
          <w:sz w:val="28"/>
          <w:szCs w:val="28"/>
        </w:rPr>
      </w:pPr>
      <w:r w:rsidRPr="00940F2F">
        <w:rPr>
          <w:b/>
          <w:color w:val="000000"/>
          <w:sz w:val="28"/>
          <w:szCs w:val="28"/>
        </w:rPr>
        <w:t>11</w:t>
      </w:r>
      <w:r w:rsidR="00220B6B" w:rsidRPr="00940F2F">
        <w:rPr>
          <w:b/>
          <w:color w:val="000000"/>
          <w:sz w:val="28"/>
          <w:szCs w:val="28"/>
        </w:rPr>
        <w:t>. Фонд оплаты труда муниципальных служащих</w:t>
      </w:r>
    </w:p>
    <w:p w:rsidR="00220B6B" w:rsidRPr="00940F2F" w:rsidRDefault="00220B6B" w:rsidP="00220B6B">
      <w:pPr>
        <w:pStyle w:val="ConsPlusNormal"/>
        <w:widowControl/>
        <w:ind w:firstLine="709"/>
        <w:jc w:val="both"/>
        <w:rPr>
          <w:color w:val="000000"/>
          <w:sz w:val="28"/>
          <w:szCs w:val="28"/>
        </w:rPr>
      </w:pPr>
    </w:p>
    <w:p w:rsidR="00220B6B" w:rsidRPr="001F40A3" w:rsidRDefault="00220B6B" w:rsidP="00220B6B">
      <w:pPr>
        <w:pStyle w:val="ConsPlusNormal"/>
        <w:widowControl/>
        <w:ind w:firstLine="709"/>
        <w:jc w:val="both"/>
        <w:rPr>
          <w:color w:val="000000"/>
          <w:sz w:val="28"/>
          <w:szCs w:val="28"/>
        </w:rPr>
      </w:pPr>
      <w:r w:rsidRPr="00940F2F">
        <w:rPr>
          <w:color w:val="000000"/>
          <w:sz w:val="28"/>
          <w:szCs w:val="28"/>
        </w:rPr>
        <w:t xml:space="preserve">67. Размер фонда оплаты труда </w:t>
      </w:r>
      <w:r w:rsidR="003D2BE8" w:rsidRPr="00940F2F">
        <w:rPr>
          <w:color w:val="000000"/>
          <w:sz w:val="28"/>
          <w:szCs w:val="28"/>
        </w:rPr>
        <w:t xml:space="preserve">органа местного самоуправления, </w:t>
      </w:r>
      <w:r w:rsidR="003D2BE8" w:rsidRPr="00940F2F">
        <w:rPr>
          <w:color w:val="000000"/>
          <w:sz w:val="28"/>
          <w:szCs w:val="28"/>
        </w:rPr>
        <w:br/>
      </w:r>
      <w:r w:rsidRPr="00940F2F">
        <w:rPr>
          <w:color w:val="000000"/>
          <w:sz w:val="28"/>
          <w:szCs w:val="28"/>
        </w:rPr>
        <w:t xml:space="preserve">в расчете на год не может превышать </w:t>
      </w:r>
      <w:r w:rsidR="00336338" w:rsidRPr="00940F2F">
        <w:rPr>
          <w:color w:val="000000"/>
          <w:sz w:val="28"/>
          <w:szCs w:val="28"/>
        </w:rPr>
        <w:t>62</w:t>
      </w:r>
      <w:r w:rsidRPr="00940F2F">
        <w:rPr>
          <w:color w:val="000000"/>
          <w:sz w:val="28"/>
          <w:szCs w:val="28"/>
        </w:rPr>
        <w:t xml:space="preserve"> должностных окладов</w:t>
      </w:r>
      <w:r w:rsidR="003D2BE8" w:rsidRPr="00940F2F">
        <w:rPr>
          <w:color w:val="000000"/>
          <w:sz w:val="28"/>
          <w:szCs w:val="28"/>
        </w:rPr>
        <w:t xml:space="preserve"> на каждого муниципального служащего</w:t>
      </w:r>
      <w:r w:rsidR="00336338" w:rsidRPr="00940F2F">
        <w:rPr>
          <w:color w:val="000000"/>
          <w:sz w:val="28"/>
          <w:szCs w:val="28"/>
        </w:rPr>
        <w:t xml:space="preserve"> </w:t>
      </w:r>
      <w:r w:rsidR="00336338" w:rsidRPr="001F40A3">
        <w:rPr>
          <w:rFonts w:eastAsia="Calibri"/>
          <w:color w:val="000000"/>
          <w:sz w:val="28"/>
          <w:szCs w:val="28"/>
          <w:lang w:eastAsia="en-US"/>
        </w:rPr>
        <w:t>(размер устанавливается в соответствии с нормативами формирования расходов на оплату труда муниципальных служащих)</w:t>
      </w:r>
      <w:r w:rsidR="003D2BE8" w:rsidRPr="001F40A3">
        <w:rPr>
          <w:rFonts w:eastAsia="Calibri"/>
          <w:color w:val="000000"/>
          <w:sz w:val="28"/>
          <w:szCs w:val="28"/>
          <w:lang w:eastAsia="en-US"/>
        </w:rPr>
        <w:t>.</w:t>
      </w: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68.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68.1. ежемесячной надбавки к должностному окладу за классный чин – в размере четырех должностных окладов;</w:t>
      </w: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68.2. ежемесячной надбавки к должностному окладу за выслугу лет на муниципальной службе – в размере трех должностных окладов;</w:t>
      </w: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68.3. ежемесячной надбавки к должностному окладу за особые условия муниципальной службы – в размере четырнадцати должностных окладов;</w:t>
      </w: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68.4. ежемесячной надбавки к должностному окладу за работу со сведениями, составляющими государственную тайну, – в размере полутора должностных окладов в расчете на одного муниципального служащего, фактически допущенного к работе со сведениями, составляющими государственную тайну;</w:t>
      </w: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68.5. премий за выполнение особо важных и сложных заданий – в размере двух должностных окладов;</w:t>
      </w: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 xml:space="preserve">68.6. ежемесячного денежного поощрения – в размере </w:t>
      </w:r>
      <w:r w:rsidR="001F40A3">
        <w:rPr>
          <w:color w:val="000000"/>
          <w:szCs w:val="28"/>
        </w:rPr>
        <w:t xml:space="preserve">до 26 </w:t>
      </w:r>
      <w:r w:rsidRPr="00940F2F">
        <w:rPr>
          <w:color w:val="000000"/>
          <w:szCs w:val="28"/>
        </w:rPr>
        <w:t xml:space="preserve">должностных окладов; </w:t>
      </w: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68.7. единовременной выплаты при предоставлении ежегодного оплачиваемого отпуска – в размере двух должностных окладов;</w:t>
      </w:r>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68.8. материальной помощи – в размере одного должностного оклада;</w:t>
      </w:r>
    </w:p>
    <w:p w:rsidR="003133F1"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t>68.9. </w:t>
      </w:r>
      <w:r w:rsidR="003133F1" w:rsidRPr="00940F2F">
        <w:rPr>
          <w:color w:val="000000"/>
          <w:szCs w:val="28"/>
        </w:rPr>
        <w:t>ежемесячной надбавки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 в размере установленной надбавки.</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69. При формировании фонда оплаты труда муниципальных служащих кроме средств, предусмотренных в пункте 68 настоящего Положения, предусматриваются средства:</w:t>
      </w:r>
    </w:p>
    <w:p w:rsidR="00220B6B" w:rsidRPr="00940F2F" w:rsidRDefault="00220B6B" w:rsidP="00220B6B">
      <w:pPr>
        <w:pStyle w:val="ConsPlusNormal"/>
        <w:widowControl/>
        <w:ind w:firstLine="709"/>
        <w:jc w:val="both"/>
        <w:rPr>
          <w:color w:val="000000"/>
          <w:sz w:val="28"/>
          <w:szCs w:val="28"/>
        </w:rPr>
      </w:pPr>
      <w:r w:rsidRPr="00940F2F">
        <w:rPr>
          <w:color w:val="000000"/>
          <w:sz w:val="28"/>
          <w:szCs w:val="28"/>
        </w:rPr>
        <w:t>69.1. на выплату надбавок к заработной плате за работу в местностях с особыми климатическими условиями;</w:t>
      </w:r>
    </w:p>
    <w:p w:rsidR="00220B6B" w:rsidRPr="001F40A3" w:rsidRDefault="00220B6B" w:rsidP="00220B6B">
      <w:pPr>
        <w:pStyle w:val="ConsPlusNormal"/>
        <w:widowControl/>
        <w:ind w:firstLine="709"/>
        <w:jc w:val="both"/>
        <w:rPr>
          <w:color w:val="000000"/>
          <w:sz w:val="28"/>
          <w:szCs w:val="28"/>
        </w:rPr>
      </w:pPr>
      <w:proofErr w:type="gramStart"/>
      <w:r w:rsidRPr="00940F2F">
        <w:rPr>
          <w:color w:val="000000"/>
          <w:sz w:val="28"/>
          <w:szCs w:val="28"/>
        </w:rPr>
        <w:t xml:space="preserve">69.2. на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r w:rsidR="001F40A3">
        <w:rPr>
          <w:color w:val="000000"/>
          <w:sz w:val="28"/>
          <w:szCs w:val="28"/>
        </w:rPr>
        <w:t xml:space="preserve">администрации </w:t>
      </w:r>
      <w:r w:rsidR="001F40A3" w:rsidRPr="001F40A3">
        <w:rPr>
          <w:color w:val="000000"/>
          <w:sz w:val="28"/>
          <w:szCs w:val="28"/>
        </w:rPr>
        <w:t>сельского поселения «Харагунское»</w:t>
      </w:r>
      <w:proofErr w:type="gramEnd"/>
    </w:p>
    <w:p w:rsidR="00220B6B" w:rsidRPr="00940F2F" w:rsidRDefault="00220B6B" w:rsidP="00220B6B">
      <w:pPr>
        <w:autoSpaceDE w:val="0"/>
        <w:autoSpaceDN w:val="0"/>
        <w:adjustRightInd w:val="0"/>
        <w:spacing w:after="0" w:line="240" w:lineRule="auto"/>
        <w:outlineLvl w:val="1"/>
        <w:rPr>
          <w:color w:val="000000"/>
          <w:szCs w:val="28"/>
        </w:rPr>
      </w:pPr>
      <w:r w:rsidRPr="00940F2F">
        <w:rPr>
          <w:color w:val="000000"/>
          <w:szCs w:val="28"/>
        </w:rPr>
        <w:lastRenderedPageBreak/>
        <w:t>70. Представитель нанимателя (работодатель) вправе перераспределять средства фонда оплаты труда муниципальных служащих между выплатами, предусмотренными пунктом 68 настоящего Положения.</w:t>
      </w:r>
    </w:p>
    <w:p w:rsidR="00220B6B" w:rsidRPr="00940F2F" w:rsidRDefault="00220B6B" w:rsidP="007F40D4">
      <w:pPr>
        <w:pStyle w:val="ConsPlusNormal"/>
        <w:widowControl/>
        <w:ind w:firstLine="0"/>
        <w:jc w:val="center"/>
        <w:rPr>
          <w:color w:val="000000"/>
          <w:szCs w:val="28"/>
        </w:rPr>
      </w:pPr>
      <w:r w:rsidRPr="00940F2F">
        <w:rPr>
          <w:color w:val="000000"/>
          <w:sz w:val="28"/>
          <w:szCs w:val="28"/>
        </w:rPr>
        <w:t>_______________</w:t>
      </w:r>
    </w:p>
    <w:p w:rsidR="00220B6B" w:rsidRPr="00940F2F" w:rsidRDefault="00220B6B" w:rsidP="00220B6B">
      <w:pPr>
        <w:spacing w:after="0" w:line="240" w:lineRule="auto"/>
        <w:rPr>
          <w:rFonts w:eastAsia="Times New Roman"/>
          <w:color w:val="000000"/>
          <w:szCs w:val="28"/>
          <w:lang w:eastAsia="ru-RU"/>
        </w:rPr>
      </w:pPr>
      <w:r w:rsidRPr="00940F2F">
        <w:rPr>
          <w:color w:val="000000"/>
          <w:szCs w:val="28"/>
        </w:rPr>
        <w:br w:type="page"/>
      </w:r>
    </w:p>
    <w:p w:rsidR="00220B6B" w:rsidRPr="00940F2F" w:rsidRDefault="00220B6B" w:rsidP="00220B6B">
      <w:pPr>
        <w:pStyle w:val="ConsPlusNormal"/>
        <w:widowControl/>
        <w:ind w:left="5103" w:firstLine="0"/>
        <w:jc w:val="center"/>
        <w:outlineLvl w:val="1"/>
        <w:rPr>
          <w:color w:val="000000"/>
          <w:sz w:val="28"/>
          <w:szCs w:val="28"/>
        </w:rPr>
      </w:pPr>
      <w:r w:rsidRPr="00940F2F">
        <w:rPr>
          <w:color w:val="000000"/>
          <w:sz w:val="28"/>
          <w:szCs w:val="28"/>
        </w:rPr>
        <w:t>ПРИЛОЖЕНИЕ</w:t>
      </w:r>
    </w:p>
    <w:p w:rsidR="00220B6B" w:rsidRPr="00940F2F" w:rsidRDefault="00220B6B" w:rsidP="00220B6B">
      <w:pPr>
        <w:pStyle w:val="ConsPlusNormal"/>
        <w:widowControl/>
        <w:ind w:left="5103" w:firstLine="0"/>
        <w:jc w:val="center"/>
        <w:outlineLvl w:val="1"/>
        <w:rPr>
          <w:color w:val="000000"/>
          <w:sz w:val="28"/>
          <w:szCs w:val="28"/>
        </w:rPr>
      </w:pPr>
    </w:p>
    <w:p w:rsidR="00220B6B" w:rsidRPr="00FB10E4" w:rsidRDefault="00220B6B" w:rsidP="00220B6B">
      <w:pPr>
        <w:pStyle w:val="ConsPlusNormal"/>
        <w:widowControl/>
        <w:ind w:left="5103" w:firstLine="0"/>
        <w:jc w:val="center"/>
        <w:outlineLvl w:val="1"/>
        <w:rPr>
          <w:color w:val="000000"/>
          <w:sz w:val="28"/>
          <w:szCs w:val="28"/>
        </w:rPr>
      </w:pPr>
      <w:r w:rsidRPr="00940F2F">
        <w:rPr>
          <w:color w:val="000000"/>
          <w:sz w:val="28"/>
          <w:szCs w:val="28"/>
        </w:rPr>
        <w:t xml:space="preserve">к Положению о размере и условиях оплаты труда муниципальных служащих </w:t>
      </w:r>
      <w:r w:rsidR="0078091E" w:rsidRPr="00FB10E4">
        <w:rPr>
          <w:color w:val="000000"/>
          <w:sz w:val="28"/>
          <w:szCs w:val="28"/>
        </w:rPr>
        <w:t>администрации сельского поселения «Харагунское»</w:t>
      </w:r>
    </w:p>
    <w:p w:rsidR="00220B6B" w:rsidRPr="00940F2F" w:rsidRDefault="00220B6B" w:rsidP="00220B6B">
      <w:pPr>
        <w:pStyle w:val="ConsPlusNormal"/>
        <w:widowControl/>
        <w:ind w:firstLine="0"/>
        <w:jc w:val="both"/>
        <w:rPr>
          <w:color w:val="000000"/>
          <w:sz w:val="28"/>
          <w:szCs w:val="28"/>
        </w:rPr>
      </w:pPr>
    </w:p>
    <w:p w:rsidR="00220B6B" w:rsidRPr="00940F2F" w:rsidRDefault="00220B6B" w:rsidP="00220B6B">
      <w:pPr>
        <w:pStyle w:val="ConsPlusNormal"/>
        <w:widowControl/>
        <w:ind w:firstLine="0"/>
        <w:jc w:val="both"/>
        <w:rPr>
          <w:color w:val="000000"/>
          <w:sz w:val="28"/>
          <w:szCs w:val="28"/>
        </w:rPr>
      </w:pPr>
    </w:p>
    <w:p w:rsidR="00220B6B" w:rsidRPr="00940F2F" w:rsidRDefault="00220B6B" w:rsidP="00220B6B">
      <w:pPr>
        <w:pStyle w:val="ConsPlusNormal"/>
        <w:widowControl/>
        <w:ind w:firstLine="0"/>
        <w:jc w:val="center"/>
        <w:rPr>
          <w:b/>
          <w:color w:val="000000"/>
          <w:sz w:val="28"/>
          <w:szCs w:val="28"/>
        </w:rPr>
      </w:pPr>
      <w:r w:rsidRPr="00940F2F">
        <w:rPr>
          <w:b/>
          <w:color w:val="000000"/>
          <w:sz w:val="28"/>
          <w:szCs w:val="28"/>
        </w:rPr>
        <w:t>Размеры должностных окладов муниципальных служащих</w:t>
      </w:r>
    </w:p>
    <w:p w:rsidR="00220B6B" w:rsidRPr="00940F2F" w:rsidRDefault="00220B6B" w:rsidP="00220B6B">
      <w:pPr>
        <w:pStyle w:val="ConsPlusNormal"/>
        <w:widowControl/>
        <w:ind w:firstLine="0"/>
        <w:jc w:val="center"/>
        <w:rPr>
          <w:b/>
          <w:color w:val="000000"/>
          <w:sz w:val="28"/>
          <w:szCs w:val="28"/>
        </w:rPr>
      </w:pPr>
      <w:r w:rsidRPr="00940F2F">
        <w:rPr>
          <w:i/>
          <w:color w:val="000000"/>
          <w:sz w:val="28"/>
          <w:szCs w:val="28"/>
        </w:rPr>
        <w:t>(наименование муниципального образования)</w:t>
      </w:r>
    </w:p>
    <w:p w:rsidR="00220B6B" w:rsidRPr="00940F2F" w:rsidRDefault="00220B6B" w:rsidP="00220B6B">
      <w:pPr>
        <w:pStyle w:val="ConsPlusNormal"/>
        <w:widowControl/>
        <w:ind w:firstLine="0"/>
        <w:jc w:val="both"/>
        <w:rPr>
          <w:color w:val="000000"/>
          <w:sz w:val="28"/>
          <w:szCs w:val="28"/>
        </w:rPr>
      </w:pPr>
    </w:p>
    <w:p w:rsidR="00220B6B" w:rsidRPr="00940F2F" w:rsidRDefault="00220B6B" w:rsidP="00220B6B">
      <w:pPr>
        <w:pStyle w:val="ConsPlusNormal"/>
        <w:widowControl/>
        <w:ind w:firstLine="0"/>
        <w:jc w:val="both"/>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521"/>
        <w:gridCol w:w="2657"/>
      </w:tblGrid>
      <w:tr w:rsidR="00220B6B" w:rsidRPr="00940F2F" w:rsidTr="00220B6B">
        <w:tc>
          <w:tcPr>
            <w:tcW w:w="675" w:type="dxa"/>
            <w:vAlign w:val="center"/>
          </w:tcPr>
          <w:p w:rsidR="00220B6B" w:rsidRPr="00940F2F" w:rsidRDefault="00220B6B" w:rsidP="00220B6B">
            <w:pPr>
              <w:spacing w:after="0" w:line="240" w:lineRule="auto"/>
              <w:ind w:firstLine="0"/>
              <w:jc w:val="center"/>
              <w:rPr>
                <w:color w:val="000000"/>
                <w:szCs w:val="28"/>
              </w:rPr>
            </w:pPr>
            <w:r w:rsidRPr="00940F2F">
              <w:rPr>
                <w:color w:val="000000"/>
                <w:szCs w:val="28"/>
              </w:rPr>
              <w:t>№</w:t>
            </w:r>
          </w:p>
          <w:p w:rsidR="00220B6B" w:rsidRPr="00940F2F" w:rsidRDefault="00220B6B" w:rsidP="00220B6B">
            <w:pPr>
              <w:spacing w:after="0" w:line="240" w:lineRule="auto"/>
              <w:ind w:firstLine="0"/>
              <w:jc w:val="center"/>
              <w:rPr>
                <w:color w:val="000000"/>
                <w:szCs w:val="28"/>
              </w:rPr>
            </w:pPr>
            <w:proofErr w:type="gramStart"/>
            <w:r w:rsidRPr="00940F2F">
              <w:rPr>
                <w:color w:val="000000"/>
                <w:szCs w:val="28"/>
              </w:rPr>
              <w:t>п</w:t>
            </w:r>
            <w:proofErr w:type="gramEnd"/>
            <w:r w:rsidRPr="00940F2F">
              <w:rPr>
                <w:color w:val="000000"/>
                <w:szCs w:val="28"/>
              </w:rPr>
              <w:t>/п</w:t>
            </w:r>
          </w:p>
        </w:tc>
        <w:tc>
          <w:tcPr>
            <w:tcW w:w="6521" w:type="dxa"/>
            <w:vAlign w:val="center"/>
          </w:tcPr>
          <w:p w:rsidR="00220B6B" w:rsidRPr="00940F2F" w:rsidRDefault="00220B6B" w:rsidP="00220B6B">
            <w:pPr>
              <w:spacing w:after="0" w:line="240" w:lineRule="auto"/>
              <w:ind w:firstLine="0"/>
              <w:jc w:val="center"/>
              <w:rPr>
                <w:color w:val="000000"/>
                <w:szCs w:val="28"/>
              </w:rPr>
            </w:pPr>
            <w:r w:rsidRPr="00940F2F">
              <w:rPr>
                <w:color w:val="000000"/>
                <w:szCs w:val="28"/>
              </w:rPr>
              <w:t>Наименование должности муниципальной службы</w:t>
            </w:r>
          </w:p>
        </w:tc>
        <w:tc>
          <w:tcPr>
            <w:tcW w:w="2657" w:type="dxa"/>
            <w:vAlign w:val="center"/>
          </w:tcPr>
          <w:p w:rsidR="00220B6B" w:rsidRPr="00940F2F" w:rsidRDefault="00220B6B" w:rsidP="00220B6B">
            <w:pPr>
              <w:spacing w:after="0" w:line="240" w:lineRule="auto"/>
              <w:ind w:firstLine="0"/>
              <w:jc w:val="center"/>
              <w:rPr>
                <w:color w:val="000000"/>
                <w:szCs w:val="28"/>
              </w:rPr>
            </w:pPr>
            <w:r w:rsidRPr="00940F2F">
              <w:rPr>
                <w:color w:val="000000"/>
                <w:szCs w:val="28"/>
              </w:rPr>
              <w:t>Должностной оклад</w:t>
            </w:r>
          </w:p>
          <w:p w:rsidR="00220B6B" w:rsidRPr="00940F2F" w:rsidRDefault="00220B6B" w:rsidP="00220B6B">
            <w:pPr>
              <w:spacing w:after="0" w:line="240" w:lineRule="auto"/>
              <w:ind w:firstLine="0"/>
              <w:jc w:val="center"/>
              <w:rPr>
                <w:color w:val="000000"/>
                <w:szCs w:val="28"/>
              </w:rPr>
            </w:pPr>
            <w:r w:rsidRPr="00940F2F">
              <w:rPr>
                <w:color w:val="000000"/>
                <w:szCs w:val="28"/>
              </w:rPr>
              <w:t>(рублей в месяц)</w:t>
            </w:r>
          </w:p>
        </w:tc>
      </w:tr>
      <w:tr w:rsidR="00220B6B" w:rsidRPr="00940F2F" w:rsidTr="00220B6B">
        <w:tc>
          <w:tcPr>
            <w:tcW w:w="675" w:type="dxa"/>
          </w:tcPr>
          <w:p w:rsidR="00220B6B" w:rsidRPr="00940F2F" w:rsidRDefault="00220B6B" w:rsidP="00220B6B">
            <w:pPr>
              <w:spacing w:after="0" w:line="240" w:lineRule="auto"/>
              <w:ind w:firstLine="0"/>
              <w:rPr>
                <w:color w:val="000000"/>
                <w:szCs w:val="28"/>
              </w:rPr>
            </w:pPr>
            <w:r w:rsidRPr="00940F2F">
              <w:rPr>
                <w:color w:val="000000"/>
                <w:szCs w:val="28"/>
              </w:rPr>
              <w:t>1.</w:t>
            </w:r>
          </w:p>
        </w:tc>
        <w:tc>
          <w:tcPr>
            <w:tcW w:w="6521" w:type="dxa"/>
          </w:tcPr>
          <w:p w:rsidR="00220B6B" w:rsidRPr="00940F2F" w:rsidRDefault="00220B6B" w:rsidP="00220B6B">
            <w:pPr>
              <w:spacing w:after="0" w:line="240" w:lineRule="auto"/>
              <w:ind w:firstLine="0"/>
              <w:rPr>
                <w:color w:val="000000"/>
                <w:szCs w:val="28"/>
              </w:rPr>
            </w:pPr>
          </w:p>
        </w:tc>
        <w:tc>
          <w:tcPr>
            <w:tcW w:w="2657" w:type="dxa"/>
          </w:tcPr>
          <w:p w:rsidR="00220B6B" w:rsidRPr="00940F2F" w:rsidRDefault="00220B6B" w:rsidP="00220B6B">
            <w:pPr>
              <w:spacing w:after="0" w:line="240" w:lineRule="auto"/>
              <w:ind w:firstLine="0"/>
              <w:rPr>
                <w:color w:val="000000"/>
                <w:szCs w:val="28"/>
              </w:rPr>
            </w:pPr>
          </w:p>
        </w:tc>
      </w:tr>
      <w:tr w:rsidR="00220B6B" w:rsidRPr="00940F2F" w:rsidTr="00220B6B">
        <w:tc>
          <w:tcPr>
            <w:tcW w:w="675" w:type="dxa"/>
          </w:tcPr>
          <w:p w:rsidR="00220B6B" w:rsidRPr="00940F2F" w:rsidRDefault="00220B6B" w:rsidP="00220B6B">
            <w:pPr>
              <w:spacing w:after="0" w:line="240" w:lineRule="auto"/>
              <w:ind w:firstLine="0"/>
              <w:rPr>
                <w:color w:val="000000"/>
                <w:szCs w:val="28"/>
              </w:rPr>
            </w:pPr>
          </w:p>
        </w:tc>
        <w:tc>
          <w:tcPr>
            <w:tcW w:w="6521" w:type="dxa"/>
          </w:tcPr>
          <w:p w:rsidR="00220B6B" w:rsidRPr="00940F2F" w:rsidRDefault="00220B6B" w:rsidP="00220B6B">
            <w:pPr>
              <w:spacing w:after="0" w:line="240" w:lineRule="auto"/>
              <w:ind w:firstLine="0"/>
              <w:rPr>
                <w:color w:val="000000"/>
                <w:szCs w:val="28"/>
              </w:rPr>
            </w:pPr>
          </w:p>
        </w:tc>
        <w:tc>
          <w:tcPr>
            <w:tcW w:w="2657" w:type="dxa"/>
          </w:tcPr>
          <w:p w:rsidR="00220B6B" w:rsidRPr="00940F2F" w:rsidRDefault="00220B6B" w:rsidP="00220B6B">
            <w:pPr>
              <w:spacing w:after="0" w:line="240" w:lineRule="auto"/>
              <w:ind w:firstLine="0"/>
              <w:rPr>
                <w:color w:val="000000"/>
                <w:szCs w:val="28"/>
              </w:rPr>
            </w:pPr>
          </w:p>
        </w:tc>
      </w:tr>
      <w:tr w:rsidR="00220B6B" w:rsidRPr="00940F2F" w:rsidTr="00220B6B">
        <w:tc>
          <w:tcPr>
            <w:tcW w:w="675" w:type="dxa"/>
          </w:tcPr>
          <w:p w:rsidR="00220B6B" w:rsidRPr="00940F2F" w:rsidRDefault="00220B6B" w:rsidP="00220B6B">
            <w:pPr>
              <w:spacing w:after="0" w:line="240" w:lineRule="auto"/>
              <w:ind w:firstLine="0"/>
              <w:rPr>
                <w:color w:val="000000"/>
                <w:szCs w:val="28"/>
              </w:rPr>
            </w:pPr>
          </w:p>
        </w:tc>
        <w:tc>
          <w:tcPr>
            <w:tcW w:w="6521" w:type="dxa"/>
          </w:tcPr>
          <w:p w:rsidR="00220B6B" w:rsidRPr="00940F2F" w:rsidRDefault="00220B6B" w:rsidP="00220B6B">
            <w:pPr>
              <w:spacing w:after="0" w:line="240" w:lineRule="auto"/>
              <w:ind w:firstLine="0"/>
              <w:rPr>
                <w:color w:val="000000"/>
                <w:szCs w:val="28"/>
              </w:rPr>
            </w:pPr>
          </w:p>
        </w:tc>
        <w:tc>
          <w:tcPr>
            <w:tcW w:w="2657" w:type="dxa"/>
          </w:tcPr>
          <w:p w:rsidR="00220B6B" w:rsidRPr="00940F2F" w:rsidRDefault="00220B6B" w:rsidP="00220B6B">
            <w:pPr>
              <w:spacing w:after="0" w:line="240" w:lineRule="auto"/>
              <w:ind w:firstLine="0"/>
              <w:rPr>
                <w:color w:val="000000"/>
                <w:szCs w:val="28"/>
              </w:rPr>
            </w:pPr>
          </w:p>
        </w:tc>
      </w:tr>
      <w:tr w:rsidR="00220B6B" w:rsidRPr="00940F2F" w:rsidTr="00220B6B">
        <w:tc>
          <w:tcPr>
            <w:tcW w:w="675" w:type="dxa"/>
          </w:tcPr>
          <w:p w:rsidR="00220B6B" w:rsidRPr="00940F2F" w:rsidRDefault="00220B6B" w:rsidP="00220B6B">
            <w:pPr>
              <w:spacing w:after="0" w:line="240" w:lineRule="auto"/>
              <w:ind w:firstLine="0"/>
              <w:rPr>
                <w:color w:val="000000"/>
                <w:szCs w:val="28"/>
              </w:rPr>
            </w:pPr>
          </w:p>
        </w:tc>
        <w:tc>
          <w:tcPr>
            <w:tcW w:w="6521" w:type="dxa"/>
          </w:tcPr>
          <w:p w:rsidR="00220B6B" w:rsidRPr="00940F2F" w:rsidRDefault="00220B6B" w:rsidP="00220B6B">
            <w:pPr>
              <w:spacing w:after="0" w:line="240" w:lineRule="auto"/>
              <w:ind w:firstLine="0"/>
              <w:rPr>
                <w:color w:val="000000"/>
                <w:szCs w:val="28"/>
              </w:rPr>
            </w:pPr>
          </w:p>
        </w:tc>
        <w:tc>
          <w:tcPr>
            <w:tcW w:w="2657" w:type="dxa"/>
          </w:tcPr>
          <w:p w:rsidR="00220B6B" w:rsidRPr="00940F2F" w:rsidRDefault="00220B6B" w:rsidP="00220B6B">
            <w:pPr>
              <w:spacing w:after="0" w:line="240" w:lineRule="auto"/>
              <w:ind w:firstLine="0"/>
              <w:rPr>
                <w:color w:val="000000"/>
                <w:szCs w:val="28"/>
              </w:rPr>
            </w:pPr>
          </w:p>
        </w:tc>
      </w:tr>
      <w:tr w:rsidR="00220B6B" w:rsidRPr="00940F2F" w:rsidTr="00220B6B">
        <w:tc>
          <w:tcPr>
            <w:tcW w:w="675" w:type="dxa"/>
          </w:tcPr>
          <w:p w:rsidR="00220B6B" w:rsidRPr="00940F2F" w:rsidRDefault="00220B6B" w:rsidP="00220B6B">
            <w:pPr>
              <w:spacing w:after="0" w:line="240" w:lineRule="auto"/>
              <w:ind w:firstLine="0"/>
              <w:rPr>
                <w:color w:val="000000"/>
                <w:szCs w:val="28"/>
              </w:rPr>
            </w:pPr>
          </w:p>
        </w:tc>
        <w:tc>
          <w:tcPr>
            <w:tcW w:w="6521" w:type="dxa"/>
          </w:tcPr>
          <w:p w:rsidR="00220B6B" w:rsidRPr="00940F2F" w:rsidRDefault="00220B6B" w:rsidP="00220B6B">
            <w:pPr>
              <w:spacing w:after="0" w:line="240" w:lineRule="auto"/>
              <w:ind w:firstLine="0"/>
              <w:rPr>
                <w:color w:val="000000"/>
                <w:szCs w:val="28"/>
              </w:rPr>
            </w:pPr>
          </w:p>
        </w:tc>
        <w:tc>
          <w:tcPr>
            <w:tcW w:w="2657" w:type="dxa"/>
          </w:tcPr>
          <w:p w:rsidR="00220B6B" w:rsidRPr="00940F2F" w:rsidRDefault="00220B6B" w:rsidP="00220B6B">
            <w:pPr>
              <w:spacing w:after="0" w:line="240" w:lineRule="auto"/>
              <w:ind w:firstLine="0"/>
              <w:rPr>
                <w:color w:val="000000"/>
                <w:szCs w:val="28"/>
              </w:rPr>
            </w:pPr>
          </w:p>
        </w:tc>
      </w:tr>
      <w:tr w:rsidR="00220B6B" w:rsidRPr="00940F2F" w:rsidTr="00220B6B">
        <w:tc>
          <w:tcPr>
            <w:tcW w:w="675" w:type="dxa"/>
          </w:tcPr>
          <w:p w:rsidR="00220B6B" w:rsidRPr="00940F2F" w:rsidRDefault="00220B6B" w:rsidP="00220B6B">
            <w:pPr>
              <w:spacing w:after="0" w:line="240" w:lineRule="auto"/>
              <w:ind w:firstLine="0"/>
              <w:rPr>
                <w:color w:val="000000"/>
                <w:szCs w:val="28"/>
              </w:rPr>
            </w:pPr>
          </w:p>
        </w:tc>
        <w:tc>
          <w:tcPr>
            <w:tcW w:w="6521" w:type="dxa"/>
          </w:tcPr>
          <w:p w:rsidR="00220B6B" w:rsidRPr="00940F2F" w:rsidRDefault="00220B6B" w:rsidP="00220B6B">
            <w:pPr>
              <w:spacing w:after="0" w:line="240" w:lineRule="auto"/>
              <w:ind w:firstLine="0"/>
              <w:rPr>
                <w:color w:val="000000"/>
                <w:szCs w:val="28"/>
              </w:rPr>
            </w:pPr>
          </w:p>
        </w:tc>
        <w:tc>
          <w:tcPr>
            <w:tcW w:w="2657" w:type="dxa"/>
          </w:tcPr>
          <w:p w:rsidR="00220B6B" w:rsidRPr="00940F2F" w:rsidRDefault="00220B6B" w:rsidP="00220B6B">
            <w:pPr>
              <w:spacing w:after="0" w:line="240" w:lineRule="auto"/>
              <w:ind w:firstLine="0"/>
              <w:rPr>
                <w:color w:val="000000"/>
                <w:szCs w:val="28"/>
              </w:rPr>
            </w:pPr>
          </w:p>
        </w:tc>
      </w:tr>
      <w:tr w:rsidR="00220B6B" w:rsidRPr="00940F2F" w:rsidTr="00220B6B">
        <w:tc>
          <w:tcPr>
            <w:tcW w:w="675" w:type="dxa"/>
          </w:tcPr>
          <w:p w:rsidR="00220B6B" w:rsidRPr="00940F2F" w:rsidRDefault="00220B6B" w:rsidP="00220B6B">
            <w:pPr>
              <w:spacing w:after="0" w:line="240" w:lineRule="auto"/>
              <w:ind w:firstLine="0"/>
              <w:rPr>
                <w:color w:val="000000"/>
                <w:szCs w:val="28"/>
              </w:rPr>
            </w:pPr>
          </w:p>
        </w:tc>
        <w:tc>
          <w:tcPr>
            <w:tcW w:w="6521" w:type="dxa"/>
          </w:tcPr>
          <w:p w:rsidR="00220B6B" w:rsidRPr="00940F2F" w:rsidRDefault="00220B6B" w:rsidP="00220B6B">
            <w:pPr>
              <w:spacing w:after="0" w:line="240" w:lineRule="auto"/>
              <w:ind w:firstLine="0"/>
              <w:rPr>
                <w:color w:val="000000"/>
                <w:szCs w:val="28"/>
              </w:rPr>
            </w:pPr>
          </w:p>
        </w:tc>
        <w:tc>
          <w:tcPr>
            <w:tcW w:w="2657" w:type="dxa"/>
          </w:tcPr>
          <w:p w:rsidR="00220B6B" w:rsidRPr="00940F2F" w:rsidRDefault="00220B6B" w:rsidP="00220B6B">
            <w:pPr>
              <w:spacing w:after="0" w:line="240" w:lineRule="auto"/>
              <w:ind w:firstLine="0"/>
              <w:rPr>
                <w:color w:val="000000"/>
                <w:szCs w:val="28"/>
              </w:rPr>
            </w:pPr>
          </w:p>
        </w:tc>
      </w:tr>
    </w:tbl>
    <w:p w:rsidR="00220B6B" w:rsidRPr="00940F2F" w:rsidRDefault="00220B6B" w:rsidP="00220B6B">
      <w:pPr>
        <w:spacing w:after="0" w:line="240" w:lineRule="auto"/>
        <w:ind w:firstLine="0"/>
        <w:rPr>
          <w:color w:val="000000"/>
          <w:szCs w:val="28"/>
        </w:rPr>
      </w:pPr>
    </w:p>
    <w:p w:rsidR="00220B6B" w:rsidRPr="00940F2F" w:rsidRDefault="00220B6B" w:rsidP="00220B6B">
      <w:pPr>
        <w:pStyle w:val="ConsPlusNormal"/>
        <w:widowControl/>
        <w:ind w:firstLine="0"/>
        <w:jc w:val="both"/>
        <w:rPr>
          <w:color w:val="000000"/>
          <w:sz w:val="28"/>
          <w:szCs w:val="28"/>
        </w:rPr>
      </w:pPr>
    </w:p>
    <w:p w:rsidR="00220B6B" w:rsidRPr="00940F2F" w:rsidRDefault="00220B6B" w:rsidP="00220B6B">
      <w:pPr>
        <w:pStyle w:val="ConsPlusNormal"/>
        <w:widowControl/>
        <w:ind w:firstLine="0"/>
        <w:jc w:val="center"/>
        <w:rPr>
          <w:color w:val="000000"/>
          <w:sz w:val="28"/>
          <w:szCs w:val="28"/>
        </w:rPr>
      </w:pPr>
      <w:r w:rsidRPr="00940F2F">
        <w:rPr>
          <w:color w:val="000000"/>
          <w:sz w:val="28"/>
          <w:szCs w:val="28"/>
        </w:rPr>
        <w:t>_______________</w:t>
      </w:r>
    </w:p>
    <w:p w:rsidR="008F4BA1" w:rsidRPr="00940F2F" w:rsidRDefault="008F4BA1">
      <w:pPr>
        <w:rPr>
          <w:color w:val="000000"/>
        </w:rPr>
      </w:pPr>
    </w:p>
    <w:sectPr w:rsidR="008F4BA1" w:rsidRPr="00940F2F" w:rsidSect="00845ECE">
      <w:pgSz w:w="11906" w:h="16838"/>
      <w:pgMar w:top="851"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0B6B"/>
    <w:rsid w:val="00000300"/>
    <w:rsid w:val="00005D57"/>
    <w:rsid w:val="000066AD"/>
    <w:rsid w:val="0001665E"/>
    <w:rsid w:val="0002045C"/>
    <w:rsid w:val="00021B64"/>
    <w:rsid w:val="00024445"/>
    <w:rsid w:val="0003216B"/>
    <w:rsid w:val="00042889"/>
    <w:rsid w:val="00042A26"/>
    <w:rsid w:val="000438AF"/>
    <w:rsid w:val="000448EC"/>
    <w:rsid w:val="000509FD"/>
    <w:rsid w:val="00050B23"/>
    <w:rsid w:val="000521E9"/>
    <w:rsid w:val="000603A5"/>
    <w:rsid w:val="00071C61"/>
    <w:rsid w:val="00095AB6"/>
    <w:rsid w:val="000A0777"/>
    <w:rsid w:val="000A133F"/>
    <w:rsid w:val="000A7516"/>
    <w:rsid w:val="000B0723"/>
    <w:rsid w:val="000C298C"/>
    <w:rsid w:val="000C6C0C"/>
    <w:rsid w:val="000D0E08"/>
    <w:rsid w:val="000D1ECC"/>
    <w:rsid w:val="000E4CEB"/>
    <w:rsid w:val="000E5B1A"/>
    <w:rsid w:val="000F50E7"/>
    <w:rsid w:val="00101D5C"/>
    <w:rsid w:val="00101DFB"/>
    <w:rsid w:val="00104511"/>
    <w:rsid w:val="0012155B"/>
    <w:rsid w:val="00126172"/>
    <w:rsid w:val="00127BAA"/>
    <w:rsid w:val="00130120"/>
    <w:rsid w:val="00132BCE"/>
    <w:rsid w:val="00132DA7"/>
    <w:rsid w:val="0014025F"/>
    <w:rsid w:val="001405AE"/>
    <w:rsid w:val="00141988"/>
    <w:rsid w:val="00141BFA"/>
    <w:rsid w:val="0014218F"/>
    <w:rsid w:val="0015420F"/>
    <w:rsid w:val="0016085D"/>
    <w:rsid w:val="00160C41"/>
    <w:rsid w:val="00163AFB"/>
    <w:rsid w:val="00164946"/>
    <w:rsid w:val="00171A95"/>
    <w:rsid w:val="001765C6"/>
    <w:rsid w:val="00176D41"/>
    <w:rsid w:val="001838CD"/>
    <w:rsid w:val="00184073"/>
    <w:rsid w:val="001922DA"/>
    <w:rsid w:val="00197E46"/>
    <w:rsid w:val="001A0470"/>
    <w:rsid w:val="001A059C"/>
    <w:rsid w:val="001A2F57"/>
    <w:rsid w:val="001A7664"/>
    <w:rsid w:val="001B290B"/>
    <w:rsid w:val="001B5049"/>
    <w:rsid w:val="001D12BC"/>
    <w:rsid w:val="001D24C7"/>
    <w:rsid w:val="001D5DF4"/>
    <w:rsid w:val="001F40A3"/>
    <w:rsid w:val="002043B1"/>
    <w:rsid w:val="002051F1"/>
    <w:rsid w:val="002118CD"/>
    <w:rsid w:val="00216447"/>
    <w:rsid w:val="00220B6B"/>
    <w:rsid w:val="00222BB5"/>
    <w:rsid w:val="00226305"/>
    <w:rsid w:val="0023034D"/>
    <w:rsid w:val="002374D7"/>
    <w:rsid w:val="00244AE9"/>
    <w:rsid w:val="00250C2B"/>
    <w:rsid w:val="00251D0D"/>
    <w:rsid w:val="002534A4"/>
    <w:rsid w:val="00257309"/>
    <w:rsid w:val="00260507"/>
    <w:rsid w:val="00262473"/>
    <w:rsid w:val="002666EB"/>
    <w:rsid w:val="00276686"/>
    <w:rsid w:val="002849EB"/>
    <w:rsid w:val="0028514D"/>
    <w:rsid w:val="00286839"/>
    <w:rsid w:val="002913F3"/>
    <w:rsid w:val="00291BEA"/>
    <w:rsid w:val="0029306D"/>
    <w:rsid w:val="00296460"/>
    <w:rsid w:val="002A1946"/>
    <w:rsid w:val="002A532A"/>
    <w:rsid w:val="002A7C5D"/>
    <w:rsid w:val="002B40BF"/>
    <w:rsid w:val="002C108D"/>
    <w:rsid w:val="002C2299"/>
    <w:rsid w:val="002C3D0C"/>
    <w:rsid w:val="002C7289"/>
    <w:rsid w:val="002E1007"/>
    <w:rsid w:val="002E36A8"/>
    <w:rsid w:val="002E6FDD"/>
    <w:rsid w:val="002E785C"/>
    <w:rsid w:val="002E7E0D"/>
    <w:rsid w:val="002F2B56"/>
    <w:rsid w:val="002F6EB4"/>
    <w:rsid w:val="00301024"/>
    <w:rsid w:val="00303563"/>
    <w:rsid w:val="00304FB4"/>
    <w:rsid w:val="003051C2"/>
    <w:rsid w:val="003133F1"/>
    <w:rsid w:val="003139C3"/>
    <w:rsid w:val="00321D7B"/>
    <w:rsid w:val="0032281E"/>
    <w:rsid w:val="00325520"/>
    <w:rsid w:val="00326507"/>
    <w:rsid w:val="00330A9D"/>
    <w:rsid w:val="00336338"/>
    <w:rsid w:val="00336E78"/>
    <w:rsid w:val="00336F7D"/>
    <w:rsid w:val="003418C1"/>
    <w:rsid w:val="003423F5"/>
    <w:rsid w:val="00344370"/>
    <w:rsid w:val="00345CBF"/>
    <w:rsid w:val="00350B91"/>
    <w:rsid w:val="00350E9F"/>
    <w:rsid w:val="00357755"/>
    <w:rsid w:val="00357A83"/>
    <w:rsid w:val="003654EA"/>
    <w:rsid w:val="00365E10"/>
    <w:rsid w:val="0037352F"/>
    <w:rsid w:val="003760AE"/>
    <w:rsid w:val="00385C3F"/>
    <w:rsid w:val="003874FB"/>
    <w:rsid w:val="00387836"/>
    <w:rsid w:val="00391A77"/>
    <w:rsid w:val="003934FF"/>
    <w:rsid w:val="00396FA3"/>
    <w:rsid w:val="003A37BC"/>
    <w:rsid w:val="003A5C74"/>
    <w:rsid w:val="003A66EA"/>
    <w:rsid w:val="003B062A"/>
    <w:rsid w:val="003B5D2F"/>
    <w:rsid w:val="003C3798"/>
    <w:rsid w:val="003C69B9"/>
    <w:rsid w:val="003D2BE8"/>
    <w:rsid w:val="003D3351"/>
    <w:rsid w:val="003D35DD"/>
    <w:rsid w:val="003E7AC5"/>
    <w:rsid w:val="003F6538"/>
    <w:rsid w:val="0041381C"/>
    <w:rsid w:val="00421EE8"/>
    <w:rsid w:val="0042430A"/>
    <w:rsid w:val="00426726"/>
    <w:rsid w:val="00435254"/>
    <w:rsid w:val="0044240D"/>
    <w:rsid w:val="004424FB"/>
    <w:rsid w:val="00444E26"/>
    <w:rsid w:val="00445362"/>
    <w:rsid w:val="00447A77"/>
    <w:rsid w:val="00450289"/>
    <w:rsid w:val="00450E62"/>
    <w:rsid w:val="00451662"/>
    <w:rsid w:val="00452DB4"/>
    <w:rsid w:val="004567A6"/>
    <w:rsid w:val="00461911"/>
    <w:rsid w:val="0046354F"/>
    <w:rsid w:val="00463D01"/>
    <w:rsid w:val="00471453"/>
    <w:rsid w:val="004835D2"/>
    <w:rsid w:val="00484F6C"/>
    <w:rsid w:val="00485193"/>
    <w:rsid w:val="00490518"/>
    <w:rsid w:val="00490F03"/>
    <w:rsid w:val="0049450B"/>
    <w:rsid w:val="004945D8"/>
    <w:rsid w:val="004969F3"/>
    <w:rsid w:val="004A2CFA"/>
    <w:rsid w:val="004C2F77"/>
    <w:rsid w:val="004C6978"/>
    <w:rsid w:val="004D49B9"/>
    <w:rsid w:val="004D7567"/>
    <w:rsid w:val="004D7DE1"/>
    <w:rsid w:val="004E09BA"/>
    <w:rsid w:val="004E20E2"/>
    <w:rsid w:val="004E7D5C"/>
    <w:rsid w:val="004F11B9"/>
    <w:rsid w:val="004F28C3"/>
    <w:rsid w:val="004F3ACB"/>
    <w:rsid w:val="004F3F50"/>
    <w:rsid w:val="005008B7"/>
    <w:rsid w:val="00500AD9"/>
    <w:rsid w:val="005017DB"/>
    <w:rsid w:val="00502B51"/>
    <w:rsid w:val="00511AB4"/>
    <w:rsid w:val="00513AD2"/>
    <w:rsid w:val="0051665C"/>
    <w:rsid w:val="005174B3"/>
    <w:rsid w:val="00521C94"/>
    <w:rsid w:val="00522B12"/>
    <w:rsid w:val="00527A05"/>
    <w:rsid w:val="005300D5"/>
    <w:rsid w:val="0053226A"/>
    <w:rsid w:val="00546DA4"/>
    <w:rsid w:val="00547B6F"/>
    <w:rsid w:val="005506E4"/>
    <w:rsid w:val="00562D3A"/>
    <w:rsid w:val="005640F4"/>
    <w:rsid w:val="005650A9"/>
    <w:rsid w:val="00577087"/>
    <w:rsid w:val="00580783"/>
    <w:rsid w:val="00586922"/>
    <w:rsid w:val="00593E53"/>
    <w:rsid w:val="00594063"/>
    <w:rsid w:val="0059727D"/>
    <w:rsid w:val="00597C7F"/>
    <w:rsid w:val="005A5B61"/>
    <w:rsid w:val="005C51CE"/>
    <w:rsid w:val="005D57E5"/>
    <w:rsid w:val="005D749E"/>
    <w:rsid w:val="005E5F17"/>
    <w:rsid w:val="005E7FFD"/>
    <w:rsid w:val="005F43A5"/>
    <w:rsid w:val="006002C6"/>
    <w:rsid w:val="00600BD9"/>
    <w:rsid w:val="00602507"/>
    <w:rsid w:val="00602D3C"/>
    <w:rsid w:val="00605409"/>
    <w:rsid w:val="00606FEB"/>
    <w:rsid w:val="00607A02"/>
    <w:rsid w:val="00611DC6"/>
    <w:rsid w:val="0061316B"/>
    <w:rsid w:val="00613440"/>
    <w:rsid w:val="006170E1"/>
    <w:rsid w:val="0062631D"/>
    <w:rsid w:val="00627813"/>
    <w:rsid w:val="00643CE6"/>
    <w:rsid w:val="00647FD1"/>
    <w:rsid w:val="00653E08"/>
    <w:rsid w:val="00670DB3"/>
    <w:rsid w:val="00674D18"/>
    <w:rsid w:val="00675B0B"/>
    <w:rsid w:val="00682C73"/>
    <w:rsid w:val="00684195"/>
    <w:rsid w:val="00685E5C"/>
    <w:rsid w:val="00687EDF"/>
    <w:rsid w:val="00690696"/>
    <w:rsid w:val="006A7FA9"/>
    <w:rsid w:val="006C166E"/>
    <w:rsid w:val="006C1AAA"/>
    <w:rsid w:val="006C1E84"/>
    <w:rsid w:val="006C6042"/>
    <w:rsid w:val="006C76F5"/>
    <w:rsid w:val="006D0047"/>
    <w:rsid w:val="006D2C25"/>
    <w:rsid w:val="006D6CEF"/>
    <w:rsid w:val="006E5D0A"/>
    <w:rsid w:val="006F0C6E"/>
    <w:rsid w:val="007125AB"/>
    <w:rsid w:val="00713E4A"/>
    <w:rsid w:val="0071412B"/>
    <w:rsid w:val="00714A83"/>
    <w:rsid w:val="00723FEB"/>
    <w:rsid w:val="0072407A"/>
    <w:rsid w:val="007252C3"/>
    <w:rsid w:val="007271C3"/>
    <w:rsid w:val="00734C78"/>
    <w:rsid w:val="007351DC"/>
    <w:rsid w:val="00747810"/>
    <w:rsid w:val="00751175"/>
    <w:rsid w:val="007519F5"/>
    <w:rsid w:val="0076631D"/>
    <w:rsid w:val="00777DBC"/>
    <w:rsid w:val="0078091E"/>
    <w:rsid w:val="00785B2A"/>
    <w:rsid w:val="007931FB"/>
    <w:rsid w:val="007A1BD1"/>
    <w:rsid w:val="007A5789"/>
    <w:rsid w:val="007A7C4E"/>
    <w:rsid w:val="007C5E33"/>
    <w:rsid w:val="007C79AE"/>
    <w:rsid w:val="007D27CE"/>
    <w:rsid w:val="007F1E7B"/>
    <w:rsid w:val="007F40D4"/>
    <w:rsid w:val="007F4C2D"/>
    <w:rsid w:val="00804B5C"/>
    <w:rsid w:val="00805A1F"/>
    <w:rsid w:val="00806666"/>
    <w:rsid w:val="00811B06"/>
    <w:rsid w:val="0081456D"/>
    <w:rsid w:val="00814779"/>
    <w:rsid w:val="00821CE7"/>
    <w:rsid w:val="00821F52"/>
    <w:rsid w:val="00825247"/>
    <w:rsid w:val="00826FA4"/>
    <w:rsid w:val="0083295E"/>
    <w:rsid w:val="008337A4"/>
    <w:rsid w:val="00835BEF"/>
    <w:rsid w:val="00841832"/>
    <w:rsid w:val="00842D88"/>
    <w:rsid w:val="00845504"/>
    <w:rsid w:val="00845ECE"/>
    <w:rsid w:val="008546DD"/>
    <w:rsid w:val="00856A02"/>
    <w:rsid w:val="008736C0"/>
    <w:rsid w:val="00873CA9"/>
    <w:rsid w:val="0087473B"/>
    <w:rsid w:val="008756A8"/>
    <w:rsid w:val="00880B93"/>
    <w:rsid w:val="008815E9"/>
    <w:rsid w:val="0088164B"/>
    <w:rsid w:val="00884490"/>
    <w:rsid w:val="00891085"/>
    <w:rsid w:val="00892A50"/>
    <w:rsid w:val="00896306"/>
    <w:rsid w:val="008A01CA"/>
    <w:rsid w:val="008A7756"/>
    <w:rsid w:val="008B3E88"/>
    <w:rsid w:val="008C091B"/>
    <w:rsid w:val="008C1AC4"/>
    <w:rsid w:val="008D04BA"/>
    <w:rsid w:val="008D73EB"/>
    <w:rsid w:val="008E070C"/>
    <w:rsid w:val="008F1BC6"/>
    <w:rsid w:val="008F1F10"/>
    <w:rsid w:val="008F4BA1"/>
    <w:rsid w:val="0090177E"/>
    <w:rsid w:val="009035DA"/>
    <w:rsid w:val="0091001E"/>
    <w:rsid w:val="0092207D"/>
    <w:rsid w:val="00922C71"/>
    <w:rsid w:val="00922E91"/>
    <w:rsid w:val="00922EE6"/>
    <w:rsid w:val="00923861"/>
    <w:rsid w:val="00926C1E"/>
    <w:rsid w:val="0093626D"/>
    <w:rsid w:val="00940F2F"/>
    <w:rsid w:val="009444BA"/>
    <w:rsid w:val="00951AC2"/>
    <w:rsid w:val="009521B6"/>
    <w:rsid w:val="00965F7A"/>
    <w:rsid w:val="00981060"/>
    <w:rsid w:val="00982D56"/>
    <w:rsid w:val="009959A5"/>
    <w:rsid w:val="009A2AAC"/>
    <w:rsid w:val="009B29F4"/>
    <w:rsid w:val="009C5413"/>
    <w:rsid w:val="009D1AF6"/>
    <w:rsid w:val="009D38F9"/>
    <w:rsid w:val="009E3FC4"/>
    <w:rsid w:val="009E509F"/>
    <w:rsid w:val="009E652C"/>
    <w:rsid w:val="009F15EC"/>
    <w:rsid w:val="009F2448"/>
    <w:rsid w:val="00A1056C"/>
    <w:rsid w:val="00A242D3"/>
    <w:rsid w:val="00A32CE0"/>
    <w:rsid w:val="00A345A7"/>
    <w:rsid w:val="00A50A31"/>
    <w:rsid w:val="00A60E13"/>
    <w:rsid w:val="00A61C3C"/>
    <w:rsid w:val="00A74D1C"/>
    <w:rsid w:val="00A77016"/>
    <w:rsid w:val="00A82F72"/>
    <w:rsid w:val="00A8353D"/>
    <w:rsid w:val="00A86FEB"/>
    <w:rsid w:val="00A87F62"/>
    <w:rsid w:val="00A91539"/>
    <w:rsid w:val="00AA270F"/>
    <w:rsid w:val="00AA3091"/>
    <w:rsid w:val="00AA347B"/>
    <w:rsid w:val="00AB0C0B"/>
    <w:rsid w:val="00AB0D84"/>
    <w:rsid w:val="00AB7F9E"/>
    <w:rsid w:val="00AC2ACC"/>
    <w:rsid w:val="00AD0588"/>
    <w:rsid w:val="00AD22E3"/>
    <w:rsid w:val="00AD3044"/>
    <w:rsid w:val="00AE43BA"/>
    <w:rsid w:val="00AE6090"/>
    <w:rsid w:val="00AF2A65"/>
    <w:rsid w:val="00AF580B"/>
    <w:rsid w:val="00AF72E0"/>
    <w:rsid w:val="00B11064"/>
    <w:rsid w:val="00B14AAD"/>
    <w:rsid w:val="00B166D1"/>
    <w:rsid w:val="00B175FD"/>
    <w:rsid w:val="00B205A5"/>
    <w:rsid w:val="00B208C6"/>
    <w:rsid w:val="00B2389E"/>
    <w:rsid w:val="00B26A35"/>
    <w:rsid w:val="00B321D3"/>
    <w:rsid w:val="00B34EFF"/>
    <w:rsid w:val="00B42E4D"/>
    <w:rsid w:val="00B44205"/>
    <w:rsid w:val="00B552DA"/>
    <w:rsid w:val="00B70DEE"/>
    <w:rsid w:val="00B71143"/>
    <w:rsid w:val="00B84222"/>
    <w:rsid w:val="00B912E8"/>
    <w:rsid w:val="00BA362D"/>
    <w:rsid w:val="00BB1F59"/>
    <w:rsid w:val="00BB6307"/>
    <w:rsid w:val="00BC0107"/>
    <w:rsid w:val="00BC22EE"/>
    <w:rsid w:val="00BC644F"/>
    <w:rsid w:val="00BD54BC"/>
    <w:rsid w:val="00BE7C1E"/>
    <w:rsid w:val="00BF0C29"/>
    <w:rsid w:val="00BF4CBA"/>
    <w:rsid w:val="00BF7C45"/>
    <w:rsid w:val="00C0043E"/>
    <w:rsid w:val="00C01E9A"/>
    <w:rsid w:val="00C05C1A"/>
    <w:rsid w:val="00C068F5"/>
    <w:rsid w:val="00C15F8C"/>
    <w:rsid w:val="00C24D75"/>
    <w:rsid w:val="00C264FC"/>
    <w:rsid w:val="00C329B9"/>
    <w:rsid w:val="00C44921"/>
    <w:rsid w:val="00C451CA"/>
    <w:rsid w:val="00C51156"/>
    <w:rsid w:val="00C5358D"/>
    <w:rsid w:val="00C53B47"/>
    <w:rsid w:val="00C5563E"/>
    <w:rsid w:val="00C6777A"/>
    <w:rsid w:val="00C70240"/>
    <w:rsid w:val="00C747AD"/>
    <w:rsid w:val="00C749F1"/>
    <w:rsid w:val="00C85037"/>
    <w:rsid w:val="00CA25A5"/>
    <w:rsid w:val="00CA4C9A"/>
    <w:rsid w:val="00CB0243"/>
    <w:rsid w:val="00CB2A9D"/>
    <w:rsid w:val="00CB5486"/>
    <w:rsid w:val="00CC0B95"/>
    <w:rsid w:val="00CE3A97"/>
    <w:rsid w:val="00CF295C"/>
    <w:rsid w:val="00CF3C60"/>
    <w:rsid w:val="00CF4A10"/>
    <w:rsid w:val="00CF61A5"/>
    <w:rsid w:val="00CF6723"/>
    <w:rsid w:val="00D14193"/>
    <w:rsid w:val="00D24359"/>
    <w:rsid w:val="00D273D8"/>
    <w:rsid w:val="00D27D54"/>
    <w:rsid w:val="00D31D1C"/>
    <w:rsid w:val="00D37C26"/>
    <w:rsid w:val="00D470A0"/>
    <w:rsid w:val="00D47A40"/>
    <w:rsid w:val="00D47B27"/>
    <w:rsid w:val="00D51EA7"/>
    <w:rsid w:val="00D564CF"/>
    <w:rsid w:val="00D711B8"/>
    <w:rsid w:val="00D76DB0"/>
    <w:rsid w:val="00D80743"/>
    <w:rsid w:val="00D936EB"/>
    <w:rsid w:val="00D964C9"/>
    <w:rsid w:val="00DA1CD5"/>
    <w:rsid w:val="00DB03BE"/>
    <w:rsid w:val="00DB121C"/>
    <w:rsid w:val="00DB4D72"/>
    <w:rsid w:val="00DB6049"/>
    <w:rsid w:val="00DB6334"/>
    <w:rsid w:val="00DC023F"/>
    <w:rsid w:val="00DC099E"/>
    <w:rsid w:val="00DC2452"/>
    <w:rsid w:val="00DC507C"/>
    <w:rsid w:val="00DC6FB1"/>
    <w:rsid w:val="00DD11B4"/>
    <w:rsid w:val="00DD3E1D"/>
    <w:rsid w:val="00DD5724"/>
    <w:rsid w:val="00DE70E0"/>
    <w:rsid w:val="00DF13B5"/>
    <w:rsid w:val="00DF188E"/>
    <w:rsid w:val="00E14C8F"/>
    <w:rsid w:val="00E1567F"/>
    <w:rsid w:val="00E23441"/>
    <w:rsid w:val="00E26159"/>
    <w:rsid w:val="00E31548"/>
    <w:rsid w:val="00E33E7D"/>
    <w:rsid w:val="00E37CF1"/>
    <w:rsid w:val="00E41D82"/>
    <w:rsid w:val="00E5137F"/>
    <w:rsid w:val="00E513B5"/>
    <w:rsid w:val="00E5239B"/>
    <w:rsid w:val="00E54757"/>
    <w:rsid w:val="00E56215"/>
    <w:rsid w:val="00E67F2C"/>
    <w:rsid w:val="00E70A61"/>
    <w:rsid w:val="00E76AA9"/>
    <w:rsid w:val="00E77347"/>
    <w:rsid w:val="00E81633"/>
    <w:rsid w:val="00E9130D"/>
    <w:rsid w:val="00E92E34"/>
    <w:rsid w:val="00E95733"/>
    <w:rsid w:val="00EA24F4"/>
    <w:rsid w:val="00EA2EBD"/>
    <w:rsid w:val="00EC1191"/>
    <w:rsid w:val="00EC23F3"/>
    <w:rsid w:val="00EC445C"/>
    <w:rsid w:val="00EC50E4"/>
    <w:rsid w:val="00EC5122"/>
    <w:rsid w:val="00EC6519"/>
    <w:rsid w:val="00ED1375"/>
    <w:rsid w:val="00EE0A2F"/>
    <w:rsid w:val="00EE13D1"/>
    <w:rsid w:val="00EE4300"/>
    <w:rsid w:val="00EE68CB"/>
    <w:rsid w:val="00EF3648"/>
    <w:rsid w:val="00F077CD"/>
    <w:rsid w:val="00F10F4E"/>
    <w:rsid w:val="00F14E79"/>
    <w:rsid w:val="00F15463"/>
    <w:rsid w:val="00F168ED"/>
    <w:rsid w:val="00F263F0"/>
    <w:rsid w:val="00F267C8"/>
    <w:rsid w:val="00F3150E"/>
    <w:rsid w:val="00F317E6"/>
    <w:rsid w:val="00F35E4A"/>
    <w:rsid w:val="00F43B6F"/>
    <w:rsid w:val="00F53E4F"/>
    <w:rsid w:val="00F55389"/>
    <w:rsid w:val="00F70642"/>
    <w:rsid w:val="00F7469C"/>
    <w:rsid w:val="00F76187"/>
    <w:rsid w:val="00F8198D"/>
    <w:rsid w:val="00F84FED"/>
    <w:rsid w:val="00F97942"/>
    <w:rsid w:val="00FA5292"/>
    <w:rsid w:val="00FB0B06"/>
    <w:rsid w:val="00FB10E4"/>
    <w:rsid w:val="00FB69D5"/>
    <w:rsid w:val="00FC18C1"/>
    <w:rsid w:val="00FC77A1"/>
    <w:rsid w:val="00FE18F6"/>
    <w:rsid w:val="00FE545B"/>
    <w:rsid w:val="00FE7A38"/>
    <w:rsid w:val="00FF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B6B"/>
    <w:pPr>
      <w:spacing w:after="200" w:line="276"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20B6B"/>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Title">
    <w:name w:val="ConsPlusTitle"/>
    <w:rsid w:val="00220B6B"/>
    <w:pPr>
      <w:widowControl w:val="0"/>
      <w:autoSpaceDE w:val="0"/>
      <w:autoSpaceDN w:val="0"/>
      <w:adjustRightInd w:val="0"/>
    </w:pPr>
    <w:rPr>
      <w:rFonts w:ascii="Times New Roman" w:eastAsia="Times New Roman" w:hAnsi="Times New Roman"/>
      <w:b/>
      <w:bCs/>
      <w:sz w:val="28"/>
      <w:szCs w:val="28"/>
    </w:rPr>
  </w:style>
  <w:style w:type="paragraph" w:styleId="a3">
    <w:name w:val="Normal (Web)"/>
    <w:basedOn w:val="a"/>
    <w:uiPriority w:val="99"/>
    <w:rsid w:val="00220B6B"/>
    <w:pPr>
      <w:spacing w:before="100" w:beforeAutospacing="1" w:after="100" w:afterAutospacing="1" w:line="240" w:lineRule="auto"/>
      <w:ind w:firstLine="0"/>
      <w:jc w:val="left"/>
    </w:pPr>
    <w:rPr>
      <w:rFonts w:eastAsia="Times New Roman"/>
      <w:sz w:val="24"/>
      <w:szCs w:val="24"/>
      <w:lang w:eastAsia="ru-RU"/>
    </w:rPr>
  </w:style>
  <w:style w:type="paragraph" w:customStyle="1" w:styleId="ConsPlusNormal">
    <w:name w:val="ConsPlusNormal"/>
    <w:rsid w:val="00220B6B"/>
    <w:pPr>
      <w:widowControl w:val="0"/>
      <w:autoSpaceDE w:val="0"/>
      <w:autoSpaceDN w:val="0"/>
      <w:adjustRightInd w:val="0"/>
      <w:ind w:firstLine="720"/>
    </w:pPr>
    <w:rPr>
      <w:rFonts w:ascii="Times New Roman" w:eastAsia="Times New Roman" w:hAnsi="Times New Roman"/>
    </w:rPr>
  </w:style>
  <w:style w:type="paragraph" w:styleId="3">
    <w:name w:val="Body Text Indent 3"/>
    <w:basedOn w:val="a"/>
    <w:link w:val="30"/>
    <w:uiPriority w:val="99"/>
    <w:rsid w:val="00220B6B"/>
    <w:pPr>
      <w:spacing w:after="120" w:line="240" w:lineRule="auto"/>
      <w:ind w:left="283" w:firstLine="0"/>
      <w:jc w:val="left"/>
    </w:pPr>
    <w:rPr>
      <w:rFonts w:eastAsia="Times New Roman"/>
      <w:sz w:val="16"/>
      <w:szCs w:val="16"/>
      <w:lang w:eastAsia="ru-RU"/>
    </w:rPr>
  </w:style>
  <w:style w:type="character" w:customStyle="1" w:styleId="30">
    <w:name w:val="Основной текст с отступом 3 Знак"/>
    <w:link w:val="3"/>
    <w:uiPriority w:val="99"/>
    <w:rsid w:val="00220B6B"/>
    <w:rPr>
      <w:rFonts w:ascii="Times New Roman" w:eastAsia="Times New Roman" w:hAnsi="Times New Roman" w:cs="Times New Roman"/>
      <w:sz w:val="16"/>
      <w:szCs w:val="16"/>
      <w:lang w:eastAsia="ru-RU"/>
    </w:rPr>
  </w:style>
  <w:style w:type="paragraph" w:customStyle="1" w:styleId="1">
    <w:name w:val="Обычный (веб)1"/>
    <w:basedOn w:val="a"/>
    <w:rsid w:val="00220B6B"/>
    <w:pPr>
      <w:spacing w:before="240" w:after="240" w:line="240" w:lineRule="auto"/>
      <w:ind w:left="480" w:right="240" w:firstLine="0"/>
    </w:pPr>
    <w:rPr>
      <w:rFonts w:ascii="Verdana" w:eastAsia="Times New Roman" w:hAnsi="Verdana"/>
      <w:color w:val="000000"/>
      <w:sz w:val="16"/>
      <w:szCs w:val="16"/>
      <w:lang w:eastAsia="ru-RU"/>
    </w:rPr>
  </w:style>
  <w:style w:type="paragraph" w:styleId="a4">
    <w:name w:val="Body Text"/>
    <w:basedOn w:val="a"/>
    <w:link w:val="a5"/>
    <w:uiPriority w:val="99"/>
    <w:rsid w:val="00220B6B"/>
    <w:pPr>
      <w:spacing w:after="120" w:line="240" w:lineRule="auto"/>
      <w:ind w:firstLine="0"/>
      <w:jc w:val="left"/>
    </w:pPr>
    <w:rPr>
      <w:rFonts w:eastAsia="Times New Roman"/>
      <w:sz w:val="24"/>
      <w:szCs w:val="24"/>
      <w:lang w:eastAsia="ru-RU"/>
    </w:rPr>
  </w:style>
  <w:style w:type="character" w:customStyle="1" w:styleId="a5">
    <w:name w:val="Основной текст Знак"/>
    <w:link w:val="a4"/>
    <w:uiPriority w:val="99"/>
    <w:rsid w:val="00220B6B"/>
    <w:rPr>
      <w:rFonts w:ascii="Times New Roman" w:eastAsia="Times New Roman" w:hAnsi="Times New Roman" w:cs="Times New Roman"/>
      <w:sz w:val="24"/>
      <w:szCs w:val="24"/>
      <w:lang w:eastAsia="ru-RU"/>
    </w:rPr>
  </w:style>
  <w:style w:type="paragraph" w:styleId="a6">
    <w:name w:val="No Spacing"/>
    <w:uiPriority w:val="1"/>
    <w:qFormat/>
    <w:rsid w:val="00220B6B"/>
    <w:pPr>
      <w:ind w:firstLine="709"/>
      <w:jc w:val="both"/>
    </w:pPr>
    <w:rPr>
      <w:rFonts w:ascii="Times New Roman" w:hAnsi="Times New Roman"/>
      <w:sz w:val="28"/>
      <w:szCs w:val="22"/>
      <w:lang w:eastAsia="en-US"/>
    </w:rPr>
  </w:style>
  <w:style w:type="character" w:styleId="a7">
    <w:name w:val="Hyperlink"/>
    <w:uiPriority w:val="99"/>
    <w:unhideWhenUsed/>
    <w:rsid w:val="00CF3C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7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08403;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08403;fld=134" TargetMode="External"/><Relationship Id="rId5" Type="http://schemas.openxmlformats.org/officeDocument/2006/relationships/hyperlink" Target="https://hiloksky.75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4503</Words>
  <Characters>25673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30116</CharactersWithSpaces>
  <SharedDoc>false</SharedDoc>
  <HLinks>
    <vt:vector size="18" baseType="variant">
      <vt:variant>
        <vt:i4>7995513</vt:i4>
      </vt:variant>
      <vt:variant>
        <vt:i4>6</vt:i4>
      </vt:variant>
      <vt:variant>
        <vt:i4>0</vt:i4>
      </vt:variant>
      <vt:variant>
        <vt:i4>5</vt:i4>
      </vt:variant>
      <vt:variant>
        <vt:lpwstr>consultantplus://offline/main?base=LAW;n=108403;fld=134</vt:lpwstr>
      </vt:variant>
      <vt:variant>
        <vt:lpwstr/>
      </vt:variant>
      <vt:variant>
        <vt:i4>7995513</vt:i4>
      </vt:variant>
      <vt:variant>
        <vt:i4>3</vt:i4>
      </vt:variant>
      <vt:variant>
        <vt:i4>0</vt:i4>
      </vt:variant>
      <vt:variant>
        <vt:i4>5</vt:i4>
      </vt:variant>
      <vt:variant>
        <vt:lpwstr>consultantplus://offline/main?base=LAW;n=108403;fld=134</vt:lpwstr>
      </vt:variant>
      <vt:variant>
        <vt:lpwstr/>
      </vt:variant>
      <vt:variant>
        <vt:i4>7798826</vt:i4>
      </vt:variant>
      <vt:variant>
        <vt:i4>0</vt:i4>
      </vt:variant>
      <vt:variant>
        <vt:i4>0</vt:i4>
      </vt:variant>
      <vt:variant>
        <vt:i4>5</vt:i4>
      </vt:variant>
      <vt:variant>
        <vt:lpwstr>https://hiloksky.75ru/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station252</dc:creator>
  <cp:lastModifiedBy>Пользователь Windows</cp:lastModifiedBy>
  <cp:revision>3</cp:revision>
  <dcterms:created xsi:type="dcterms:W3CDTF">2024-06-14T05:08:00Z</dcterms:created>
  <dcterms:modified xsi:type="dcterms:W3CDTF">2024-06-28T02:20:00Z</dcterms:modified>
</cp:coreProperties>
</file>