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0" w:rsidRDefault="00FE4CB0" w:rsidP="00FE4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 СООБЩЕНИЕ</w:t>
      </w:r>
    </w:p>
    <w:p w:rsidR="00FE4CB0" w:rsidRDefault="00A327C0" w:rsidP="00FE4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46A59">
        <w:rPr>
          <w:rFonts w:ascii="Times New Roman" w:hAnsi="Times New Roman"/>
          <w:b/>
          <w:sz w:val="28"/>
          <w:szCs w:val="28"/>
        </w:rPr>
        <w:t>19 августа 2024</w:t>
      </w:r>
      <w:r w:rsidR="00FE4C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муниципального 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(673200, Хилок, Ленина, 9, телефон/ факс (30-237) 21-2-72                               E-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проводит конкурс на замещение вакантной должности муниципальной  службы  </w:t>
      </w:r>
      <w:r w:rsidR="00B27C24">
        <w:rPr>
          <w:rFonts w:ascii="Times New Roman" w:hAnsi="Times New Roman"/>
          <w:b/>
          <w:sz w:val="28"/>
          <w:szCs w:val="28"/>
        </w:rPr>
        <w:t xml:space="preserve">СТАРШИЙ СПЕЦИАЛИСТ 1 РАЗРЯДА </w:t>
      </w:r>
      <w:r w:rsidR="00165478">
        <w:rPr>
          <w:rFonts w:ascii="Times New Roman" w:hAnsi="Times New Roman"/>
          <w:b/>
          <w:sz w:val="28"/>
          <w:szCs w:val="28"/>
        </w:rPr>
        <w:t>ТЕРРИТОРИАЛЬНОГО РАЗВИТИЯ МУНИЦИПАЛЬНОГО РАЙОНА</w:t>
      </w:r>
      <w:proofErr w:type="gramEnd"/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Квалификационные требования к кандидатам: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К уровню  профессионального образования: наличие  </w:t>
      </w:r>
      <w:r w:rsidR="00165478">
        <w:rPr>
          <w:rFonts w:ascii="Times New Roman" w:hAnsi="Times New Roman"/>
          <w:sz w:val="28"/>
          <w:szCs w:val="28"/>
        </w:rPr>
        <w:t>профессионального  образования (в сфере размещения заказов на поставки товаров, выполнение работ, оказание услуг для государственных и муниципальных нужд).</w:t>
      </w:r>
    </w:p>
    <w:p w:rsidR="00FE4CB0" w:rsidRDefault="00FE4CB0" w:rsidP="00FE4C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Наличие  стажа  муниципальной службы -  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без предъявления требований к стажу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 Конституции  Российской Федерации, федеральных конституционных законов, </w:t>
      </w:r>
      <w:r w:rsidR="00B27C24" w:rsidRPr="00B27C24">
        <w:rPr>
          <w:rFonts w:ascii="Times New Roman" w:hAnsi="Times New Roman"/>
          <w:sz w:val="28"/>
          <w:szCs w:val="28"/>
        </w:rPr>
        <w:t>Земель</w:t>
      </w:r>
      <w:r w:rsidR="00B27C24">
        <w:rPr>
          <w:rFonts w:ascii="Times New Roman" w:hAnsi="Times New Roman"/>
          <w:sz w:val="28"/>
          <w:szCs w:val="28"/>
        </w:rPr>
        <w:t>ный кодекс Российской Федерации, федеральные законы</w:t>
      </w:r>
      <w:r>
        <w:rPr>
          <w:rFonts w:ascii="Times New Roman" w:hAnsi="Times New Roman"/>
          <w:sz w:val="28"/>
          <w:szCs w:val="28"/>
        </w:rPr>
        <w:t>;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указов Президента Российской Федерации, постановлений Правительства Российской Федерации, иных нормативных правовых  актов  применительно к исполнению должностных обязанностей; 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 муниципального образования, в соответствии с которыми осуществляется реализация полномочий органа местного самоуправления, а также нормативных правовых актов, регулирующих основы прохождения муниципальной  службы;</w:t>
      </w:r>
      <w:r>
        <w:rPr>
          <w:rFonts w:ascii="Times New Roman" w:hAnsi="Times New Roman"/>
          <w:sz w:val="28"/>
          <w:szCs w:val="28"/>
        </w:rPr>
        <w:br/>
        <w:t>правил  делового  этикета;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и норм охраны труда, техники безопасности и противопожарной защиты;</w:t>
      </w:r>
      <w:r>
        <w:rPr>
          <w:rFonts w:ascii="Times New Roman" w:hAnsi="Times New Roman"/>
          <w:sz w:val="28"/>
          <w:szCs w:val="28"/>
        </w:rPr>
        <w:br/>
        <w:t>служебного  распорядка  муниципального  учреждения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 навыки: оперативное принятие решений, прогнозирования последствий принимаемых решений, квалифицированная работа с людьми по недопущению личностных конфликтов, экспертизы проектов нормативных правовых актов, организации  взаимодействия с другими организациями и учреждениями, государственными органами, муниципальными образованиями, населением; работы с внутренними и 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 деятельности:</w:t>
      </w:r>
    </w:p>
    <w:p w:rsidR="00FE4CB0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0754">
        <w:rPr>
          <w:rFonts w:ascii="Times New Roman" w:hAnsi="Times New Roman" w:cs="Times New Roman"/>
          <w:sz w:val="28"/>
          <w:szCs w:val="28"/>
        </w:rPr>
        <w:t>Участие в организации в сфере ТКО, водоснабжения</w:t>
      </w:r>
      <w:r w:rsidR="00F77A87">
        <w:rPr>
          <w:rFonts w:ascii="Times New Roman" w:hAnsi="Times New Roman" w:cs="Times New Roman"/>
          <w:sz w:val="28"/>
          <w:szCs w:val="28"/>
        </w:rPr>
        <w:t>;</w:t>
      </w:r>
    </w:p>
    <w:p w:rsidR="00FE4CB0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50754">
        <w:rPr>
          <w:rFonts w:ascii="Times New Roman" w:hAnsi="Times New Roman" w:cs="Times New Roman"/>
          <w:sz w:val="28"/>
          <w:szCs w:val="28"/>
        </w:rPr>
        <w:t>разработка (актуализация) муниципальных программ в сфере охраны окружающей среды, контроля качества питьевого водоснабжения, ТКО;</w:t>
      </w:r>
    </w:p>
    <w:p w:rsidR="00FE4CB0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50754">
        <w:rPr>
          <w:rFonts w:ascii="Times New Roman" w:hAnsi="Times New Roman" w:cs="Times New Roman"/>
          <w:sz w:val="28"/>
          <w:szCs w:val="28"/>
        </w:rPr>
        <w:t>актуализация реестра мест временного размещения отходов;</w:t>
      </w:r>
    </w:p>
    <w:p w:rsidR="00FE4CB0" w:rsidRDefault="000D753E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50754">
        <w:rPr>
          <w:rFonts w:ascii="Times New Roman" w:hAnsi="Times New Roman" w:cs="Times New Roman"/>
          <w:sz w:val="28"/>
          <w:szCs w:val="28"/>
        </w:rPr>
        <w:t>сбор, обработка и предоставление отчетности в ГИС УТКО и других информационных системах;</w:t>
      </w:r>
    </w:p>
    <w:p w:rsidR="00950754" w:rsidRDefault="00950754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Ведение приоритетных проектов и программ государственных и Забайкальского края;</w:t>
      </w:r>
    </w:p>
    <w:p w:rsidR="00FE4CB0" w:rsidRDefault="00950754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E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и подготовка ответов совместно с соответствующими службами района на обращения;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sz w:val="12"/>
          <w:szCs w:val="12"/>
          <w:u w:val="single"/>
        </w:rPr>
      </w:pP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Гражданину  Российской Федерации, изъявившему  желание участвовать в конкурсе, необходимо представить в общий отдел администрации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следующие документы: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 заявление на имя председателя конкурсной  комиссии </w:t>
      </w:r>
      <w:r w:rsidR="000D753E">
        <w:rPr>
          <w:rFonts w:ascii="Times New Roman" w:hAnsi="Times New Roman"/>
          <w:sz w:val="28"/>
          <w:szCs w:val="28"/>
        </w:rPr>
        <w:t>–</w:t>
      </w:r>
      <w:r w:rsidR="00950754">
        <w:rPr>
          <w:rFonts w:ascii="Times New Roman" w:hAnsi="Times New Roman"/>
          <w:sz w:val="28"/>
          <w:szCs w:val="28"/>
        </w:rPr>
        <w:t xml:space="preserve"> главу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заполненную и подписанную анкету установленной формы с приложением фотографий.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необходимо профессиональное образование, стаж работы и квалификацию: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гражданина,  за исключением случаев, когда трудовой договор (контракт) заключается впервые;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 документов, подтверждающих 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 (службы).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 документа воинского учета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граждан, пребывающих в запасе, и лиц, подлежащих призыву на военную службу.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 или её прохождению (учетная форма 001-ГС/у);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 за год, предшествующий году проведения конкурса, об имуществе и обязательствах имущественного характера (в порядке, установленном действующим законодательством для граждан, поступающих на муниципальную службу). 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Копию свидетельства </w:t>
      </w:r>
      <w:proofErr w:type="gramStart"/>
      <w:r>
        <w:rPr>
          <w:rFonts w:ascii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E4CB0" w:rsidRDefault="00FE4CB0" w:rsidP="00FE4CB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Копию   страхового свидетельства   обязательного    пенсионного страхования, за исключением случаев, когда трудовой договор (контракт) заключается впервые;</w:t>
      </w:r>
    </w:p>
    <w:p w:rsidR="00FE4CB0" w:rsidRDefault="00FE4CB0" w:rsidP="00FE4CB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Копии свидетельств о государственной регистрации актов гражданского состояния.</w:t>
      </w:r>
    </w:p>
    <w:p w:rsidR="00FE4CB0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 наличии – документ, подтверждающий   допу</w:t>
      </w:r>
      <w:proofErr w:type="gramStart"/>
      <w:r>
        <w:rPr>
          <w:rFonts w:ascii="Times New Roman" w:hAnsi="Times New Roman"/>
          <w:sz w:val="28"/>
          <w:szCs w:val="28"/>
        </w:rPr>
        <w:t>ск к св</w:t>
      </w:r>
      <w:proofErr w:type="gramEnd"/>
      <w:r>
        <w:rPr>
          <w:rFonts w:ascii="Times New Roman" w:hAnsi="Times New Roman"/>
          <w:sz w:val="28"/>
          <w:szCs w:val="28"/>
        </w:rPr>
        <w:t xml:space="preserve">едениям, составляющим государственную и иную охраняемую законом тайну,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Резюме по предлагаемой форме.</w:t>
      </w:r>
    </w:p>
    <w:p w:rsidR="00FE4CB0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FE4CB0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Сведения, предусмотренные статьей 15.1 Федерального закона от 02 марта 2007 года № 25-ФЗ </w:t>
      </w:r>
    </w:p>
    <w:p w:rsidR="00FE4CB0" w:rsidRDefault="00FE4CB0" w:rsidP="00FE4CB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документы  представляются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FE4CB0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 момента начала приема заявок комиссия предоставляет каждому претенденту возможность ознакомления с условиями трудового договора.</w:t>
      </w:r>
    </w:p>
    <w:p w:rsidR="00FE4CB0" w:rsidRDefault="00FE4CB0" w:rsidP="00FE4CB0">
      <w:pPr>
        <w:pStyle w:val="a7"/>
        <w:spacing w:after="0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приема документов</w:t>
      </w:r>
      <w:r>
        <w:rPr>
          <w:rFonts w:ascii="Times New Roman" w:hAnsi="Times New Roman"/>
          <w:sz w:val="28"/>
          <w:szCs w:val="28"/>
        </w:rPr>
        <w:t>:  673200,  г. Хилок  ул. Ленина д.9 кабинет № 14 (общий  отдел) телефон  (30-237)  21-2-72, (e-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 приема  документов</w:t>
      </w:r>
      <w:r>
        <w:rPr>
          <w:rFonts w:ascii="Times New Roman" w:hAnsi="Times New Roman"/>
          <w:sz w:val="28"/>
          <w:szCs w:val="28"/>
        </w:rPr>
        <w:t>:  ежед</w:t>
      </w:r>
      <w:r w:rsidR="00D25CCD">
        <w:rPr>
          <w:rFonts w:ascii="Times New Roman" w:hAnsi="Times New Roman"/>
          <w:sz w:val="28"/>
          <w:szCs w:val="28"/>
        </w:rPr>
        <w:t>невно (кроме субботы, воскресень</w:t>
      </w:r>
      <w:r>
        <w:rPr>
          <w:rFonts w:ascii="Times New Roman" w:hAnsi="Times New Roman"/>
          <w:sz w:val="28"/>
          <w:szCs w:val="28"/>
        </w:rPr>
        <w:t xml:space="preserve">я и праздничных дней) с 7.45 до 17.00, в пятницу – с 7.45 до 15.45, перерыв – с 12.00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13.00.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Последний  день  приема  документов  </w:t>
      </w:r>
      <w:r w:rsidR="00746A59">
        <w:rPr>
          <w:rFonts w:ascii="Times New Roman" w:hAnsi="Times New Roman"/>
          <w:b/>
          <w:sz w:val="28"/>
          <w:szCs w:val="28"/>
        </w:rPr>
        <w:t>09 сентября 2024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5858" w:rsidRDefault="00FE4CB0" w:rsidP="00FE4C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Предполагаемая  дата  проведения конкурса  </w:t>
      </w:r>
      <w:r w:rsidR="00746A59">
        <w:rPr>
          <w:rFonts w:ascii="Times New Roman" w:hAnsi="Times New Roman"/>
          <w:b/>
          <w:sz w:val="28"/>
          <w:szCs w:val="28"/>
        </w:rPr>
        <w:t>13 сентября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5858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5858" w:rsidRPr="009716AD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9716AD">
        <w:rPr>
          <w:rFonts w:ascii="Times New Roman" w:hAnsi="Times New Roman"/>
          <w:sz w:val="28"/>
          <w:szCs w:val="28"/>
        </w:rPr>
        <w:t>Ответственный за приём документов</w:t>
      </w:r>
      <w:r w:rsidRPr="00971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6A59">
        <w:rPr>
          <w:rFonts w:ascii="Times New Roman" w:hAnsi="Times New Roman"/>
          <w:b/>
          <w:sz w:val="28"/>
          <w:szCs w:val="28"/>
        </w:rPr>
        <w:t>Гусарова</w:t>
      </w:r>
      <w:proofErr w:type="spellEnd"/>
      <w:r w:rsidR="00746A59"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  <w:proofErr w:type="gramEnd"/>
    </w:p>
    <w:p w:rsidR="00494B10" w:rsidRDefault="00494B1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 ПРОВЕДЕНИЯ  КОНКУРСА</w:t>
      </w:r>
    </w:p>
    <w:p w:rsidR="00FE4CB0" w:rsidRDefault="00FE4CB0" w:rsidP="00FE4CB0">
      <w:pPr>
        <w:pStyle w:val="a7"/>
        <w:numPr>
          <w:ilvl w:val="0"/>
          <w:numId w:val="7"/>
        </w:numPr>
        <w:spacing w:after="12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муниципальной  службы, их соответствия установленным квалификационным требованиям к должности муниципальной службы.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 или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муниципальной  службы, на которую претендуют   кандидаты.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испытания кандидатов проводятся в письменной форме. Количество тестовых вопросов - 32 , допустимое количество неправильных ответов на вопросы - не более 8 (т.е. не более 25 процентов).</w:t>
      </w:r>
      <w:r>
        <w:rPr>
          <w:rFonts w:ascii="Times New Roman" w:hAnsi="Times New Roman"/>
          <w:sz w:val="28"/>
          <w:szCs w:val="28"/>
        </w:rPr>
        <w:br/>
        <w:t>Тест составляется на основе перечня вопросов и должен обеспечивать проверку знания участником конкурса: Конституции Российской Федерации и федеральных законов; законодательства Российской Федерации о муниципальной  службе,  инструкции по делопроизводству; должностного регламента по планируемой к замещению должности муниципальной  службы и др. При равном количестве набранных ответов участникам выдаются дополнительные тесты с фиксированием времени на ответы.</w:t>
      </w:r>
      <w:r>
        <w:rPr>
          <w:rFonts w:ascii="Times New Roman" w:hAnsi="Times New Roman"/>
          <w:sz w:val="28"/>
          <w:szCs w:val="28"/>
        </w:rPr>
        <w:br/>
        <w:t>В последующем проводится индивидуальное собеседование.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2. Победитель определяется по результатам проведения конкурса открытым   голосованием простым большинством голосов членов конкурсной комиссии, присутствующих на заседании. Победителем   конкурса  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3.  Решение конкурсной  комиссии принимается в отсутствие кандидата и является основанием для назначения его на вакантную должность муниципальной  службы, либо отказа в этом. Претендент (кандидат) на замещение должности муниципальной  службы вправе обжаловать решение конкурсной комиссии в соответствии с Законом о муниципальной службе. 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конкурса издается распоряжение главы 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о назначении победителя конкурса на вакантную должность муниципальной  службы и заключается трудовой договор с победителем конкурса.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>Информация о результатах конкурса размещается на официальном сайте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информационно-телекоммуникационной сети общего пользования.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ab/>
        <w:t>4. Документы претендентов на замещение вакантной должности муниципальной 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  органа, после чего подлежат уничтожению.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p w:rsidR="00DA14BB" w:rsidRPr="00FE4CB0" w:rsidRDefault="00DA14BB" w:rsidP="00FE4CB0">
      <w:pPr>
        <w:rPr>
          <w:szCs w:val="28"/>
        </w:rPr>
      </w:pPr>
    </w:p>
    <w:sectPr w:rsidR="00DA14BB" w:rsidRPr="00FE4CB0" w:rsidSect="00071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D3"/>
    <w:rsid w:val="00004882"/>
    <w:rsid w:val="00022988"/>
    <w:rsid w:val="00035E5B"/>
    <w:rsid w:val="0005047F"/>
    <w:rsid w:val="00061203"/>
    <w:rsid w:val="00071045"/>
    <w:rsid w:val="000C3DAD"/>
    <w:rsid w:val="000D2FDD"/>
    <w:rsid w:val="000D753E"/>
    <w:rsid w:val="0010435A"/>
    <w:rsid w:val="00123C12"/>
    <w:rsid w:val="001329A1"/>
    <w:rsid w:val="00143583"/>
    <w:rsid w:val="001604D0"/>
    <w:rsid w:val="00165478"/>
    <w:rsid w:val="00195858"/>
    <w:rsid w:val="001A60CB"/>
    <w:rsid w:val="001D0697"/>
    <w:rsid w:val="00240E0C"/>
    <w:rsid w:val="00292BA4"/>
    <w:rsid w:val="002B7425"/>
    <w:rsid w:val="002E3088"/>
    <w:rsid w:val="003012E6"/>
    <w:rsid w:val="003379F8"/>
    <w:rsid w:val="0037674F"/>
    <w:rsid w:val="00380CED"/>
    <w:rsid w:val="00395FDA"/>
    <w:rsid w:val="003F7E16"/>
    <w:rsid w:val="00420AC9"/>
    <w:rsid w:val="00425499"/>
    <w:rsid w:val="00436EDD"/>
    <w:rsid w:val="00494B10"/>
    <w:rsid w:val="004D4F2D"/>
    <w:rsid w:val="004D5ABC"/>
    <w:rsid w:val="004D69C8"/>
    <w:rsid w:val="004E2BA6"/>
    <w:rsid w:val="00515FEC"/>
    <w:rsid w:val="00530476"/>
    <w:rsid w:val="00550FA3"/>
    <w:rsid w:val="00565F5A"/>
    <w:rsid w:val="00571CE9"/>
    <w:rsid w:val="005D7D79"/>
    <w:rsid w:val="006150CC"/>
    <w:rsid w:val="00631111"/>
    <w:rsid w:val="00633BB6"/>
    <w:rsid w:val="0063605F"/>
    <w:rsid w:val="00645552"/>
    <w:rsid w:val="00646A59"/>
    <w:rsid w:val="006770B5"/>
    <w:rsid w:val="006D4C87"/>
    <w:rsid w:val="00713064"/>
    <w:rsid w:val="007231EF"/>
    <w:rsid w:val="00746A59"/>
    <w:rsid w:val="00823A92"/>
    <w:rsid w:val="00871305"/>
    <w:rsid w:val="00893B8D"/>
    <w:rsid w:val="008976FB"/>
    <w:rsid w:val="008A7653"/>
    <w:rsid w:val="008B352E"/>
    <w:rsid w:val="00927888"/>
    <w:rsid w:val="0093134C"/>
    <w:rsid w:val="00936259"/>
    <w:rsid w:val="00950754"/>
    <w:rsid w:val="009561CA"/>
    <w:rsid w:val="00961178"/>
    <w:rsid w:val="009716AD"/>
    <w:rsid w:val="009B649F"/>
    <w:rsid w:val="009D1CE2"/>
    <w:rsid w:val="009D3A0A"/>
    <w:rsid w:val="00A10CD4"/>
    <w:rsid w:val="00A327C0"/>
    <w:rsid w:val="00A36E01"/>
    <w:rsid w:val="00A85BF6"/>
    <w:rsid w:val="00AF0CA1"/>
    <w:rsid w:val="00B27C24"/>
    <w:rsid w:val="00B30E61"/>
    <w:rsid w:val="00B4766B"/>
    <w:rsid w:val="00B62D14"/>
    <w:rsid w:val="00B82A03"/>
    <w:rsid w:val="00B82D75"/>
    <w:rsid w:val="00BB19A0"/>
    <w:rsid w:val="00BC1585"/>
    <w:rsid w:val="00CA3C77"/>
    <w:rsid w:val="00D25CCD"/>
    <w:rsid w:val="00D7689C"/>
    <w:rsid w:val="00DA14BB"/>
    <w:rsid w:val="00DA411D"/>
    <w:rsid w:val="00DA42D3"/>
    <w:rsid w:val="00DA4D66"/>
    <w:rsid w:val="00DC0FA4"/>
    <w:rsid w:val="00DD02F4"/>
    <w:rsid w:val="00DE2B39"/>
    <w:rsid w:val="00DF3F27"/>
    <w:rsid w:val="00E06F95"/>
    <w:rsid w:val="00E138E2"/>
    <w:rsid w:val="00E55331"/>
    <w:rsid w:val="00F3097F"/>
    <w:rsid w:val="00F3553B"/>
    <w:rsid w:val="00F77A87"/>
    <w:rsid w:val="00FA0552"/>
    <w:rsid w:val="00FD1331"/>
    <w:rsid w:val="00FE4CB0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5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hil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il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kadrovik</cp:lastModifiedBy>
  <cp:revision>54</cp:revision>
  <cp:lastPrinted>2023-10-25T23:39:00Z</cp:lastPrinted>
  <dcterms:created xsi:type="dcterms:W3CDTF">2013-07-08T15:36:00Z</dcterms:created>
  <dcterms:modified xsi:type="dcterms:W3CDTF">2024-08-19T04:29:00Z</dcterms:modified>
</cp:coreProperties>
</file>