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C0" w:rsidRPr="006723C0" w:rsidRDefault="006723C0" w:rsidP="006723C0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23C0" w:rsidRPr="006723C0" w:rsidRDefault="006723C0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3C0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584804" w:rsidRDefault="006723C0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3C0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84804" w:rsidRDefault="00584804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6723C0" w:rsidRPr="006723C0" w:rsidRDefault="00584804" w:rsidP="006723C0">
      <w:pPr>
        <w:spacing w:after="0" w:line="240" w:lineRule="auto"/>
        <w:ind w:left="4820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«Хилокский район»</w:t>
      </w:r>
      <w:r w:rsidR="006723C0" w:rsidRPr="00672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23C0" w:rsidRPr="006723C0" w:rsidRDefault="0024048C" w:rsidP="006723C0">
      <w:pPr>
        <w:spacing w:after="0" w:line="240" w:lineRule="auto"/>
        <w:ind w:left="4111" w:right="-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A47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4804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84804">
        <w:rPr>
          <w:rFonts w:ascii="Times New Roman" w:eastAsia="Times New Roman" w:hAnsi="Times New Roman" w:cs="Times New Roman"/>
          <w:sz w:val="24"/>
          <w:szCs w:val="24"/>
        </w:rPr>
        <w:t>__________ 202</w:t>
      </w:r>
      <w:r w:rsidR="00A4768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84804">
        <w:rPr>
          <w:rFonts w:ascii="Times New Roman" w:eastAsia="Times New Roman" w:hAnsi="Times New Roman" w:cs="Times New Roman"/>
          <w:sz w:val="24"/>
          <w:szCs w:val="24"/>
        </w:rPr>
        <w:t xml:space="preserve"> года  № ____</w:t>
      </w:r>
    </w:p>
    <w:p w:rsidR="006723C0" w:rsidRPr="006723C0" w:rsidRDefault="006723C0" w:rsidP="006723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Программа профилактики рисков 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причинения вреда (ущерба) охраняемым законом ценностям 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при осуществлении муниципального жилищного контроля 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</w:t>
      </w:r>
      <w:r w:rsidR="00A47681"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D414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6723C0" w:rsidRPr="00D4144A" w:rsidRDefault="006723C0" w:rsidP="00672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23C0" w:rsidRPr="00D4144A" w:rsidRDefault="006723C0" w:rsidP="005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Общие положения</w:t>
      </w:r>
    </w:p>
    <w:p w:rsidR="00584804" w:rsidRPr="00D4144A" w:rsidRDefault="00584804" w:rsidP="005848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6723C0" w:rsidRPr="00D4144A" w:rsidRDefault="006723C0" w:rsidP="006723C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Настоящая Программа 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A47681" w:rsidRPr="00D414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414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(далее - Программа) разработана в целях 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bookmarkStart w:id="0" w:name="sub_1002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2. Программа разработана в соответствии с:</w:t>
      </w:r>
      <w:bookmarkEnd w:id="0"/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- Федеральным законом от 31.07.2020 № 248-ФЗ «О государственном контроле (надзоре) и муниципальном контроле в Российской Федерации»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  <w:t xml:space="preserve"> (далее- Ф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едеральный закон №248-ФЗ);   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Федеральным законом от 31.07.2020 №247-ФЗ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Об обязательных требованиях в Российской Федерации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- постановлением Правительства Российской Федерации от 25.06.2021  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bookmarkStart w:id="1" w:name="sub_1003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3. </w:t>
      </w:r>
      <w:bookmarkStart w:id="2" w:name="sub_1004"/>
      <w:bookmarkEnd w:id="1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Срок реализации Программы - 202</w:t>
      </w:r>
      <w:r w:rsidR="00A47681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5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год</w:t>
      </w:r>
      <w:bookmarkEnd w:id="2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</w:p>
    <w:p w:rsidR="006723C0" w:rsidRPr="00D4144A" w:rsidRDefault="006723C0" w:rsidP="006723C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b/>
          <w:sz w:val="26"/>
          <w:szCs w:val="26"/>
        </w:rPr>
        <w:t>II.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6723C0" w:rsidRPr="00D4144A" w:rsidRDefault="006723C0" w:rsidP="006723C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1. 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2. 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Жилищный </w:t>
      </w:r>
      <w:hyperlink r:id="rId4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кодекс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Российской Федерации;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5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13.08.2006 № 491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Об 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lastRenderedPageBreak/>
        <w:t>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6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06.05.2011 № 354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7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03.04.2013 № 290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8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Правительства Российской Федерации от 15.05.2013 № 416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 порядке осуществления деятельности по управлению многоквартирными домами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- </w:t>
      </w:r>
      <w:hyperlink r:id="rId9" w:history="1">
        <w:r w:rsidRPr="00D4144A">
          <w:rPr>
            <w:rFonts w:ascii="Times New Roman" w:eastAsia="Times New Roman" w:hAnsi="Times New Roman" w:cs="Times New Roman"/>
            <w:color w:val="000000"/>
            <w:kern w:val="2"/>
            <w:sz w:val="26"/>
            <w:szCs w:val="26"/>
          </w:rPr>
          <w:t>постановление</w:t>
        </w:r>
      </w:hyperlink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 Государственного комитета Российской Федерации по строительству и жилищно-коммунальному комплексу от 27.09.2003 № 170 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«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Об утверждении Правил и норм технической эксплуатации жилищного фонда</w:t>
      </w:r>
      <w:r w:rsidR="00584804"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»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3. Объектами муниципального жилищного контроля являются: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1) 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2) 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351865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3) 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- производственные объекты).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4.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</w:p>
    <w:p w:rsidR="006723C0" w:rsidRPr="00D4144A" w:rsidRDefault="006723C0" w:rsidP="006723C0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sub_1200"/>
      <w:r w:rsidRPr="00D4144A">
        <w:rPr>
          <w:rFonts w:ascii="Times New Roman" w:eastAsia="Times New Roman" w:hAnsi="Times New Roman" w:cs="Times New Roman"/>
          <w:b/>
          <w:sz w:val="26"/>
          <w:szCs w:val="26"/>
        </w:rPr>
        <w:t>II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</w:rPr>
        <w:t>. Цели и задачи реализации Программы</w:t>
      </w:r>
    </w:p>
    <w:p w:rsidR="006723C0" w:rsidRPr="00D4144A" w:rsidRDefault="006723C0" w:rsidP="006723C0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/>
        </w:rPr>
      </w:pP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bookmarkStart w:id="4" w:name="sub_1005"/>
      <w:bookmarkEnd w:id="3"/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1. Целями реализации Программы являются:</w:t>
      </w:r>
    </w:p>
    <w:bookmarkEnd w:id="4"/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 xml:space="preserve">3) создание условий для доведения обязательных требований до контролируемых </w:t>
      </w: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lastRenderedPageBreak/>
        <w:t>лиц, повышение информированности о способах их соблюдения.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2. Задачами реализации Программы являются: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6723C0" w:rsidRPr="00D4144A" w:rsidRDefault="006723C0" w:rsidP="006723C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</w:pPr>
      <w:r w:rsidRPr="00D4144A">
        <w:rPr>
          <w:rFonts w:ascii="Times New Roman" w:eastAsia="Times New Roman" w:hAnsi="Times New Roman" w:cs="Times New Roman"/>
          <w:color w:val="000000"/>
          <w:kern w:val="2"/>
          <w:sz w:val="26"/>
          <w:szCs w:val="26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6723C0" w:rsidRPr="006723C0" w:rsidRDefault="006723C0" w:rsidP="006723C0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6723C0" w:rsidRPr="00D4144A" w:rsidRDefault="006723C0" w:rsidP="006723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sub_1150"/>
      <w:r w:rsidRPr="00D4144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val="en-US" w:eastAsia="ru-RU"/>
        </w:rPr>
        <w:t>IV</w:t>
      </w:r>
      <w:r w:rsidRPr="00D4144A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  <w:lang w:eastAsia="ru-RU"/>
        </w:rPr>
        <w:t xml:space="preserve">. </w:t>
      </w:r>
      <w:r w:rsidRPr="00D41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профилактических мероприятий, </w:t>
      </w:r>
    </w:p>
    <w:p w:rsidR="00351865" w:rsidRPr="00D4144A" w:rsidRDefault="006723C0" w:rsidP="006723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14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сроки (периодичность) их проведения</w:t>
      </w:r>
    </w:p>
    <w:p w:rsidR="006723C0" w:rsidRPr="006723C0" w:rsidRDefault="006723C0" w:rsidP="006723C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781" w:type="dxa"/>
        <w:tblInd w:w="-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85" w:type="dxa"/>
        </w:tblCellMar>
        <w:tblLook w:val="04A0"/>
      </w:tblPr>
      <w:tblGrid>
        <w:gridCol w:w="851"/>
        <w:gridCol w:w="3828"/>
        <w:gridCol w:w="2693"/>
        <w:gridCol w:w="2409"/>
      </w:tblGrid>
      <w:tr w:rsidR="006723C0" w:rsidRPr="006723C0" w:rsidTr="007E2772">
        <w:trPr>
          <w:trHeight w:val="1043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6723C0" w:rsidRPr="006723C0" w:rsidTr="007E2772">
        <w:trPr>
          <w:trHeight w:val="1043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  <w:p w:rsidR="006723C0" w:rsidRPr="006723C0" w:rsidRDefault="006723C0" w:rsidP="0058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7E2772">
        <w:trPr>
          <w:trHeight w:val="1043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обобщения правоприменительной практики Администрация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15 марта года, следующего за годом обобщения правоприменительной практики. </w:t>
            </w:r>
          </w:p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7E2772">
        <w:trPr>
          <w:trHeight w:val="1043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="00716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7E2772">
        <w:trPr>
          <w:trHeight w:val="1043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71631D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="006723C0"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онсультирование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584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Ежедневно, кроме выходных и праздничных дней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 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6723C0" w:rsidRPr="006723C0" w:rsidTr="007E2772">
        <w:trPr>
          <w:trHeight w:val="1043"/>
        </w:trPr>
        <w:tc>
          <w:tcPr>
            <w:tcW w:w="85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4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Профилактический визит проводится должностным лицом Администрации </w:t>
            </w:r>
            <w:r w:rsidR="00584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3C0" w:rsidRPr="006723C0" w:rsidRDefault="006723C0" w:rsidP="00672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год</w:t>
            </w:r>
          </w:p>
          <w:p w:rsidR="006723C0" w:rsidRPr="006723C0" w:rsidRDefault="006723C0" w:rsidP="006723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723C0" w:rsidRPr="006723C0" w:rsidRDefault="006723C0" w:rsidP="0067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  <w:hideMark/>
          </w:tcPr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администрации,</w:t>
            </w:r>
          </w:p>
          <w:p w:rsidR="006723C0" w:rsidRPr="006723C0" w:rsidRDefault="006723C0" w:rsidP="006723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6723C0" w:rsidRPr="00584804" w:rsidRDefault="006723C0" w:rsidP="005848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3C0" w:rsidRPr="006723C0" w:rsidRDefault="006723C0" w:rsidP="006723C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2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Показатели результативности и эффективности Программы</w:t>
      </w:r>
    </w:p>
    <w:p w:rsidR="006723C0" w:rsidRPr="006723C0" w:rsidRDefault="006723C0" w:rsidP="006723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1"/>
        <w:gridCol w:w="2693"/>
      </w:tblGrid>
      <w:tr w:rsidR="006723C0" w:rsidRPr="006723C0" w:rsidTr="007E2772">
        <w:trPr>
          <w:trHeight w:val="1042"/>
        </w:trPr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D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год,</w:t>
            </w:r>
          </w:p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723C0" w:rsidRPr="006723C0" w:rsidTr="007E2772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5954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5954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района «Хилокский район»</w:t>
            </w: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 статьей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723C0" w:rsidRPr="006723C0" w:rsidTr="007E2772">
        <w:tc>
          <w:tcPr>
            <w:tcW w:w="7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контролируемых лиц, удовлетворенных консультированием </w:t>
            </w: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C0" w:rsidRPr="006723C0" w:rsidRDefault="006723C0" w:rsidP="00672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100%</w:t>
            </w:r>
          </w:p>
        </w:tc>
      </w:tr>
      <w:bookmarkEnd w:id="5"/>
    </w:tbl>
    <w:p w:rsidR="006723C0" w:rsidRPr="006723C0" w:rsidRDefault="006723C0" w:rsidP="006723C0">
      <w:pPr>
        <w:widowControl w:val="0"/>
        <w:shd w:val="clear" w:color="auto" w:fill="FFFFFF"/>
        <w:suppressAutoHyphens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/>
          <w:kern w:val="2"/>
          <w:sz w:val="28"/>
          <w:szCs w:val="28"/>
          <w:lang w:val="en-US" w:eastAsia="ru-RU"/>
        </w:rPr>
      </w:pPr>
    </w:p>
    <w:p w:rsidR="006723C0" w:rsidRPr="006723C0" w:rsidRDefault="006723C0" w:rsidP="006723C0">
      <w:pPr>
        <w:shd w:val="clear" w:color="auto" w:fill="FFFFFF"/>
        <w:tabs>
          <w:tab w:val="left" w:pos="22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05550" w:rsidRDefault="00805550"/>
    <w:sectPr w:rsidR="00805550" w:rsidSect="00D4144A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65E06"/>
    <w:rsid w:val="000E7432"/>
    <w:rsid w:val="0024048C"/>
    <w:rsid w:val="002D00AD"/>
    <w:rsid w:val="00333EEB"/>
    <w:rsid w:val="00351865"/>
    <w:rsid w:val="00365E06"/>
    <w:rsid w:val="0042537D"/>
    <w:rsid w:val="00436E56"/>
    <w:rsid w:val="004457B8"/>
    <w:rsid w:val="00520447"/>
    <w:rsid w:val="00564AC2"/>
    <w:rsid w:val="005811EE"/>
    <w:rsid w:val="00584804"/>
    <w:rsid w:val="005954B9"/>
    <w:rsid w:val="006178CC"/>
    <w:rsid w:val="006723C0"/>
    <w:rsid w:val="00697EDF"/>
    <w:rsid w:val="006A361E"/>
    <w:rsid w:val="0071631D"/>
    <w:rsid w:val="00751DB1"/>
    <w:rsid w:val="00803A89"/>
    <w:rsid w:val="00805550"/>
    <w:rsid w:val="00864F8D"/>
    <w:rsid w:val="00881BB9"/>
    <w:rsid w:val="00A47681"/>
    <w:rsid w:val="00BA5480"/>
    <w:rsid w:val="00C30A1F"/>
    <w:rsid w:val="00D4144A"/>
    <w:rsid w:val="00EB3D7A"/>
    <w:rsid w:val="00EC5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8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0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0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5825&amp;date=14.09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6131&amp;date=14.09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2661&amp;date=14.09.202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56129&amp;date=14.09.20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3476&amp;date=14.09.2021" TargetMode="External"/><Relationship Id="rId9" Type="http://schemas.openxmlformats.org/officeDocument/2006/relationships/hyperlink" Target="https://login.consultant.ru/link/?req=doc&amp;base=LAW&amp;n=44772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Arch</cp:lastModifiedBy>
  <cp:revision>3</cp:revision>
  <cp:lastPrinted>2024-10-02T05:20:00Z</cp:lastPrinted>
  <dcterms:created xsi:type="dcterms:W3CDTF">2024-10-02T23:26:00Z</dcterms:created>
  <dcterms:modified xsi:type="dcterms:W3CDTF">2024-10-02T23:26:00Z</dcterms:modified>
</cp:coreProperties>
</file>