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62E" w:rsidRDefault="0047362E" w:rsidP="00897BBC">
      <w:pPr>
        <w:spacing w:after="0" w:line="240" w:lineRule="auto"/>
        <w:rPr>
          <w:rFonts w:ascii="Times New Roman" w:hAnsi="Times New Roman"/>
          <w:b/>
          <w:bCs/>
          <w:sz w:val="28"/>
          <w:szCs w:val="28"/>
        </w:rPr>
      </w:pPr>
    </w:p>
    <w:p w:rsidR="00A32642" w:rsidRDefault="00A32642" w:rsidP="00897BBC">
      <w:pPr>
        <w:spacing w:after="0" w:line="240" w:lineRule="auto"/>
        <w:rPr>
          <w:rFonts w:ascii="Times New Roman" w:hAnsi="Times New Roman"/>
          <w:b/>
          <w:bCs/>
          <w:sz w:val="28"/>
          <w:szCs w:val="28"/>
        </w:rPr>
      </w:pPr>
    </w:p>
    <w:p w:rsidR="004E677E" w:rsidRDefault="004E677E" w:rsidP="004E677E">
      <w:pPr>
        <w:spacing w:after="0" w:line="240" w:lineRule="auto"/>
        <w:jc w:val="center"/>
        <w:rPr>
          <w:rFonts w:ascii="Times New Roman" w:hAnsi="Times New Roman"/>
          <w:b/>
          <w:bCs/>
          <w:sz w:val="28"/>
          <w:szCs w:val="28"/>
        </w:rPr>
      </w:pPr>
      <w:r w:rsidRPr="00B75433">
        <w:rPr>
          <w:rFonts w:ascii="Times New Roman" w:hAnsi="Times New Roman"/>
          <w:b/>
          <w:bCs/>
          <w:sz w:val="28"/>
          <w:szCs w:val="28"/>
        </w:rPr>
        <w:t xml:space="preserve">СОВЕТ  </w:t>
      </w:r>
      <w:r w:rsidR="00A32642">
        <w:rPr>
          <w:rFonts w:ascii="Times New Roman" w:hAnsi="Times New Roman"/>
          <w:b/>
          <w:bCs/>
          <w:sz w:val="28"/>
          <w:szCs w:val="28"/>
        </w:rPr>
        <w:t>СЕЛЬСКОГО ПОСЕЛЕНИЯ «ХАРАГУНСКОЕ»</w:t>
      </w:r>
      <w:r w:rsidRPr="00B75433">
        <w:rPr>
          <w:rFonts w:ascii="Times New Roman" w:hAnsi="Times New Roman"/>
          <w:b/>
          <w:bCs/>
          <w:sz w:val="28"/>
          <w:szCs w:val="28"/>
        </w:rPr>
        <w:t xml:space="preserve"> </w:t>
      </w:r>
    </w:p>
    <w:p w:rsidR="004E677E" w:rsidRDefault="004E677E" w:rsidP="00A32642">
      <w:pPr>
        <w:spacing w:after="0" w:line="240" w:lineRule="auto"/>
        <w:rPr>
          <w:rFonts w:ascii="Times New Roman" w:hAnsi="Times New Roman"/>
          <w:b/>
          <w:sz w:val="28"/>
          <w:szCs w:val="28"/>
        </w:rPr>
      </w:pPr>
    </w:p>
    <w:p w:rsidR="0047362E" w:rsidRPr="00A32642" w:rsidRDefault="0047362E" w:rsidP="004E677E">
      <w:pPr>
        <w:spacing w:after="0" w:line="240" w:lineRule="auto"/>
        <w:jc w:val="center"/>
        <w:rPr>
          <w:rFonts w:ascii="Times New Roman" w:hAnsi="Times New Roman"/>
          <w:b/>
          <w:sz w:val="32"/>
          <w:szCs w:val="32"/>
        </w:rPr>
      </w:pPr>
    </w:p>
    <w:p w:rsidR="004E677E" w:rsidRPr="00A32642" w:rsidRDefault="004E677E" w:rsidP="004E677E">
      <w:pPr>
        <w:spacing w:after="0" w:line="240" w:lineRule="auto"/>
        <w:jc w:val="center"/>
        <w:rPr>
          <w:rFonts w:ascii="Times New Roman" w:hAnsi="Times New Roman"/>
          <w:b/>
          <w:sz w:val="32"/>
          <w:szCs w:val="32"/>
        </w:rPr>
      </w:pPr>
      <w:r w:rsidRPr="00A32642">
        <w:rPr>
          <w:rFonts w:ascii="Times New Roman" w:hAnsi="Times New Roman"/>
          <w:b/>
          <w:sz w:val="32"/>
          <w:szCs w:val="32"/>
        </w:rPr>
        <w:t>РЕШЕНИЕ</w:t>
      </w:r>
    </w:p>
    <w:p w:rsidR="004E677E" w:rsidRDefault="004E677E" w:rsidP="004E677E">
      <w:pPr>
        <w:spacing w:after="0" w:line="240" w:lineRule="auto"/>
        <w:rPr>
          <w:rFonts w:ascii="Times New Roman" w:hAnsi="Times New Roman"/>
          <w:b/>
          <w:sz w:val="28"/>
          <w:szCs w:val="28"/>
        </w:rPr>
      </w:pPr>
    </w:p>
    <w:p w:rsidR="004E677E" w:rsidRPr="00DC68B4" w:rsidRDefault="00BD5E5B" w:rsidP="00C6485F">
      <w:pPr>
        <w:spacing w:after="0" w:line="240" w:lineRule="auto"/>
        <w:ind w:firstLine="708"/>
        <w:rPr>
          <w:rFonts w:ascii="Times New Roman" w:hAnsi="Times New Roman"/>
          <w:sz w:val="28"/>
          <w:szCs w:val="28"/>
        </w:rPr>
      </w:pPr>
      <w:r>
        <w:rPr>
          <w:rFonts w:ascii="Times New Roman" w:hAnsi="Times New Roman"/>
          <w:sz w:val="28"/>
          <w:szCs w:val="28"/>
        </w:rPr>
        <w:t>14.10.</w:t>
      </w:r>
      <w:r w:rsidR="004E677E" w:rsidRPr="00DC68B4">
        <w:rPr>
          <w:rFonts w:ascii="Times New Roman" w:hAnsi="Times New Roman"/>
          <w:sz w:val="28"/>
          <w:szCs w:val="28"/>
        </w:rPr>
        <w:t>20</w:t>
      </w:r>
      <w:r w:rsidR="004E677E">
        <w:rPr>
          <w:rFonts w:ascii="Times New Roman" w:hAnsi="Times New Roman"/>
          <w:sz w:val="28"/>
          <w:szCs w:val="28"/>
        </w:rPr>
        <w:t>2</w:t>
      </w:r>
      <w:r w:rsidR="00A32642">
        <w:rPr>
          <w:rFonts w:ascii="Times New Roman" w:hAnsi="Times New Roman"/>
          <w:sz w:val="28"/>
          <w:szCs w:val="28"/>
        </w:rPr>
        <w:t>4</w:t>
      </w:r>
      <w:r w:rsidR="00C354CF">
        <w:rPr>
          <w:rFonts w:ascii="Times New Roman" w:hAnsi="Times New Roman"/>
          <w:sz w:val="28"/>
          <w:szCs w:val="28"/>
        </w:rPr>
        <w:t xml:space="preserve"> </w:t>
      </w:r>
      <w:r w:rsidR="004E677E" w:rsidRPr="00DC68B4">
        <w:rPr>
          <w:rFonts w:ascii="Times New Roman" w:hAnsi="Times New Roman"/>
          <w:sz w:val="28"/>
          <w:szCs w:val="28"/>
        </w:rPr>
        <w:t>г</w:t>
      </w:r>
      <w:r w:rsidR="00325D9D">
        <w:rPr>
          <w:rFonts w:ascii="Times New Roman" w:hAnsi="Times New Roman"/>
          <w:sz w:val="28"/>
          <w:szCs w:val="28"/>
        </w:rPr>
        <w:t>ода</w:t>
      </w:r>
      <w:r w:rsidR="004E677E" w:rsidRPr="00DC68B4">
        <w:rPr>
          <w:rFonts w:ascii="Times New Roman" w:hAnsi="Times New Roman"/>
          <w:sz w:val="28"/>
          <w:szCs w:val="28"/>
        </w:rPr>
        <w:t xml:space="preserve">                      </w:t>
      </w:r>
      <w:r w:rsidR="00897BBC">
        <w:rPr>
          <w:rFonts w:ascii="Times New Roman" w:hAnsi="Times New Roman"/>
          <w:sz w:val="28"/>
          <w:szCs w:val="28"/>
        </w:rPr>
        <w:t xml:space="preserve">                </w:t>
      </w:r>
      <w:r w:rsidR="00325D9D">
        <w:rPr>
          <w:rFonts w:ascii="Times New Roman" w:hAnsi="Times New Roman"/>
          <w:sz w:val="28"/>
          <w:szCs w:val="28"/>
        </w:rPr>
        <w:t xml:space="preserve"> </w:t>
      </w:r>
      <w:r w:rsidR="004E677E" w:rsidRPr="00DC68B4">
        <w:rPr>
          <w:rFonts w:ascii="Times New Roman" w:hAnsi="Times New Roman"/>
          <w:sz w:val="28"/>
          <w:szCs w:val="28"/>
        </w:rPr>
        <w:t xml:space="preserve">                  </w:t>
      </w:r>
      <w:r w:rsidR="00A32642">
        <w:rPr>
          <w:rFonts w:ascii="Times New Roman" w:hAnsi="Times New Roman"/>
          <w:sz w:val="28"/>
          <w:szCs w:val="28"/>
        </w:rPr>
        <w:t xml:space="preserve">                 </w:t>
      </w:r>
      <w:r w:rsidR="004E677E" w:rsidRPr="00DC68B4">
        <w:rPr>
          <w:rFonts w:ascii="Times New Roman" w:hAnsi="Times New Roman"/>
          <w:sz w:val="28"/>
          <w:szCs w:val="28"/>
        </w:rPr>
        <w:t xml:space="preserve">  №</w:t>
      </w:r>
      <w:r w:rsidR="00A32642">
        <w:rPr>
          <w:rFonts w:ascii="Times New Roman" w:hAnsi="Times New Roman"/>
          <w:sz w:val="28"/>
          <w:szCs w:val="28"/>
        </w:rPr>
        <w:t xml:space="preserve"> </w:t>
      </w:r>
      <w:r>
        <w:rPr>
          <w:rFonts w:ascii="Times New Roman" w:hAnsi="Times New Roman"/>
          <w:sz w:val="28"/>
          <w:szCs w:val="28"/>
        </w:rPr>
        <w:t>20</w:t>
      </w:r>
    </w:p>
    <w:p w:rsidR="004E677E" w:rsidRDefault="00A32642" w:rsidP="004E677E">
      <w:pPr>
        <w:spacing w:after="0" w:line="240" w:lineRule="auto"/>
        <w:jc w:val="center"/>
        <w:rPr>
          <w:rFonts w:ascii="Times New Roman" w:hAnsi="Times New Roman"/>
          <w:sz w:val="28"/>
          <w:szCs w:val="28"/>
        </w:rPr>
      </w:pPr>
      <w:r>
        <w:rPr>
          <w:rFonts w:ascii="Times New Roman" w:hAnsi="Times New Roman"/>
          <w:sz w:val="28"/>
          <w:szCs w:val="28"/>
        </w:rPr>
        <w:t>с. Харагун</w:t>
      </w:r>
    </w:p>
    <w:p w:rsidR="004E677E" w:rsidRDefault="004E677E" w:rsidP="004E677E">
      <w:pPr>
        <w:spacing w:after="0" w:line="240" w:lineRule="auto"/>
        <w:jc w:val="both"/>
        <w:rPr>
          <w:rFonts w:ascii="Times New Roman" w:hAnsi="Times New Roman"/>
          <w:b/>
          <w:sz w:val="28"/>
          <w:szCs w:val="28"/>
        </w:rPr>
      </w:pPr>
    </w:p>
    <w:p w:rsidR="0047362E" w:rsidRPr="00DC1BE7" w:rsidRDefault="0047362E" w:rsidP="004E677E">
      <w:pPr>
        <w:spacing w:after="0" w:line="240" w:lineRule="auto"/>
        <w:jc w:val="both"/>
        <w:rPr>
          <w:rFonts w:ascii="Times New Roman" w:hAnsi="Times New Roman"/>
          <w:b/>
          <w:sz w:val="28"/>
          <w:szCs w:val="28"/>
        </w:rPr>
      </w:pPr>
    </w:p>
    <w:p w:rsidR="003D37EA" w:rsidRPr="00897BBC" w:rsidRDefault="003D37EA" w:rsidP="00A32642">
      <w:pPr>
        <w:pStyle w:val="20"/>
        <w:shd w:val="clear" w:color="auto" w:fill="auto"/>
        <w:spacing w:before="0" w:after="0" w:line="240" w:lineRule="auto"/>
        <w:ind w:left="23" w:right="23"/>
        <w:jc w:val="center"/>
        <w:rPr>
          <w:b/>
          <w:color w:val="000000"/>
        </w:rPr>
      </w:pPr>
      <w:r w:rsidRPr="00897BBC">
        <w:rPr>
          <w:b/>
          <w:color w:val="000000"/>
        </w:rPr>
        <w:t xml:space="preserve">Об утверждении </w:t>
      </w:r>
      <w:r w:rsidR="007C021E">
        <w:rPr>
          <w:b/>
          <w:color w:val="000000"/>
        </w:rPr>
        <w:t>П</w:t>
      </w:r>
      <w:r w:rsidR="00897BBC" w:rsidRPr="00897BBC">
        <w:rPr>
          <w:b/>
          <w:color w:val="000000"/>
        </w:rPr>
        <w:t>оложения о порядке</w:t>
      </w:r>
      <w:r w:rsidRPr="00897BBC">
        <w:rPr>
          <w:b/>
          <w:color w:val="000000"/>
        </w:rPr>
        <w:t xml:space="preserve"> владения, пользования и распоряжения </w:t>
      </w:r>
      <w:r w:rsidR="00897BBC" w:rsidRPr="00897BBC">
        <w:rPr>
          <w:b/>
          <w:color w:val="000000"/>
        </w:rPr>
        <w:t>муниципальн</w:t>
      </w:r>
      <w:r w:rsidR="00897BBC">
        <w:rPr>
          <w:b/>
          <w:color w:val="000000"/>
        </w:rPr>
        <w:t xml:space="preserve">ым </w:t>
      </w:r>
      <w:r w:rsidR="00897BBC" w:rsidRPr="00897BBC">
        <w:rPr>
          <w:b/>
          <w:color w:val="000000"/>
        </w:rPr>
        <w:t xml:space="preserve"> </w:t>
      </w:r>
      <w:r w:rsidRPr="00897BBC">
        <w:rPr>
          <w:b/>
          <w:color w:val="000000"/>
        </w:rPr>
        <w:t>имуществом, находящимся в собственности</w:t>
      </w:r>
      <w:r w:rsidR="00897BBC" w:rsidRPr="00897BBC">
        <w:rPr>
          <w:b/>
        </w:rPr>
        <w:t xml:space="preserve"> </w:t>
      </w:r>
      <w:r w:rsidR="00A32642">
        <w:rPr>
          <w:b/>
          <w:color w:val="000000"/>
        </w:rPr>
        <w:t>сельского поселения «Харагунское»</w:t>
      </w:r>
    </w:p>
    <w:p w:rsidR="00897BBC" w:rsidRDefault="00897BBC" w:rsidP="00A32642">
      <w:pPr>
        <w:pStyle w:val="20"/>
        <w:shd w:val="clear" w:color="auto" w:fill="auto"/>
        <w:spacing w:before="0" w:after="0" w:line="240" w:lineRule="auto"/>
        <w:ind w:left="23" w:right="23"/>
        <w:jc w:val="center"/>
      </w:pPr>
    </w:p>
    <w:p w:rsidR="003D37EA" w:rsidRPr="00897BBC" w:rsidRDefault="00897BBC" w:rsidP="003D37EA">
      <w:pPr>
        <w:pStyle w:val="21"/>
        <w:shd w:val="clear" w:color="auto" w:fill="auto"/>
        <w:spacing w:line="322" w:lineRule="exact"/>
        <w:ind w:left="20" w:right="20" w:firstLine="680"/>
        <w:rPr>
          <w:spacing w:val="0"/>
          <w:sz w:val="28"/>
          <w:szCs w:val="28"/>
        </w:rPr>
      </w:pPr>
      <w:r w:rsidRPr="00897BBC">
        <w:rPr>
          <w:color w:val="000000"/>
          <w:spacing w:val="0"/>
          <w:sz w:val="28"/>
          <w:szCs w:val="28"/>
        </w:rPr>
        <w:t>В</w:t>
      </w:r>
      <w:r w:rsidR="003D37EA" w:rsidRPr="00897BBC">
        <w:rPr>
          <w:color w:val="000000"/>
          <w:spacing w:val="0"/>
          <w:sz w:val="28"/>
          <w:szCs w:val="28"/>
        </w:rPr>
        <w:t xml:space="preserve"> соответствии с пунктом 3 части </w:t>
      </w:r>
      <w:r>
        <w:rPr>
          <w:color w:val="000000"/>
          <w:spacing w:val="0"/>
          <w:sz w:val="28"/>
          <w:szCs w:val="28"/>
        </w:rPr>
        <w:t>1</w:t>
      </w:r>
      <w:r w:rsidR="003D37EA" w:rsidRPr="00897BBC">
        <w:rPr>
          <w:color w:val="000000"/>
          <w:spacing w:val="0"/>
          <w:sz w:val="28"/>
          <w:szCs w:val="28"/>
        </w:rPr>
        <w:t xml:space="preserve"> статьи 15, статьями </w:t>
      </w:r>
      <w:r w:rsidR="003D37EA" w:rsidRPr="00897BBC">
        <w:rPr>
          <w:rStyle w:val="4pt"/>
          <w:spacing w:val="0"/>
          <w:sz w:val="28"/>
          <w:szCs w:val="28"/>
        </w:rPr>
        <w:t>49-5</w:t>
      </w:r>
      <w:r>
        <w:rPr>
          <w:rStyle w:val="4pt"/>
          <w:spacing w:val="0"/>
          <w:sz w:val="28"/>
          <w:szCs w:val="28"/>
        </w:rPr>
        <w:t>1</w:t>
      </w:r>
      <w:r w:rsidR="003D37EA" w:rsidRPr="00897BBC">
        <w:rPr>
          <w:rStyle w:val="4pt"/>
          <w:spacing w:val="0"/>
          <w:sz w:val="28"/>
          <w:szCs w:val="28"/>
        </w:rPr>
        <w:t xml:space="preserve"> </w:t>
      </w:r>
      <w:r w:rsidR="00A32642">
        <w:rPr>
          <w:color w:val="000000"/>
          <w:spacing w:val="0"/>
          <w:sz w:val="28"/>
          <w:szCs w:val="28"/>
        </w:rPr>
        <w:t>Федерального закона от 6</w:t>
      </w:r>
      <w:r w:rsidR="003D37EA" w:rsidRPr="00897BBC">
        <w:rPr>
          <w:color w:val="000000"/>
          <w:spacing w:val="0"/>
          <w:sz w:val="28"/>
          <w:szCs w:val="28"/>
        </w:rPr>
        <w:t xml:space="preserve"> октября 2003 года № 131-Ф3 «Об общих принципах организации местного самоуправления в Российской Федерации», руководствуясь </w:t>
      </w:r>
      <w:r w:rsidR="00A32642">
        <w:rPr>
          <w:color w:val="000000"/>
          <w:spacing w:val="0"/>
          <w:sz w:val="28"/>
          <w:szCs w:val="28"/>
        </w:rPr>
        <w:t>Уставом</w:t>
      </w:r>
      <w:r w:rsidR="003D37EA" w:rsidRPr="00897BBC">
        <w:rPr>
          <w:color w:val="000000"/>
          <w:spacing w:val="0"/>
          <w:sz w:val="28"/>
          <w:szCs w:val="28"/>
        </w:rPr>
        <w:t xml:space="preserve"> </w:t>
      </w:r>
      <w:r w:rsidR="00A32642" w:rsidRPr="00A32642">
        <w:rPr>
          <w:color w:val="000000"/>
          <w:spacing w:val="0"/>
          <w:sz w:val="28"/>
          <w:szCs w:val="28"/>
        </w:rPr>
        <w:t>сельского поселения «Харагунское»</w:t>
      </w:r>
      <w:r w:rsidR="003D37EA" w:rsidRPr="00897BBC">
        <w:rPr>
          <w:color w:val="000000"/>
          <w:spacing w:val="0"/>
          <w:sz w:val="28"/>
          <w:szCs w:val="28"/>
        </w:rPr>
        <w:t xml:space="preserve">, Совет </w:t>
      </w:r>
      <w:r w:rsidR="00A32642" w:rsidRPr="00A32642">
        <w:rPr>
          <w:color w:val="000000"/>
          <w:spacing w:val="0"/>
          <w:sz w:val="28"/>
          <w:szCs w:val="28"/>
        </w:rPr>
        <w:t>сельского поселения «Харагунское»</w:t>
      </w:r>
      <w:r w:rsidR="00A32642">
        <w:rPr>
          <w:color w:val="000000"/>
          <w:spacing w:val="0"/>
          <w:sz w:val="28"/>
          <w:szCs w:val="28"/>
        </w:rPr>
        <w:t xml:space="preserve"> </w:t>
      </w:r>
      <w:r w:rsidR="003D37EA" w:rsidRPr="00897BBC">
        <w:rPr>
          <w:rStyle w:val="1pt"/>
          <w:spacing w:val="0"/>
          <w:sz w:val="28"/>
          <w:szCs w:val="28"/>
        </w:rPr>
        <w:t>решил:</w:t>
      </w:r>
    </w:p>
    <w:p w:rsidR="003D37EA" w:rsidRPr="00897BBC" w:rsidRDefault="003D37EA" w:rsidP="00897BBC">
      <w:pPr>
        <w:pStyle w:val="21"/>
        <w:numPr>
          <w:ilvl w:val="0"/>
          <w:numId w:val="6"/>
        </w:numPr>
        <w:shd w:val="clear" w:color="auto" w:fill="auto"/>
        <w:tabs>
          <w:tab w:val="left" w:pos="1018"/>
        </w:tabs>
        <w:spacing w:before="120" w:line="322" w:lineRule="exact"/>
        <w:ind w:left="23" w:right="23" w:firstLine="680"/>
        <w:rPr>
          <w:spacing w:val="0"/>
          <w:sz w:val="28"/>
          <w:szCs w:val="28"/>
        </w:rPr>
      </w:pPr>
      <w:r w:rsidRPr="00897BBC">
        <w:rPr>
          <w:color w:val="000000"/>
          <w:spacing w:val="0"/>
          <w:sz w:val="28"/>
          <w:szCs w:val="28"/>
        </w:rPr>
        <w:t>Утвердить прилагаем</w:t>
      </w:r>
      <w:r w:rsidR="00897BBC">
        <w:rPr>
          <w:color w:val="000000"/>
          <w:spacing w:val="0"/>
          <w:sz w:val="28"/>
          <w:szCs w:val="28"/>
        </w:rPr>
        <w:t xml:space="preserve">ое положение </w:t>
      </w:r>
      <w:r w:rsidR="00897BBC" w:rsidRPr="00897BBC">
        <w:rPr>
          <w:color w:val="000000"/>
          <w:spacing w:val="0"/>
          <w:sz w:val="28"/>
          <w:szCs w:val="28"/>
        </w:rPr>
        <w:t>о порядке владения, пользования и распоряжения муниципальным  имуществом, находящимся в собственности</w:t>
      </w:r>
      <w:r w:rsidR="00897BBC" w:rsidRPr="00897BBC">
        <w:rPr>
          <w:spacing w:val="0"/>
          <w:sz w:val="28"/>
          <w:szCs w:val="28"/>
        </w:rPr>
        <w:t xml:space="preserve"> </w:t>
      </w:r>
      <w:r w:rsidR="00EA78B9">
        <w:rPr>
          <w:color w:val="000000"/>
          <w:spacing w:val="0"/>
          <w:sz w:val="28"/>
          <w:szCs w:val="28"/>
        </w:rPr>
        <w:t>сельского поселения «Харагунское»</w:t>
      </w:r>
      <w:r w:rsidR="00DE4E63">
        <w:rPr>
          <w:color w:val="000000"/>
          <w:spacing w:val="0"/>
          <w:sz w:val="28"/>
          <w:szCs w:val="28"/>
        </w:rPr>
        <w:t>;</w:t>
      </w:r>
    </w:p>
    <w:p w:rsidR="00E6435B" w:rsidRPr="00DE4E63" w:rsidRDefault="003D37EA" w:rsidP="00897BBC">
      <w:pPr>
        <w:numPr>
          <w:ilvl w:val="0"/>
          <w:numId w:val="6"/>
        </w:numPr>
        <w:tabs>
          <w:tab w:val="left" w:pos="993"/>
        </w:tabs>
        <w:spacing w:after="0" w:line="240" w:lineRule="auto"/>
        <w:ind w:firstLine="709"/>
        <w:jc w:val="both"/>
        <w:rPr>
          <w:rFonts w:ascii="Times New Roman" w:hAnsi="Times New Roman"/>
          <w:sz w:val="28"/>
          <w:szCs w:val="28"/>
        </w:rPr>
      </w:pPr>
      <w:r w:rsidRPr="00897BBC">
        <w:rPr>
          <w:rFonts w:ascii="Times New Roman" w:hAnsi="Times New Roman"/>
          <w:color w:val="000000"/>
          <w:sz w:val="28"/>
          <w:szCs w:val="28"/>
        </w:rPr>
        <w:t xml:space="preserve">Настоящее решение опубликовать (обнародовать) на сайте Администрации муниципального района «Хилокский район» </w:t>
      </w:r>
      <w:hyperlink r:id="rId7" w:history="1">
        <w:r w:rsidR="00897BBC" w:rsidRPr="00636F76">
          <w:rPr>
            <w:rStyle w:val="a7"/>
            <w:rFonts w:ascii="Times New Roman" w:hAnsi="Times New Roman"/>
            <w:sz w:val="28"/>
            <w:szCs w:val="28"/>
          </w:rPr>
          <w:t>https://hiloksky.75.ru</w:t>
        </w:r>
      </w:hyperlink>
      <w:r w:rsidR="00DE4E63">
        <w:rPr>
          <w:rFonts w:ascii="Times New Roman" w:hAnsi="Times New Roman"/>
          <w:color w:val="000000"/>
          <w:sz w:val="28"/>
          <w:szCs w:val="28"/>
        </w:rPr>
        <w:t>;</w:t>
      </w:r>
    </w:p>
    <w:p w:rsidR="00DE4E63" w:rsidRPr="00DE4E63" w:rsidRDefault="00DE4E63" w:rsidP="00897BBC">
      <w:pPr>
        <w:numPr>
          <w:ilvl w:val="0"/>
          <w:numId w:val="6"/>
        </w:numPr>
        <w:tabs>
          <w:tab w:val="left" w:pos="993"/>
        </w:tab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DE4E63">
        <w:rPr>
          <w:rFonts w:ascii="Times New Roman" w:hAnsi="Times New Roman"/>
          <w:color w:val="000000"/>
          <w:sz w:val="28"/>
          <w:szCs w:val="28"/>
        </w:rPr>
        <w:t>Настоящее решен</w:t>
      </w:r>
      <w:r w:rsidRPr="00DE4E63">
        <w:rPr>
          <w:rFonts w:ascii="Times New Roman" w:hAnsi="Times New Roman"/>
          <w:sz w:val="28"/>
          <w:szCs w:val="28"/>
        </w:rPr>
        <w:t>и</w:t>
      </w:r>
      <w:r w:rsidRPr="00DE4E63">
        <w:rPr>
          <w:rFonts w:ascii="Times New Roman" w:hAnsi="Times New Roman"/>
          <w:color w:val="000000"/>
          <w:sz w:val="28"/>
          <w:szCs w:val="28"/>
        </w:rPr>
        <w:t xml:space="preserve">е вступает в силу после его </w:t>
      </w:r>
      <w:r w:rsidR="00EA78B9">
        <w:rPr>
          <w:rFonts w:ascii="Times New Roman" w:hAnsi="Times New Roman"/>
          <w:color w:val="000000"/>
          <w:sz w:val="28"/>
          <w:szCs w:val="28"/>
        </w:rPr>
        <w:t>обнародования</w:t>
      </w:r>
      <w:r w:rsidRPr="00DE4E63">
        <w:rPr>
          <w:rFonts w:ascii="Times New Roman" w:hAnsi="Times New Roman"/>
          <w:color w:val="000000"/>
          <w:sz w:val="28"/>
          <w:szCs w:val="28"/>
        </w:rPr>
        <w:t>.</w:t>
      </w:r>
    </w:p>
    <w:p w:rsidR="00E6435B" w:rsidRPr="00DE4E63" w:rsidRDefault="00E6435B" w:rsidP="009D270F">
      <w:pPr>
        <w:spacing w:after="0" w:line="240" w:lineRule="auto"/>
        <w:jc w:val="both"/>
        <w:rPr>
          <w:rFonts w:ascii="Times New Roman" w:hAnsi="Times New Roman"/>
          <w:sz w:val="28"/>
          <w:szCs w:val="28"/>
        </w:rPr>
      </w:pPr>
    </w:p>
    <w:p w:rsidR="007A27FE" w:rsidRDefault="007A27FE" w:rsidP="009D270F">
      <w:pPr>
        <w:spacing w:after="0" w:line="240" w:lineRule="auto"/>
        <w:jc w:val="both"/>
        <w:rPr>
          <w:rFonts w:ascii="Times New Roman" w:hAnsi="Times New Roman"/>
          <w:sz w:val="28"/>
          <w:szCs w:val="28"/>
        </w:rPr>
      </w:pPr>
    </w:p>
    <w:p w:rsidR="007A27FE" w:rsidRPr="007A27FE" w:rsidRDefault="007A27FE" w:rsidP="009D270F">
      <w:pPr>
        <w:spacing w:after="0" w:line="240" w:lineRule="auto"/>
        <w:jc w:val="both"/>
        <w:rPr>
          <w:rFonts w:ascii="Times New Roman" w:hAnsi="Times New Roman"/>
          <w:sz w:val="28"/>
          <w:szCs w:val="28"/>
        </w:rPr>
      </w:pPr>
    </w:p>
    <w:p w:rsidR="004E677E" w:rsidRDefault="00EA78B9" w:rsidP="009D270F">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w:t>
      </w:r>
    </w:p>
    <w:p w:rsidR="00EA78B9" w:rsidRDefault="00EA78B9" w:rsidP="009D270F">
      <w:pPr>
        <w:spacing w:after="0" w:line="240" w:lineRule="auto"/>
        <w:jc w:val="both"/>
        <w:rPr>
          <w:rFonts w:ascii="Times New Roman" w:hAnsi="Times New Roman"/>
          <w:sz w:val="28"/>
          <w:szCs w:val="28"/>
        </w:rPr>
      </w:pPr>
      <w:r>
        <w:rPr>
          <w:rFonts w:ascii="Times New Roman" w:hAnsi="Times New Roman"/>
          <w:sz w:val="28"/>
          <w:szCs w:val="28"/>
        </w:rPr>
        <w:t>«Харагунское»                                                 Л.Е. Сизых</w:t>
      </w:r>
    </w:p>
    <w:p w:rsidR="00EA78B9" w:rsidRDefault="00EA78B9" w:rsidP="009D270F">
      <w:pPr>
        <w:spacing w:after="0" w:line="240" w:lineRule="auto"/>
        <w:jc w:val="both"/>
        <w:rPr>
          <w:rFonts w:ascii="Times New Roman" w:hAnsi="Times New Roman"/>
          <w:sz w:val="28"/>
          <w:szCs w:val="28"/>
        </w:rPr>
      </w:pPr>
    </w:p>
    <w:p w:rsidR="00EA78B9" w:rsidRDefault="00EA78B9" w:rsidP="009D270F">
      <w:pPr>
        <w:spacing w:after="0" w:line="240" w:lineRule="auto"/>
        <w:jc w:val="both"/>
        <w:rPr>
          <w:rFonts w:ascii="Times New Roman" w:hAnsi="Times New Roman"/>
          <w:sz w:val="28"/>
          <w:szCs w:val="28"/>
        </w:rPr>
      </w:pPr>
    </w:p>
    <w:p w:rsidR="00EA78B9" w:rsidRDefault="00EA78B9" w:rsidP="009D270F">
      <w:pPr>
        <w:spacing w:after="0" w:line="240" w:lineRule="auto"/>
        <w:jc w:val="both"/>
        <w:rPr>
          <w:rFonts w:ascii="Times New Roman" w:hAnsi="Times New Roman"/>
          <w:sz w:val="28"/>
          <w:szCs w:val="28"/>
        </w:rPr>
      </w:pPr>
    </w:p>
    <w:p w:rsidR="00EA78B9" w:rsidRPr="007A27FE" w:rsidRDefault="00EA78B9" w:rsidP="009D270F">
      <w:pPr>
        <w:spacing w:after="0" w:line="240" w:lineRule="auto"/>
        <w:jc w:val="both"/>
        <w:rPr>
          <w:rFonts w:ascii="Times New Roman" w:hAnsi="Times New Roman"/>
          <w:sz w:val="28"/>
          <w:szCs w:val="28"/>
        </w:rPr>
      </w:pPr>
    </w:p>
    <w:p w:rsidR="004E677E" w:rsidRPr="007A27FE" w:rsidRDefault="004E677E" w:rsidP="004E677E">
      <w:pPr>
        <w:spacing w:after="0" w:line="240" w:lineRule="auto"/>
        <w:jc w:val="both"/>
        <w:rPr>
          <w:rFonts w:ascii="Times New Roman" w:hAnsi="Times New Roman"/>
          <w:sz w:val="28"/>
          <w:szCs w:val="28"/>
        </w:rPr>
      </w:pPr>
    </w:p>
    <w:p w:rsidR="004E677E" w:rsidRDefault="004E677E" w:rsidP="004E677E">
      <w:pPr>
        <w:spacing w:after="0" w:line="240" w:lineRule="auto"/>
        <w:jc w:val="both"/>
        <w:rPr>
          <w:rFonts w:ascii="Times New Roman" w:hAnsi="Times New Roman"/>
          <w:sz w:val="28"/>
          <w:szCs w:val="28"/>
        </w:rPr>
      </w:pPr>
    </w:p>
    <w:p w:rsidR="00325D9D" w:rsidRDefault="00325D9D" w:rsidP="009D270F">
      <w:pPr>
        <w:spacing w:after="0" w:line="240" w:lineRule="auto"/>
        <w:jc w:val="both"/>
      </w:pPr>
    </w:p>
    <w:p w:rsidR="002768DA" w:rsidRDefault="002768DA"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BD5E5B" w:rsidRDefault="00BD5E5B" w:rsidP="009D270F">
      <w:pPr>
        <w:spacing w:after="0" w:line="240" w:lineRule="auto"/>
        <w:jc w:val="both"/>
      </w:pPr>
    </w:p>
    <w:p w:rsidR="0080690B" w:rsidRDefault="0080690B"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346393" w:rsidRDefault="00346393" w:rsidP="009D270F">
      <w:pPr>
        <w:spacing w:after="0" w:line="240" w:lineRule="auto"/>
        <w:jc w:val="both"/>
      </w:pPr>
    </w:p>
    <w:p w:rsidR="002768DA" w:rsidRDefault="002768DA" w:rsidP="009D270F">
      <w:pPr>
        <w:spacing w:after="0" w:line="240" w:lineRule="auto"/>
        <w:jc w:val="both"/>
      </w:pPr>
    </w:p>
    <w:p w:rsidR="00BD5E5B" w:rsidRDefault="00BD5E5B" w:rsidP="007A27FE">
      <w:pPr>
        <w:pStyle w:val="20"/>
        <w:shd w:val="clear" w:color="auto" w:fill="auto"/>
        <w:spacing w:before="0" w:after="0" w:line="280" w:lineRule="exact"/>
        <w:jc w:val="right"/>
      </w:pPr>
    </w:p>
    <w:p w:rsidR="007A27FE" w:rsidRDefault="007A27FE" w:rsidP="007A27FE">
      <w:pPr>
        <w:pStyle w:val="20"/>
        <w:shd w:val="clear" w:color="auto" w:fill="auto"/>
        <w:spacing w:before="0" w:after="0" w:line="280" w:lineRule="exact"/>
        <w:jc w:val="right"/>
      </w:pPr>
      <w:r>
        <w:lastRenderedPageBreak/>
        <w:t xml:space="preserve">ПРИЛОЖЕНИЕ </w:t>
      </w:r>
    </w:p>
    <w:p w:rsidR="007C021E" w:rsidRDefault="007A27FE" w:rsidP="007C021E">
      <w:pPr>
        <w:pStyle w:val="20"/>
        <w:shd w:val="clear" w:color="auto" w:fill="auto"/>
        <w:spacing w:before="0" w:after="0" w:line="240" w:lineRule="auto"/>
        <w:jc w:val="right"/>
      </w:pPr>
      <w:r>
        <w:t>к решению</w:t>
      </w:r>
      <w:r w:rsidRPr="00EC5FAB">
        <w:t xml:space="preserve"> </w:t>
      </w:r>
      <w:r>
        <w:t>Совета</w:t>
      </w:r>
      <w:r w:rsidRPr="00EC5FAB">
        <w:t xml:space="preserve"> </w:t>
      </w:r>
      <w:r w:rsidR="007C021E" w:rsidRPr="007C021E">
        <w:t>сельского</w:t>
      </w:r>
    </w:p>
    <w:p w:rsidR="007C021E" w:rsidRDefault="007C021E" w:rsidP="007C021E">
      <w:pPr>
        <w:pStyle w:val="20"/>
        <w:shd w:val="clear" w:color="auto" w:fill="auto"/>
        <w:spacing w:before="0" w:after="0" w:line="240" w:lineRule="auto"/>
        <w:jc w:val="right"/>
      </w:pPr>
      <w:r w:rsidRPr="007C021E">
        <w:t xml:space="preserve"> поселения «Харагунское»</w:t>
      </w:r>
      <w:r>
        <w:t xml:space="preserve"> </w:t>
      </w:r>
    </w:p>
    <w:p w:rsidR="007A27FE" w:rsidRPr="007A27FE" w:rsidRDefault="00BD5E5B" w:rsidP="007C021E">
      <w:pPr>
        <w:pStyle w:val="20"/>
        <w:shd w:val="clear" w:color="auto" w:fill="auto"/>
        <w:spacing w:before="0" w:after="0" w:line="240" w:lineRule="auto"/>
        <w:jc w:val="right"/>
      </w:pPr>
      <w:r>
        <w:t>от 14.10.</w:t>
      </w:r>
      <w:r w:rsidR="007A27FE" w:rsidRPr="007A27FE">
        <w:t>202</w:t>
      </w:r>
      <w:r w:rsidR="007C021E">
        <w:t>4</w:t>
      </w:r>
      <w:r w:rsidR="007A27FE" w:rsidRPr="007A27FE">
        <w:t xml:space="preserve"> г. № </w:t>
      </w:r>
      <w:r>
        <w:t>20</w:t>
      </w:r>
    </w:p>
    <w:p w:rsidR="007A27FE" w:rsidRDefault="007A27FE" w:rsidP="009D270F">
      <w:pPr>
        <w:spacing w:after="0" w:line="240" w:lineRule="auto"/>
        <w:jc w:val="both"/>
      </w:pPr>
    </w:p>
    <w:p w:rsidR="007A27FE" w:rsidRDefault="007A27FE" w:rsidP="009D270F">
      <w:pPr>
        <w:spacing w:after="0" w:line="240" w:lineRule="auto"/>
        <w:jc w:val="both"/>
      </w:pPr>
    </w:p>
    <w:p w:rsidR="0047362E" w:rsidRDefault="0047362E" w:rsidP="009D270F">
      <w:pPr>
        <w:spacing w:after="0" w:line="240" w:lineRule="auto"/>
        <w:jc w:val="both"/>
      </w:pPr>
    </w:p>
    <w:p w:rsidR="00346393" w:rsidRDefault="00346393" w:rsidP="009D270F">
      <w:pPr>
        <w:spacing w:after="0" w:line="240" w:lineRule="auto"/>
        <w:jc w:val="both"/>
      </w:pPr>
    </w:p>
    <w:p w:rsidR="00897BBC" w:rsidRPr="000C0ECA" w:rsidRDefault="00897BBC" w:rsidP="00897BBC">
      <w:pPr>
        <w:pStyle w:val="ConsPlusTitle"/>
        <w:jc w:val="center"/>
        <w:rPr>
          <w:rFonts w:ascii="Times New Roman" w:hAnsi="Times New Roman" w:cs="Times New Roman"/>
          <w:sz w:val="28"/>
          <w:szCs w:val="28"/>
        </w:rPr>
      </w:pPr>
      <w:bookmarkStart w:id="0" w:name="P68"/>
      <w:bookmarkEnd w:id="0"/>
      <w:r w:rsidRPr="000C0ECA">
        <w:rPr>
          <w:rFonts w:ascii="Times New Roman" w:hAnsi="Times New Roman" w:cs="Times New Roman"/>
          <w:sz w:val="28"/>
          <w:szCs w:val="28"/>
        </w:rPr>
        <w:t>ПОЛОЖЕНИЕ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О ПОРЯДКЕ </w:t>
      </w:r>
      <w:r>
        <w:rPr>
          <w:rFonts w:ascii="Times New Roman" w:hAnsi="Times New Roman" w:cs="Times New Roman"/>
          <w:sz w:val="28"/>
          <w:szCs w:val="28"/>
        </w:rPr>
        <w:t>ВЛАДЕНИЯ, ПОЛЬЗОВАНИЯ</w:t>
      </w:r>
      <w:r w:rsidRPr="000C0ECA">
        <w:rPr>
          <w:rFonts w:ascii="Times New Roman" w:hAnsi="Times New Roman" w:cs="Times New Roman"/>
          <w:sz w:val="28"/>
          <w:szCs w:val="28"/>
        </w:rPr>
        <w:t xml:space="preserve"> И РАСПОРЯЖЕНИЯ</w:t>
      </w:r>
    </w:p>
    <w:p w:rsidR="00897BBC" w:rsidRDefault="00897BBC" w:rsidP="007C021E">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МУНИЦИПАЛЬНЫМ ИМУЩЕСТВОМ, НАХОДЯЩИМСЯ В </w:t>
      </w:r>
      <w:r w:rsidRPr="00A00C6A">
        <w:rPr>
          <w:rFonts w:ascii="Times New Roman" w:hAnsi="Times New Roman" w:cs="Times New Roman"/>
          <w:sz w:val="28"/>
          <w:szCs w:val="28"/>
        </w:rPr>
        <w:t>СОБСТВЕННОСТИ</w:t>
      </w:r>
      <w:r w:rsidR="007C021E">
        <w:rPr>
          <w:rFonts w:ascii="Times New Roman" w:hAnsi="Times New Roman" w:cs="Times New Roman"/>
          <w:sz w:val="28"/>
          <w:szCs w:val="28"/>
        </w:rPr>
        <w:t xml:space="preserve"> СЕЛЬСКОГО ПОСЕЛЕНИЯ «ХАРАГУНСКОЕ»</w:t>
      </w:r>
    </w:p>
    <w:p w:rsidR="00897BBC" w:rsidRPr="000C0ECA" w:rsidRDefault="00897BBC" w:rsidP="00897BBC">
      <w:pPr>
        <w:pStyle w:val="ConsPlusTitle"/>
        <w:jc w:val="center"/>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sidRPr="000C0ECA">
        <w:rPr>
          <w:rFonts w:ascii="Times New Roman" w:hAnsi="Times New Roman" w:cs="Times New Roman"/>
          <w:sz w:val="28"/>
          <w:szCs w:val="28"/>
        </w:rPr>
        <w:t>1. Общие положения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1.1. Настоящее Положение о порядке </w:t>
      </w:r>
      <w:r>
        <w:rPr>
          <w:rFonts w:ascii="Times New Roman" w:hAnsi="Times New Roman" w:cs="Times New Roman"/>
          <w:sz w:val="28"/>
          <w:szCs w:val="28"/>
        </w:rPr>
        <w:t>владения, пользования</w:t>
      </w:r>
      <w:r w:rsidRPr="000C0ECA">
        <w:rPr>
          <w:rFonts w:ascii="Times New Roman" w:hAnsi="Times New Roman" w:cs="Times New Roman"/>
          <w:sz w:val="28"/>
          <w:szCs w:val="28"/>
        </w:rPr>
        <w:t xml:space="preserve"> и распоряжения муниципальным имуществом, находящимся в собственности </w:t>
      </w:r>
      <w:r>
        <w:rPr>
          <w:rFonts w:ascii="Times New Roman" w:hAnsi="Times New Roman" w:cs="Times New Roman"/>
          <w:sz w:val="28"/>
          <w:szCs w:val="28"/>
        </w:rPr>
        <w:t>Муниципального района «Хилокский район»</w:t>
      </w:r>
      <w:r w:rsidRPr="000C0ECA">
        <w:rPr>
          <w:rFonts w:ascii="Times New Roman" w:hAnsi="Times New Roman" w:cs="Times New Roman"/>
          <w:sz w:val="28"/>
          <w:szCs w:val="28"/>
        </w:rPr>
        <w:t xml:space="preserve"> (далее - Положение), определяет основные формы и порядок формирования, управления и распоряжения муниципальным имуществом, находящимся в собственности </w:t>
      </w:r>
      <w:r w:rsidR="007C021E" w:rsidRPr="007C021E">
        <w:rPr>
          <w:rFonts w:ascii="Times New Roman" w:hAnsi="Times New Roman" w:cs="Times New Roman"/>
          <w:sz w:val="28"/>
          <w:szCs w:val="28"/>
        </w:rPr>
        <w:t>сельского поселения «Харагунское»</w:t>
      </w:r>
      <w:r w:rsidR="007C021E">
        <w:rPr>
          <w:rFonts w:ascii="Times New Roman" w:hAnsi="Times New Roman" w:cs="Times New Roman"/>
          <w:sz w:val="28"/>
          <w:szCs w:val="28"/>
        </w:rPr>
        <w:t xml:space="preserve"> </w:t>
      </w:r>
      <w:r w:rsidRPr="000C0ECA">
        <w:rPr>
          <w:rFonts w:ascii="Times New Roman" w:hAnsi="Times New Roman" w:cs="Times New Roman"/>
          <w:sz w:val="28"/>
          <w:szCs w:val="28"/>
        </w:rPr>
        <w:t xml:space="preserve"> (далее по тексту - муниципальное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1.2. Действие Положения не распространяется на порядок учета и управления денежными средствами бюджета </w:t>
      </w:r>
      <w:r w:rsidR="007C021E" w:rsidRPr="007C021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xml:space="preserve"> (далее - бюджет Муниципального образования), а также инвестиционную деятельность.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bookmarkStart w:id="1" w:name="P77"/>
      <w:bookmarkEnd w:id="1"/>
      <w:r w:rsidRPr="000C0ECA">
        <w:rPr>
          <w:rFonts w:ascii="Times New Roman" w:hAnsi="Times New Roman" w:cs="Times New Roman"/>
          <w:sz w:val="28"/>
          <w:szCs w:val="28"/>
        </w:rPr>
        <w:t>1.3. В состав муниципального имущества входит: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имущество, предназначенное для решения вопросов местного значения, установленных федеральным законодательством;</w:t>
      </w:r>
    </w:p>
    <w:p w:rsidR="00897BBC" w:rsidRPr="003811C8" w:rsidRDefault="00897BBC" w:rsidP="00897BBC">
      <w:pPr>
        <w:pStyle w:val="ConsPlusNormal"/>
        <w:spacing w:before="220"/>
        <w:ind w:firstLine="540"/>
        <w:jc w:val="both"/>
        <w:rPr>
          <w:rFonts w:ascii="Times New Roman" w:hAnsi="Times New Roman" w:cs="Times New Roman"/>
          <w:b/>
          <w:sz w:val="28"/>
          <w:szCs w:val="28"/>
        </w:rPr>
      </w:pPr>
      <w:r w:rsidRPr="003811C8">
        <w:rPr>
          <w:rFonts w:ascii="Times New Roman" w:hAnsi="Times New Roman" w:cs="Times New Roman"/>
          <w:b/>
          <w:sz w:val="28"/>
          <w:szCs w:val="28"/>
        </w:rPr>
        <w:t xml:space="preserve">2. Полномочия органов местного самоуправления </w:t>
      </w:r>
      <w:r w:rsidR="00D60B83" w:rsidRPr="00D60B83">
        <w:rPr>
          <w:rFonts w:ascii="Times New Roman" w:hAnsi="Times New Roman" w:cs="Times New Roman"/>
          <w:b/>
          <w:sz w:val="28"/>
          <w:szCs w:val="28"/>
        </w:rPr>
        <w:t>сельского поселения «Харагунское»</w:t>
      </w:r>
      <w:r w:rsidR="00A02D48">
        <w:rPr>
          <w:rFonts w:ascii="Times New Roman" w:hAnsi="Times New Roman" w:cs="Times New Roman"/>
          <w:b/>
          <w:sz w:val="28"/>
          <w:szCs w:val="28"/>
        </w:rPr>
        <w:t xml:space="preserve"> </w:t>
      </w:r>
      <w:r w:rsidRPr="003811C8">
        <w:rPr>
          <w:rFonts w:ascii="Times New Roman" w:hAnsi="Times New Roman" w:cs="Times New Roman"/>
          <w:b/>
          <w:sz w:val="28"/>
          <w:szCs w:val="28"/>
        </w:rPr>
        <w:t>в сфере владения, пользования и распоряжения имуществом, находящимся в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 xml:space="preserve">1. От имени </w:t>
      </w:r>
      <w:r w:rsidR="00D60B83" w:rsidRPr="00D60B83">
        <w:rPr>
          <w:rFonts w:ascii="Times New Roman" w:hAnsi="Times New Roman" w:cs="Times New Roman"/>
          <w:sz w:val="28"/>
          <w:szCs w:val="28"/>
        </w:rPr>
        <w:t>сельского поселения «Харагунское»</w:t>
      </w:r>
      <w:r w:rsidR="00D60B83">
        <w:rPr>
          <w:rFonts w:ascii="Times New Roman" w:hAnsi="Times New Roman" w:cs="Times New Roman"/>
          <w:sz w:val="28"/>
          <w:szCs w:val="28"/>
        </w:rPr>
        <w:t xml:space="preserve"> </w:t>
      </w:r>
      <w:r w:rsidRPr="000C0ECA">
        <w:rPr>
          <w:rFonts w:ascii="Times New Roman" w:hAnsi="Times New Roman" w:cs="Times New Roman"/>
          <w:sz w:val="28"/>
          <w:szCs w:val="28"/>
        </w:rPr>
        <w:t>права собственника в пределах предоставленных им полномочий осуществляют: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Совет </w:t>
      </w:r>
      <w:r w:rsidR="00D60B83" w:rsidRPr="00D60B83">
        <w:rPr>
          <w:rFonts w:ascii="Times New Roman" w:hAnsi="Times New Roman" w:cs="Times New Roman"/>
          <w:sz w:val="28"/>
          <w:szCs w:val="28"/>
        </w:rPr>
        <w:t xml:space="preserve">сельского поселения «Харагунское» </w:t>
      </w:r>
      <w:r>
        <w:rPr>
          <w:rFonts w:ascii="Times New Roman" w:hAnsi="Times New Roman" w:cs="Times New Roman"/>
          <w:sz w:val="28"/>
          <w:szCs w:val="28"/>
        </w:rPr>
        <w:t>(далее - Совет</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w:t>
      </w:r>
      <w:r>
        <w:rPr>
          <w:rFonts w:ascii="Times New Roman" w:hAnsi="Times New Roman" w:cs="Times New Roman"/>
          <w:sz w:val="28"/>
          <w:szCs w:val="28"/>
        </w:rPr>
        <w:t>Г</w:t>
      </w:r>
      <w:r w:rsidRPr="000C0ECA">
        <w:rPr>
          <w:rFonts w:ascii="Times New Roman" w:hAnsi="Times New Roman" w:cs="Times New Roman"/>
          <w:sz w:val="28"/>
          <w:szCs w:val="28"/>
        </w:rPr>
        <w:t xml:space="preserve">лава </w:t>
      </w:r>
      <w:r w:rsidR="00D60B83" w:rsidRPr="00D60B83">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(далее - Глава);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Администрация </w:t>
      </w:r>
      <w:r w:rsidR="00D60B83" w:rsidRPr="00D60B83">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(далее - Администрация);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Pr="000C0ECA">
        <w:rPr>
          <w:rFonts w:ascii="Times New Roman" w:hAnsi="Times New Roman" w:cs="Times New Roman"/>
          <w:sz w:val="28"/>
          <w:szCs w:val="28"/>
        </w:rPr>
        <w:t xml:space="preserve"> Владение, пользование и распоряжение ОМСУ муниципальным имуществом включает: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формирование, учет муниципального имущества и прекращение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ведение реестра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 ведение казны Муниципального образования;</w:t>
      </w:r>
    </w:p>
    <w:p w:rsidR="00897BBC" w:rsidRPr="00B371BF" w:rsidRDefault="00897BBC" w:rsidP="00897BBC">
      <w:pPr>
        <w:pStyle w:val="ConsPlusNormal"/>
        <w:spacing w:before="220"/>
        <w:ind w:firstLine="540"/>
        <w:jc w:val="both"/>
        <w:rPr>
          <w:rFonts w:ascii="Times New Roman" w:hAnsi="Times New Roman" w:cs="Times New Roman"/>
          <w:sz w:val="28"/>
          <w:szCs w:val="28"/>
        </w:rPr>
      </w:pPr>
      <w:r w:rsidRPr="00B371BF">
        <w:rPr>
          <w:rFonts w:ascii="Times New Roman" w:hAnsi="Times New Roman" w:cs="Times New Roman"/>
          <w:sz w:val="28"/>
          <w:szCs w:val="28"/>
        </w:rPr>
        <w:t xml:space="preserve">- прекращение муниципальной собственности, в порядке, установленном </w:t>
      </w:r>
      <w:hyperlink w:anchor="P137" w:history="1">
        <w:r w:rsidRPr="004B598B">
          <w:rPr>
            <w:rFonts w:ascii="Times New Roman" w:hAnsi="Times New Roman" w:cs="Times New Roman"/>
            <w:sz w:val="28"/>
            <w:szCs w:val="28"/>
          </w:rPr>
          <w:t xml:space="preserve">разделом </w:t>
        </w:r>
      </w:hyperlink>
      <w:r w:rsidRPr="004B598B">
        <w:rPr>
          <w:rFonts w:ascii="Times New Roman" w:hAnsi="Times New Roman" w:cs="Times New Roman"/>
          <w:sz w:val="28"/>
          <w:szCs w:val="28"/>
        </w:rPr>
        <w:t>3 Положения;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управление и распоряжение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закрепление на праве хозяйственного 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закрепление на праве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в аренду;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в безвозмездное пользование;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жилых помещений по договорам социального найма, коммерческого найма, договорам найма специализированных жилых помещений и т.д.;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приватизация муниципального имущества (купля - продажа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приобретение и отчуждение;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предоставление в залог;</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мена;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заключение концессионных соглашений;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хранение;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управление и распоряжение земельными участками, находящимися в муниципальной собственности;</w:t>
      </w:r>
    </w:p>
    <w:p w:rsidR="00897BBC"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управление пакетами акций (долями) в уставных капиталах хозяйственных обществ, находящи</w:t>
      </w:r>
      <w:r>
        <w:rPr>
          <w:rFonts w:ascii="Times New Roman" w:hAnsi="Times New Roman" w:cs="Times New Roman"/>
          <w:sz w:val="28"/>
          <w:szCs w:val="28"/>
        </w:rPr>
        <w:t>х</w:t>
      </w:r>
      <w:r w:rsidRPr="000C0ECA">
        <w:rPr>
          <w:rFonts w:ascii="Times New Roman" w:hAnsi="Times New Roman" w:cs="Times New Roman"/>
          <w:sz w:val="28"/>
          <w:szCs w:val="28"/>
        </w:rPr>
        <w:t>ся в собственности Муниципального образования;</w:t>
      </w:r>
    </w:p>
    <w:p w:rsidR="00897BBC" w:rsidRPr="007C0415" w:rsidRDefault="00897BBC" w:rsidP="00897BBC">
      <w:pPr>
        <w:pStyle w:val="ConsPlusNormal"/>
        <w:spacing w:before="220"/>
        <w:ind w:firstLine="540"/>
        <w:jc w:val="both"/>
        <w:rPr>
          <w:rFonts w:ascii="Times New Roman" w:hAnsi="Times New Roman" w:cs="Times New Roman"/>
          <w:sz w:val="28"/>
          <w:szCs w:val="28"/>
        </w:rPr>
      </w:pPr>
      <w:r w:rsidRPr="00EF1B02">
        <w:rPr>
          <w:rFonts w:ascii="Times New Roman" w:hAnsi="Times New Roman" w:cs="Times New Roman"/>
          <w:sz w:val="28"/>
          <w:szCs w:val="28"/>
        </w:rPr>
        <w:t xml:space="preserve">- управление и распоряжение объектами культурного наследия (памятниками истории и культуры) народов Российской Федерации в соответствии </w:t>
      </w:r>
      <w:r w:rsidRPr="00D60B83">
        <w:rPr>
          <w:rFonts w:ascii="Times New Roman" w:hAnsi="Times New Roman" w:cs="Times New Roman"/>
          <w:sz w:val="28"/>
          <w:szCs w:val="28"/>
        </w:rPr>
        <w:t>с федеральным законом от 25.06.2002 года № 73-ФЗ «</w:t>
      </w:r>
      <w:r w:rsidRPr="00D60B83">
        <w:rPr>
          <w:rFonts w:ascii="Times New Roman" w:hAnsi="Times New Roman" w:cs="Times New Roman"/>
          <w:sz w:val="28"/>
          <w:szCs w:val="28"/>
          <w:shd w:val="clear" w:color="auto" w:fill="FFFFFF"/>
        </w:rPr>
        <w:t>Об </w:t>
      </w:r>
      <w:r w:rsidRPr="00D60B83">
        <w:rPr>
          <w:rStyle w:val="a6"/>
          <w:rFonts w:ascii="Times New Roman" w:hAnsi="Times New Roman" w:cs="Times New Roman"/>
          <w:bCs/>
          <w:i w:val="0"/>
          <w:sz w:val="28"/>
          <w:szCs w:val="28"/>
        </w:rPr>
        <w:t>объектах культурного наследия</w:t>
      </w:r>
      <w:r w:rsidRPr="00D60B83">
        <w:rPr>
          <w:rFonts w:ascii="Times New Roman" w:hAnsi="Times New Roman" w:cs="Times New Roman"/>
          <w:i/>
          <w:sz w:val="28"/>
          <w:szCs w:val="28"/>
          <w:shd w:val="clear" w:color="auto" w:fill="FFFFFF"/>
        </w:rPr>
        <w:t> (</w:t>
      </w:r>
      <w:r w:rsidRPr="00D60B83">
        <w:rPr>
          <w:rStyle w:val="a6"/>
          <w:rFonts w:ascii="Times New Roman" w:hAnsi="Times New Roman" w:cs="Times New Roman"/>
          <w:bCs/>
          <w:i w:val="0"/>
          <w:sz w:val="28"/>
          <w:szCs w:val="28"/>
        </w:rPr>
        <w:t>памятниках истории</w:t>
      </w:r>
      <w:r w:rsidRPr="00D60B83">
        <w:rPr>
          <w:rFonts w:ascii="Times New Roman" w:hAnsi="Times New Roman" w:cs="Times New Roman"/>
          <w:sz w:val="28"/>
          <w:szCs w:val="28"/>
          <w:shd w:val="clear" w:color="auto" w:fill="FFFFFF"/>
        </w:rPr>
        <w:t> и </w:t>
      </w:r>
      <w:r w:rsidRPr="00D60B83">
        <w:rPr>
          <w:rStyle w:val="a6"/>
          <w:rFonts w:ascii="Times New Roman" w:hAnsi="Times New Roman" w:cs="Times New Roman"/>
          <w:bCs/>
          <w:i w:val="0"/>
          <w:sz w:val="28"/>
          <w:szCs w:val="28"/>
        </w:rPr>
        <w:t>культуры</w:t>
      </w:r>
      <w:r w:rsidRPr="00D60B83">
        <w:rPr>
          <w:rFonts w:ascii="Times New Roman" w:hAnsi="Times New Roman" w:cs="Times New Roman"/>
          <w:i/>
          <w:sz w:val="28"/>
          <w:szCs w:val="28"/>
          <w:shd w:val="clear" w:color="auto" w:fill="FFFFFF"/>
        </w:rPr>
        <w:t>) </w:t>
      </w:r>
      <w:r w:rsidRPr="00D60B83">
        <w:rPr>
          <w:rStyle w:val="a6"/>
          <w:rFonts w:ascii="Times New Roman" w:hAnsi="Times New Roman" w:cs="Times New Roman"/>
          <w:bCs/>
          <w:i w:val="0"/>
          <w:sz w:val="28"/>
          <w:szCs w:val="28"/>
        </w:rPr>
        <w:t xml:space="preserve">народов Российской Федерации» находящихся в собственности </w:t>
      </w:r>
      <w:r w:rsidR="00D60B83" w:rsidRPr="00D60B83">
        <w:rPr>
          <w:rStyle w:val="a6"/>
          <w:rFonts w:ascii="Times New Roman" w:hAnsi="Times New Roman" w:cs="Times New Roman"/>
          <w:bCs/>
          <w:i w:val="0"/>
          <w:sz w:val="28"/>
          <w:szCs w:val="28"/>
        </w:rPr>
        <w:t>сельского поселения «Харагунское»</w:t>
      </w:r>
      <w:r w:rsidRPr="00D60B83">
        <w:rPr>
          <w:rStyle w:val="a6"/>
          <w:rFonts w:ascii="Times New Roman" w:hAnsi="Times New Roman" w:cs="Times New Roman"/>
          <w:bCs/>
          <w:i w:val="0"/>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использованием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защиту права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Pr="000C0ECA">
        <w:rPr>
          <w:rFonts w:ascii="Times New Roman" w:hAnsi="Times New Roman" w:cs="Times New Roman"/>
          <w:sz w:val="28"/>
          <w:szCs w:val="28"/>
        </w:rPr>
        <w:t xml:space="preserve"> Основания приобретения и прекращения права муниципальной собственности на имущество устанавливаются нормами действующего законодательства.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outlineLvl w:val="1"/>
        <w:rPr>
          <w:rFonts w:ascii="Times New Roman" w:hAnsi="Times New Roman" w:cs="Times New Roman"/>
          <w:sz w:val="28"/>
          <w:szCs w:val="28"/>
        </w:rPr>
      </w:pPr>
    </w:p>
    <w:p w:rsidR="00897BBC" w:rsidRPr="000C0ECA" w:rsidRDefault="00897BBC" w:rsidP="00897BBC">
      <w:pPr>
        <w:pStyle w:val="ConsPlusNormal"/>
        <w:jc w:val="both"/>
        <w:rPr>
          <w:rFonts w:ascii="Times New Roman" w:hAnsi="Times New Roman" w:cs="Times New Roman"/>
          <w:sz w:val="28"/>
          <w:szCs w:val="28"/>
        </w:rPr>
      </w:pPr>
    </w:p>
    <w:p w:rsidR="00897BBC" w:rsidRPr="004B598B" w:rsidRDefault="00897BBC" w:rsidP="00897BBC">
      <w:pPr>
        <w:pStyle w:val="ConsPlusTitle"/>
        <w:jc w:val="center"/>
        <w:outlineLvl w:val="1"/>
        <w:rPr>
          <w:rFonts w:ascii="Times New Roman" w:hAnsi="Times New Roman" w:cs="Times New Roman"/>
          <w:sz w:val="28"/>
          <w:szCs w:val="28"/>
        </w:rPr>
      </w:pPr>
      <w:bookmarkStart w:id="2" w:name="P137"/>
      <w:bookmarkEnd w:id="2"/>
      <w:r w:rsidRPr="004B598B">
        <w:rPr>
          <w:rFonts w:ascii="Times New Roman" w:hAnsi="Times New Roman" w:cs="Times New Roman"/>
          <w:sz w:val="28"/>
          <w:szCs w:val="28"/>
        </w:rPr>
        <w:t>3. Формирование, учет муниципального имущества и прекращение</w:t>
      </w:r>
    </w:p>
    <w:p w:rsidR="00897BBC" w:rsidRPr="004B598B" w:rsidRDefault="00897BBC" w:rsidP="00897BBC">
      <w:pPr>
        <w:pStyle w:val="ConsPlusTitle"/>
        <w:jc w:val="center"/>
        <w:rPr>
          <w:rFonts w:ascii="Times New Roman" w:hAnsi="Times New Roman" w:cs="Times New Roman"/>
          <w:sz w:val="28"/>
          <w:szCs w:val="28"/>
        </w:rPr>
      </w:pPr>
      <w:r w:rsidRPr="004B598B">
        <w:rPr>
          <w:rFonts w:ascii="Times New Roman" w:hAnsi="Times New Roman" w:cs="Times New Roman"/>
          <w:sz w:val="28"/>
          <w:szCs w:val="28"/>
        </w:rPr>
        <w:t>муниципальной собственности</w:t>
      </w:r>
    </w:p>
    <w:p w:rsidR="00897BBC" w:rsidRPr="004B598B"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sidRPr="004B598B">
        <w:rPr>
          <w:rFonts w:ascii="Times New Roman" w:hAnsi="Times New Roman" w:cs="Times New Roman"/>
          <w:sz w:val="28"/>
          <w:szCs w:val="28"/>
        </w:rPr>
        <w:t xml:space="preserve">3.1. Муниципальным имуществом является движимое и недвижимое имущество, указанное в </w:t>
      </w:r>
      <w:hyperlink w:anchor="P77" w:history="1">
        <w:r w:rsidRPr="004B598B">
          <w:rPr>
            <w:rFonts w:ascii="Times New Roman" w:hAnsi="Times New Roman" w:cs="Times New Roman"/>
            <w:color w:val="0000FF"/>
            <w:sz w:val="28"/>
            <w:szCs w:val="28"/>
          </w:rPr>
          <w:t>пункте 1.3</w:t>
        </w:r>
      </w:hyperlink>
      <w:r w:rsidRPr="000C0ECA">
        <w:rPr>
          <w:rFonts w:ascii="Times New Roman" w:hAnsi="Times New Roman" w:cs="Times New Roman"/>
          <w:sz w:val="28"/>
          <w:szCs w:val="28"/>
        </w:rPr>
        <w:t xml:space="preserve"> Положения, находящееся в муниципальной собственности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bookmarkStart w:id="3" w:name="P141"/>
      <w:bookmarkEnd w:id="3"/>
      <w:r>
        <w:rPr>
          <w:rFonts w:ascii="Times New Roman" w:hAnsi="Times New Roman" w:cs="Times New Roman"/>
          <w:sz w:val="28"/>
          <w:szCs w:val="28"/>
        </w:rPr>
        <w:t>3</w:t>
      </w:r>
      <w:r w:rsidRPr="000C0ECA">
        <w:rPr>
          <w:rFonts w:ascii="Times New Roman" w:hAnsi="Times New Roman" w:cs="Times New Roman"/>
          <w:sz w:val="28"/>
          <w:szCs w:val="28"/>
        </w:rPr>
        <w:t>.2. Муниципальное имущество формируется путем: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.2.1. Создания (строительства, приобретения и т.д.) нового имущества за счет денежных средств бюджета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.2.2. Разграничения государственной собственности в Российской Федерации и передачи имущества в муниципальную собственность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.2.3. Передачи имущества федеральными органами государственной власти, органами государственной власти субъектов Российской Федерации, органами местного самоуправления иных субъектов Муниципальному образованию.</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.2.4. Приобретения Муниципальным образованием муниципального имущества в порядке перехода права собственности на имущество к Муниципальному образованию по решению суда.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.2.6. Перехода права собственности на имущество к Муниципальному образованию по решению суда, в том числе невостребованное имущество, оставшееся после погашения требований кредиторов организации-должника, или иным основаниям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.2.7. Получения продукции и доходов в результате использования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.2.8. Приобретения имущества в результате хозяйственной деятельности муниципальных унитарных предприятий и разрешенной хозяйственной деятельности муниципальных учреждений.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.2.9. Приобретения имущества по основаниям, не противоречащим нормам действующего законодательства, в том числе по сделкам купли-продажи, дарения, мены, в результате инвестиционной деятельности и другим основаниям.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.2.10. Иных оснований,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.3. Муниципальное имущество подлежит обязательному учету в Реестре муниципального имущества, находящегося в собственности </w:t>
      </w:r>
      <w:r w:rsidR="00D60B83" w:rsidRPr="00D60B8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(далее по тексту -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.3.1. Под Реестром муниципального имущества понимается </w:t>
      </w:r>
      <w:r w:rsidRPr="000C0ECA">
        <w:rPr>
          <w:rFonts w:ascii="Times New Roman" w:hAnsi="Times New Roman" w:cs="Times New Roman"/>
          <w:sz w:val="28"/>
          <w:szCs w:val="28"/>
        </w:rPr>
        <w:lastRenderedPageBreak/>
        <w:t>информационная система, содержащая перечень объектов учета и сведения, характеризующие эти объекты.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.3.2. Ведение Реестра муниципального имущества - это внесение в Реестр муниципального имущества сведений об объектах учета, обновление этих сведений и исключение их из Реестра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.3.3. Учет муниципального имущества включает в себя сбор, регистрацию и обобщение информации о муниципальном имуществе с указанием его индивидуальных особенностей.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.3.4. Ведение и учет Реестра муниципального имущества осуществляется </w:t>
      </w:r>
      <w:r w:rsidR="003A2BDA">
        <w:rPr>
          <w:rFonts w:ascii="Times New Roman" w:hAnsi="Times New Roman" w:cs="Times New Roman"/>
          <w:sz w:val="28"/>
          <w:szCs w:val="28"/>
        </w:rPr>
        <w:t>Администрацией 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0C0ECA">
        <w:rPr>
          <w:rFonts w:ascii="Times New Roman" w:hAnsi="Times New Roman" w:cs="Times New Roman"/>
          <w:sz w:val="28"/>
          <w:szCs w:val="28"/>
        </w:rPr>
        <w:t>.3.5. Объекты Реестра муниципального имущества учитываются на балансе муниципальных предприятий, муниципальных учреждений или муниципальной казны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.4. Муниципальной казной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недвижимое и движимое имущество, находящееся в собственности </w:t>
      </w:r>
      <w:r w:rsidR="00D60B83" w:rsidRPr="00D60B8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 xml:space="preserve">и не закрепленное за муниципальными унитарными предприятиями и муниципальными учреждениями (имущественная часть). </w:t>
      </w:r>
      <w:proofErr w:type="gramStart"/>
      <w:r w:rsidRPr="000C0ECA">
        <w:rPr>
          <w:rFonts w:ascii="Times New Roman" w:hAnsi="Times New Roman" w:cs="Times New Roman"/>
          <w:sz w:val="28"/>
          <w:szCs w:val="28"/>
        </w:rPr>
        <w:t>К имущественной части муниципальной казны относится недвижимое и движимое имущество, в том числе ценные бумаги, валютные ценности, здания, сооружения, жилые и нежилые помещения, земельные участки и иные природные ресурсы, доли в праве общей собственности, а также имущественные права и иное имущество, которое в соответствии с федеральным законодательством, законодательством может находиться в собственности органов местного самоуправления.</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.4.</w:t>
      </w:r>
      <w:r>
        <w:rPr>
          <w:rFonts w:ascii="Times New Roman" w:hAnsi="Times New Roman" w:cs="Times New Roman"/>
          <w:sz w:val="28"/>
          <w:szCs w:val="28"/>
        </w:rPr>
        <w:t>1</w:t>
      </w:r>
      <w:r w:rsidRPr="000C0ECA">
        <w:rPr>
          <w:rFonts w:ascii="Times New Roman" w:hAnsi="Times New Roman" w:cs="Times New Roman"/>
          <w:sz w:val="28"/>
          <w:szCs w:val="28"/>
        </w:rPr>
        <w:t xml:space="preserve">. Основанием для включения объекта в имущественную часть муниципальной </w:t>
      </w:r>
      <w:r w:rsidRPr="004B598B">
        <w:rPr>
          <w:rFonts w:ascii="Times New Roman" w:hAnsi="Times New Roman" w:cs="Times New Roman"/>
          <w:sz w:val="28"/>
          <w:szCs w:val="28"/>
        </w:rPr>
        <w:t xml:space="preserve">казны указаны в </w:t>
      </w:r>
      <w:hyperlink w:anchor="P141" w:history="1">
        <w:r w:rsidRPr="004B598B">
          <w:rPr>
            <w:rFonts w:ascii="Times New Roman" w:hAnsi="Times New Roman" w:cs="Times New Roman"/>
            <w:color w:val="0000FF"/>
            <w:sz w:val="28"/>
            <w:szCs w:val="28"/>
          </w:rPr>
          <w:t>пункте 3.2</w:t>
        </w:r>
      </w:hyperlink>
      <w:r w:rsidRPr="004B598B">
        <w:rPr>
          <w:rFonts w:ascii="Times New Roman" w:hAnsi="Times New Roman" w:cs="Times New Roman"/>
          <w:sz w:val="28"/>
          <w:szCs w:val="28"/>
        </w:rPr>
        <w:t xml:space="preserve"> Положения.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3.4.3</w:t>
      </w:r>
      <w:r w:rsidRPr="000C0ECA">
        <w:rPr>
          <w:rFonts w:ascii="Times New Roman" w:hAnsi="Times New Roman" w:cs="Times New Roman"/>
          <w:sz w:val="28"/>
          <w:szCs w:val="28"/>
        </w:rPr>
        <w:t>. При передаче объектов имущественной части муниципальной казны в пользование, вопросы бремени его содержания, обслуживания и эксплуатации, а также расходы, по его оценке, и страхованию регулируются договором, заключаемым с пользователем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3.4.4</w:t>
      </w:r>
      <w:r w:rsidRPr="000C0ECA">
        <w:rPr>
          <w:rFonts w:ascii="Times New Roman" w:hAnsi="Times New Roman" w:cs="Times New Roman"/>
          <w:sz w:val="28"/>
          <w:szCs w:val="28"/>
        </w:rPr>
        <w:t>. Все объекты, входящие в состав имущественной части муниципальной казны, подлежат оценке в порядке и на условиях,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Финансовое обеспечение расходов на проведение оценки объектов имущественной части муниципальной казны осуществляется за счет местного бюджета на очередной финансовый год и плановый период.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.5. Основными способами распоряжения объектами имущественной части муниципальной казны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закрепление и передача объектов имущественной части муниципальной казны муниципальным предприятиям или муниципальным учреждениям на </w:t>
      </w:r>
      <w:r w:rsidRPr="000C0ECA">
        <w:rPr>
          <w:rFonts w:ascii="Times New Roman" w:hAnsi="Times New Roman" w:cs="Times New Roman"/>
          <w:sz w:val="28"/>
          <w:szCs w:val="28"/>
        </w:rPr>
        <w:lastRenderedPageBreak/>
        <w:t>праве хозяйственного ведения или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передача объектов имущественной части муниципальной казны во временное владение и пользование по договору аренды;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передача объектов имущественной части муниципальной казны по договору безвозмездного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передача объектов имущественной части муниципальной казны для осуществления управления по договору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передача объектов имущественной части муниципальной казны в залог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приватизация (продажа) объектов имущественной части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предоставление недвижимого имущества муниципальной казны на инвестиционных условиях;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8) отчуждение муниципального имущества в собственность Российской Федерации, </w:t>
      </w:r>
      <w:r>
        <w:rPr>
          <w:rFonts w:ascii="Times New Roman" w:hAnsi="Times New Roman" w:cs="Times New Roman"/>
          <w:sz w:val="28"/>
          <w:szCs w:val="28"/>
        </w:rPr>
        <w:t xml:space="preserve">Забайкальского края </w:t>
      </w:r>
      <w:r w:rsidRPr="000C0ECA">
        <w:rPr>
          <w:rFonts w:ascii="Times New Roman" w:hAnsi="Times New Roman" w:cs="Times New Roman"/>
          <w:sz w:val="28"/>
          <w:szCs w:val="28"/>
        </w:rPr>
        <w:t>в муниципальную собственность муниципальных образований;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списание объектов имущественной части муниципальной казны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10) иные способы, предусмотренные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 Ценные бумаги, за исключением ценных бумаг в иностранной валюте, а также земельные участки, которые в соответствии с федеральным законодательством могут находиться в собственности Муниципального образования, являются отдельными объектами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.6.1. Ценные бумаги поступают в муниципальную казну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безвозмездной или возмездной передачи из государственной собственности Российской Федерации, собственности в муниципальную собственность 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2) участия </w:t>
      </w:r>
      <w:r w:rsidR="00A02D48" w:rsidRPr="00A02D48">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хозяйственных обществах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приобретения по договорам займа, купли-продажи, мены, безвозмездной передачи имущества (дарения), получения в соответствии с завещаниями либо совершения иных сделок;</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приобретения по давности владения;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применения последствий недействительности сделок с ценными бумагами, относящимися к муниципальной казне;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6) совершения иных действий,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.6.2. Распоряжение ценными бумагами муниципальной казны осуществляется на основании постановления Администрации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ценных бумаг в собственность, владение или пользование осуществляется соответственно по договорам купли-продажи, доверительного управления, возмездного или безвозмездного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.6.3. Ценные бумаги, за исключением ценных бумаг в иностранной валюте, выбывают из муниципальной казны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безвозмездной и возмездной передачи из муниципальной собственности </w:t>
      </w:r>
      <w:r w:rsidR="00A02D48" w:rsidRPr="00A02D48">
        <w:rPr>
          <w:rFonts w:ascii="Times New Roman" w:hAnsi="Times New Roman" w:cs="Times New Roman"/>
          <w:sz w:val="28"/>
          <w:szCs w:val="28"/>
        </w:rPr>
        <w:t>сельского поселения «Харагунское»</w:t>
      </w:r>
      <w:r w:rsidR="00A02D48">
        <w:rPr>
          <w:rFonts w:ascii="Times New Roman" w:hAnsi="Times New Roman" w:cs="Times New Roman"/>
          <w:sz w:val="28"/>
          <w:szCs w:val="28"/>
        </w:rPr>
        <w:t xml:space="preserve"> </w:t>
      </w:r>
      <w:r w:rsidRPr="000C0ECA">
        <w:rPr>
          <w:rFonts w:ascii="Times New Roman" w:hAnsi="Times New Roman" w:cs="Times New Roman"/>
          <w:sz w:val="28"/>
          <w:szCs w:val="28"/>
        </w:rPr>
        <w:t>в государственную собственность Российской Федерации, в собственность или в муниципальную собственность других муниципальных образований 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внесения в качестве вкладов в акционерные общества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отчуждения по договору мены;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возврата ценных бумаг, полученных по договорам займа;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отчуждения по договорам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обращения взыскания на ценные бумаги (в том числе являющиеся предметом залога);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потерь, возникших вследствие причинения вреда ценным бумагам, а также их уничтожения либо повреждения при стихийных бедствиях и других чрезвычайных ситуациях природного и техногенного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8) прекращения обязательства в результате невозможности его исполнения;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в иных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 Земельные участки, поступают в муниципальную казну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разграничения государственной собственности на землю в соответствии с земельным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2) безвозмездной или возмездной передачи земельных участков из государственной собственности Российской Федерации, государственной собственности либо муниципальной собственности других муниципальных образований в муниципальную собственность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соответствии с договорами (соглашениями) публично-правового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3) приобретения земельных участков по договорам купли-продажи, мены, </w:t>
      </w:r>
      <w:r w:rsidRPr="000C0ECA">
        <w:rPr>
          <w:rFonts w:ascii="Times New Roman" w:hAnsi="Times New Roman" w:cs="Times New Roman"/>
          <w:sz w:val="28"/>
          <w:szCs w:val="28"/>
        </w:rPr>
        <w:lastRenderedPageBreak/>
        <w:t xml:space="preserve">безвозмездной передачи имущества (дарения), изъятия для муниципальных нужд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путем выкупа, получения в соответствии с завещаниями либо совершения иных сделок;</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совершения иных действий,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.7.1. Распоряжение земельными участками муниципальной казны осуществляется в порядке, установленном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.7.2. Земельные участки выбывают из муниципальной казны в результате: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безвозмездной и возмездной передачи из муниципальной собственности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государственную собственность Российской Федерации, или в муниципальную собственность других муниципальных образований в соответствии с договорами (соглашениями) публично-правового характера;</w:t>
      </w:r>
    </w:p>
    <w:p w:rsidR="00897BBC"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в результате разграничения государственной собственности</w:t>
      </w:r>
      <w:r>
        <w:rPr>
          <w:rFonts w:ascii="Times New Roman" w:hAnsi="Times New Roman" w:cs="Times New Roman"/>
          <w:sz w:val="28"/>
          <w:szCs w:val="28"/>
        </w:rPr>
        <w:t>;</w:t>
      </w:r>
      <w:r w:rsidRPr="000C0ECA">
        <w:rPr>
          <w:rFonts w:ascii="Times New Roman" w:hAnsi="Times New Roman" w:cs="Times New Roman"/>
          <w:sz w:val="28"/>
          <w:szCs w:val="28"/>
        </w:rPr>
        <w:t xml:space="preserve"> </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передачи земельных участков в собственность юридическим лицам и гражданам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обращения взыскания на земельные участки (в том числе являющиеся предметом залога) в случаях, предусмотренных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потерь, возникших вследствие причинения вреда земельным участкам, а также их уничтожения при стихийных бедствиях и других чрезвычайных ситуациях природного и техногенного характера.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 Право муниципальной собственности прекращается: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.8.1. При отчуждении муниципального имущества другим лицам, в том числе при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.8.2. В случае списания имущества в порядке, установленном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.8.3. При безвозмездной передаче имущества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.8.4. Путем обращения взыскания на имущество по обязательствам </w:t>
      </w:r>
      <w:r w:rsidR="00F13FEE" w:rsidRPr="00F13FEE">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порядке, предусмотренном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.8.5. При гибели (уничтожении) объектов муниципальной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.8.6. По иным основаниям, предусмотренным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.9. Документами, подтверждающими прекращение права муниципальной собственности, являются документы или копии этих документов, оформленные в </w:t>
      </w:r>
      <w:r w:rsidRPr="000C0ECA">
        <w:rPr>
          <w:rFonts w:ascii="Times New Roman" w:hAnsi="Times New Roman" w:cs="Times New Roman"/>
          <w:sz w:val="28"/>
          <w:szCs w:val="28"/>
        </w:rPr>
        <w:lastRenderedPageBreak/>
        <w:t>соответствии с нормами действующего законодательства, в том числе: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акты органов государственной власти Российской Федерации и субъектов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правовые акты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договоры и соглашения;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судебные акты, вступившие в законную силу;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иные документы, не противоречащие нормам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.10. Уполномоченный орган осуществляет соответствующие организационно-юридические действия по оформлению бесхозяйного имущества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в порядке, установленном нормами действующего законодательства.</w:t>
      </w:r>
    </w:p>
    <w:p w:rsidR="00897BBC"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0C0ECA">
        <w:rPr>
          <w:rFonts w:ascii="Times New Roman" w:hAnsi="Times New Roman" w:cs="Times New Roman"/>
          <w:sz w:val="28"/>
          <w:szCs w:val="28"/>
        </w:rPr>
        <w:t xml:space="preserve">.11. Уполномоченный орган осуществляет соответствующие организационно-юридические действия по оформлению выморочного имущества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 xml:space="preserve">в порядке, установленном </w:t>
      </w:r>
      <w:r>
        <w:rPr>
          <w:rFonts w:ascii="Times New Roman" w:hAnsi="Times New Roman" w:cs="Times New Roman"/>
          <w:sz w:val="28"/>
          <w:szCs w:val="28"/>
        </w:rPr>
        <w:t>нормами действующего законодательства</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EF1B02">
        <w:rPr>
          <w:rFonts w:ascii="Times New Roman" w:hAnsi="Times New Roman" w:cs="Times New Roman"/>
          <w:sz w:val="28"/>
          <w:szCs w:val="28"/>
        </w:rPr>
        <w:t xml:space="preserve">3.12 Финансирование обеспечения деятельности отдела, осуществляющего исполнение полномочий в соответствии с данным Положением, производится за счет бюджета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Закрепление муниципального имущества на праве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хозяйственного ведения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xml:space="preserve">.1. </w:t>
      </w:r>
      <w:proofErr w:type="gramStart"/>
      <w:r w:rsidRPr="000C0ECA">
        <w:rPr>
          <w:rFonts w:ascii="Times New Roman" w:hAnsi="Times New Roman" w:cs="Times New Roman"/>
          <w:sz w:val="28"/>
          <w:szCs w:val="28"/>
        </w:rPr>
        <w:t xml:space="preserve">Имущество, находящееся в муниципальной собственности </w:t>
      </w:r>
      <w:r w:rsidR="00F13FEE" w:rsidRPr="00F13FEE">
        <w:rPr>
          <w:rFonts w:ascii="Times New Roman" w:hAnsi="Times New Roman" w:cs="Times New Roman"/>
          <w:sz w:val="28"/>
          <w:szCs w:val="28"/>
        </w:rPr>
        <w:t xml:space="preserve">сельского поселения «Харагунское» </w:t>
      </w:r>
      <w:r w:rsidRPr="000C0ECA">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r w:rsidRPr="000C0ECA">
        <w:rPr>
          <w:rFonts w:ascii="Times New Roman" w:hAnsi="Times New Roman" w:cs="Times New Roman"/>
          <w:sz w:val="28"/>
          <w:szCs w:val="28"/>
        </w:rPr>
        <w:t>, может быть закреплено на праве хозяйственного ведения за муниципальными унитарными предприятиями далее - Предприятия).</w:t>
      </w:r>
      <w:proofErr w:type="gramEnd"/>
      <w:r w:rsidRPr="000C0ECA">
        <w:rPr>
          <w:rFonts w:ascii="Times New Roman" w:hAnsi="Times New Roman" w:cs="Times New Roman"/>
          <w:sz w:val="28"/>
          <w:szCs w:val="28"/>
        </w:rPr>
        <w:t xml:space="preserve"> Предприятие владеет, пользуется и распоряжается закрепленным за ним имуществом в пределах, определенных нормами действующего законодательства.</w:t>
      </w:r>
    </w:p>
    <w:p w:rsidR="00897BBC" w:rsidRPr="008D7A11"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 xml:space="preserve">.2. Предприятие </w:t>
      </w:r>
      <w:r w:rsidRPr="008D7A11">
        <w:rPr>
          <w:rFonts w:ascii="Times New Roman" w:hAnsi="Times New Roman" w:cs="Times New Roman"/>
          <w:sz w:val="28"/>
          <w:szCs w:val="28"/>
        </w:rPr>
        <w:t xml:space="preserve">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.3. Муниципальное имущество закрепляется на праве хозяйственного ведения за Предприятием на основании соответствующего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Право хозяйственного ведения имуществом, в отношении которого принято решение о закреплении за Предприятием, возникает у этого Предприятия с момента передачи имущества, если иное не установлено нормами действующего законодательства или решением собственника.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lastRenderedPageBreak/>
        <w:t>4.4. В случае передачи в хозяйственное ведение недвижимого имущества обязательно заключение договора о закреплении муниципального имущества на праве хозяйственного ведения. При этом Распоряжение о закреплении недвижимого имущества регистрируется в органе, осуществляющем кадастровый учет и государственную регистрацию прав.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.5. Руководители Предприятий ежегодно не позднее 1 декабря отчетного (текущего) года направляют на имя Главы перечень муниципального имущества (со ссылкой на основани</w:t>
      </w:r>
      <w:proofErr w:type="gramStart"/>
      <w:r w:rsidRPr="000C0ECA">
        <w:rPr>
          <w:rFonts w:ascii="Times New Roman" w:hAnsi="Times New Roman" w:cs="Times New Roman"/>
          <w:sz w:val="28"/>
          <w:szCs w:val="28"/>
        </w:rPr>
        <w:t>е</w:t>
      </w:r>
      <w:proofErr w:type="gramEnd"/>
      <w:r w:rsidRPr="000C0ECA">
        <w:rPr>
          <w:rFonts w:ascii="Times New Roman" w:hAnsi="Times New Roman" w:cs="Times New Roman"/>
          <w:sz w:val="28"/>
          <w:szCs w:val="28"/>
        </w:rPr>
        <w:t xml:space="preserve"> приобретения, возникновения права хозяйственного ведения), а также перечень имущества, выявленного в процессе ежегодной инвентаризации, согласованные </w:t>
      </w:r>
      <w:r w:rsidR="00603E4D">
        <w:rPr>
          <w:rFonts w:ascii="Times New Roman" w:hAnsi="Times New Roman" w:cs="Times New Roman"/>
          <w:sz w:val="28"/>
          <w:szCs w:val="28"/>
        </w:rPr>
        <w:t>с администрацией,</w:t>
      </w:r>
      <w:r w:rsidRPr="000C0ECA">
        <w:rPr>
          <w:rFonts w:ascii="Times New Roman" w:hAnsi="Times New Roman" w:cs="Times New Roman"/>
          <w:sz w:val="28"/>
          <w:szCs w:val="28"/>
        </w:rPr>
        <w:t xml:space="preserve"> для последующего внесения соответствующих изменений в заключенный (действующий) договор о закреплении муниципального имущества на праве хозяйственного 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0C0ECA">
        <w:rPr>
          <w:rFonts w:ascii="Times New Roman" w:hAnsi="Times New Roman" w:cs="Times New Roman"/>
          <w:sz w:val="28"/>
          <w:szCs w:val="28"/>
        </w:rPr>
        <w:t>.6. Предприятие обязано перечислять в местный бюджет часть прибыли, остающейся в распоряжении Предприятия после уплаты налогов и иных обязательных платежей в Порядке, утвержденным соответствующим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 xml:space="preserve">Руководители Предприятий ежегодно в срок не позднее 1 мая года, следующего за отчетным, представляют в Совет  одновременно с годовым отчетом доклад о финансово-хозяйственной деятельности Предприятия, согласованный с </w:t>
      </w:r>
      <w:r w:rsidR="00603E4D">
        <w:rPr>
          <w:rFonts w:ascii="Times New Roman" w:hAnsi="Times New Roman" w:cs="Times New Roman"/>
          <w:sz w:val="28"/>
          <w:szCs w:val="28"/>
        </w:rPr>
        <w:t>Администрацией</w:t>
      </w:r>
      <w:r w:rsidRPr="000C0ECA">
        <w:rPr>
          <w:rFonts w:ascii="Times New Roman" w:hAnsi="Times New Roman" w:cs="Times New Roman"/>
          <w:sz w:val="28"/>
          <w:szCs w:val="28"/>
        </w:rPr>
        <w:t>, в Порядке, установленном соответствующим постановлением Администрации.</w:t>
      </w:r>
      <w:proofErr w:type="gramEnd"/>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 xml:space="preserve"> Закрепление муниципального имущества на праве</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оперативного управления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.1. Имущество, находящееся в муниципальной собственности Муниципального образования, может быть закреплено на праве оперативного управления за муниципальным учреждением (далее - Учреждение, которое может быть автономным учреждением, бюджетным учреждением и казенным учреждением) и муниципальным казенным предприятием (далее - Казенное предприятие).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2. Учреждение и Казенное предприятие в отношении закрепленного за ними имущества осуществляют права владения, пользования и распоряжения в пределах, установленных законодательством, в соответствии с целями своей деятельности, назначением имущества и стоящими перед Учреждением и Казенным предприятием задачами.</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 xml:space="preserve">5.3. 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w:t>
      </w:r>
      <w:proofErr w:type="gramStart"/>
      <w:r w:rsidRPr="0065087C">
        <w:rPr>
          <w:rFonts w:ascii="Times New Roman" w:hAnsi="Times New Roman" w:cs="Times New Roman"/>
          <w:sz w:val="28"/>
          <w:szCs w:val="28"/>
        </w:rPr>
        <w:t>приобретенными</w:t>
      </w:r>
      <w:proofErr w:type="gramEnd"/>
      <w:r w:rsidRPr="0065087C">
        <w:rPr>
          <w:rFonts w:ascii="Times New Roman" w:hAnsi="Times New Roman" w:cs="Times New Roman"/>
          <w:sz w:val="28"/>
          <w:szCs w:val="28"/>
        </w:rPr>
        <w:t xml:space="preserve">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нормами действующего законодательства.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 xml:space="preserve">Автономное учреждение вправе осуществлять приносящую доходы </w:t>
      </w:r>
      <w:r w:rsidRPr="0065087C">
        <w:rPr>
          <w:rFonts w:ascii="Times New Roman" w:hAnsi="Times New Roman" w:cs="Times New Roman"/>
          <w:sz w:val="28"/>
          <w:szCs w:val="28"/>
        </w:rPr>
        <w:lastRenderedPageBreak/>
        <w:t>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 и отражаются на его балансе.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.4.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 и отражаются на его балансе.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5. Казенное учреждение не вправе отчуждать либо иным способом распоряжаться имуществом без согласия собственника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w:t>
      </w:r>
      <w:r w:rsidR="00A02D48" w:rsidRPr="00A02D48">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.6. Муниципальное имущество закрепляется на праве оперативного управления за Учреждением на основании соответствующего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Право оперативного управления имуществом, в отношении которого принято решение о закреплении за Учреждением, возникает у этого Учреждения с момента передачи имущества, если иное не установлено нормами действующего законодательства и договором о закреплении имущества на праве оперативного управления или решением собственника.</w:t>
      </w:r>
    </w:p>
    <w:p w:rsidR="00897BBC" w:rsidRPr="0065087C" w:rsidRDefault="00897BBC" w:rsidP="00897BBC">
      <w:pPr>
        <w:pStyle w:val="ConsPlusNormal"/>
        <w:spacing w:before="220"/>
        <w:ind w:firstLine="540"/>
        <w:jc w:val="both"/>
        <w:rPr>
          <w:rFonts w:ascii="Times New Roman" w:hAnsi="Times New Roman" w:cs="Times New Roman"/>
          <w:sz w:val="28"/>
          <w:szCs w:val="28"/>
        </w:rPr>
      </w:pPr>
      <w:r w:rsidRPr="0065087C">
        <w:rPr>
          <w:rFonts w:ascii="Times New Roman" w:hAnsi="Times New Roman" w:cs="Times New Roman"/>
          <w:sz w:val="28"/>
          <w:szCs w:val="28"/>
        </w:rPr>
        <w:t>5.7. В случае передачи в оперативное управление недвижимого имущества обязательно заключение договора о закреплении муниципального имущества на праве оперативного управления. При этом Распоряжение о закреплении недвижимого имущества регистрируется в органе, осуществляющем кадастровый учет и государственную регистрацию прав.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.8. Руководители Учреждений и Казенных предприятий ежегодно не позднее 1 декабря отчетного (текущего) года направляют на имя Главы перечень муниципального имущества (со ссылкой на основани</w:t>
      </w:r>
      <w:proofErr w:type="gramStart"/>
      <w:r w:rsidRPr="000C0ECA">
        <w:rPr>
          <w:rFonts w:ascii="Times New Roman" w:hAnsi="Times New Roman" w:cs="Times New Roman"/>
          <w:sz w:val="28"/>
          <w:szCs w:val="28"/>
        </w:rPr>
        <w:t>е</w:t>
      </w:r>
      <w:proofErr w:type="gramEnd"/>
      <w:r w:rsidRPr="000C0ECA">
        <w:rPr>
          <w:rFonts w:ascii="Times New Roman" w:hAnsi="Times New Roman" w:cs="Times New Roman"/>
          <w:sz w:val="28"/>
          <w:szCs w:val="28"/>
        </w:rPr>
        <w:t xml:space="preserve"> приобретения, </w:t>
      </w:r>
      <w:r w:rsidRPr="000C0ECA">
        <w:rPr>
          <w:rFonts w:ascii="Times New Roman" w:hAnsi="Times New Roman" w:cs="Times New Roman"/>
          <w:sz w:val="28"/>
          <w:szCs w:val="28"/>
        </w:rPr>
        <w:lastRenderedPageBreak/>
        <w:t xml:space="preserve">возникновения права оперативного управления), а также перечень имущества, выявленного в процессе ежегодной инвентаризации, согласованные с </w:t>
      </w:r>
      <w:r w:rsidR="00857DAE">
        <w:rPr>
          <w:rFonts w:ascii="Times New Roman" w:hAnsi="Times New Roman" w:cs="Times New Roman"/>
          <w:sz w:val="28"/>
          <w:szCs w:val="28"/>
        </w:rPr>
        <w:t>Администрацией</w:t>
      </w:r>
      <w:r w:rsidRPr="000C0ECA">
        <w:rPr>
          <w:rFonts w:ascii="Times New Roman" w:hAnsi="Times New Roman" w:cs="Times New Roman"/>
          <w:sz w:val="28"/>
          <w:szCs w:val="28"/>
        </w:rPr>
        <w:t>, для последующего внесения соответствующих изменений в заключенный (действующий) договор о закреплении муниципального имущества на праве оперативного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0C0ECA">
        <w:rPr>
          <w:rFonts w:ascii="Times New Roman" w:hAnsi="Times New Roman" w:cs="Times New Roman"/>
          <w:sz w:val="28"/>
          <w:szCs w:val="28"/>
        </w:rPr>
        <w:t>.9. Порядок определения видов особо ценного движимого имущества муниципальных бюджетных или автономных Учреждений утверждается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 Передача муниципального имущества в аренду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.1. В аренду может быть передано движимое и недвижимое муниципальное имущество, находящееся в составе муниципальной казны или закрепленное на праве хозяйственного ведения за муниципальными унитарными предприятиями и на праве оперативного управления за органами местного самоуправления и муниципальными учреждениями, а также муниципальное унитарное предприятие как имущественный комплекс.</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.2. Арендодателем муниципального имущества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Администрация - в отношении собственности, составляющей муниципальную казну, а также находящейся в оперативном управлении ОМСУ или казенных учреждений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бюджетные учреждения и автономные учреждения - в отношении муниципальной собственности, находящейся в их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унитарные предприятия, в том числе Казенные предприятия, - в отношении муниципальной собственности, находящейся в их хозяйственном ведении или оперативном управлении соответственно.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.3. Арендаторами муниципального имущества могут быть физические лица, индивидуальные предприниматели</w:t>
      </w:r>
      <w:r>
        <w:rPr>
          <w:rFonts w:ascii="Times New Roman" w:hAnsi="Times New Roman" w:cs="Times New Roman"/>
          <w:sz w:val="28"/>
          <w:szCs w:val="28"/>
        </w:rPr>
        <w:t xml:space="preserve">, </w:t>
      </w:r>
      <w:r w:rsidRPr="008D7A11">
        <w:rPr>
          <w:rFonts w:ascii="Times New Roman" w:hAnsi="Times New Roman" w:cs="Times New Roman"/>
          <w:sz w:val="28"/>
          <w:szCs w:val="28"/>
        </w:rPr>
        <w:t>физически</w:t>
      </w:r>
      <w:r>
        <w:rPr>
          <w:rFonts w:ascii="Times New Roman" w:hAnsi="Times New Roman" w:cs="Times New Roman"/>
          <w:sz w:val="28"/>
          <w:szCs w:val="28"/>
        </w:rPr>
        <w:t>е</w:t>
      </w:r>
      <w:r w:rsidRPr="008D7A11">
        <w:rPr>
          <w:rFonts w:ascii="Times New Roman" w:hAnsi="Times New Roman" w:cs="Times New Roman"/>
          <w:sz w:val="28"/>
          <w:szCs w:val="28"/>
        </w:rPr>
        <w:t xml:space="preserve"> лица</w:t>
      </w:r>
      <w:r>
        <w:rPr>
          <w:rFonts w:ascii="Times New Roman" w:hAnsi="Times New Roman" w:cs="Times New Roman"/>
          <w:sz w:val="28"/>
          <w:szCs w:val="28"/>
        </w:rPr>
        <w:t>, применяющие</w:t>
      </w:r>
      <w:r w:rsidRPr="008D7A11">
        <w:rPr>
          <w:rFonts w:ascii="Times New Roman" w:hAnsi="Times New Roman" w:cs="Times New Roman"/>
          <w:sz w:val="28"/>
          <w:szCs w:val="28"/>
        </w:rPr>
        <w:t xml:space="preserve"> специальный налоговый режим «Налог на профессиональный доход» (</w:t>
      </w:r>
      <w:proofErr w:type="spellStart"/>
      <w:r w:rsidRPr="008D7A11">
        <w:rPr>
          <w:rFonts w:ascii="Times New Roman" w:hAnsi="Times New Roman" w:cs="Times New Roman"/>
          <w:sz w:val="28"/>
          <w:szCs w:val="28"/>
        </w:rPr>
        <w:t>самозанятые</w:t>
      </w:r>
      <w:proofErr w:type="spellEnd"/>
      <w:r w:rsidRPr="008D7A11">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и юридические лица независимо от их организационно-правовой формы.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0C0ECA">
        <w:rPr>
          <w:rFonts w:ascii="Times New Roman" w:hAnsi="Times New Roman" w:cs="Times New Roman"/>
          <w:sz w:val="28"/>
          <w:szCs w:val="28"/>
        </w:rPr>
        <w:t>.4. Виды муниципального имущества, сдача которых в аренду не допускается, а также ограничения или запрещения выкупа арендованного имущества устанавливаются нормами действующего законодательства.</w:t>
      </w:r>
    </w:p>
    <w:p w:rsidR="00897BBC"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Передача муниципального имущества</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безвозмездное пользование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.1. Передача муниципального имущества в безвозмездное пользование осуществляется в соответствии с нормами действующего законодательства, с учетом требований </w:t>
      </w:r>
      <w:hyperlink r:id="rId8" w:history="1">
        <w:r w:rsidRPr="000C0ECA">
          <w:rPr>
            <w:rFonts w:ascii="Times New Roman" w:hAnsi="Times New Roman" w:cs="Times New Roman"/>
            <w:color w:val="0000FF"/>
            <w:sz w:val="28"/>
            <w:szCs w:val="28"/>
          </w:rPr>
          <w:t>статьи 17.1</w:t>
        </w:r>
      </w:hyperlink>
      <w:r w:rsidRPr="000C0ECA">
        <w:rPr>
          <w:rFonts w:ascii="Times New Roman" w:hAnsi="Times New Roman" w:cs="Times New Roman"/>
          <w:sz w:val="28"/>
          <w:szCs w:val="28"/>
        </w:rPr>
        <w:t xml:space="preserve"> Федерального закона от 26.07.2006 N 135-ФЗ "О защите конкуренции", без проведения торгов в строго определенных случаях.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0C0ECA">
        <w:rPr>
          <w:rFonts w:ascii="Times New Roman" w:hAnsi="Times New Roman" w:cs="Times New Roman"/>
          <w:sz w:val="28"/>
          <w:szCs w:val="28"/>
        </w:rPr>
        <w:t>.2. Сторонами договора являются ссудодатель, ссудополучатель и балансодержатель.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.2.1. Ссудодателями муниципального имущества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F13FEE" w:rsidRPr="00F13FE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xml:space="preserve"> - в отношении собственности, составляющей муниципальную казну, а также находящейся в оперативном управлении органов местного самоуправления;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бюджетные учреждения и автономные учреждения - в отношении муниципальной собственности, находящейся в их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унитарные предприятия, в том числе Казенные предприятия, - в отношении муниципальной собственности, находящейся в их хозяйственном ведении или оперативном управлении соответственно.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.2.2. </w:t>
      </w:r>
      <w:proofErr w:type="gramStart"/>
      <w:r w:rsidRPr="000C0ECA">
        <w:rPr>
          <w:rFonts w:ascii="Times New Roman" w:hAnsi="Times New Roman" w:cs="Times New Roman"/>
          <w:sz w:val="28"/>
          <w:szCs w:val="28"/>
        </w:rPr>
        <w:t>Ссудополучателями могут быть любые физические</w:t>
      </w:r>
      <w:r>
        <w:rPr>
          <w:rFonts w:ascii="Times New Roman" w:hAnsi="Times New Roman" w:cs="Times New Roman"/>
          <w:sz w:val="28"/>
          <w:szCs w:val="28"/>
        </w:rPr>
        <w:t>,</w:t>
      </w:r>
      <w:r w:rsidRPr="000C0ECA">
        <w:rPr>
          <w:rFonts w:ascii="Times New Roman" w:hAnsi="Times New Roman" w:cs="Times New Roman"/>
          <w:sz w:val="28"/>
          <w:szCs w:val="28"/>
        </w:rPr>
        <w:t xml:space="preserve"> юридические лица (неко</w:t>
      </w:r>
      <w:r>
        <w:rPr>
          <w:rFonts w:ascii="Times New Roman" w:hAnsi="Times New Roman" w:cs="Times New Roman"/>
          <w:sz w:val="28"/>
          <w:szCs w:val="28"/>
        </w:rPr>
        <w:t xml:space="preserve">ммерческой формы собственности) и </w:t>
      </w:r>
      <w:r w:rsidRPr="00D746B4">
        <w:rPr>
          <w:rFonts w:ascii="Times New Roman" w:hAnsi="Times New Roman" w:cs="Times New Roman"/>
          <w:sz w:val="28"/>
          <w:szCs w:val="28"/>
        </w:rPr>
        <w:t>физически</w:t>
      </w:r>
      <w:r>
        <w:rPr>
          <w:rFonts w:ascii="Times New Roman" w:hAnsi="Times New Roman" w:cs="Times New Roman"/>
          <w:sz w:val="28"/>
          <w:szCs w:val="28"/>
        </w:rPr>
        <w:t>е</w:t>
      </w:r>
      <w:r w:rsidRPr="00D746B4">
        <w:rPr>
          <w:rFonts w:ascii="Times New Roman" w:hAnsi="Times New Roman" w:cs="Times New Roman"/>
          <w:sz w:val="28"/>
          <w:szCs w:val="28"/>
        </w:rPr>
        <w:t xml:space="preserve"> лица, применяющих специальный налоговый режим «Налог на профессиональный доход» (</w:t>
      </w:r>
      <w:proofErr w:type="spellStart"/>
      <w:r w:rsidRPr="00D746B4">
        <w:rPr>
          <w:rFonts w:ascii="Times New Roman" w:hAnsi="Times New Roman" w:cs="Times New Roman"/>
          <w:sz w:val="28"/>
          <w:szCs w:val="28"/>
        </w:rPr>
        <w:t>самозанятые</w:t>
      </w:r>
      <w:proofErr w:type="spellEnd"/>
      <w:r w:rsidRPr="00D746B4">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имеющие право получить имущество в безвозмездное пользование для некоммерческих целей.</w:t>
      </w:r>
      <w:proofErr w:type="gramEnd"/>
    </w:p>
    <w:p w:rsidR="00F13FEE"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 xml:space="preserve">.3. Срок действия договора </w:t>
      </w:r>
      <w:r w:rsidR="0036051F">
        <w:rPr>
          <w:rFonts w:ascii="Times New Roman" w:hAnsi="Times New Roman" w:cs="Times New Roman"/>
          <w:sz w:val="28"/>
          <w:szCs w:val="28"/>
        </w:rPr>
        <w:t xml:space="preserve">устанавливается Главой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.4. Обязанности по проведению текущего ремонта муниципального имущества возлагаются на ссудополучателя.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.5. Проведение текущего ремонта муниципального имущества осуществляется за счет сре</w:t>
      </w:r>
      <w:proofErr w:type="gramStart"/>
      <w:r w:rsidRPr="000C0ECA">
        <w:rPr>
          <w:rFonts w:ascii="Times New Roman" w:hAnsi="Times New Roman" w:cs="Times New Roman"/>
          <w:sz w:val="28"/>
          <w:szCs w:val="28"/>
        </w:rPr>
        <w:t>дств сс</w:t>
      </w:r>
      <w:proofErr w:type="gramEnd"/>
      <w:r w:rsidRPr="000C0ECA">
        <w:rPr>
          <w:rFonts w:ascii="Times New Roman" w:hAnsi="Times New Roman" w:cs="Times New Roman"/>
          <w:sz w:val="28"/>
          <w:szCs w:val="28"/>
        </w:rPr>
        <w:t>удополучателя с соблюдением порядка и сроков проведения текущего ремонта.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.6. Затраты ссудополучателя на проведение текущего ремонта муниципального имущества возмещению не подлежат.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.7. В случае передачи в безвозмездное пользование здания (части здания) обязанности по проведению капитального ремонта здания несет ссудополучатель. Проведение капитального ремонта муниципального имущества осуществляется за счет сре</w:t>
      </w:r>
      <w:proofErr w:type="gramStart"/>
      <w:r w:rsidRPr="000C0ECA">
        <w:rPr>
          <w:rFonts w:ascii="Times New Roman" w:hAnsi="Times New Roman" w:cs="Times New Roman"/>
          <w:sz w:val="28"/>
          <w:szCs w:val="28"/>
        </w:rPr>
        <w:t>дств сс</w:t>
      </w:r>
      <w:proofErr w:type="gramEnd"/>
      <w:r w:rsidRPr="000C0ECA">
        <w:rPr>
          <w:rFonts w:ascii="Times New Roman" w:hAnsi="Times New Roman" w:cs="Times New Roman"/>
          <w:sz w:val="28"/>
          <w:szCs w:val="28"/>
        </w:rPr>
        <w:t>удополучателя с соблюдением порядка и сроков проведения капитального ремонта. В случае использования по договору безвозмездного пользования нежилых помещений ссудополучатель обязан принимать долевое (пропорционально площади занимаемых помещений) участие в финансировании капитального ремонта здания</w:t>
      </w:r>
      <w:r>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.8. Договор должен предусматривать возможность его расторжения в случае принятия решения о сносе муниципального имущества или о его использовании для муниципальных нужд.</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0C0ECA">
        <w:rPr>
          <w:rFonts w:ascii="Times New Roman" w:hAnsi="Times New Roman" w:cs="Times New Roman"/>
          <w:sz w:val="28"/>
          <w:szCs w:val="28"/>
        </w:rPr>
        <w:t>.9. Порядок и условия заключения договоров безвозмездного пользования осуществляется согласно административным регламентам, утвержденным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8</w:t>
      </w:r>
      <w:r w:rsidRPr="000C0ECA">
        <w:rPr>
          <w:rFonts w:ascii="Times New Roman" w:hAnsi="Times New Roman" w:cs="Times New Roman"/>
          <w:sz w:val="28"/>
          <w:szCs w:val="28"/>
        </w:rPr>
        <w:t>. Передача муниципального имущества в залог</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0C0ECA">
        <w:rPr>
          <w:rFonts w:ascii="Times New Roman" w:hAnsi="Times New Roman" w:cs="Times New Roman"/>
          <w:sz w:val="28"/>
          <w:szCs w:val="28"/>
        </w:rPr>
        <w:t>.1. Залог муниципального имущества регулируется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Залог муниципального имущества может осуществляться для обеспечения обязательств ОМСУ, муниципальных предприятий и муниципальных учреждений перед кредиторами.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0C0ECA">
        <w:rPr>
          <w:rFonts w:ascii="Times New Roman" w:hAnsi="Times New Roman" w:cs="Times New Roman"/>
          <w:sz w:val="28"/>
          <w:szCs w:val="28"/>
        </w:rPr>
        <w:t>.2. Не могут быть предметом залога следующие объекты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объекты, изъятые из оборота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 xml:space="preserve">б) объекты, составляющие культурное наследие </w:t>
      </w:r>
      <w:r w:rsidR="00F13FEE" w:rsidRPr="00F13FEE">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 муниципальные музеи, архивы, библиотеки, театр, картинные галереи, выставки, дома культуры, стадионы, спортивные клубы, дома технического и научного творчества;</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объекты, приватизация которых запрещена;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часть (части) недвижимых объектов, раздел которых в натуре невозможен без изменения их целевого назначения.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 Мена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.1. Муниципальное имущество может быть обменено на имущество, находящееся в федеральной собственности, собственности субъекта Российской Федерации, в собственности иного Муниципального образования, а также в частной собственности юридических и физических лиц.</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.2. Решение о мене недвижимого муниципального имущества принимается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.3. Договор мены муниципального имущества заключается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0C0ECA">
        <w:rPr>
          <w:rFonts w:ascii="Times New Roman" w:hAnsi="Times New Roman" w:cs="Times New Roman"/>
          <w:sz w:val="28"/>
          <w:szCs w:val="28"/>
        </w:rPr>
        <w:t>.4. Порядок и условия заключения договора мены регулируются нормами действующего законодательства.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Приобретение имущества в муниципальную собственность</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.1. Имущество, находящееся в федеральной собственности, собственности субъектов Российской Федерации, муниципальной, частной или иной форме собственности, может быть принято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на возмездной или безвозмездной основе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.2. Право инициативы приобретения (поступления) имущества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принадлежит:</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 С</w:t>
      </w:r>
      <w:r>
        <w:rPr>
          <w:rFonts w:ascii="Times New Roman" w:hAnsi="Times New Roman" w:cs="Times New Roman"/>
          <w:sz w:val="28"/>
          <w:szCs w:val="28"/>
        </w:rPr>
        <w:t xml:space="preserve">овету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Главе</w:t>
      </w:r>
      <w:r>
        <w:rPr>
          <w:rFonts w:ascii="Times New Roman" w:hAnsi="Times New Roman" w:cs="Times New Roman"/>
          <w:sz w:val="28"/>
          <w:szCs w:val="28"/>
        </w:rPr>
        <w:t xml:space="preserve">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Администрации</w:t>
      </w:r>
      <w:r>
        <w:rPr>
          <w:rFonts w:ascii="Times New Roman" w:hAnsi="Times New Roman" w:cs="Times New Roman"/>
          <w:sz w:val="28"/>
          <w:szCs w:val="28"/>
        </w:rPr>
        <w:t xml:space="preserve"> </w:t>
      </w:r>
      <w:r w:rsidR="00F13FEE" w:rsidRPr="00F13FEE">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.3.</w:t>
      </w:r>
      <w:r w:rsidR="005052AC">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готовит перечень имущества для принятия его в муниципальную собственность, проводит необходимые организационно-юридические действия (в том числе необходимые согласования) и в соответствии с постановлением Администрации осуществляет все необходимые действия приема-передачи и государственную регистрацию перехода права собственности к Муниципальному образованию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.4. После оформления прав собственности на приобретенное имущество и внесения его в Реестр муниципального имущества определяется правовой режим этого имущества путем закрепления за муниципальными предприятиями или муниципальными учреждениями либо передачи его в состав муниципальной казны в установленном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0C0ECA">
        <w:rPr>
          <w:rFonts w:ascii="Times New Roman" w:hAnsi="Times New Roman" w:cs="Times New Roman"/>
          <w:sz w:val="28"/>
          <w:szCs w:val="28"/>
        </w:rPr>
        <w:t xml:space="preserve">.5. Для приобретения имущества в муниципальную собственность </w:t>
      </w:r>
      <w:r w:rsidR="00F13FEE" w:rsidRPr="00F13FEE">
        <w:rPr>
          <w:rFonts w:ascii="Times New Roman" w:hAnsi="Times New Roman" w:cs="Times New Roman"/>
          <w:sz w:val="28"/>
          <w:szCs w:val="28"/>
        </w:rPr>
        <w:t>сельского поселения «Харагунское»</w:t>
      </w:r>
      <w:r w:rsidR="00F13FEE">
        <w:rPr>
          <w:rFonts w:ascii="Times New Roman" w:hAnsi="Times New Roman" w:cs="Times New Roman"/>
          <w:sz w:val="28"/>
          <w:szCs w:val="28"/>
        </w:rPr>
        <w:t xml:space="preserve"> </w:t>
      </w:r>
      <w:r w:rsidRPr="000C0ECA">
        <w:rPr>
          <w:rFonts w:ascii="Times New Roman" w:hAnsi="Times New Roman" w:cs="Times New Roman"/>
          <w:sz w:val="28"/>
          <w:szCs w:val="28"/>
        </w:rPr>
        <w:t>на возмездной основе используются средства, предусмотренные в расходной части бюджета Муниципального образования</w:t>
      </w:r>
      <w:r>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Порядок и условия приватизации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юридических лиц.</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.2. Действие Положения не распространяется на отношения, возникающие при отчуждении: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природных ресурсов и муниципального жилищного фонда;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муниципального имущества, находящегося за пределами территории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w:t>
      </w:r>
      <w:r w:rsidR="00C47893" w:rsidRPr="00C47893">
        <w:rPr>
          <w:rFonts w:ascii="Times New Roman" w:hAnsi="Times New Roman" w:cs="Times New Roman"/>
          <w:sz w:val="28"/>
          <w:szCs w:val="28"/>
        </w:rPr>
        <w:t>сельского поселения «Харагунское»</w:t>
      </w:r>
      <w:r w:rsidR="00C47893">
        <w:rPr>
          <w:rFonts w:ascii="Times New Roman" w:hAnsi="Times New Roman" w:cs="Times New Roman"/>
          <w:sz w:val="28"/>
          <w:szCs w:val="28"/>
        </w:rPr>
        <w:t xml:space="preserve"> </w:t>
      </w:r>
      <w:r w:rsidRPr="000C0ECA">
        <w:rPr>
          <w:rFonts w:ascii="Times New Roman" w:hAnsi="Times New Roman" w:cs="Times New Roman"/>
          <w:sz w:val="28"/>
          <w:szCs w:val="28"/>
        </w:rPr>
        <w:t xml:space="preserve">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организации инвалидов, земельных участков, которые находятся в муниципальной собственности </w:t>
      </w:r>
      <w:r w:rsidR="00C47893" w:rsidRPr="00C47893">
        <w:rPr>
          <w:rFonts w:ascii="Times New Roman" w:hAnsi="Times New Roman" w:cs="Times New Roman"/>
          <w:sz w:val="28"/>
          <w:szCs w:val="28"/>
        </w:rPr>
        <w:t>сельского поселения «Харагунское</w:t>
      </w:r>
      <w:proofErr w:type="gramEnd"/>
      <w:r w:rsidR="00C47893" w:rsidRPr="00C47893">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 xml:space="preserve">и на которых расположены здания, строения и сооружения, находящиеся в собственности указанных </w:t>
      </w:r>
      <w:r w:rsidRPr="000C0ECA">
        <w:rPr>
          <w:rFonts w:ascii="Times New Roman" w:hAnsi="Times New Roman" w:cs="Times New Roman"/>
          <w:sz w:val="28"/>
          <w:szCs w:val="28"/>
        </w:rPr>
        <w:lastRenderedPageBreak/>
        <w:t>организаций;</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муниципального имущества на основании судебного решения;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акций в предусмотренных федеральными законами в случаях возникновения у </w:t>
      </w:r>
      <w:r w:rsidR="00C47893" w:rsidRPr="00C47893">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права требовать выкупа их акционерным обществом;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0C0ECA">
          <w:rPr>
            <w:rFonts w:ascii="Times New Roman" w:hAnsi="Times New Roman" w:cs="Times New Roman"/>
            <w:color w:val="0000FF"/>
            <w:sz w:val="28"/>
            <w:szCs w:val="28"/>
          </w:rPr>
          <w:t>статьями 84.2</w:t>
        </w:r>
      </w:hyperlink>
      <w:r w:rsidRPr="000C0ECA">
        <w:rPr>
          <w:rFonts w:ascii="Times New Roman" w:hAnsi="Times New Roman" w:cs="Times New Roman"/>
          <w:sz w:val="28"/>
          <w:szCs w:val="28"/>
        </w:rPr>
        <w:t xml:space="preserve">, </w:t>
      </w:r>
      <w:hyperlink r:id="rId10" w:history="1">
        <w:r w:rsidRPr="000C0ECA">
          <w:rPr>
            <w:rFonts w:ascii="Times New Roman" w:hAnsi="Times New Roman" w:cs="Times New Roman"/>
            <w:color w:val="0000FF"/>
            <w:sz w:val="28"/>
            <w:szCs w:val="28"/>
          </w:rPr>
          <w:t>84.7</w:t>
        </w:r>
      </w:hyperlink>
      <w:r w:rsidRPr="000C0ECA">
        <w:rPr>
          <w:rFonts w:ascii="Times New Roman" w:hAnsi="Times New Roman" w:cs="Times New Roman"/>
          <w:sz w:val="28"/>
          <w:szCs w:val="28"/>
        </w:rPr>
        <w:t xml:space="preserve"> и </w:t>
      </w:r>
      <w:hyperlink r:id="rId11" w:history="1">
        <w:r w:rsidRPr="000C0ECA">
          <w:rPr>
            <w:rFonts w:ascii="Times New Roman" w:hAnsi="Times New Roman" w:cs="Times New Roman"/>
            <w:color w:val="0000FF"/>
            <w:sz w:val="28"/>
            <w:szCs w:val="28"/>
          </w:rPr>
          <w:t>84.8</w:t>
        </w:r>
      </w:hyperlink>
      <w:r w:rsidRPr="000C0ECA">
        <w:rPr>
          <w:rFonts w:ascii="Times New Roman" w:hAnsi="Times New Roman" w:cs="Times New Roman"/>
          <w:sz w:val="28"/>
          <w:szCs w:val="28"/>
        </w:rPr>
        <w:t xml:space="preserve"> Федерального закона от 26.12.1995 N 208-ФЗ "Об акционерных обществах".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.4. К отношениям по отчуждению муниципального имущества, не урегулированным нормативными правовыми актами Муниципального образования, применяются нормы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.5. </w:t>
      </w:r>
      <w:proofErr w:type="gramStart"/>
      <w:r w:rsidRPr="000C0ECA">
        <w:rPr>
          <w:rFonts w:ascii="Times New Roman" w:hAnsi="Times New Roman" w:cs="Times New Roman"/>
          <w:sz w:val="28"/>
          <w:szCs w:val="28"/>
        </w:rPr>
        <w:t>Покупателями муниципального имущества могут быть любые физические</w:t>
      </w:r>
      <w:r>
        <w:rPr>
          <w:rFonts w:ascii="Times New Roman" w:hAnsi="Times New Roman" w:cs="Times New Roman"/>
          <w:sz w:val="28"/>
          <w:szCs w:val="28"/>
        </w:rPr>
        <w:t xml:space="preserve">, юридические лица и </w:t>
      </w:r>
      <w:r w:rsidRPr="00D746B4">
        <w:rPr>
          <w:rFonts w:ascii="Times New Roman" w:hAnsi="Times New Roman" w:cs="Times New Roman"/>
          <w:sz w:val="28"/>
          <w:szCs w:val="28"/>
        </w:rPr>
        <w:t>физически</w:t>
      </w:r>
      <w:r>
        <w:rPr>
          <w:rFonts w:ascii="Times New Roman" w:hAnsi="Times New Roman" w:cs="Times New Roman"/>
          <w:sz w:val="28"/>
          <w:szCs w:val="28"/>
        </w:rPr>
        <w:t>е</w:t>
      </w:r>
      <w:r w:rsidRPr="00D746B4">
        <w:rPr>
          <w:rFonts w:ascii="Times New Roman" w:hAnsi="Times New Roman" w:cs="Times New Roman"/>
          <w:sz w:val="28"/>
          <w:szCs w:val="28"/>
        </w:rPr>
        <w:t xml:space="preserve"> лица, применяющи</w:t>
      </w:r>
      <w:r>
        <w:rPr>
          <w:rFonts w:ascii="Times New Roman" w:hAnsi="Times New Roman" w:cs="Times New Roman"/>
          <w:sz w:val="28"/>
          <w:szCs w:val="28"/>
        </w:rPr>
        <w:t>е</w:t>
      </w:r>
      <w:r w:rsidRPr="00D746B4">
        <w:rPr>
          <w:rFonts w:ascii="Times New Roman" w:hAnsi="Times New Roman" w:cs="Times New Roman"/>
          <w:sz w:val="28"/>
          <w:szCs w:val="28"/>
        </w:rPr>
        <w:t xml:space="preserve"> специальный налоговый режим «Налог на профессиональный доход» (</w:t>
      </w:r>
      <w:proofErr w:type="spellStart"/>
      <w:r w:rsidRPr="00D746B4">
        <w:rPr>
          <w:rFonts w:ascii="Times New Roman" w:hAnsi="Times New Roman" w:cs="Times New Roman"/>
          <w:sz w:val="28"/>
          <w:szCs w:val="28"/>
        </w:rPr>
        <w:t>самозанятые</w:t>
      </w:r>
      <w:proofErr w:type="spellEnd"/>
      <w:r w:rsidRPr="00D746B4">
        <w:rPr>
          <w:rFonts w:ascii="Times New Roman" w:hAnsi="Times New Roman" w:cs="Times New Roman"/>
          <w:sz w:val="28"/>
          <w:szCs w:val="28"/>
        </w:rPr>
        <w:t xml:space="preserve"> граждане) </w:t>
      </w:r>
      <w:r w:rsidRPr="000C0ECA">
        <w:rPr>
          <w:rFonts w:ascii="Times New Roman" w:hAnsi="Times New Roman" w:cs="Times New Roman"/>
          <w:sz w:val="28"/>
          <w:szCs w:val="28"/>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Федеральным </w:t>
      </w:r>
      <w:hyperlink r:id="rId12"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w:t>
      </w:r>
      <w:proofErr w:type="gramEnd"/>
      <w:r w:rsidRPr="000C0ECA">
        <w:rPr>
          <w:rFonts w:ascii="Times New Roman" w:hAnsi="Times New Roman" w:cs="Times New Roman"/>
          <w:sz w:val="28"/>
          <w:szCs w:val="28"/>
        </w:rPr>
        <w:t xml:space="preserve">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.6. </w:t>
      </w:r>
      <w:proofErr w:type="gramStart"/>
      <w:r w:rsidRPr="000C0ECA">
        <w:rPr>
          <w:rFonts w:ascii="Times New Roman" w:hAnsi="Times New Roman" w:cs="Times New Roman"/>
          <w:sz w:val="28"/>
          <w:szCs w:val="28"/>
        </w:rP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в соответствии с Федеральным </w:t>
      </w:r>
      <w:hyperlink r:id="rId13"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47893"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Pr="000C0ECA">
        <w:rPr>
          <w:rFonts w:ascii="Times New Roman" w:hAnsi="Times New Roman" w:cs="Times New Roman"/>
          <w:sz w:val="28"/>
          <w:szCs w:val="28"/>
        </w:rPr>
        <w:t xml:space="preserve">.7. Приватизация муниципального имущества осуществляется в соответствии с прогнозным планом приватизации муниципального имущества на очередной год, утвержденным Советом </w:t>
      </w:r>
      <w:r w:rsidR="00C47893" w:rsidRPr="00C47893">
        <w:rPr>
          <w:rFonts w:ascii="Times New Roman" w:hAnsi="Times New Roman" w:cs="Times New Roman"/>
          <w:sz w:val="28"/>
          <w:szCs w:val="28"/>
        </w:rPr>
        <w:t>сельского поселения «Харагунское»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.7.1. Прогнозный план приватизации должен содержать перечень муниципальных унитарных предприятий, акций акционерных обществ, долей в уставных капиталах обществ с ограниченной ответственностью, находящихся в муниципальной собственности Муниципального образования, характеристики муниципального имущества, которое планируется приватизировать в соответствующем периоде, а также предполагаемые сроки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.7.2. Приватизация объектов муниципальной собственности, не включенных в Прогнозный план приватизации, не допускается.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.7.3. Разработка проекта Прогнозного плана приватизации осуществляется </w:t>
      </w:r>
      <w:r>
        <w:rPr>
          <w:rFonts w:ascii="Times New Roman" w:hAnsi="Times New Roman" w:cs="Times New Roman"/>
          <w:sz w:val="28"/>
          <w:szCs w:val="28"/>
        </w:rPr>
        <w:t>Отделом  по управлению  муниципальным имуществом и земельным отношениям</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.8. Начальная цена подлежащего приватизации муниципального имущества устанавливается в случаях, предусмотренных Федеральным </w:t>
      </w:r>
      <w:hyperlink r:id="rId14"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.9. Используются следующие способы приватизации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преобразование унитарного предприятия в акционерное общество;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преобразование унитарного предприятия в общество с ограниченной ответственностью;</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на аукционе;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акций акционерных обществ на специализированном аукционе;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на конкурсе;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посредством публичного предложения;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муниципального имущества без объявления цены;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внесение муниципального имущества в качестве вклада в уставные капиталы акционерных обществ;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продажа акций акционерных обществ по результатам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.10. Приватизация муниципального имущества осуществляется одновременно с отчуждением лицу, приобретающему такое имущество, земельного участка, занимаемого таким имуществом и необходимого для его использования, если иное не предусмотрено действующим законодательством. </w:t>
      </w:r>
      <w:r w:rsidRPr="000C0ECA">
        <w:rPr>
          <w:rFonts w:ascii="Times New Roman" w:hAnsi="Times New Roman" w:cs="Times New Roman"/>
          <w:sz w:val="28"/>
          <w:szCs w:val="28"/>
        </w:rPr>
        <w:lastRenderedPageBreak/>
        <w:t>При этом предоставление такого земельного участка в аренду или в собственность осуществляется в порядке и на условиях, которые установлены земельным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.11. Решение об условиях приватизации муниципального имущества принимается постановлением Администрации в соответствии с Прогнозным планом приватизации.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решении об условиях приватизации муниципального имущества должны содержаться следующие сведения: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способ приватизации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начальная цена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иные необходимые для приватизации имущества сведения, установленные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состав подлежащего приватизации имущественного комплекса унитарного предприятия, определенный в соответствии со </w:t>
      </w:r>
      <w:hyperlink r:id="rId15" w:history="1">
        <w:r w:rsidRPr="000C0ECA">
          <w:rPr>
            <w:rFonts w:ascii="Times New Roman" w:hAnsi="Times New Roman" w:cs="Times New Roman"/>
            <w:color w:val="0000FF"/>
            <w:sz w:val="28"/>
            <w:szCs w:val="28"/>
          </w:rPr>
          <w:t>статьей 11</w:t>
        </w:r>
      </w:hyperlink>
      <w:r w:rsidRPr="000C0ECA">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размер уставного капитала акционерного общества или общества с ограниченной ответственностью, </w:t>
      </w:r>
      <w:proofErr w:type="gramStart"/>
      <w:r w:rsidRPr="000C0ECA">
        <w:rPr>
          <w:rFonts w:ascii="Times New Roman" w:hAnsi="Times New Roman" w:cs="Times New Roman"/>
          <w:sz w:val="28"/>
          <w:szCs w:val="28"/>
        </w:rPr>
        <w:t>создаваемых</w:t>
      </w:r>
      <w:proofErr w:type="gramEnd"/>
      <w:r w:rsidRPr="000C0ECA">
        <w:rPr>
          <w:rFonts w:ascii="Times New Roman" w:hAnsi="Times New Roman" w:cs="Times New Roman"/>
          <w:sz w:val="28"/>
          <w:szCs w:val="28"/>
        </w:rPr>
        <w:t xml:space="preserve"> посредством преобразования муниципального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00F47ECA" w:rsidRPr="00F47ECA">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решение об условиях приватизации муниципального имущества размещается </w:t>
      </w:r>
      <w:proofErr w:type="gramStart"/>
      <w:r w:rsidRPr="000C0ECA">
        <w:rPr>
          <w:rFonts w:ascii="Times New Roman" w:hAnsi="Times New Roman" w:cs="Times New Roman"/>
          <w:sz w:val="28"/>
          <w:szCs w:val="28"/>
        </w:rPr>
        <w:t>в открытом доступе на сайтах в сети Интернет в течение десяти дней со дня</w:t>
      </w:r>
      <w:proofErr w:type="gramEnd"/>
      <w:r w:rsidRPr="000C0ECA">
        <w:rPr>
          <w:rFonts w:ascii="Times New Roman" w:hAnsi="Times New Roman" w:cs="Times New Roman"/>
          <w:sz w:val="28"/>
          <w:szCs w:val="28"/>
        </w:rPr>
        <w:t xml:space="preserve"> принятия этого решения.</w:t>
      </w:r>
    </w:p>
    <w:p w:rsidR="00897BBC" w:rsidRPr="000C0ECA" w:rsidRDefault="00897BBC" w:rsidP="00897BBC">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.12. Продажа муниципального имущества оформляется договором купли-продажи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xml:space="preserve">.13.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6"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Pr="000C0ECA">
        <w:rPr>
          <w:rFonts w:ascii="Times New Roman" w:hAnsi="Times New Roman" w:cs="Times New Roman"/>
          <w:sz w:val="28"/>
          <w:szCs w:val="28"/>
        </w:rPr>
        <w:t>.1</w:t>
      </w:r>
      <w:r>
        <w:rPr>
          <w:rFonts w:ascii="Times New Roman" w:hAnsi="Times New Roman" w:cs="Times New Roman"/>
          <w:sz w:val="28"/>
          <w:szCs w:val="28"/>
        </w:rPr>
        <w:t>4</w:t>
      </w:r>
      <w:r w:rsidRPr="000C0ECA">
        <w:rPr>
          <w:rFonts w:ascii="Times New Roman" w:hAnsi="Times New Roman" w:cs="Times New Roman"/>
          <w:sz w:val="28"/>
          <w:szCs w:val="28"/>
        </w:rPr>
        <w:t>.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При продаже муниципального имущества законным средством платежа признается валюта Российской Федерации.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.1. Оплата приобретаемого покупателем муниципального имущества производится единовременно или в рассрочку.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Оплата приобретаемого покупателем имущества единовременно производится в течение срока, установленного нормами действующего законодательства после заключения договора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.2. Решение о предоставлении рассрочки может быть принято в случае приватизации муниципального имущества без объявления цены в соответствии со </w:t>
      </w:r>
      <w:hyperlink r:id="rId17" w:history="1">
        <w:r w:rsidRPr="000C0ECA">
          <w:rPr>
            <w:rFonts w:ascii="Times New Roman" w:hAnsi="Times New Roman" w:cs="Times New Roman"/>
            <w:color w:val="0000FF"/>
            <w:sz w:val="28"/>
            <w:szCs w:val="28"/>
          </w:rPr>
          <w:t>статьей 24</w:t>
        </w:r>
      </w:hyperlink>
      <w:r w:rsidRPr="000C0ECA">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r w:rsidRPr="00FE5316">
        <w:rPr>
          <w:rFonts w:ascii="Times New Roman" w:hAnsi="Times New Roman" w:cs="Times New Roman"/>
          <w:sz w:val="28"/>
          <w:szCs w:val="28"/>
        </w:rPr>
        <w:t>Ключевой ставки, установленная Банком России</w:t>
      </w:r>
      <w:r w:rsidRPr="000C0ECA">
        <w:rPr>
          <w:rFonts w:ascii="Times New Roman" w:hAnsi="Times New Roman" w:cs="Times New Roman"/>
          <w:sz w:val="28"/>
          <w:szCs w:val="28"/>
        </w:rPr>
        <w:t>, действующей на дату опубликования объявления о продаже арендуемого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Покупатель вправе оплатить приобретаемое муниципальное имущество досрочно.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.5. Право собственности на муниципальное имущество, приобретенное в рассрочку, переходит в </w:t>
      </w:r>
      <w:proofErr w:type="gramStart"/>
      <w:r w:rsidRPr="000C0ECA">
        <w:rPr>
          <w:rFonts w:ascii="Times New Roman" w:hAnsi="Times New Roman" w:cs="Times New Roman"/>
          <w:sz w:val="28"/>
          <w:szCs w:val="28"/>
        </w:rPr>
        <w:t>установленном</w:t>
      </w:r>
      <w:proofErr w:type="gramEnd"/>
      <w:r w:rsidRPr="000C0ECA">
        <w:rPr>
          <w:rFonts w:ascii="Times New Roman" w:hAnsi="Times New Roman" w:cs="Times New Roman"/>
          <w:sz w:val="28"/>
          <w:szCs w:val="28"/>
        </w:rPr>
        <w:t xml:space="preserve">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0C0ECA">
        <w:rPr>
          <w:rFonts w:ascii="Times New Roman" w:hAnsi="Times New Roman" w:cs="Times New Roman"/>
          <w:sz w:val="28"/>
          <w:szCs w:val="28"/>
        </w:rPr>
        <w:t>с даты заключения</w:t>
      </w:r>
      <w:proofErr w:type="gramEnd"/>
      <w:r w:rsidRPr="000C0ECA">
        <w:rPr>
          <w:rFonts w:ascii="Times New Roman" w:hAnsi="Times New Roman" w:cs="Times New Roman"/>
          <w:sz w:val="28"/>
          <w:szCs w:val="28"/>
        </w:rPr>
        <w:t xml:space="preserve">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.6. С момента передачи покупателю приобретенного в рассрочку имущества и до момента его полной оплаты указанное имущество в силу Федерального </w:t>
      </w:r>
      <w:hyperlink r:id="rId18" w:history="1">
        <w:r w:rsidRPr="000C0ECA">
          <w:rPr>
            <w:rFonts w:ascii="Times New Roman" w:hAnsi="Times New Roman" w:cs="Times New Roman"/>
            <w:color w:val="0000FF"/>
            <w:sz w:val="28"/>
            <w:szCs w:val="28"/>
          </w:rPr>
          <w:t>закона</w:t>
        </w:r>
      </w:hyperlink>
      <w:r w:rsidRPr="000C0ECA">
        <w:rPr>
          <w:rFonts w:ascii="Times New Roman" w:hAnsi="Times New Roman" w:cs="Times New Roman"/>
          <w:sz w:val="28"/>
          <w:szCs w:val="28"/>
        </w:rPr>
        <w:t xml:space="preserve"> от 21.12.2001 N 178-ФЗ "О приватизации государственного и муниципального имущества"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случае нарушения покупателем сроков и порядка внесения платежей </w:t>
      </w:r>
      <w:r w:rsidRPr="000C0ECA">
        <w:rPr>
          <w:rFonts w:ascii="Times New Roman" w:hAnsi="Times New Roman" w:cs="Times New Roman"/>
          <w:sz w:val="28"/>
          <w:szCs w:val="28"/>
        </w:rPr>
        <w:lastRenderedPageBreak/>
        <w:t>обращается взыскание на заложенное имущество в судебном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С покупателя могут быть взысканы также убытки, причиненные неисполнением договора купли-продажи.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.1</w:t>
      </w:r>
      <w:r>
        <w:rPr>
          <w:rFonts w:ascii="Times New Roman" w:hAnsi="Times New Roman" w:cs="Times New Roman"/>
          <w:sz w:val="28"/>
          <w:szCs w:val="28"/>
        </w:rPr>
        <w:t>5</w:t>
      </w:r>
      <w:r w:rsidRPr="000C0ECA">
        <w:rPr>
          <w:rFonts w:ascii="Times New Roman" w:hAnsi="Times New Roman" w:cs="Times New Roman"/>
          <w:sz w:val="28"/>
          <w:szCs w:val="28"/>
        </w:rPr>
        <w:t xml:space="preserve">.7. Возврат денежных средств по недействительным сделкам купли-продажи муниципального имущества осуществляется в соответствии с Бюджетным </w:t>
      </w:r>
      <w:hyperlink r:id="rId19" w:history="1">
        <w:r w:rsidRPr="000C0ECA">
          <w:rPr>
            <w:rFonts w:ascii="Times New Roman" w:hAnsi="Times New Roman" w:cs="Times New Roman"/>
            <w:color w:val="0000FF"/>
            <w:sz w:val="28"/>
            <w:szCs w:val="28"/>
          </w:rPr>
          <w:t>кодексом</w:t>
        </w:r>
      </w:hyperlink>
      <w:r w:rsidRPr="000C0ECA">
        <w:rPr>
          <w:rFonts w:ascii="Times New Roman" w:hAnsi="Times New Roman" w:cs="Times New Roman"/>
          <w:sz w:val="28"/>
          <w:szCs w:val="28"/>
        </w:rPr>
        <w:t xml:space="preserve"> Российской Федерации за счет средств бюджета </w:t>
      </w:r>
      <w:r w:rsidR="00F47ECA" w:rsidRPr="00F47ECA">
        <w:rPr>
          <w:rFonts w:ascii="Times New Roman" w:hAnsi="Times New Roman" w:cs="Times New Roman"/>
          <w:sz w:val="28"/>
          <w:szCs w:val="28"/>
        </w:rPr>
        <w:t>сельского поселения «Харагунское»</w:t>
      </w:r>
      <w:r w:rsidR="00F47ECA">
        <w:rPr>
          <w:rFonts w:ascii="Times New Roman" w:hAnsi="Times New Roman" w:cs="Times New Roman"/>
          <w:sz w:val="28"/>
          <w:szCs w:val="28"/>
        </w:rPr>
        <w:t xml:space="preserve"> </w:t>
      </w:r>
      <w:r w:rsidRPr="000C0ECA">
        <w:rPr>
          <w:rFonts w:ascii="Times New Roman" w:hAnsi="Times New Roman" w:cs="Times New Roman"/>
          <w:sz w:val="28"/>
          <w:szCs w:val="28"/>
        </w:rPr>
        <w:t xml:space="preserve">на основании вступившего в силу решения суда после передачи такого имущества в собственность </w:t>
      </w:r>
      <w:r w:rsidR="00F47ECA" w:rsidRPr="00F47ECA">
        <w:rPr>
          <w:rFonts w:ascii="Times New Roman" w:hAnsi="Times New Roman" w:cs="Times New Roman"/>
          <w:sz w:val="28"/>
          <w:szCs w:val="28"/>
        </w:rPr>
        <w:t>сельского поселения «Харагунское»</w:t>
      </w:r>
      <w:r w:rsidRPr="000C0ECA">
        <w:rPr>
          <w:rFonts w:ascii="Times New Roman" w:hAnsi="Times New Roman" w:cs="Times New Roman"/>
          <w:sz w:val="28"/>
          <w:szCs w:val="28"/>
        </w:rPr>
        <w:t>.</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11</w:t>
      </w:r>
      <w:r w:rsidRPr="000C0ECA">
        <w:rPr>
          <w:rFonts w:ascii="Times New Roman" w:hAnsi="Times New Roman" w:cs="Times New Roman"/>
          <w:sz w:val="28"/>
          <w:szCs w:val="28"/>
        </w:rPr>
        <w:t>. Отчуждение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.1. Муниципальное имущество может быть передано в федеральную собственность, в собственность субъекта Российской Федерации, в собственность иного муниципального образования, или иному лицу на возмездной или безвозмездной основе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 xml:space="preserve">.2. </w:t>
      </w:r>
      <w:proofErr w:type="gramStart"/>
      <w:r w:rsidRPr="000C0ECA">
        <w:rPr>
          <w:rFonts w:ascii="Times New Roman" w:hAnsi="Times New Roman" w:cs="Times New Roman"/>
          <w:sz w:val="28"/>
          <w:szCs w:val="28"/>
        </w:rPr>
        <w:t>Муниципальное имущество в виде доли в праве собственности на имущество может быть отчуждено на основании постановления Администрации, в том числе посредством создания на базе имущества, составляющего общую долевую собственность, хозяйственного общества с возможной последующей продажей принадлежащих Муниципальному образованию акций (вкладов) другим участникам этого хозяйственного общества по рыночной цене в соответствии с действующим законодательством.</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0C0ECA">
        <w:rPr>
          <w:rFonts w:ascii="Times New Roman" w:hAnsi="Times New Roman" w:cs="Times New Roman"/>
          <w:sz w:val="28"/>
          <w:szCs w:val="28"/>
        </w:rPr>
        <w:t xml:space="preserve">.3. </w:t>
      </w:r>
      <w:proofErr w:type="gramStart"/>
      <w:r w:rsidRPr="000C0ECA">
        <w:rPr>
          <w:rFonts w:ascii="Times New Roman" w:hAnsi="Times New Roman" w:cs="Times New Roman"/>
          <w:sz w:val="28"/>
          <w:szCs w:val="28"/>
        </w:rPr>
        <w:t>Сделки, связанные с отчуждением муниципального имущества, находящегося в хозяйственном ведении (оперативном управлении) муниципальных унитарных (казенных) предприятий или в оперативном управлении муниципальных учреждений, совершаются в соответствии с нормами действующего законодательства по согласованию с собственником муниципального имущества.</w:t>
      </w:r>
      <w:proofErr w:type="gramEnd"/>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 Передача муниципального имущества</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доверительное управление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.1. Муниципальное имущество может быть передано в доверительное управление в интересах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Объектом доверительного управления может быть следующее муниципальное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муниципальные предприятия и имущественные комплексы предприятий;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отдельные объекты недвижимого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ценные бумаги;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права, удостоверенные бездокументарными ценными бумагами;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 исключительные права;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иное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.2. Имущество, находящееся в хозяйственном ведении или оперативном управлении, не может быть передано в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.3. Передача в доверительное управление муниципального имущества, а также заключение договора доверительного управления осуществляется на основании постановления Администрации в соответствии с Положением.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.4. Доверительным управляющим может быть индивидуальный предприниматель или коммерческая организация, за исключением унитарного предприятия.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.5. Доверительный управляющий не может быть выгодоприобретателем по договору доверительного управления.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.6. Передача муниципального имущества в доверительное управление не влечет перехода права собственности на них к доверительному управляющему.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.7. Договором доверительного управления 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.8.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.9. Договор доверительного управления имуществом должен быть заключен в письменной форме.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Договор доверительного управления недвижимым имуществом должен быть заключен в форме, предусмотренной для договора продажи недвижимого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0C0ECA">
        <w:rPr>
          <w:rFonts w:ascii="Times New Roman" w:hAnsi="Times New Roman" w:cs="Times New Roman"/>
          <w:sz w:val="28"/>
          <w:szCs w:val="28"/>
        </w:rPr>
        <w:t>.10. Договор доверительного управления имуществом должен содержать: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состав имущества, передаваемого в доверительное управление;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б) объем полномочий доверительного управляющего по управлению объектами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в) условия содержания и обеспечения сохранности переданных в доверительное управление объектов;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г) условия имущественной ответственности сторон;</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д) срок действия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е) основания досрочного расторжения договора;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ж) иные условия, предусмотренные действующим законодательством.</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 Заключение концессионного соглашения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.1. Муниципальное недвижимое имущество может быть передано на основании постановления Администрации по концессионному соглашению индивидуальному предпринимателю, российскому или иностранному юридическому лицу либо действующим без образования юридического лица по договору простого товарищества (договору о совместной деятельности) двум и более указанным юридическим лицам.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 xml:space="preserve">.2.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w:t>
      </w:r>
      <w:proofErr w:type="gramStart"/>
      <w:r w:rsidRPr="000C0ECA">
        <w:rPr>
          <w:rFonts w:ascii="Times New Roman" w:hAnsi="Times New Roman" w:cs="Times New Roman"/>
          <w:sz w:val="28"/>
          <w:szCs w:val="28"/>
        </w:rPr>
        <w:t>собственности</w:t>
      </w:r>
      <w:proofErr w:type="gramEnd"/>
      <w:r w:rsidRPr="000C0ECA">
        <w:rPr>
          <w:rFonts w:ascii="Times New Roman" w:hAnsi="Times New Roman" w:cs="Times New Roman"/>
          <w:sz w:val="28"/>
          <w:szCs w:val="28"/>
        </w:rPr>
        <w:t xml:space="preserve"> на которое принадлежит или будет принадлежать другой стороне (</w:t>
      </w:r>
      <w:proofErr w:type="spellStart"/>
      <w:r w:rsidRPr="000C0ECA">
        <w:rPr>
          <w:rFonts w:ascii="Times New Roman" w:hAnsi="Times New Roman" w:cs="Times New Roman"/>
          <w:sz w:val="28"/>
          <w:szCs w:val="28"/>
        </w:rPr>
        <w:t>концеденту</w:t>
      </w:r>
      <w:proofErr w:type="spellEnd"/>
      <w:r w:rsidRPr="000C0ECA">
        <w:rPr>
          <w:rFonts w:ascii="Times New Roman" w:hAnsi="Times New Roman" w:cs="Times New Roman"/>
          <w:sz w:val="28"/>
          <w:szCs w:val="28"/>
        </w:rPr>
        <w:t xml:space="preserve">), осуществлял, деятельность с использованием (эксплуатацией) объекта концессионного соглашения, а </w:t>
      </w:r>
      <w:proofErr w:type="spellStart"/>
      <w:r w:rsidRPr="000C0ECA">
        <w:rPr>
          <w:rFonts w:ascii="Times New Roman" w:hAnsi="Times New Roman" w:cs="Times New Roman"/>
          <w:sz w:val="28"/>
          <w:szCs w:val="28"/>
        </w:rPr>
        <w:t>концедент</w:t>
      </w:r>
      <w:proofErr w:type="spellEnd"/>
      <w:r w:rsidRPr="000C0ECA">
        <w:rPr>
          <w:rFonts w:ascii="Times New Roman" w:hAnsi="Times New Roman" w:cs="Times New Roman"/>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.3. Объектами концессионного соглашения являются: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объекты железнодорожного транспорта;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объекты трубопроводного транспорта;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4) морские и речные порты, в том числе искусственные земельные участки, гидротехнические сооружения портов, объекты их производственной и </w:t>
      </w:r>
      <w:r w:rsidRPr="000C0ECA">
        <w:rPr>
          <w:rFonts w:ascii="Times New Roman" w:hAnsi="Times New Roman" w:cs="Times New Roman"/>
          <w:sz w:val="28"/>
          <w:szCs w:val="28"/>
        </w:rPr>
        <w:lastRenderedPageBreak/>
        <w:t>инженерной инфраструктур;</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7) объекты производственной и инженерной инфраструктур аэропортов;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8) гидротехнические сооружения;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9) объекты по производству, передаче и распределению электрической энергии;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10)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11) метрополитен и другой транспорт общего пользования;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12) объекты здравоохранения, в том числе объекты, предназначенные для санаторно-курортного лечения;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13)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14)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proofErr w:type="gramStart"/>
      <w:r w:rsidRPr="000C0ECA">
        <w:rPr>
          <w:rFonts w:ascii="Times New Roman" w:hAnsi="Times New Roman" w:cs="Times New Roman"/>
          <w:sz w:val="28"/>
          <w:szCs w:val="28"/>
        </w:rPr>
        <w:t>15)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roofErr w:type="gramEnd"/>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16) объекты, на которых осуществляются обработка, накопление, утилизация, обезвреживание, размещение твердых коммунальных отходов;</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17) объекты коммунальной инфраструктуры или объекты коммунального хозяйства, не указанные в пунктах 9, 10 и 16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18) объекты социального обслуживания граждан;</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19) объекты газоснабжения;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21)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0C0ECA">
        <w:rPr>
          <w:rFonts w:ascii="Times New Roman" w:hAnsi="Times New Roman" w:cs="Times New Roman"/>
          <w:sz w:val="28"/>
          <w:szCs w:val="28"/>
        </w:rPr>
        <w:t>.4. Решением о заключении концессионного соглашения устанавливаются: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1) условия концессионного соглашения в соответствии с Федеральным </w:t>
      </w:r>
      <w:hyperlink r:id="rId20"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21.07.2005 N 115-ФЗ "О концессионных соглашениях";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2) критерии конкурса и параметры критериев конкурса;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3) вид конкурса (открытый конкурс или закрытый конкурс);</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4) перечень лиц, которым направляются приглашения принять участие в конкурсе, - в случае проведения закрытого конкурса;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6) орган, уполномоченный </w:t>
      </w:r>
      <w:proofErr w:type="spellStart"/>
      <w:r w:rsidRPr="000C0ECA">
        <w:rPr>
          <w:rFonts w:ascii="Times New Roman" w:hAnsi="Times New Roman" w:cs="Times New Roman"/>
          <w:sz w:val="28"/>
          <w:szCs w:val="28"/>
        </w:rPr>
        <w:t>концедентом</w:t>
      </w:r>
      <w:proofErr w:type="spellEnd"/>
      <w:r w:rsidRPr="000C0ECA">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на</w:t>
      </w:r>
      <w:proofErr w:type="gramEnd"/>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В случае если Федеральным </w:t>
      </w:r>
      <w:hyperlink r:id="rId21" w:history="1">
        <w:r w:rsidRPr="000C0ECA">
          <w:rPr>
            <w:rFonts w:ascii="Times New Roman" w:hAnsi="Times New Roman" w:cs="Times New Roman"/>
            <w:color w:val="0000FF"/>
            <w:sz w:val="28"/>
            <w:szCs w:val="28"/>
          </w:rPr>
          <w:t>законом</w:t>
        </w:r>
      </w:hyperlink>
      <w:r w:rsidRPr="000C0ECA">
        <w:rPr>
          <w:rFonts w:ascii="Times New Roman" w:hAnsi="Times New Roman" w:cs="Times New Roman"/>
          <w:sz w:val="28"/>
          <w:szCs w:val="28"/>
        </w:rPr>
        <w:t xml:space="preserve"> от 21.07.2005 N 115-ФЗ "О концессионных соглашениях" предусмотрено заключение концессионного соглашения без проведения конкурса, решением о заключении концессионного соглашения </w:t>
      </w:r>
      <w:proofErr w:type="gramStart"/>
      <w:r w:rsidRPr="000C0ECA">
        <w:rPr>
          <w:rFonts w:ascii="Times New Roman" w:hAnsi="Times New Roman" w:cs="Times New Roman"/>
          <w:sz w:val="28"/>
          <w:szCs w:val="28"/>
        </w:rPr>
        <w:t>устанавливаются условия</w:t>
      </w:r>
      <w:proofErr w:type="gramEnd"/>
      <w:r w:rsidRPr="000C0ECA">
        <w:rPr>
          <w:rFonts w:ascii="Times New Roman" w:hAnsi="Times New Roman" w:cs="Times New Roman"/>
          <w:sz w:val="28"/>
          <w:szCs w:val="28"/>
        </w:rPr>
        <w:t xml:space="preserve"> концессионного соглашения, порядок заключения концессионного соглашения и требования к концессионеру.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Передача муниципального имущества на хранение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1. Имущество муниципальной казны либо бесхозяйное имущество (на период его оформления в муниципальную собственность) может быть передано на хранение по договору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При этом по договору хранения одна сторона (хранитель) обязуется хранить </w:t>
      </w:r>
      <w:r w:rsidRPr="000C0ECA">
        <w:rPr>
          <w:rFonts w:ascii="Times New Roman" w:hAnsi="Times New Roman" w:cs="Times New Roman"/>
          <w:sz w:val="28"/>
          <w:szCs w:val="28"/>
        </w:rPr>
        <w:lastRenderedPageBreak/>
        <w:t>вещь, переданную ей другой стороной (</w:t>
      </w:r>
      <w:proofErr w:type="spellStart"/>
      <w:r w:rsidRPr="000C0ECA">
        <w:rPr>
          <w:rFonts w:ascii="Times New Roman" w:hAnsi="Times New Roman" w:cs="Times New Roman"/>
          <w:sz w:val="28"/>
          <w:szCs w:val="28"/>
        </w:rPr>
        <w:t>поклажедателем</w:t>
      </w:r>
      <w:proofErr w:type="spellEnd"/>
      <w:r w:rsidRPr="000C0ECA">
        <w:rPr>
          <w:rFonts w:ascii="Times New Roman" w:hAnsi="Times New Roman" w:cs="Times New Roman"/>
          <w:sz w:val="28"/>
          <w:szCs w:val="28"/>
        </w:rPr>
        <w:t>), и возвратить эту вещь в сохранности.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xml:space="preserve">.2. </w:t>
      </w:r>
      <w:proofErr w:type="spellStart"/>
      <w:r w:rsidRPr="000C0ECA">
        <w:rPr>
          <w:rFonts w:ascii="Times New Roman" w:hAnsi="Times New Roman" w:cs="Times New Roman"/>
          <w:sz w:val="28"/>
          <w:szCs w:val="28"/>
        </w:rPr>
        <w:t>Поклажедателем</w:t>
      </w:r>
      <w:proofErr w:type="spellEnd"/>
      <w:r w:rsidRPr="000C0ECA">
        <w:rPr>
          <w:rFonts w:ascii="Times New Roman" w:hAnsi="Times New Roman" w:cs="Times New Roman"/>
          <w:sz w:val="28"/>
          <w:szCs w:val="28"/>
        </w:rPr>
        <w:t xml:space="preserve"> по договору хранения является </w:t>
      </w:r>
      <w:r>
        <w:rPr>
          <w:rFonts w:ascii="Times New Roman" w:hAnsi="Times New Roman" w:cs="Times New Roman"/>
          <w:sz w:val="28"/>
          <w:szCs w:val="28"/>
        </w:rPr>
        <w:t xml:space="preserve">Администрация </w:t>
      </w:r>
      <w:r w:rsidR="002F234C" w:rsidRPr="002F234C">
        <w:rPr>
          <w:rFonts w:ascii="Times New Roman" w:hAnsi="Times New Roman" w:cs="Times New Roman"/>
          <w:sz w:val="28"/>
          <w:szCs w:val="28"/>
        </w:rPr>
        <w:t>сельского поселения «Харагунское»</w:t>
      </w:r>
      <w:r w:rsidR="002F234C">
        <w:rPr>
          <w:rFonts w:ascii="Times New Roman" w:hAnsi="Times New Roman" w:cs="Times New Roman"/>
          <w:sz w:val="28"/>
          <w:szCs w:val="28"/>
        </w:rPr>
        <w:t xml:space="preserve"> </w:t>
      </w:r>
      <w:r w:rsidRPr="000C0ECA">
        <w:rPr>
          <w:rFonts w:ascii="Times New Roman" w:hAnsi="Times New Roman" w:cs="Times New Roman"/>
          <w:sz w:val="28"/>
          <w:szCs w:val="28"/>
        </w:rPr>
        <w:t>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Передача имущества осуществляется по передаточному акту, подписываемому уполномоченным лицом, с одной стороны, и руководителем муниципального предприятия или муниципального учреждения, с другой стороны.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 xml:space="preserve">.3.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0C0ECA">
        <w:rPr>
          <w:rFonts w:ascii="Times New Roman" w:hAnsi="Times New Roman" w:cs="Times New Roman"/>
          <w:sz w:val="28"/>
          <w:szCs w:val="28"/>
        </w:rPr>
        <w:t>поклажедателя</w:t>
      </w:r>
      <w:proofErr w:type="spellEnd"/>
      <w:r w:rsidRPr="000C0ECA">
        <w:rPr>
          <w:rFonts w:ascii="Times New Roman" w:hAnsi="Times New Roman" w:cs="Times New Roman"/>
          <w:sz w:val="28"/>
          <w:szCs w:val="28"/>
        </w:rPr>
        <w:t xml:space="preserve"> и дождаться его ответа.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0C0ECA">
        <w:rPr>
          <w:rFonts w:ascii="Times New Roman" w:hAnsi="Times New Roman" w:cs="Times New Roman"/>
          <w:sz w:val="28"/>
          <w:szCs w:val="28"/>
        </w:rPr>
        <w:t>поклажедателя</w:t>
      </w:r>
      <w:proofErr w:type="spellEnd"/>
      <w:r w:rsidRPr="000C0ECA">
        <w:rPr>
          <w:rFonts w:ascii="Times New Roman" w:hAnsi="Times New Roman" w:cs="Times New Roman"/>
          <w:sz w:val="28"/>
          <w:szCs w:val="28"/>
        </w:rPr>
        <w:t>.</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0C0ECA">
        <w:rPr>
          <w:rFonts w:ascii="Times New Roman" w:hAnsi="Times New Roman" w:cs="Times New Roman"/>
          <w:sz w:val="28"/>
          <w:szCs w:val="28"/>
        </w:rPr>
        <w:t>.4. Порядок и условия передачи муниципального имущества на хранение устанавливаются постановлением Администрации.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 Управление и распоряжение пакетами акций (долями)</w:t>
      </w:r>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 xml:space="preserve">в уставных капиталах хозяйственных обществ, </w:t>
      </w:r>
      <w:proofErr w:type="gramStart"/>
      <w:r w:rsidRPr="000C0ECA">
        <w:rPr>
          <w:rFonts w:ascii="Times New Roman" w:hAnsi="Times New Roman" w:cs="Times New Roman"/>
          <w:sz w:val="28"/>
          <w:szCs w:val="28"/>
        </w:rPr>
        <w:t>находящимися</w:t>
      </w:r>
      <w:proofErr w:type="gramEnd"/>
    </w:p>
    <w:p w:rsidR="00897BBC" w:rsidRPr="000C0ECA" w:rsidRDefault="00897BBC" w:rsidP="00897BBC">
      <w:pPr>
        <w:pStyle w:val="ConsPlusTitle"/>
        <w:jc w:val="center"/>
        <w:rPr>
          <w:rFonts w:ascii="Times New Roman" w:hAnsi="Times New Roman" w:cs="Times New Roman"/>
          <w:sz w:val="28"/>
          <w:szCs w:val="28"/>
        </w:rPr>
      </w:pPr>
      <w:r w:rsidRPr="000C0ECA">
        <w:rPr>
          <w:rFonts w:ascii="Times New Roman" w:hAnsi="Times New Roman" w:cs="Times New Roman"/>
          <w:sz w:val="28"/>
          <w:szCs w:val="28"/>
        </w:rPr>
        <w:t>в муниципальной собственности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 Право муниципальной собственности на акции (доли) в уставных капиталах хозяйственных обществ может возникнуть по следующим основаниям: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.1.1. В процессе приватизации муниципальных унитарных предприятий.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 xml:space="preserve">.1.2. При Учреждении хозяйственных обществ с участием </w:t>
      </w:r>
      <w:r w:rsidR="002F234C" w:rsidRPr="002F234C">
        <w:rPr>
          <w:rFonts w:ascii="Times New Roman" w:hAnsi="Times New Roman" w:cs="Times New Roman"/>
          <w:sz w:val="28"/>
          <w:szCs w:val="28"/>
        </w:rPr>
        <w:t>сельского поселения «Харагунское»</w:t>
      </w:r>
      <w:r w:rsidR="002F234C">
        <w:rPr>
          <w:rFonts w:ascii="Times New Roman" w:hAnsi="Times New Roman" w:cs="Times New Roman"/>
          <w:sz w:val="28"/>
          <w:szCs w:val="28"/>
        </w:rPr>
        <w:t xml:space="preserve"> </w:t>
      </w:r>
      <w:r w:rsidRPr="000C0ECA">
        <w:rPr>
          <w:rFonts w:ascii="Times New Roman" w:hAnsi="Times New Roman" w:cs="Times New Roman"/>
          <w:sz w:val="28"/>
          <w:szCs w:val="28"/>
        </w:rPr>
        <w:t>в соответствии с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.1.3. При приобретении акций (долей) на вторичном рынке.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.1.4. В результате дарения (пожертвования) акций (долей) их владельцами.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.1.5. В иных случаях, предусмотренных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 Управление и распоряжение находящимися в муниципальной собственности акциями (долями) в уставных капиталах хозяйственных обще</w:t>
      </w:r>
      <w:proofErr w:type="gramStart"/>
      <w:r w:rsidRPr="000C0ECA">
        <w:rPr>
          <w:rFonts w:ascii="Times New Roman" w:hAnsi="Times New Roman" w:cs="Times New Roman"/>
          <w:sz w:val="28"/>
          <w:szCs w:val="28"/>
        </w:rPr>
        <w:t>ств вкл</w:t>
      </w:r>
      <w:proofErr w:type="gramEnd"/>
      <w:r w:rsidRPr="000C0ECA">
        <w:rPr>
          <w:rFonts w:ascii="Times New Roman" w:hAnsi="Times New Roman" w:cs="Times New Roman"/>
          <w:sz w:val="28"/>
          <w:szCs w:val="28"/>
        </w:rPr>
        <w:t>ючает в себя: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.2.1. Приобретение акций (долей) в муниципальную собственность.</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Решение о приобретении акций в собственность </w:t>
      </w:r>
      <w:r w:rsidR="003D59F4" w:rsidRPr="003D59F4">
        <w:rPr>
          <w:rFonts w:ascii="Times New Roman" w:hAnsi="Times New Roman" w:cs="Times New Roman"/>
          <w:sz w:val="28"/>
          <w:szCs w:val="28"/>
        </w:rPr>
        <w:t>сельского поселения «Харагунское»</w:t>
      </w:r>
      <w:r w:rsidR="003D59F4">
        <w:rPr>
          <w:rFonts w:ascii="Times New Roman" w:hAnsi="Times New Roman" w:cs="Times New Roman"/>
          <w:sz w:val="28"/>
          <w:szCs w:val="28"/>
        </w:rPr>
        <w:t xml:space="preserve"> </w:t>
      </w:r>
      <w:r w:rsidRPr="000C0ECA">
        <w:rPr>
          <w:rFonts w:ascii="Times New Roman" w:hAnsi="Times New Roman" w:cs="Times New Roman"/>
          <w:sz w:val="28"/>
          <w:szCs w:val="28"/>
        </w:rPr>
        <w:t>принимается постановлением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.2.2. Отчуждение акций (долей).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lastRenderedPageBreak/>
        <w:t>Отчуждение акций (долей) в уставных капиталах хозяйственных обществ, находящихся в собственности Муниципального образования, осуществляется в соответствии с нормами действующего законодательства путем принятия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.2.3. Закрепление акций в собственности Муниципального образования.</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При преобразовании муниципального унитарного предприятия в акционерное общество либо общество с ограниченной ответственностью Администрация может принять решение о закреплении 100% акций (долей в уставном капитале) в муниципальной собственности.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.2.4. Осуществление Муниципальным образованием прав акционера (участника) в хозяйственных обществах.</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Муниципальное образование осуществляет права акционера (участника) в хозяйственных обществах, акции (доли) в уставных капиталах которых находятся в муниципальной собственности, посредством участия представителей </w:t>
      </w:r>
      <w:r w:rsidR="00A02D48" w:rsidRPr="00A02D48">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в органах управления и ревизионных комиссиях указанных обществ в установленном законодательством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.2.5. Передачу акций в собственность Российской Федерации, или иных муниципальных образований, которая осуществляется в соответствии с нормами действующего законодательства на основании постановления Администрации.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Pr="000C0ECA">
        <w:rPr>
          <w:rFonts w:ascii="Times New Roman" w:hAnsi="Times New Roman" w:cs="Times New Roman"/>
          <w:sz w:val="28"/>
          <w:szCs w:val="28"/>
        </w:rPr>
        <w:t>.2.6. Передачу акций в доверительное управление.</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 xml:space="preserve">.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использованием муниципального имущества</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.1. ОМСУ организовывают и осуществляют муниципальный контроль по вопросам, предусмотренным федеральными законами.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.2. Совет  в пределах своих полномочий: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а) осуществляет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исполнением органами местного самоуправления и должностными лицами ОМСУ полномочий по решению вопросов местного значения, в том числе управления и распоряжения муниципальным имуществом;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б) заслушивает отчеты должностных лиц Администрации и руководителей муниципальных предприятий, Учреждений, организаций о текущей работе и вносит Главе представления по их отчетам.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 xml:space="preserve">.3. Администрация в пределах своих полномочий осуществляет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соблюдением действующего законодательства и нормативных правовых актов </w:t>
      </w:r>
      <w:r w:rsidR="003D59F4" w:rsidRPr="003D59F4">
        <w:rPr>
          <w:rFonts w:ascii="Times New Roman" w:hAnsi="Times New Roman" w:cs="Times New Roman"/>
          <w:sz w:val="28"/>
          <w:szCs w:val="28"/>
        </w:rPr>
        <w:t>сельского поселения «Харагунское»</w:t>
      </w:r>
      <w:r>
        <w:rPr>
          <w:rFonts w:ascii="Times New Roman" w:hAnsi="Times New Roman" w:cs="Times New Roman"/>
          <w:sz w:val="28"/>
          <w:szCs w:val="28"/>
        </w:rPr>
        <w:t xml:space="preserve"> </w:t>
      </w:r>
      <w:r w:rsidRPr="000C0ECA">
        <w:rPr>
          <w:rFonts w:ascii="Times New Roman" w:hAnsi="Times New Roman" w:cs="Times New Roman"/>
          <w:sz w:val="28"/>
          <w:szCs w:val="28"/>
        </w:rPr>
        <w:t>при формировании, управлении и распоряжении муниципальным имуществом ОМСУ, муниципальными предприятиями и Учреждениями.</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0C0ECA">
        <w:rPr>
          <w:rFonts w:ascii="Times New Roman" w:hAnsi="Times New Roman" w:cs="Times New Roman"/>
          <w:sz w:val="28"/>
          <w:szCs w:val="28"/>
        </w:rPr>
        <w:t>.4. Уполномоченный орган в пределах своих полномочий:</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осуществляет текущий </w:t>
      </w:r>
      <w:proofErr w:type="gramStart"/>
      <w:r w:rsidRPr="000C0ECA">
        <w:rPr>
          <w:rFonts w:ascii="Times New Roman" w:hAnsi="Times New Roman" w:cs="Times New Roman"/>
          <w:sz w:val="28"/>
          <w:szCs w:val="28"/>
        </w:rPr>
        <w:t>контроль за</w:t>
      </w:r>
      <w:proofErr w:type="gramEnd"/>
      <w:r w:rsidRPr="000C0ECA">
        <w:rPr>
          <w:rFonts w:ascii="Times New Roman" w:hAnsi="Times New Roman" w:cs="Times New Roman"/>
          <w:sz w:val="28"/>
          <w:szCs w:val="28"/>
        </w:rPr>
        <w:t xml:space="preserve"> эффективностью использования и </w:t>
      </w:r>
      <w:r w:rsidRPr="000C0ECA">
        <w:rPr>
          <w:rFonts w:ascii="Times New Roman" w:hAnsi="Times New Roman" w:cs="Times New Roman"/>
          <w:sz w:val="28"/>
          <w:szCs w:val="28"/>
        </w:rPr>
        <w:lastRenderedPageBreak/>
        <w:t>сохранностью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xml:space="preserve">- создает комиссии и проводит в установленном порядке проверки муниципальных предприятий и </w:t>
      </w:r>
      <w:r>
        <w:rPr>
          <w:rFonts w:ascii="Times New Roman" w:hAnsi="Times New Roman" w:cs="Times New Roman"/>
          <w:sz w:val="28"/>
          <w:szCs w:val="28"/>
        </w:rPr>
        <w:t>у</w:t>
      </w:r>
      <w:r w:rsidRPr="000C0ECA">
        <w:rPr>
          <w:rFonts w:ascii="Times New Roman" w:hAnsi="Times New Roman" w:cs="Times New Roman"/>
          <w:sz w:val="28"/>
          <w:szCs w:val="28"/>
        </w:rPr>
        <w:t>чреждений в части целевого использования и обеспечения сохранности закрепленного за ними муниципального имущества, а также пользователей муниципальным имуществом, составляющим муниципальную казну;</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организует проведение инвентаризации муниципального имущества, закрепленного за муниципальными предприятиями и Учреждениями, в порядке и сроки, установленные действующим законодательством;</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организует проведение оценки рыночной стоимости муниципального имущества в установленном порядке;</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направляет соответствующие заявления в судебные и иные органы для защиты нарушенных имущественных прав казны;</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осуществляет муниципальный контроль муниципального имущества;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sidRPr="000C0ECA">
        <w:rPr>
          <w:rFonts w:ascii="Times New Roman" w:hAnsi="Times New Roman" w:cs="Times New Roman"/>
          <w:sz w:val="28"/>
          <w:szCs w:val="28"/>
        </w:rPr>
        <w:t>- выполняет иные функции, возложенные на него муниципальными правовыми актами ОМСУ.</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 Защита права муниципальной собственности</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1. Защита права муниципальной собственности осуществляется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.2. Муниципальная собственность может быть истребована из чужого незаконного владения в соответствии с нормами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0C0ECA">
        <w:rPr>
          <w:rFonts w:ascii="Times New Roman" w:hAnsi="Times New Roman" w:cs="Times New Roman"/>
          <w:sz w:val="28"/>
          <w:szCs w:val="28"/>
        </w:rPr>
        <w:t>.3. ОМСУ, осуществляющие права собственника, вправе требовать устранения нарушений их прав.</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 Заключительные положения</w:t>
      </w:r>
    </w:p>
    <w:p w:rsidR="00897BBC" w:rsidRPr="000C0ECA" w:rsidRDefault="00897BBC" w:rsidP="00897BBC">
      <w:pPr>
        <w:pStyle w:val="ConsPlusNormal"/>
        <w:jc w:val="both"/>
        <w:rPr>
          <w:rFonts w:ascii="Times New Roman" w:hAnsi="Times New Roman" w:cs="Times New Roman"/>
          <w:sz w:val="28"/>
          <w:szCs w:val="28"/>
        </w:rPr>
      </w:pPr>
    </w:p>
    <w:p w:rsidR="00897BBC" w:rsidRPr="000C0ECA" w:rsidRDefault="00897BBC" w:rsidP="00897B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.1. ОМСУ могут осуществлять и иные полномочия в области формирования, управления и распоряжения муниципальным имуществом, не противоречащие нормам действующего законодательства.</w:t>
      </w:r>
    </w:p>
    <w:p w:rsidR="00897BBC" w:rsidRPr="000C0ECA" w:rsidRDefault="00897BBC" w:rsidP="00897B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Pr="000C0ECA">
        <w:rPr>
          <w:rFonts w:ascii="Times New Roman" w:hAnsi="Times New Roman" w:cs="Times New Roman"/>
          <w:sz w:val="28"/>
          <w:szCs w:val="28"/>
        </w:rPr>
        <w:t>.2. Все, что не урегулировано настоящим Положением, регламентируется нормами действующего законодательства.</w:t>
      </w:r>
    </w:p>
    <w:p w:rsidR="0047362E" w:rsidRDefault="0047362E" w:rsidP="009D270F">
      <w:pPr>
        <w:spacing w:after="0" w:line="240" w:lineRule="auto"/>
        <w:jc w:val="both"/>
      </w:pPr>
      <w:bookmarkStart w:id="4" w:name="_GoBack"/>
      <w:bookmarkEnd w:id="4"/>
    </w:p>
    <w:sectPr w:rsidR="0047362E" w:rsidSect="00F57E5C">
      <w:pgSz w:w="11906" w:h="16838"/>
      <w:pgMar w:top="709" w:right="566"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C5BAE"/>
    <w:multiLevelType w:val="multilevel"/>
    <w:tmpl w:val="22FE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962D3"/>
    <w:multiLevelType w:val="hybridMultilevel"/>
    <w:tmpl w:val="2CFC492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C70B05"/>
    <w:multiLevelType w:val="hybridMultilevel"/>
    <w:tmpl w:val="135064A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C6B6339"/>
    <w:multiLevelType w:val="multilevel"/>
    <w:tmpl w:val="6CD2215C"/>
    <w:lvl w:ilvl="0">
      <w:start w:val="1"/>
      <w:numFmt w:val="decimal"/>
      <w:lvlText w:val="%1."/>
      <w:lvlJc w:val="left"/>
      <w:pPr>
        <w:ind w:left="2062"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
    <w:nsid w:val="52F53B9F"/>
    <w:multiLevelType w:val="multilevel"/>
    <w:tmpl w:val="D2E2A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952A39"/>
    <w:multiLevelType w:val="hybridMultilevel"/>
    <w:tmpl w:val="09C294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C232F35"/>
    <w:multiLevelType w:val="hybridMultilevel"/>
    <w:tmpl w:val="60D2AD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E677E"/>
    <w:rsid w:val="000C14B2"/>
    <w:rsid w:val="001408E1"/>
    <w:rsid w:val="002078CA"/>
    <w:rsid w:val="002768DA"/>
    <w:rsid w:val="002B5C6D"/>
    <w:rsid w:val="002E7391"/>
    <w:rsid w:val="002F234C"/>
    <w:rsid w:val="00325D9D"/>
    <w:rsid w:val="00346393"/>
    <w:rsid w:val="0036051F"/>
    <w:rsid w:val="00371BEB"/>
    <w:rsid w:val="0037281A"/>
    <w:rsid w:val="003A2BDA"/>
    <w:rsid w:val="003B26B9"/>
    <w:rsid w:val="003D37EA"/>
    <w:rsid w:val="003D59F4"/>
    <w:rsid w:val="00413A5A"/>
    <w:rsid w:val="00460DF6"/>
    <w:rsid w:val="0047362E"/>
    <w:rsid w:val="004D03BE"/>
    <w:rsid w:val="004E677E"/>
    <w:rsid w:val="005052AC"/>
    <w:rsid w:val="00603E4D"/>
    <w:rsid w:val="00612478"/>
    <w:rsid w:val="0065117E"/>
    <w:rsid w:val="006822EC"/>
    <w:rsid w:val="00742F23"/>
    <w:rsid w:val="007A27FE"/>
    <w:rsid w:val="007B1C78"/>
    <w:rsid w:val="007C021E"/>
    <w:rsid w:val="0080690B"/>
    <w:rsid w:val="00811C77"/>
    <w:rsid w:val="00857DAE"/>
    <w:rsid w:val="00897BBC"/>
    <w:rsid w:val="009D270F"/>
    <w:rsid w:val="00A02D48"/>
    <w:rsid w:val="00A02F6A"/>
    <w:rsid w:val="00A32642"/>
    <w:rsid w:val="00BB11CD"/>
    <w:rsid w:val="00BD5E5B"/>
    <w:rsid w:val="00C354CF"/>
    <w:rsid w:val="00C47893"/>
    <w:rsid w:val="00C6485F"/>
    <w:rsid w:val="00D4467A"/>
    <w:rsid w:val="00D60B83"/>
    <w:rsid w:val="00D93A03"/>
    <w:rsid w:val="00DE4E63"/>
    <w:rsid w:val="00E34F16"/>
    <w:rsid w:val="00E6435B"/>
    <w:rsid w:val="00EA78B9"/>
    <w:rsid w:val="00F130FA"/>
    <w:rsid w:val="00F13FEE"/>
    <w:rsid w:val="00F47ECA"/>
    <w:rsid w:val="00F5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1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77E"/>
    <w:pPr>
      <w:ind w:left="720"/>
      <w:contextualSpacing/>
    </w:pPr>
  </w:style>
  <w:style w:type="paragraph" w:styleId="a4">
    <w:name w:val="No Spacing"/>
    <w:qFormat/>
    <w:rsid w:val="009D270F"/>
    <w:rPr>
      <w:sz w:val="22"/>
      <w:szCs w:val="22"/>
    </w:rPr>
  </w:style>
  <w:style w:type="character" w:customStyle="1" w:styleId="2">
    <w:name w:val="Основной текст (2)_"/>
    <w:link w:val="20"/>
    <w:rsid w:val="007A27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A27FE"/>
    <w:pPr>
      <w:widowControl w:val="0"/>
      <w:shd w:val="clear" w:color="auto" w:fill="FFFFFF"/>
      <w:spacing w:before="840" w:after="120" w:line="0" w:lineRule="atLeast"/>
      <w:jc w:val="both"/>
    </w:pPr>
    <w:rPr>
      <w:rFonts w:ascii="Times New Roman" w:hAnsi="Times New Roman"/>
      <w:sz w:val="28"/>
      <w:szCs w:val="28"/>
      <w:lang w:eastAsia="en-US"/>
    </w:rPr>
  </w:style>
  <w:style w:type="character" w:customStyle="1" w:styleId="210pt">
    <w:name w:val="Основной текст (2) + 10 pt"/>
    <w:rsid w:val="001408E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pt">
    <w:name w:val="Основной текст (2) + 8 pt"/>
    <w:rsid w:val="001408E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link w:val="30"/>
    <w:rsid w:val="004D03BE"/>
    <w:rPr>
      <w:b/>
      <w:bCs/>
      <w:sz w:val="28"/>
      <w:szCs w:val="28"/>
      <w:shd w:val="clear" w:color="auto" w:fill="FFFFFF"/>
    </w:rPr>
  </w:style>
  <w:style w:type="paragraph" w:customStyle="1" w:styleId="30">
    <w:name w:val="Основной текст (3)"/>
    <w:basedOn w:val="a"/>
    <w:link w:val="3"/>
    <w:rsid w:val="004D03BE"/>
    <w:pPr>
      <w:widowControl w:val="0"/>
      <w:shd w:val="clear" w:color="auto" w:fill="FFFFFF"/>
      <w:spacing w:before="660" w:after="0" w:line="322" w:lineRule="exact"/>
    </w:pPr>
    <w:rPr>
      <w:b/>
      <w:bCs/>
      <w:sz w:val="28"/>
      <w:szCs w:val="28"/>
    </w:rPr>
  </w:style>
  <w:style w:type="character" w:customStyle="1" w:styleId="a5">
    <w:name w:val="Основной текст_"/>
    <w:link w:val="21"/>
    <w:rsid w:val="003D37EA"/>
    <w:rPr>
      <w:rFonts w:ascii="Times New Roman" w:hAnsi="Times New Roman"/>
      <w:spacing w:val="15"/>
      <w:sz w:val="23"/>
      <w:szCs w:val="23"/>
      <w:shd w:val="clear" w:color="auto" w:fill="FFFFFF"/>
    </w:rPr>
  </w:style>
  <w:style w:type="character" w:customStyle="1" w:styleId="4pt">
    <w:name w:val="Основной текст + Интервал 4 pt"/>
    <w:rsid w:val="003D37EA"/>
    <w:rPr>
      <w:rFonts w:ascii="Times New Roman" w:eastAsia="Times New Roman" w:hAnsi="Times New Roman" w:cs="Times New Roman"/>
      <w:b w:val="0"/>
      <w:bCs w:val="0"/>
      <w:i w:val="0"/>
      <w:iCs w:val="0"/>
      <w:smallCaps w:val="0"/>
      <w:strike w:val="0"/>
      <w:color w:val="000000"/>
      <w:spacing w:val="89"/>
      <w:w w:val="100"/>
      <w:position w:val="0"/>
      <w:sz w:val="23"/>
      <w:szCs w:val="23"/>
      <w:u w:val="none"/>
      <w:lang w:val="ru-RU"/>
    </w:rPr>
  </w:style>
  <w:style w:type="character" w:customStyle="1" w:styleId="1pt">
    <w:name w:val="Основной текст + Полужирный;Интервал 1 pt"/>
    <w:rsid w:val="003D3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
    <w:name w:val="Основной текст1"/>
    <w:rsid w:val="003D37EA"/>
    <w:rPr>
      <w:rFonts w:ascii="Times New Roman" w:eastAsia="Times New Roman" w:hAnsi="Times New Roman" w:cs="Times New Roman"/>
      <w:b w:val="0"/>
      <w:bCs w:val="0"/>
      <w:i w:val="0"/>
      <w:iCs w:val="0"/>
      <w:smallCaps w:val="0"/>
      <w:strike w:val="0"/>
      <w:color w:val="000000"/>
      <w:spacing w:val="15"/>
      <w:w w:val="100"/>
      <w:position w:val="0"/>
      <w:sz w:val="23"/>
      <w:szCs w:val="23"/>
      <w:u w:val="single"/>
      <w:lang w:val="ru-RU"/>
    </w:rPr>
  </w:style>
  <w:style w:type="paragraph" w:customStyle="1" w:styleId="21">
    <w:name w:val="Основной текст2"/>
    <w:basedOn w:val="a"/>
    <w:link w:val="a5"/>
    <w:rsid w:val="003D37EA"/>
    <w:pPr>
      <w:widowControl w:val="0"/>
      <w:shd w:val="clear" w:color="auto" w:fill="FFFFFF"/>
      <w:spacing w:after="0" w:line="965" w:lineRule="exact"/>
      <w:jc w:val="both"/>
    </w:pPr>
    <w:rPr>
      <w:rFonts w:ascii="Times New Roman" w:hAnsi="Times New Roman"/>
      <w:spacing w:val="15"/>
      <w:sz w:val="23"/>
      <w:szCs w:val="23"/>
    </w:rPr>
  </w:style>
  <w:style w:type="paragraph" w:customStyle="1" w:styleId="ConsPlusTitle">
    <w:name w:val="ConsPlusTitle"/>
    <w:rsid w:val="00897BBC"/>
    <w:pPr>
      <w:widowControl w:val="0"/>
      <w:autoSpaceDE w:val="0"/>
      <w:autoSpaceDN w:val="0"/>
    </w:pPr>
    <w:rPr>
      <w:rFonts w:cs="Calibri"/>
      <w:b/>
      <w:sz w:val="22"/>
    </w:rPr>
  </w:style>
  <w:style w:type="paragraph" w:customStyle="1" w:styleId="ConsPlusNormal">
    <w:name w:val="ConsPlusNormal"/>
    <w:rsid w:val="00897BBC"/>
    <w:pPr>
      <w:widowControl w:val="0"/>
      <w:autoSpaceDE w:val="0"/>
      <w:autoSpaceDN w:val="0"/>
    </w:pPr>
    <w:rPr>
      <w:rFonts w:cs="Calibri"/>
      <w:sz w:val="22"/>
    </w:rPr>
  </w:style>
  <w:style w:type="character" w:styleId="a6">
    <w:name w:val="Emphasis"/>
    <w:uiPriority w:val="20"/>
    <w:qFormat/>
    <w:rsid w:val="00897BBC"/>
    <w:rPr>
      <w:i/>
      <w:iCs/>
    </w:rPr>
  </w:style>
  <w:style w:type="character" w:styleId="a7">
    <w:name w:val="Hyperlink"/>
    <w:uiPriority w:val="99"/>
    <w:unhideWhenUsed/>
    <w:rsid w:val="00897BBC"/>
    <w:rPr>
      <w:color w:val="0000FF"/>
      <w:u w:val="single"/>
    </w:rPr>
  </w:style>
  <w:style w:type="paragraph" w:styleId="a8">
    <w:name w:val="Balloon Text"/>
    <w:basedOn w:val="a"/>
    <w:link w:val="a9"/>
    <w:uiPriority w:val="99"/>
    <w:semiHidden/>
    <w:unhideWhenUsed/>
    <w:rsid w:val="00F57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7E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A2C6537B58FC25B9D1DD0BDA88BF5A2F292E70F4917133CBF941025882506E933866C078FB1E74E5A1BD7200337BA8CA2C36E4812E6891ODR6I" TargetMode="External"/><Relationship Id="rId13" Type="http://schemas.openxmlformats.org/officeDocument/2006/relationships/hyperlink" Target="consultantplus://offline/ref=B2A2C6537B58FC25B9D1DD0BDA88BF5A2F282A76F9977133CBF941025882506E81383ECC7AFE057DEBB4EB2345O6RFI" TargetMode="External"/><Relationship Id="rId18" Type="http://schemas.openxmlformats.org/officeDocument/2006/relationships/hyperlink" Target="consultantplus://offline/ref=B2A2C6537B58FC25B9D1DD0BDA88BF5A2F2A2A75FE9E7133CBF941025882506E81383ECC7AFE057DEBB4EB2345O6RFI" TargetMode="External"/><Relationship Id="rId3" Type="http://schemas.openxmlformats.org/officeDocument/2006/relationships/styles" Target="styles.xml"/><Relationship Id="rId21" Type="http://schemas.openxmlformats.org/officeDocument/2006/relationships/hyperlink" Target="consultantplus://offline/ref=B2A2C6537B58FC25B9D1DD0BDA88BF5A2F292F79FD917133CBF941025882506E81383ECC7AFE057DEBB4EB2345O6RFI" TargetMode="External"/><Relationship Id="rId7" Type="http://schemas.openxmlformats.org/officeDocument/2006/relationships/hyperlink" Target="https://hiloksky.75.ru" TargetMode="External"/><Relationship Id="rId12" Type="http://schemas.openxmlformats.org/officeDocument/2006/relationships/hyperlink" Target="consultantplus://offline/ref=B2A2C6537B58FC25B9D1DD0BDA88BF5A2F2A2A75FE9E7133CBF941025882506E81383ECC7AFE057DEBB4EB2345O6RFI" TargetMode="External"/><Relationship Id="rId17" Type="http://schemas.openxmlformats.org/officeDocument/2006/relationships/hyperlink" Target="consultantplus://offline/ref=B2A2C6537B58FC25B9D1DD0BDA88BF5A2F2A2A75FE9E7133CBF941025882506E933866C078FB1879E9A1BD7200337BA8CA2C36E4812E6891ODR6I" TargetMode="External"/><Relationship Id="rId2" Type="http://schemas.openxmlformats.org/officeDocument/2006/relationships/numbering" Target="numbering.xml"/><Relationship Id="rId16" Type="http://schemas.openxmlformats.org/officeDocument/2006/relationships/hyperlink" Target="consultantplus://offline/ref=B2A2C6537B58FC25B9D1DD0BDA88BF5A2F2A2A75FE9E7133CBF941025882506E81383ECC7AFE057DEBB4EB2345O6RFI" TargetMode="External"/><Relationship Id="rId20" Type="http://schemas.openxmlformats.org/officeDocument/2006/relationships/hyperlink" Target="consultantplus://offline/ref=B2A2C6537B58FC25B9D1DD0BDA88BF5A2F292F79FD917133CBF941025882506E81383ECC7AFE057DEBB4EB2345O6R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A2C6537B58FC25B9D1DD0BDA88BF5A2F2A2975FB947133CBF941025882506E933866C078FA1F7CECA1BD7200337BA8CA2C36E4812E6891ODR6I" TargetMode="External"/><Relationship Id="rId5" Type="http://schemas.openxmlformats.org/officeDocument/2006/relationships/settings" Target="settings.xml"/><Relationship Id="rId15" Type="http://schemas.openxmlformats.org/officeDocument/2006/relationships/hyperlink" Target="consultantplus://offline/ref=B2A2C6537B58FC25B9D1DD0BDA88BF5A2F2A2A75FE9E7133CBF941025882506E933866C078FB1B7AE5A1BD7200337BA8CA2C36E4812E6891ODR6I" TargetMode="External"/><Relationship Id="rId23" Type="http://schemas.openxmlformats.org/officeDocument/2006/relationships/theme" Target="theme/theme1.xml"/><Relationship Id="rId10" Type="http://schemas.openxmlformats.org/officeDocument/2006/relationships/hyperlink" Target="consultantplus://offline/ref=B2A2C6537B58FC25B9D1DD0BDA88BF5A2F2A2975FB947133CBF941025882506E933866C078FA1F7DECA1BD7200337BA8CA2C36E4812E6891ODR6I" TargetMode="External"/><Relationship Id="rId19" Type="http://schemas.openxmlformats.org/officeDocument/2006/relationships/hyperlink" Target="consultantplus://offline/ref=B2A2C6537B58FC25B9D1DD0BDA88BF5A2F2A2D73FB917133CBF941025882506E81383ECC7AFE057DEBB4EB2345O6RFI" TargetMode="External"/><Relationship Id="rId4" Type="http://schemas.microsoft.com/office/2007/relationships/stylesWithEffects" Target="stylesWithEffects.xml"/><Relationship Id="rId9" Type="http://schemas.openxmlformats.org/officeDocument/2006/relationships/hyperlink" Target="consultantplus://offline/ref=B2A2C6537B58FC25B9D1DD0BDA88BF5A2F2A2975FB947133CBF941025882506E933866C078FA1878EAA1BD7200337BA8CA2C36E4812E6891ODR6I" TargetMode="External"/><Relationship Id="rId14" Type="http://schemas.openxmlformats.org/officeDocument/2006/relationships/hyperlink" Target="consultantplus://offline/ref=B2A2C6537B58FC25B9D1DD0BDA88BF5A2F2A2A75FE9E7133CBF941025882506E81383ECC7AFE057DEBB4EB2345O6R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1710-3E42-4C38-B10B-017E8552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60410</CharactersWithSpaces>
  <SharedDoc>false</SharedDoc>
  <HLinks>
    <vt:vector size="120" baseType="variant">
      <vt:variant>
        <vt:i4>5374032</vt:i4>
      </vt:variant>
      <vt:variant>
        <vt:i4>57</vt:i4>
      </vt:variant>
      <vt:variant>
        <vt:i4>0</vt:i4>
      </vt:variant>
      <vt:variant>
        <vt:i4>5</vt:i4>
      </vt:variant>
      <vt:variant>
        <vt:lpwstr>consultantplus://offline/ref=B2A2C6537B58FC25B9D1DD0BDA88BF5A2F292F79FD917133CBF941025882506E81383ECC7AFE057DEBB4EB2345O6RFI</vt:lpwstr>
      </vt:variant>
      <vt:variant>
        <vt:lpwstr/>
      </vt:variant>
      <vt:variant>
        <vt:i4>5374032</vt:i4>
      </vt:variant>
      <vt:variant>
        <vt:i4>54</vt:i4>
      </vt:variant>
      <vt:variant>
        <vt:i4>0</vt:i4>
      </vt:variant>
      <vt:variant>
        <vt:i4>5</vt:i4>
      </vt:variant>
      <vt:variant>
        <vt:lpwstr>consultantplus://offline/ref=B2A2C6537B58FC25B9D1DD0BDA88BF5A2F292F79FD917133CBF941025882506E81383ECC7AFE057DEBB4EB2345O6RFI</vt:lpwstr>
      </vt:variant>
      <vt:variant>
        <vt:lpwstr/>
      </vt:variant>
      <vt:variant>
        <vt:i4>5373958</vt:i4>
      </vt:variant>
      <vt:variant>
        <vt:i4>51</vt:i4>
      </vt:variant>
      <vt:variant>
        <vt:i4>0</vt:i4>
      </vt:variant>
      <vt:variant>
        <vt:i4>5</vt:i4>
      </vt:variant>
      <vt:variant>
        <vt:lpwstr>consultantplus://offline/ref=B2A2C6537B58FC25B9D1DD0BDA88BF5A2F2A2D73FB917133CBF941025882506E81383ECC7AFE057DEBB4EB2345O6RFI</vt:lpwstr>
      </vt:variant>
      <vt:variant>
        <vt:lpwstr/>
      </vt:variant>
      <vt:variant>
        <vt:i4>5374038</vt:i4>
      </vt:variant>
      <vt:variant>
        <vt:i4>48</vt:i4>
      </vt:variant>
      <vt:variant>
        <vt:i4>0</vt:i4>
      </vt:variant>
      <vt:variant>
        <vt:i4>5</vt:i4>
      </vt:variant>
      <vt:variant>
        <vt:lpwstr>consultantplus://offline/ref=B2A2C6537B58FC25B9D1DD0BDA88BF5A2F2A2A75FE9E7133CBF941025882506E81383ECC7AFE057DEBB4EB2345O6RFI</vt:lpwstr>
      </vt:variant>
      <vt:variant>
        <vt:lpwstr/>
      </vt:variant>
      <vt:variant>
        <vt:i4>3473456</vt:i4>
      </vt:variant>
      <vt:variant>
        <vt:i4>45</vt:i4>
      </vt:variant>
      <vt:variant>
        <vt:i4>0</vt:i4>
      </vt:variant>
      <vt:variant>
        <vt:i4>5</vt:i4>
      </vt:variant>
      <vt:variant>
        <vt:lpwstr>consultantplus://offline/ref=B2A2C6537B58FC25B9D1DD0BDA88BF5A2F2A2A75FE9E7133CBF941025882506E933866C078FB1879E9A1BD7200337BA8CA2C36E4812E6891ODR6I</vt:lpwstr>
      </vt:variant>
      <vt:variant>
        <vt:lpwstr/>
      </vt:variant>
      <vt:variant>
        <vt:i4>5374038</vt:i4>
      </vt:variant>
      <vt:variant>
        <vt:i4>42</vt:i4>
      </vt:variant>
      <vt:variant>
        <vt:i4>0</vt:i4>
      </vt:variant>
      <vt:variant>
        <vt:i4>5</vt:i4>
      </vt:variant>
      <vt:variant>
        <vt:lpwstr>consultantplus://offline/ref=B2A2C6537B58FC25B9D1DD0BDA88BF5A2F2A2A75FE9E7133CBF941025882506E81383ECC7AFE057DEBB4EB2345O6RFI</vt:lpwstr>
      </vt:variant>
      <vt:variant>
        <vt:lpwstr/>
      </vt:variant>
      <vt:variant>
        <vt:i4>3473470</vt:i4>
      </vt:variant>
      <vt:variant>
        <vt:i4>39</vt:i4>
      </vt:variant>
      <vt:variant>
        <vt:i4>0</vt:i4>
      </vt:variant>
      <vt:variant>
        <vt:i4>5</vt:i4>
      </vt:variant>
      <vt:variant>
        <vt:lpwstr>consultantplus://offline/ref=B2A2C6537B58FC25B9D1DD0BDA88BF5A2F2A2A75FE9E7133CBF941025882506E933866C078FB1B7AE5A1BD7200337BA8CA2C36E4812E6891ODR6I</vt:lpwstr>
      </vt:variant>
      <vt:variant>
        <vt:lpwstr/>
      </vt:variant>
      <vt:variant>
        <vt:i4>5374038</vt:i4>
      </vt:variant>
      <vt:variant>
        <vt:i4>36</vt:i4>
      </vt:variant>
      <vt:variant>
        <vt:i4>0</vt:i4>
      </vt:variant>
      <vt:variant>
        <vt:i4>5</vt:i4>
      </vt:variant>
      <vt:variant>
        <vt:lpwstr>consultantplus://offline/ref=B2A2C6537B58FC25B9D1DD0BDA88BF5A2F2A2A75FE9E7133CBF941025882506E81383ECC7AFE057DEBB4EB2345O6RFI</vt:lpwstr>
      </vt:variant>
      <vt:variant>
        <vt:lpwstr/>
      </vt:variant>
      <vt:variant>
        <vt:i4>5373954</vt:i4>
      </vt:variant>
      <vt:variant>
        <vt:i4>33</vt:i4>
      </vt:variant>
      <vt:variant>
        <vt:i4>0</vt:i4>
      </vt:variant>
      <vt:variant>
        <vt:i4>5</vt:i4>
      </vt:variant>
      <vt:variant>
        <vt:lpwstr>consultantplus://offline/ref=B2A2C6537B58FC25B9D1DD0BDA88BF5A2F282A76F9977133CBF941025882506E81383ECC7AFE057DEBB4EB2345O6RFI</vt:lpwstr>
      </vt:variant>
      <vt:variant>
        <vt:lpwstr/>
      </vt:variant>
      <vt:variant>
        <vt:i4>5374038</vt:i4>
      </vt:variant>
      <vt:variant>
        <vt:i4>30</vt:i4>
      </vt:variant>
      <vt:variant>
        <vt:i4>0</vt:i4>
      </vt:variant>
      <vt:variant>
        <vt:i4>5</vt:i4>
      </vt:variant>
      <vt:variant>
        <vt:lpwstr>consultantplus://offline/ref=B2A2C6537B58FC25B9D1DD0BDA88BF5A2F2A2A75FE9E7133CBF941025882506E81383ECC7AFE057DEBB4EB2345O6RFI</vt:lpwstr>
      </vt:variant>
      <vt:variant>
        <vt:lpwstr/>
      </vt:variant>
      <vt:variant>
        <vt:i4>3473507</vt:i4>
      </vt:variant>
      <vt:variant>
        <vt:i4>27</vt:i4>
      </vt:variant>
      <vt:variant>
        <vt:i4>0</vt:i4>
      </vt:variant>
      <vt:variant>
        <vt:i4>5</vt:i4>
      </vt:variant>
      <vt:variant>
        <vt:lpwstr>consultantplus://offline/ref=B2A2C6537B58FC25B9D1DD0BDA88BF5A2F2A2975FB947133CBF941025882506E933866C078FA1F7CECA1BD7200337BA8CA2C36E4812E6891ODR6I</vt:lpwstr>
      </vt:variant>
      <vt:variant>
        <vt:lpwstr/>
      </vt:variant>
      <vt:variant>
        <vt:i4>3473508</vt:i4>
      </vt:variant>
      <vt:variant>
        <vt:i4>24</vt:i4>
      </vt:variant>
      <vt:variant>
        <vt:i4>0</vt:i4>
      </vt:variant>
      <vt:variant>
        <vt:i4>5</vt:i4>
      </vt:variant>
      <vt:variant>
        <vt:lpwstr>consultantplus://offline/ref=B2A2C6537B58FC25B9D1DD0BDA88BF5A2F2A2975FB947133CBF941025882506E933866C078FA1F7DECA1BD7200337BA8CA2C36E4812E6891ODR6I</vt:lpwstr>
      </vt:variant>
      <vt:variant>
        <vt:lpwstr/>
      </vt:variant>
      <vt:variant>
        <vt:i4>3473508</vt:i4>
      </vt:variant>
      <vt:variant>
        <vt:i4>21</vt:i4>
      </vt:variant>
      <vt:variant>
        <vt:i4>0</vt:i4>
      </vt:variant>
      <vt:variant>
        <vt:i4>5</vt:i4>
      </vt:variant>
      <vt:variant>
        <vt:lpwstr>consultantplus://offline/ref=B2A2C6537B58FC25B9D1DD0BDA88BF5A2F2A2975FB947133CBF941025882506E933866C078FA1878EAA1BD7200337BA8CA2C36E4812E6891ODR6I</vt:lpwstr>
      </vt:variant>
      <vt:variant>
        <vt:lpwstr/>
      </vt:variant>
      <vt:variant>
        <vt:i4>3473456</vt:i4>
      </vt:variant>
      <vt:variant>
        <vt:i4>18</vt:i4>
      </vt:variant>
      <vt:variant>
        <vt:i4>0</vt:i4>
      </vt:variant>
      <vt:variant>
        <vt:i4>5</vt:i4>
      </vt:variant>
      <vt:variant>
        <vt:lpwstr>consultantplus://offline/ref=B2A2C6537B58FC25B9D1DD0BDA88BF5A2F292E70F4917133CBF941025882506E933866C078FB1E74E5A1BD7200337BA8CA2C36E4812E6891ODR6I</vt:lpwstr>
      </vt:variant>
      <vt:variant>
        <vt:lpwstr/>
      </vt:variant>
      <vt:variant>
        <vt:i4>68</vt:i4>
      </vt:variant>
      <vt:variant>
        <vt:i4>15</vt:i4>
      </vt:variant>
      <vt:variant>
        <vt:i4>0</vt:i4>
      </vt:variant>
      <vt:variant>
        <vt:i4>5</vt:i4>
      </vt:variant>
      <vt:variant>
        <vt:lpwstr/>
      </vt:variant>
      <vt:variant>
        <vt:lpwstr>P141</vt:lpwstr>
      </vt:variant>
      <vt:variant>
        <vt:i4>3604592</vt:i4>
      </vt:variant>
      <vt:variant>
        <vt:i4>12</vt:i4>
      </vt:variant>
      <vt:variant>
        <vt:i4>0</vt:i4>
      </vt:variant>
      <vt:variant>
        <vt:i4>5</vt:i4>
      </vt:variant>
      <vt:variant>
        <vt:lpwstr/>
      </vt:variant>
      <vt:variant>
        <vt:lpwstr>P77</vt:lpwstr>
      </vt:variant>
      <vt:variant>
        <vt:i4>393283</vt:i4>
      </vt:variant>
      <vt:variant>
        <vt:i4>9</vt:i4>
      </vt:variant>
      <vt:variant>
        <vt:i4>0</vt:i4>
      </vt:variant>
      <vt:variant>
        <vt:i4>5</vt:i4>
      </vt:variant>
      <vt:variant>
        <vt:lpwstr/>
      </vt:variant>
      <vt:variant>
        <vt:lpwstr>P137</vt:lpwstr>
      </vt:variant>
      <vt:variant>
        <vt:i4>655453</vt:i4>
      </vt:variant>
      <vt:variant>
        <vt:i4>6</vt:i4>
      </vt:variant>
      <vt:variant>
        <vt:i4>0</vt:i4>
      </vt:variant>
      <vt:variant>
        <vt:i4>5</vt:i4>
      </vt:variant>
      <vt:variant>
        <vt:lpwstr>consultantplus://offline/ref=B2A2C6537B58FC25B9D1DD0BDA88BF5A2F2A2F70FA937133CBF941025882506E933866C57EFB1029BDEEBC2E466368AAC82C34E39EO2R5I</vt:lpwstr>
      </vt:variant>
      <vt:variant>
        <vt:lpwstr/>
      </vt:variant>
      <vt:variant>
        <vt:i4>655372</vt:i4>
      </vt:variant>
      <vt:variant>
        <vt:i4>3</vt:i4>
      </vt:variant>
      <vt:variant>
        <vt:i4>0</vt:i4>
      </vt:variant>
      <vt:variant>
        <vt:i4>5</vt:i4>
      </vt:variant>
      <vt:variant>
        <vt:lpwstr>consultantplus://offline/ref=B2A2C6537B58FC25B9D1DD0BDA88BF5A2F2A2F70FA937133CBF941025882506E933866C57DF21029BDEEBC2E466368AAC82C34E39EO2R5I</vt:lpwstr>
      </vt:variant>
      <vt:variant>
        <vt:lpwstr/>
      </vt:variant>
      <vt:variant>
        <vt:i4>7405613</vt:i4>
      </vt:variant>
      <vt:variant>
        <vt:i4>0</vt:i4>
      </vt:variant>
      <vt:variant>
        <vt:i4>0</vt:i4>
      </vt:variant>
      <vt:variant>
        <vt:i4>5</vt:i4>
      </vt:variant>
      <vt:variant>
        <vt:lpwstr>https://hiloksky.75.ru/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Kudrik</dc:creator>
  <cp:lastModifiedBy>Пользователь Windows</cp:lastModifiedBy>
  <cp:revision>3</cp:revision>
  <cp:lastPrinted>2024-10-14T02:34:00Z</cp:lastPrinted>
  <dcterms:created xsi:type="dcterms:W3CDTF">2024-10-14T02:19:00Z</dcterms:created>
  <dcterms:modified xsi:type="dcterms:W3CDTF">2024-10-14T02:39:00Z</dcterms:modified>
</cp:coreProperties>
</file>