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B4" w:rsidRDefault="00CC3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«ХАРАГУНСКОЕ»</w:t>
      </w:r>
    </w:p>
    <w:p w:rsidR="0000610D" w:rsidRDefault="0000610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F1F9D" w:rsidRPr="00CC37B4" w:rsidRDefault="000F1F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C37B4">
        <w:rPr>
          <w:rFonts w:ascii="Times New Roman" w:hAnsi="Times New Roman" w:cs="Times New Roman"/>
          <w:sz w:val="32"/>
          <w:szCs w:val="32"/>
        </w:rPr>
        <w:t>РЕШЕНИЕ</w:t>
      </w:r>
    </w:p>
    <w:p w:rsidR="00F04546" w:rsidRPr="00F04546" w:rsidRDefault="00F0454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F9D" w:rsidRPr="00CC37B4" w:rsidRDefault="000F1F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7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43F">
        <w:rPr>
          <w:rFonts w:ascii="Times New Roman" w:hAnsi="Times New Roman" w:cs="Times New Roman"/>
          <w:b w:val="0"/>
          <w:sz w:val="28"/>
          <w:szCs w:val="28"/>
        </w:rPr>
        <w:t>05.11</w:t>
      </w:r>
      <w:r w:rsidR="00CC37B4" w:rsidRPr="00CC37B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CC37B4" w:rsidRPr="00CC37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F04546" w:rsidRPr="00CC37B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71AF5">
        <w:rPr>
          <w:rFonts w:ascii="Times New Roman" w:hAnsi="Times New Roman" w:cs="Times New Roman"/>
          <w:b w:val="0"/>
          <w:sz w:val="28"/>
          <w:szCs w:val="28"/>
        </w:rPr>
        <w:t>26</w:t>
      </w:r>
      <w:bookmarkStart w:id="0" w:name="_GoBack"/>
      <w:bookmarkEnd w:id="0"/>
    </w:p>
    <w:p w:rsidR="000F1F9D" w:rsidRPr="00F0454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4546" w:rsidRDefault="000F1F9D" w:rsidP="00CC3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</w:t>
      </w:r>
      <w:r w:rsidR="00CC37B4">
        <w:rPr>
          <w:rFonts w:ascii="Times New Roman" w:hAnsi="Times New Roman" w:cs="Times New Roman"/>
          <w:sz w:val="28"/>
          <w:szCs w:val="28"/>
        </w:rPr>
        <w:t xml:space="preserve">б установлении и введении на территории сельского поселения «Харагунское» земельного налога </w:t>
      </w:r>
    </w:p>
    <w:p w:rsidR="000F1F9D" w:rsidRPr="00F04546" w:rsidRDefault="000F1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65DF" w:rsidRDefault="002D65DF" w:rsidP="00CC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F04546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>
        <w:r w:rsidRPr="00F045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№ </w:t>
      </w:r>
      <w:r w:rsidRPr="00F045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04546" w:rsidRPr="00F04546">
        <w:rPr>
          <w:rFonts w:ascii="Times New Roman" w:hAnsi="Times New Roman" w:cs="Times New Roman"/>
          <w:sz w:val="28"/>
          <w:szCs w:val="28"/>
        </w:rPr>
        <w:t>«</w:t>
      </w:r>
      <w:r w:rsidRPr="00F045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546" w:rsidRPr="00F04546">
        <w:rPr>
          <w:rFonts w:ascii="Times New Roman" w:hAnsi="Times New Roman" w:cs="Times New Roman"/>
          <w:sz w:val="28"/>
          <w:szCs w:val="28"/>
        </w:rPr>
        <w:t>»</w:t>
      </w:r>
      <w:r w:rsidRPr="00F045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045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«Харагунское»,</w:t>
      </w:r>
      <w:r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F950E4">
        <w:rPr>
          <w:rFonts w:ascii="Times New Roman" w:hAnsi="Times New Roman" w:cs="Times New Roman"/>
          <w:sz w:val="28"/>
          <w:szCs w:val="28"/>
        </w:rPr>
        <w:t>Совет сельского поселения «Харагунское»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>решил: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463" w:rsidRDefault="000F1F9D" w:rsidP="0026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4546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</w:t>
      </w:r>
      <w:r w:rsidR="00267463">
        <w:rPr>
          <w:rFonts w:ascii="Times New Roman" w:hAnsi="Times New Roman" w:cs="Times New Roman"/>
          <w:sz w:val="28"/>
          <w:szCs w:val="28"/>
        </w:rPr>
        <w:t xml:space="preserve"> с 1 января 20</w:t>
      </w:r>
      <w:r w:rsidR="00F950E4">
        <w:rPr>
          <w:rFonts w:ascii="Times New Roman" w:hAnsi="Times New Roman" w:cs="Times New Roman"/>
          <w:sz w:val="28"/>
          <w:szCs w:val="28"/>
        </w:rPr>
        <w:t>25</w:t>
      </w:r>
      <w:r w:rsidR="0026746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045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 w:rsidR="001566A1">
        <w:rPr>
          <w:rFonts w:ascii="Times New Roman" w:hAnsi="Times New Roman" w:cs="Times New Roman"/>
          <w:sz w:val="28"/>
          <w:szCs w:val="28"/>
        </w:rPr>
        <w:t xml:space="preserve"> </w:t>
      </w:r>
      <w:r w:rsidRPr="00F04546">
        <w:rPr>
          <w:rFonts w:ascii="Times New Roman" w:hAnsi="Times New Roman" w:cs="Times New Roman"/>
          <w:sz w:val="28"/>
          <w:szCs w:val="28"/>
        </w:rPr>
        <w:t xml:space="preserve">земельный налог (далее - налог), обязательный к уплате на территории </w:t>
      </w:r>
      <w:r w:rsidR="00F950E4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  <w:r w:rsidR="001566A1" w:rsidRPr="00F05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51B">
        <w:rPr>
          <w:rFonts w:ascii="Times New Roman" w:hAnsi="Times New Roman" w:cs="Times New Roman"/>
          <w:sz w:val="28"/>
          <w:szCs w:val="28"/>
        </w:rPr>
        <w:t xml:space="preserve">организациями и физическими лицами, обладающими земельными участками, признаваемыми объектом налогообложения в соответствии со </w:t>
      </w:r>
      <w:hyperlink r:id="rId11">
        <w:r w:rsidRPr="00F0551B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F0551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налоговые льготы</w:t>
      </w:r>
      <w:proofErr w:type="gramEnd"/>
      <w:r w:rsidRPr="00F0551B">
        <w:rPr>
          <w:rFonts w:ascii="Times New Roman" w:hAnsi="Times New Roman" w:cs="Times New Roman"/>
          <w:sz w:val="28"/>
          <w:szCs w:val="28"/>
        </w:rPr>
        <w:t xml:space="preserve">, основания и порядок </w:t>
      </w:r>
      <w:r w:rsidRPr="00F04546">
        <w:rPr>
          <w:rFonts w:ascii="Times New Roman" w:hAnsi="Times New Roman" w:cs="Times New Roman"/>
          <w:sz w:val="28"/>
          <w:szCs w:val="28"/>
        </w:rPr>
        <w:t>их применения налогоплательщиками, а также определить налоговые ставки, порядок уплаты налога.</w:t>
      </w:r>
    </w:p>
    <w:p w:rsidR="00267463" w:rsidRDefault="00267463" w:rsidP="00267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 Определить ставки налога в следующих размерах: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361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.1.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945361">
        <w:rPr>
          <w:rFonts w:ascii="Times New Roman" w:hAnsi="Times New Roman" w:cs="Times New Roman"/>
          <w:sz w:val="28"/>
          <w:szCs w:val="28"/>
        </w:rPr>
        <w:t>–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4D10D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45361">
        <w:rPr>
          <w:rFonts w:ascii="Times New Roman" w:hAnsi="Times New Roman" w:cs="Times New Roman"/>
          <w:sz w:val="28"/>
          <w:szCs w:val="28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F950E4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94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9D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0F1F9D" w:rsidRPr="00F04546">
        <w:rPr>
          <w:rFonts w:ascii="Times New Roman" w:hAnsi="Times New Roman" w:cs="Times New Roman"/>
          <w:sz w:val="28"/>
          <w:szCs w:val="28"/>
        </w:rPr>
        <w:t>процента - в отношении земельных участков,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</w:p>
    <w:p w:rsidR="004D10D6" w:rsidRDefault="00A6524B" w:rsidP="004D1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 xml:space="preserve">0,3 </w:t>
      </w:r>
      <w:r w:rsidR="004D10D6">
        <w:rPr>
          <w:rFonts w:ascii="Times New Roman" w:hAnsi="Times New Roman" w:cs="Times New Roman"/>
          <w:sz w:val="28"/>
          <w:szCs w:val="28"/>
        </w:rPr>
        <w:t xml:space="preserve">процента – </w:t>
      </w:r>
      <w:r w:rsidR="0038343F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</w:t>
      </w:r>
      <w:r w:rsidR="0038343F" w:rsidRPr="0038343F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</w:t>
      </w:r>
      <w:proofErr w:type="gramEnd"/>
      <w:r w:rsidR="0038343F" w:rsidRPr="0038343F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 w:rsidR="0038343F" w:rsidRPr="0038343F">
        <w:rPr>
          <w:rFonts w:ascii="Times New Roman" w:hAnsi="Times New Roman" w:cs="Times New Roman"/>
          <w:sz w:val="28"/>
          <w:szCs w:val="28"/>
        </w:rPr>
        <w:lastRenderedPageBreak/>
        <w:t>в предпринимательской деятельности, и земельных участков, кадастровая стоимость каждого из которых превышает 300 миллионов рубле</w:t>
      </w:r>
      <w:r w:rsidR="0038343F">
        <w:rPr>
          <w:rFonts w:ascii="Times New Roman" w:hAnsi="Times New Roman" w:cs="Times New Roman"/>
          <w:sz w:val="28"/>
          <w:szCs w:val="28"/>
        </w:rPr>
        <w:t>й;</w:t>
      </w:r>
    </w:p>
    <w:p w:rsidR="00D11F2D" w:rsidRDefault="00A6524B" w:rsidP="00D1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0D6">
        <w:rPr>
          <w:rFonts w:ascii="Times New Roman" w:hAnsi="Times New Roman" w:cs="Times New Roman"/>
          <w:sz w:val="28"/>
          <w:szCs w:val="28"/>
        </w:rPr>
        <w:t xml:space="preserve">.4  </w:t>
      </w:r>
      <w:r w:rsidR="00F950E4">
        <w:rPr>
          <w:rFonts w:ascii="Times New Roman" w:hAnsi="Times New Roman" w:cs="Times New Roman"/>
          <w:sz w:val="28"/>
          <w:szCs w:val="28"/>
        </w:rPr>
        <w:t>0,3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процента - в отношении</w:t>
      </w:r>
      <w:r w:rsidR="009B6173">
        <w:rPr>
          <w:rFonts w:ascii="Times New Roman" w:hAnsi="Times New Roman" w:cs="Times New Roman"/>
          <w:sz w:val="28"/>
          <w:szCs w:val="28"/>
        </w:rPr>
        <w:t xml:space="preserve"> </w:t>
      </w:r>
      <w:r w:rsidR="000F1F9D" w:rsidRPr="00F04546">
        <w:rPr>
          <w:rFonts w:ascii="Times New Roman" w:hAnsi="Times New Roman" w:cs="Times New Roman"/>
          <w:sz w:val="28"/>
          <w:szCs w:val="28"/>
        </w:rPr>
        <w:t>земельных участков, ограниченных в обороте в соответствии с законодательством Российской Федерации, предоставленных для обеспечения обороны</w:t>
      </w:r>
      <w:r w:rsidR="00C57DB0">
        <w:rPr>
          <w:rFonts w:ascii="Times New Roman" w:hAnsi="Times New Roman" w:cs="Times New Roman"/>
          <w:sz w:val="28"/>
          <w:szCs w:val="28"/>
        </w:rPr>
        <w:t>,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57DB0">
        <w:rPr>
          <w:rFonts w:ascii="Times New Roman" w:hAnsi="Times New Roman" w:cs="Times New Roman"/>
          <w:sz w:val="28"/>
          <w:szCs w:val="28"/>
        </w:rPr>
        <w:t xml:space="preserve"> и таможенных нужд</w:t>
      </w:r>
      <w:r w:rsidR="000F1F9D" w:rsidRPr="00F04546">
        <w:rPr>
          <w:rFonts w:ascii="Times New Roman" w:hAnsi="Times New Roman" w:cs="Times New Roman"/>
          <w:sz w:val="28"/>
          <w:szCs w:val="28"/>
        </w:rPr>
        <w:t>;</w:t>
      </w:r>
      <w:r w:rsidR="009B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73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B6173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5</w:t>
      </w:r>
      <w:r w:rsidR="009B6173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>0,3</w:t>
      </w:r>
      <w:r w:rsidR="009B6173">
        <w:rPr>
          <w:rFonts w:ascii="Times New Roman" w:hAnsi="Times New Roman" w:cs="Times New Roman"/>
          <w:sz w:val="28"/>
          <w:szCs w:val="28"/>
        </w:rPr>
        <w:t xml:space="preserve"> процента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городничества для собственных нужд и о внесении изменений в отдельные законодательные акты </w:t>
      </w:r>
      <w:r w:rsidR="009B6173" w:rsidRPr="009B61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950E4">
        <w:rPr>
          <w:rFonts w:ascii="Times New Roman" w:hAnsi="Times New Roman" w:cs="Times New Roman"/>
          <w:sz w:val="28"/>
          <w:szCs w:val="28"/>
        </w:rPr>
        <w:t>»</w:t>
      </w:r>
      <w:r w:rsidR="0038343F">
        <w:rPr>
          <w:rFonts w:ascii="Times New Roman" w:hAnsi="Times New Roman" w:cs="Times New Roman"/>
          <w:sz w:val="28"/>
          <w:szCs w:val="28"/>
        </w:rPr>
        <w:t>,</w:t>
      </w:r>
      <w:r w:rsidR="0038343F" w:rsidRPr="0038343F">
        <w:rPr>
          <w:rFonts w:ascii="Times New Roman" w:hAnsi="Times New Roman" w:cs="Times New Roman"/>
          <w:sz w:val="28"/>
          <w:szCs w:val="28"/>
        </w:rPr>
        <w:t xml:space="preserve"> за исключением указанных в настоящем абзаце земельных</w:t>
      </w:r>
      <w:proofErr w:type="gramEnd"/>
      <w:r w:rsidR="0038343F" w:rsidRPr="0038343F">
        <w:rPr>
          <w:rFonts w:ascii="Times New Roman" w:hAnsi="Times New Roman" w:cs="Times New Roman"/>
          <w:sz w:val="28"/>
          <w:szCs w:val="28"/>
        </w:rPr>
        <w:t xml:space="preserve"> участков, кадастровая стоимость каждого из которых превышает 300 миллионов рублей</w:t>
      </w:r>
      <w:r w:rsidR="004D10D6">
        <w:rPr>
          <w:rFonts w:ascii="Times New Roman" w:hAnsi="Times New Roman" w:cs="Times New Roman"/>
          <w:i/>
          <w:sz w:val="28"/>
          <w:szCs w:val="28"/>
        </w:rPr>
        <w:t>;</w:t>
      </w:r>
    </w:p>
    <w:p w:rsidR="000F1F9D" w:rsidRPr="00F04546" w:rsidRDefault="00A652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4D10D6"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F950E4">
        <w:rPr>
          <w:rFonts w:ascii="Times New Roman" w:hAnsi="Times New Roman" w:cs="Times New Roman"/>
          <w:sz w:val="28"/>
          <w:szCs w:val="28"/>
        </w:rPr>
        <w:t>1,5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процента - в отношении </w:t>
      </w:r>
      <w:r w:rsidR="004D10D6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0F1F9D" w:rsidRPr="00F0454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D10D6">
        <w:rPr>
          <w:rFonts w:ascii="Times New Roman" w:hAnsi="Times New Roman" w:cs="Times New Roman"/>
          <w:sz w:val="28"/>
          <w:szCs w:val="28"/>
        </w:rPr>
        <w:t>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24B" w:rsidRPr="00F04546" w:rsidRDefault="00A6524B" w:rsidP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4546">
        <w:rPr>
          <w:rFonts w:ascii="Times New Roman" w:hAnsi="Times New Roman" w:cs="Times New Roman"/>
          <w:sz w:val="28"/>
          <w:szCs w:val="28"/>
        </w:rPr>
        <w:t>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A6524B" w:rsidRDefault="00A6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551B" w:rsidRDefault="00F50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. Налог и авансовые платежи по налогу подлежат уплате в бюджет </w:t>
      </w:r>
      <w:r w:rsidR="00F950E4"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</w:t>
      </w:r>
      <w:r w:rsidR="000F1F9D" w:rsidRPr="00F0551B">
        <w:rPr>
          <w:rFonts w:ascii="Times New Roman" w:hAnsi="Times New Roman" w:cs="Times New Roman"/>
          <w:sz w:val="28"/>
          <w:szCs w:val="28"/>
        </w:rPr>
        <w:t>в порядке</w:t>
      </w:r>
      <w:r w:rsidR="005D7ECC">
        <w:rPr>
          <w:rFonts w:ascii="Times New Roman" w:hAnsi="Times New Roman" w:cs="Times New Roman"/>
          <w:sz w:val="28"/>
          <w:szCs w:val="28"/>
        </w:rPr>
        <w:t xml:space="preserve"> и сроки в  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соответствии с Налоговым </w:t>
      </w:r>
      <w:hyperlink r:id="rId12">
        <w:r w:rsidR="000F1F9D" w:rsidRPr="00F055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1F9D" w:rsidRPr="00F055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F50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7B62D9" w:rsidRPr="00F04546">
        <w:rPr>
          <w:rFonts w:ascii="Times New Roman" w:hAnsi="Times New Roman" w:cs="Times New Roman"/>
          <w:sz w:val="28"/>
          <w:szCs w:val="28"/>
        </w:rPr>
        <w:t xml:space="preserve">От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уплаты налога </w:t>
      </w:r>
      <w:r w:rsidR="007B62D9">
        <w:rPr>
          <w:rFonts w:ascii="Times New Roman" w:hAnsi="Times New Roman" w:cs="Times New Roman"/>
          <w:sz w:val="28"/>
          <w:szCs w:val="28"/>
        </w:rPr>
        <w:t>освобождаются</w:t>
      </w:r>
      <w:r w:rsidR="000F1F9D" w:rsidRPr="00F04546">
        <w:rPr>
          <w:rFonts w:ascii="Times New Roman" w:hAnsi="Times New Roman" w:cs="Times New Roman"/>
          <w:sz w:val="28"/>
          <w:szCs w:val="28"/>
        </w:rPr>
        <w:t>:</w:t>
      </w:r>
    </w:p>
    <w:p w:rsidR="000F1F9D" w:rsidRPr="00F04546" w:rsidRDefault="00F5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E54228">
        <w:rPr>
          <w:rFonts w:ascii="Times New Roman" w:hAnsi="Times New Roman" w:cs="Times New Roman"/>
          <w:sz w:val="28"/>
          <w:szCs w:val="28"/>
        </w:rPr>
        <w:t>.1</w:t>
      </w:r>
      <w:r w:rsidR="000F1F9D" w:rsidRPr="00F04546">
        <w:rPr>
          <w:rFonts w:ascii="Times New Roman" w:hAnsi="Times New Roman" w:cs="Times New Roman"/>
          <w:sz w:val="28"/>
          <w:szCs w:val="28"/>
        </w:rPr>
        <w:t>. Следующие категории налогоплательщиков за объекты налогообложения, не используемые для ведения предпринимательской деятельности:</w:t>
      </w:r>
    </w:p>
    <w:p w:rsidR="000F1F9D" w:rsidRPr="00F04546" w:rsidRDefault="00F50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228">
        <w:rPr>
          <w:rFonts w:ascii="Times New Roman" w:hAnsi="Times New Roman" w:cs="Times New Roman"/>
          <w:sz w:val="28"/>
          <w:szCs w:val="28"/>
        </w:rPr>
        <w:t>.1.1</w:t>
      </w:r>
      <w:r w:rsidR="000F1F9D" w:rsidRPr="00F04546">
        <w:rPr>
          <w:rFonts w:ascii="Times New Roman" w:hAnsi="Times New Roman" w:cs="Times New Roman"/>
          <w:sz w:val="28"/>
          <w:szCs w:val="28"/>
        </w:rPr>
        <w:t>. 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а также ветеран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боевых действий.</w:t>
      </w:r>
    </w:p>
    <w:p w:rsidR="000F1F9D" w:rsidRPr="00F04546" w:rsidRDefault="000F1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удостоверение ветерана Великой Отечественной войны (боевых действий) или удостоверение инвалида.</w:t>
      </w:r>
    </w:p>
    <w:p w:rsidR="000F1F9D" w:rsidRPr="00F04546" w:rsidRDefault="0065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>. Установить следующие порядок и основания представления налоговых льгот: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650ACD" w:rsidP="0012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.1. </w:t>
      </w:r>
      <w:r w:rsidR="00940E14">
        <w:rPr>
          <w:rFonts w:ascii="Times New Roman" w:hAnsi="Times New Roman" w:cs="Times New Roman"/>
          <w:sz w:val="28"/>
          <w:szCs w:val="28"/>
        </w:rPr>
        <w:t>Налоговая льгота предоставляется на один</w:t>
      </w:r>
      <w:r w:rsidR="00FF5A22">
        <w:rPr>
          <w:rFonts w:ascii="Times New Roman" w:hAnsi="Times New Roman" w:cs="Times New Roman"/>
          <w:sz w:val="28"/>
          <w:szCs w:val="28"/>
        </w:rPr>
        <w:t xml:space="preserve"> </w:t>
      </w:r>
      <w:r w:rsidR="00940E14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6C01C9">
        <w:rPr>
          <w:rFonts w:ascii="Times New Roman" w:hAnsi="Times New Roman" w:cs="Times New Roman"/>
          <w:sz w:val="28"/>
          <w:szCs w:val="28"/>
        </w:rPr>
        <w:t xml:space="preserve"> по выбору налогоплательщика. Уведомление о выбранном земельном участке, в отношении которого предоставляется налоговая льгота, представляется налогоплательщиком в </w:t>
      </w:r>
      <w:r w:rsidR="00FF073B">
        <w:rPr>
          <w:rFonts w:ascii="Times New Roman" w:hAnsi="Times New Roman" w:cs="Times New Roman"/>
          <w:sz w:val="28"/>
          <w:szCs w:val="28"/>
        </w:rPr>
        <w:t xml:space="preserve">порядке, аналогичном установленному статьей 391 </w:t>
      </w:r>
      <w:r w:rsidR="00FF073B" w:rsidRPr="00FF073B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FF073B">
        <w:rPr>
          <w:rFonts w:ascii="Times New Roman" w:hAnsi="Times New Roman" w:cs="Times New Roman"/>
          <w:sz w:val="28"/>
          <w:szCs w:val="28"/>
        </w:rPr>
        <w:t xml:space="preserve"> </w:t>
      </w:r>
      <w:r w:rsidR="00FF073B" w:rsidRPr="00FF073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0F1F9D" w:rsidRPr="00F04546" w:rsidRDefault="00650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.2. В случае если налогоплательщик относится к нескольким категориям, </w:t>
      </w:r>
      <w:r w:rsidR="000F1F9D" w:rsidRPr="00F04546">
        <w:rPr>
          <w:rFonts w:ascii="Times New Roman" w:hAnsi="Times New Roman" w:cs="Times New Roman"/>
          <w:sz w:val="28"/>
          <w:szCs w:val="28"/>
        </w:rPr>
        <w:lastRenderedPageBreak/>
        <w:t>предусмотренным настоящим решением, льгота предоставляется по одному из оснований.</w:t>
      </w:r>
    </w:p>
    <w:p w:rsidR="00FF073B" w:rsidRDefault="00650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FF5A22">
        <w:rPr>
          <w:rFonts w:ascii="Times New Roman" w:hAnsi="Times New Roman" w:cs="Times New Roman"/>
          <w:sz w:val="28"/>
          <w:szCs w:val="28"/>
        </w:rPr>
        <w:t>3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>
        <w:rPr>
          <w:rFonts w:ascii="Times New Roman" w:hAnsi="Times New Roman" w:cs="Times New Roman"/>
          <w:sz w:val="28"/>
          <w:szCs w:val="28"/>
        </w:rPr>
        <w:t>у</w:t>
      </w:r>
      <w:r w:rsidR="00FF073B">
        <w:rPr>
          <w:rFonts w:ascii="Times New Roman" w:hAnsi="Times New Roman" w:cs="Times New Roman"/>
          <w:sz w:val="28"/>
          <w:szCs w:val="28"/>
        </w:rPr>
        <w:t>.</w:t>
      </w:r>
    </w:p>
    <w:p w:rsidR="00650ACD" w:rsidRDefault="00FF07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120CF8">
        <w:rPr>
          <w:rFonts w:ascii="Times New Roman" w:hAnsi="Times New Roman" w:cs="Times New Roman"/>
          <w:sz w:val="28"/>
          <w:szCs w:val="28"/>
        </w:rPr>
        <w:t xml:space="preserve"> </w:t>
      </w:r>
      <w:r w:rsidR="00120CF8" w:rsidRPr="00120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20CF8">
        <w:rPr>
          <w:rFonts w:ascii="Times New Roman" w:hAnsi="Times New Roman" w:cs="Times New Roman"/>
          <w:sz w:val="28"/>
          <w:szCs w:val="28"/>
        </w:rPr>
        <w:t>.</w:t>
      </w:r>
    </w:p>
    <w:p w:rsidR="000F615F" w:rsidRDefault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решение:</w:t>
      </w:r>
    </w:p>
    <w:p w:rsidR="000F615F" w:rsidRDefault="000F615F" w:rsidP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20 от 22 ноября 2019 года «</w:t>
      </w:r>
      <w:r w:rsidRPr="000F615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на территории </w:t>
      </w:r>
      <w:r w:rsidRPr="000F615F">
        <w:rPr>
          <w:rFonts w:ascii="Times New Roman" w:hAnsi="Times New Roman" w:cs="Times New Roman"/>
          <w:sz w:val="28"/>
          <w:szCs w:val="28"/>
        </w:rPr>
        <w:t>сельского поселения «Харагунское»</w:t>
      </w:r>
    </w:p>
    <w:p w:rsidR="000F615F" w:rsidRPr="00F04546" w:rsidRDefault="000F615F" w:rsidP="000F61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19 от 16 июня 2023года «</w:t>
      </w:r>
      <w:r w:rsidRPr="000F615F">
        <w:rPr>
          <w:rFonts w:ascii="Times New Roman" w:hAnsi="Times New Roman" w:cs="Times New Roman"/>
          <w:sz w:val="28"/>
          <w:szCs w:val="28"/>
        </w:rPr>
        <w:t>О внесении изменений в Решение от 22 ноября 2019 года № 20 «Об установлении земельного налога на территории сельского поселения «Харагунское»»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CF8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650ACD" w:rsidRPr="00F0454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E54228">
        <w:rPr>
          <w:rFonts w:ascii="Times New Roman" w:hAnsi="Times New Roman" w:cs="Times New Roman"/>
          <w:sz w:val="28"/>
          <w:szCs w:val="28"/>
        </w:rPr>
        <w:t>25</w:t>
      </w:r>
      <w:r w:rsidR="00650ACD">
        <w:rPr>
          <w:rFonts w:ascii="Times New Roman" w:hAnsi="Times New Roman" w:cs="Times New Roman"/>
          <w:sz w:val="28"/>
          <w:szCs w:val="28"/>
        </w:rPr>
        <w:t xml:space="preserve"> </w:t>
      </w:r>
      <w:r w:rsidR="00650ACD" w:rsidRPr="00F0454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120CF8" w:rsidRDefault="0012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B0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0CF8">
        <w:rPr>
          <w:rFonts w:ascii="Times New Roman" w:hAnsi="Times New Roman" w:cs="Times New Roman"/>
          <w:sz w:val="28"/>
          <w:szCs w:val="28"/>
        </w:rPr>
        <w:t xml:space="preserve">. </w:t>
      </w:r>
      <w:r w:rsidR="00E54228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084FB0">
        <w:rPr>
          <w:rFonts w:ascii="Times New Roman" w:hAnsi="Times New Roman" w:cs="Times New Roman"/>
          <w:sz w:val="28"/>
          <w:szCs w:val="28"/>
        </w:rPr>
        <w:t>опубликовать в установленном порядке.</w:t>
      </w:r>
    </w:p>
    <w:p w:rsidR="000F1F9D" w:rsidRPr="00F04546" w:rsidRDefault="000F1F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6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E54228">
        <w:rPr>
          <w:rFonts w:ascii="Times New Roman" w:hAnsi="Times New Roman" w:cs="Times New Roman"/>
          <w:sz w:val="28"/>
          <w:szCs w:val="28"/>
        </w:rPr>
        <w:t xml:space="preserve">сельского поселения «Харагунское» 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="00E54228" w:rsidRPr="00E5422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России по Забайкальскому краю.</w:t>
      </w:r>
    </w:p>
    <w:p w:rsidR="0030209B" w:rsidRDefault="000F1F9D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>1</w:t>
      </w:r>
      <w:r w:rsidR="000F615F">
        <w:rPr>
          <w:rFonts w:ascii="Times New Roman" w:hAnsi="Times New Roman" w:cs="Times New Roman"/>
          <w:sz w:val="28"/>
          <w:szCs w:val="28"/>
        </w:rPr>
        <w:t>1</w:t>
      </w:r>
      <w:r w:rsidRPr="00F04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4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54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3020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764" w:rsidRDefault="00E66764" w:rsidP="003020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3020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209B" w:rsidRPr="0030209B" w:rsidRDefault="0030209B" w:rsidP="0030209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«Харагунское»                                                    Л.Е. Сизых</w:t>
      </w:r>
    </w:p>
    <w:p w:rsidR="00E66764" w:rsidRDefault="00E66764" w:rsidP="00E667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E66764" w:rsidRDefault="00E66764" w:rsidP="00E66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EAC" w:rsidRPr="00F04546" w:rsidRDefault="00815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F9D" w:rsidRPr="00F04546" w:rsidRDefault="000F1F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1F9D" w:rsidRPr="00F04546" w:rsidSect="001B00FF">
      <w:headerReference w:type="defaul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2C" w:rsidRDefault="00995F2C" w:rsidP="00F04546">
      <w:pPr>
        <w:spacing w:after="0" w:line="240" w:lineRule="auto"/>
      </w:pPr>
      <w:r>
        <w:separator/>
      </w:r>
    </w:p>
  </w:endnote>
  <w:endnote w:type="continuationSeparator" w:id="0">
    <w:p w:rsidR="00995F2C" w:rsidRDefault="00995F2C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2C" w:rsidRDefault="00995F2C" w:rsidP="00F04546">
      <w:pPr>
        <w:spacing w:after="0" w:line="240" w:lineRule="auto"/>
      </w:pPr>
      <w:r>
        <w:separator/>
      </w:r>
    </w:p>
  </w:footnote>
  <w:footnote w:type="continuationSeparator" w:id="0">
    <w:p w:rsidR="00995F2C" w:rsidRDefault="00995F2C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1252"/>
      <w:docPartObj>
        <w:docPartGallery w:val="Page Numbers (Top of Page)"/>
        <w:docPartUnique/>
      </w:docPartObj>
    </w:sdtPr>
    <w:sdtEndPr/>
    <w:sdtContent>
      <w:p w:rsidR="00F0551B" w:rsidRDefault="00F05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F5">
          <w:rPr>
            <w:noProof/>
          </w:rPr>
          <w:t>3</w:t>
        </w:r>
        <w:r>
          <w:fldChar w:fldCharType="end"/>
        </w:r>
      </w:p>
    </w:sdtContent>
  </w:sdt>
  <w:p w:rsidR="00F0551B" w:rsidRDefault="00F055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9D"/>
    <w:rsid w:val="0000610D"/>
    <w:rsid w:val="00015FC7"/>
    <w:rsid w:val="00021BE0"/>
    <w:rsid w:val="00071AF5"/>
    <w:rsid w:val="00083608"/>
    <w:rsid w:val="00084FB0"/>
    <w:rsid w:val="000A2641"/>
    <w:rsid w:val="000E405C"/>
    <w:rsid w:val="000F1F9D"/>
    <w:rsid w:val="000F615F"/>
    <w:rsid w:val="00120CF8"/>
    <w:rsid w:val="001566A1"/>
    <w:rsid w:val="00162921"/>
    <w:rsid w:val="001A61A1"/>
    <w:rsid w:val="001B00FF"/>
    <w:rsid w:val="0021444C"/>
    <w:rsid w:val="0022131F"/>
    <w:rsid w:val="00263A02"/>
    <w:rsid w:val="00267463"/>
    <w:rsid w:val="00283A27"/>
    <w:rsid w:val="002A515A"/>
    <w:rsid w:val="002B2F6F"/>
    <w:rsid w:val="002D65DF"/>
    <w:rsid w:val="0030209B"/>
    <w:rsid w:val="00345B16"/>
    <w:rsid w:val="00362741"/>
    <w:rsid w:val="0038343F"/>
    <w:rsid w:val="0038606F"/>
    <w:rsid w:val="003A4387"/>
    <w:rsid w:val="003B034F"/>
    <w:rsid w:val="00414660"/>
    <w:rsid w:val="00434A12"/>
    <w:rsid w:val="004610BF"/>
    <w:rsid w:val="004617E4"/>
    <w:rsid w:val="00464867"/>
    <w:rsid w:val="00471E2D"/>
    <w:rsid w:val="004D10D6"/>
    <w:rsid w:val="004E67C7"/>
    <w:rsid w:val="004F59B7"/>
    <w:rsid w:val="00507660"/>
    <w:rsid w:val="005445E7"/>
    <w:rsid w:val="005D7ECC"/>
    <w:rsid w:val="00650ACD"/>
    <w:rsid w:val="006B2E04"/>
    <w:rsid w:val="006C01C9"/>
    <w:rsid w:val="00713CEE"/>
    <w:rsid w:val="0074583D"/>
    <w:rsid w:val="0078645A"/>
    <w:rsid w:val="007B1D52"/>
    <w:rsid w:val="007B62D9"/>
    <w:rsid w:val="00815EAC"/>
    <w:rsid w:val="00824D60"/>
    <w:rsid w:val="00847C83"/>
    <w:rsid w:val="008542DF"/>
    <w:rsid w:val="008A5E23"/>
    <w:rsid w:val="009078FB"/>
    <w:rsid w:val="00913633"/>
    <w:rsid w:val="00917A8C"/>
    <w:rsid w:val="00940E14"/>
    <w:rsid w:val="00945361"/>
    <w:rsid w:val="00995F2C"/>
    <w:rsid w:val="00997124"/>
    <w:rsid w:val="009A6FAF"/>
    <w:rsid w:val="009B6173"/>
    <w:rsid w:val="009D0E6C"/>
    <w:rsid w:val="00A20873"/>
    <w:rsid w:val="00A3390A"/>
    <w:rsid w:val="00A6524B"/>
    <w:rsid w:val="00AD6DBE"/>
    <w:rsid w:val="00B14825"/>
    <w:rsid w:val="00B47F17"/>
    <w:rsid w:val="00B568CE"/>
    <w:rsid w:val="00BA4B98"/>
    <w:rsid w:val="00BA4FC2"/>
    <w:rsid w:val="00C12277"/>
    <w:rsid w:val="00C22588"/>
    <w:rsid w:val="00C57DB0"/>
    <w:rsid w:val="00CC37B4"/>
    <w:rsid w:val="00D02379"/>
    <w:rsid w:val="00D11F2D"/>
    <w:rsid w:val="00D641C4"/>
    <w:rsid w:val="00D80539"/>
    <w:rsid w:val="00D85C8A"/>
    <w:rsid w:val="00E523A6"/>
    <w:rsid w:val="00E54228"/>
    <w:rsid w:val="00E55861"/>
    <w:rsid w:val="00E60F11"/>
    <w:rsid w:val="00E650CF"/>
    <w:rsid w:val="00E66764"/>
    <w:rsid w:val="00EE4CE8"/>
    <w:rsid w:val="00F04546"/>
    <w:rsid w:val="00F0551B"/>
    <w:rsid w:val="00F50B2C"/>
    <w:rsid w:val="00F950E4"/>
    <w:rsid w:val="00FD57A4"/>
    <w:rsid w:val="00FD58C2"/>
    <w:rsid w:val="00FF073B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BD8640242354DB53571F2A2F2B55346E86C8FABE8A931425A0368BD4583CCA80C999F962132F9B0B07E8E4111BY2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BD8640242354DB53571F2A2F2B55346E84C3FFBC8E931425A0368BD4583CCA92C9C1F5601335905C48AEB11EB0FC0838B7B2969CBC11Y7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BD8640242354DB5357012739470E39638C95F6BC899C447BFF6DD68351369DD58698B7271B309B0819ECE218E5A8526DB9AD9182BE17050A611D10YE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BD63-0B95-43B6-A57F-336555C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Пользователь Windows</cp:lastModifiedBy>
  <cp:revision>5</cp:revision>
  <cp:lastPrinted>2024-11-01T01:41:00Z</cp:lastPrinted>
  <dcterms:created xsi:type="dcterms:W3CDTF">2024-10-14T01:44:00Z</dcterms:created>
  <dcterms:modified xsi:type="dcterms:W3CDTF">2024-11-01T01:45:00Z</dcterms:modified>
</cp:coreProperties>
</file>