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AD" w:rsidRPr="0066478E" w:rsidRDefault="001867AD" w:rsidP="001867AD">
      <w:pPr>
        <w:jc w:val="center"/>
        <w:rPr>
          <w:sz w:val="28"/>
          <w:szCs w:val="28"/>
        </w:rPr>
      </w:pPr>
      <w:r w:rsidRPr="0066478E">
        <w:rPr>
          <w:sz w:val="28"/>
          <w:szCs w:val="28"/>
        </w:rPr>
        <w:t xml:space="preserve">АДМИНИСТРАЦИЯ МУНИЦИПАЛЬНОГО ОБРАЗОВАНИЯ  </w:t>
      </w:r>
    </w:p>
    <w:p w:rsidR="001867AD" w:rsidRPr="0066478E" w:rsidRDefault="001867AD" w:rsidP="001867AD">
      <w:pPr>
        <w:jc w:val="center"/>
        <w:rPr>
          <w:sz w:val="28"/>
          <w:szCs w:val="28"/>
        </w:rPr>
      </w:pPr>
      <w:r w:rsidRPr="0066478E">
        <w:rPr>
          <w:sz w:val="28"/>
          <w:szCs w:val="28"/>
        </w:rPr>
        <w:t>СЕЛЬСКОГО ПОСЕЛЕНИЯ  «ЛИНЁВО-ОЗЁРСКОЕ»</w:t>
      </w:r>
    </w:p>
    <w:p w:rsidR="001867AD" w:rsidRDefault="001867AD" w:rsidP="001867AD">
      <w:pPr>
        <w:jc w:val="center"/>
        <w:rPr>
          <w:sz w:val="32"/>
          <w:szCs w:val="32"/>
        </w:rPr>
      </w:pPr>
    </w:p>
    <w:p w:rsidR="001867AD" w:rsidRDefault="001867AD" w:rsidP="001867AD">
      <w:pPr>
        <w:jc w:val="center"/>
        <w:rPr>
          <w:b/>
          <w:bCs/>
          <w:sz w:val="32"/>
          <w:szCs w:val="32"/>
        </w:rPr>
      </w:pPr>
    </w:p>
    <w:p w:rsidR="001867AD" w:rsidRDefault="001867AD" w:rsidP="001867AD">
      <w:pPr>
        <w:jc w:val="center"/>
        <w:rPr>
          <w:b/>
          <w:bCs/>
          <w:sz w:val="32"/>
          <w:szCs w:val="32"/>
        </w:rPr>
      </w:pPr>
    </w:p>
    <w:p w:rsidR="001867AD" w:rsidRDefault="001867AD" w:rsidP="001867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867AD" w:rsidRDefault="001867AD" w:rsidP="001867AD">
      <w:pPr>
        <w:jc w:val="center"/>
      </w:pPr>
    </w:p>
    <w:p w:rsidR="001867AD" w:rsidRDefault="001867AD" w:rsidP="001867AD">
      <w:pPr>
        <w:jc w:val="both"/>
        <w:rPr>
          <w:sz w:val="28"/>
          <w:szCs w:val="28"/>
        </w:rPr>
      </w:pPr>
    </w:p>
    <w:p w:rsidR="001867AD" w:rsidRDefault="00541FAB" w:rsidP="001867AD">
      <w:pPr>
        <w:jc w:val="both"/>
        <w:rPr>
          <w:sz w:val="28"/>
          <w:szCs w:val="28"/>
        </w:rPr>
      </w:pPr>
      <w:r>
        <w:rPr>
          <w:sz w:val="28"/>
          <w:szCs w:val="28"/>
        </w:rPr>
        <w:t>12 ноября</w:t>
      </w:r>
      <w:r w:rsidR="001867AD">
        <w:rPr>
          <w:sz w:val="28"/>
          <w:szCs w:val="28"/>
        </w:rPr>
        <w:t xml:space="preserve"> 2024 год                     </w:t>
      </w:r>
      <w:r w:rsidR="001867AD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r w:rsidR="001867AD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="001867AD">
        <w:rPr>
          <w:sz w:val="28"/>
          <w:szCs w:val="28"/>
        </w:rPr>
        <w:t xml:space="preserve">                            </w:t>
      </w:r>
    </w:p>
    <w:p w:rsidR="001867AD" w:rsidRDefault="001867AD" w:rsidP="001867A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Линёво Озеро</w:t>
      </w:r>
    </w:p>
    <w:p w:rsidR="001867AD" w:rsidRDefault="001867AD" w:rsidP="001867AD">
      <w:pPr>
        <w:jc w:val="both"/>
        <w:rPr>
          <w:sz w:val="28"/>
          <w:szCs w:val="28"/>
        </w:rPr>
      </w:pPr>
    </w:p>
    <w:p w:rsidR="001867AD" w:rsidRDefault="001867AD" w:rsidP="001867AD">
      <w:pPr>
        <w:jc w:val="both"/>
        <w:rPr>
          <w:sz w:val="28"/>
          <w:szCs w:val="28"/>
        </w:rPr>
      </w:pPr>
    </w:p>
    <w:p w:rsidR="001867AD" w:rsidRDefault="001867AD" w:rsidP="001867AD">
      <w:pPr>
        <w:shd w:val="clear" w:color="auto" w:fill="FFFFFF"/>
        <w:ind w:left="9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Об утверждении основных </w:t>
      </w:r>
      <w:r w:rsidRPr="00CF56D4">
        <w:rPr>
          <w:b/>
          <w:sz w:val="28"/>
          <w:szCs w:val="28"/>
        </w:rPr>
        <w:t>направлени</w:t>
      </w:r>
      <w:r>
        <w:rPr>
          <w:b/>
          <w:sz w:val="28"/>
          <w:szCs w:val="28"/>
        </w:rPr>
        <w:t>й</w:t>
      </w:r>
      <w:r w:rsidRPr="00CF56D4">
        <w:rPr>
          <w:b/>
          <w:sz w:val="28"/>
          <w:szCs w:val="28"/>
        </w:rPr>
        <w:t xml:space="preserve"> бюджетной и налоговой политики</w:t>
      </w:r>
      <w:r>
        <w:rPr>
          <w:b/>
          <w:color w:val="000000"/>
          <w:spacing w:val="-1"/>
          <w:sz w:val="28"/>
          <w:szCs w:val="28"/>
        </w:rPr>
        <w:t xml:space="preserve"> муниципального образования сельского поселения «Линёво-Озёрское» на 2025 год и плановый период 2026-2027 годов</w:t>
      </w:r>
    </w:p>
    <w:p w:rsidR="001867AD" w:rsidRDefault="001867AD" w:rsidP="001867AD">
      <w:pPr>
        <w:shd w:val="clear" w:color="auto" w:fill="FFFFFF"/>
        <w:ind w:left="96"/>
        <w:jc w:val="center"/>
        <w:rPr>
          <w:b/>
          <w:color w:val="000000"/>
          <w:sz w:val="28"/>
          <w:szCs w:val="28"/>
        </w:rPr>
      </w:pPr>
    </w:p>
    <w:p w:rsidR="001867AD" w:rsidRPr="00466AB8" w:rsidRDefault="001867AD" w:rsidP="001867AD">
      <w:pPr>
        <w:shd w:val="clear" w:color="auto" w:fill="FFFFFF"/>
        <w:ind w:left="96"/>
        <w:jc w:val="center"/>
        <w:rPr>
          <w:b/>
          <w:color w:val="000000"/>
          <w:sz w:val="28"/>
          <w:szCs w:val="28"/>
        </w:rPr>
      </w:pPr>
    </w:p>
    <w:p w:rsidR="001867AD" w:rsidRPr="0066478E" w:rsidRDefault="001867AD" w:rsidP="001867AD">
      <w:pPr>
        <w:ind w:firstLine="709"/>
        <w:jc w:val="both"/>
        <w:rPr>
          <w:b/>
          <w:sz w:val="28"/>
          <w:szCs w:val="28"/>
        </w:rPr>
      </w:pPr>
      <w:r w:rsidRPr="0066478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172</w:t>
      </w:r>
      <w:r w:rsidRPr="0066478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кодекса Российской Федерации, </w:t>
      </w:r>
      <w:r w:rsidRPr="0066478E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 xml:space="preserve">о бюджетном процессе в муниципальном образовании сельском поселении «Линёво-Озёрское», утвержденным решением Совета от 30 марта 2023 года № 69, администрация муниципального образования сельского поселения «Линёво-Озёрское» </w:t>
      </w:r>
      <w:r w:rsidRPr="0066478E">
        <w:rPr>
          <w:b/>
          <w:sz w:val="28"/>
          <w:szCs w:val="28"/>
        </w:rPr>
        <w:t xml:space="preserve">постановляет:    </w:t>
      </w:r>
    </w:p>
    <w:p w:rsidR="001867AD" w:rsidRDefault="001867AD" w:rsidP="001867AD">
      <w:pPr>
        <w:ind w:firstLine="709"/>
        <w:jc w:val="both"/>
        <w:rPr>
          <w:sz w:val="28"/>
          <w:szCs w:val="28"/>
        </w:rPr>
      </w:pPr>
    </w:p>
    <w:p w:rsidR="001867AD" w:rsidRPr="0066478E" w:rsidRDefault="001867AD" w:rsidP="001867AD">
      <w:pPr>
        <w:shd w:val="clear" w:color="auto" w:fill="FFFFFF"/>
        <w:ind w:left="96" w:firstLine="612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528D">
        <w:rPr>
          <w:sz w:val="28"/>
          <w:szCs w:val="28"/>
        </w:rPr>
        <w:t xml:space="preserve">Утвердить </w:t>
      </w:r>
      <w:r w:rsidRPr="0066478E">
        <w:rPr>
          <w:color w:val="000000"/>
          <w:spacing w:val="-1"/>
          <w:sz w:val="28"/>
          <w:szCs w:val="28"/>
        </w:rPr>
        <w:t>основны</w:t>
      </w:r>
      <w:r>
        <w:rPr>
          <w:color w:val="000000"/>
          <w:spacing w:val="-1"/>
          <w:sz w:val="28"/>
          <w:szCs w:val="28"/>
        </w:rPr>
        <w:t>е</w:t>
      </w:r>
      <w:r w:rsidRPr="0066478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направления бюджетной и налоговой политики </w:t>
      </w:r>
      <w:r w:rsidRPr="0066478E">
        <w:rPr>
          <w:color w:val="000000"/>
          <w:spacing w:val="-1"/>
          <w:sz w:val="28"/>
          <w:szCs w:val="28"/>
        </w:rPr>
        <w:t xml:space="preserve"> муниципального образования сельского пос</w:t>
      </w:r>
      <w:r>
        <w:rPr>
          <w:color w:val="000000"/>
          <w:spacing w:val="-1"/>
          <w:sz w:val="28"/>
          <w:szCs w:val="28"/>
        </w:rPr>
        <w:t>еления «Линёво-Озёрское» на 2025 год и плановый период 2026-2027</w:t>
      </w:r>
      <w:r w:rsidRPr="0066478E"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1"/>
          <w:sz w:val="28"/>
          <w:szCs w:val="28"/>
        </w:rPr>
        <w:t xml:space="preserve">, согласно приложению 1 к настоящему постановлению. </w:t>
      </w:r>
    </w:p>
    <w:p w:rsidR="001867AD" w:rsidRDefault="001867AD" w:rsidP="001867AD">
      <w:pPr>
        <w:pStyle w:val="af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154">
        <w:rPr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(обнародования). </w:t>
      </w:r>
    </w:p>
    <w:p w:rsidR="001867AD" w:rsidRPr="00164154" w:rsidRDefault="001867AD" w:rsidP="001867AD">
      <w:pPr>
        <w:pStyle w:val="af0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164154">
        <w:rPr>
          <w:sz w:val="28"/>
          <w:szCs w:val="28"/>
          <w:lang w:eastAsia="en-US"/>
        </w:rPr>
        <w:t xml:space="preserve">Опубликовать настоящее постановление в информационно - телекоммуникационной сети «Интернет» на официальном сайте, разместить на информационных стендах администрации сельского поселения «Линёво-Озёрское». </w:t>
      </w:r>
    </w:p>
    <w:p w:rsidR="001867AD" w:rsidRPr="00164154" w:rsidRDefault="001867AD" w:rsidP="001867A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1867AD" w:rsidRPr="00164154" w:rsidRDefault="001867AD" w:rsidP="001867AD">
      <w:pPr>
        <w:jc w:val="both"/>
        <w:rPr>
          <w:sz w:val="28"/>
          <w:szCs w:val="28"/>
        </w:rPr>
      </w:pPr>
    </w:p>
    <w:p w:rsidR="001867AD" w:rsidRPr="00164154" w:rsidRDefault="001867AD" w:rsidP="001867AD">
      <w:pPr>
        <w:jc w:val="both"/>
        <w:rPr>
          <w:sz w:val="28"/>
          <w:szCs w:val="28"/>
        </w:rPr>
      </w:pPr>
      <w:r w:rsidRPr="00164154">
        <w:rPr>
          <w:sz w:val="28"/>
          <w:szCs w:val="28"/>
        </w:rPr>
        <w:t xml:space="preserve">Глава муниципального образования </w:t>
      </w:r>
    </w:p>
    <w:p w:rsidR="001867AD" w:rsidRPr="00164154" w:rsidRDefault="001867AD" w:rsidP="001867AD">
      <w:pPr>
        <w:pStyle w:val="af0"/>
        <w:suppressAutoHyphens/>
        <w:spacing w:before="0" w:beforeAutospacing="0" w:after="0" w:afterAutospacing="0"/>
        <w:rPr>
          <w:sz w:val="28"/>
          <w:szCs w:val="28"/>
        </w:rPr>
      </w:pPr>
      <w:r w:rsidRPr="00164154">
        <w:rPr>
          <w:sz w:val="28"/>
          <w:szCs w:val="28"/>
        </w:rPr>
        <w:t xml:space="preserve">сельского поселения «Линёво-Озёрское» </w:t>
      </w:r>
      <w:r w:rsidRPr="00164154">
        <w:rPr>
          <w:sz w:val="28"/>
          <w:szCs w:val="28"/>
        </w:rPr>
        <w:tab/>
      </w:r>
      <w:r w:rsidRPr="00164154">
        <w:rPr>
          <w:sz w:val="28"/>
          <w:szCs w:val="28"/>
        </w:rPr>
        <w:tab/>
      </w:r>
      <w:r w:rsidRPr="00164154">
        <w:rPr>
          <w:sz w:val="28"/>
          <w:szCs w:val="28"/>
        </w:rPr>
        <w:tab/>
        <w:t xml:space="preserve">       Н.Е. Горюнов   </w:t>
      </w:r>
    </w:p>
    <w:p w:rsidR="001867AD" w:rsidRDefault="001867AD" w:rsidP="001867A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867AD" w:rsidRDefault="001867AD" w:rsidP="001867A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867AD" w:rsidRDefault="001867AD" w:rsidP="001867A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867AD" w:rsidRDefault="001867AD" w:rsidP="001867A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867AD" w:rsidRDefault="001867AD" w:rsidP="001867A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867AD" w:rsidRDefault="001867AD" w:rsidP="001867A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867AD" w:rsidRDefault="001867AD" w:rsidP="001867AD">
      <w:pPr>
        <w:ind w:left="5245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1</w:t>
      </w:r>
    </w:p>
    <w:p w:rsidR="001867AD" w:rsidRDefault="001867AD" w:rsidP="001867AD">
      <w:pPr>
        <w:ind w:left="5245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:rsidR="001867AD" w:rsidRDefault="001867AD" w:rsidP="001867AD">
      <w:pPr>
        <w:ind w:left="5245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1867AD" w:rsidRDefault="001867AD" w:rsidP="001867AD">
      <w:pPr>
        <w:ind w:left="5245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</w:p>
    <w:p w:rsidR="001867AD" w:rsidRDefault="001867AD" w:rsidP="001867AD">
      <w:pPr>
        <w:ind w:left="5245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«Линёво-Озёрское»</w:t>
      </w:r>
    </w:p>
    <w:p w:rsidR="00541FAB" w:rsidRPr="00B14BE5" w:rsidRDefault="00541FAB" w:rsidP="00541FAB">
      <w:pPr>
        <w:ind w:left="5245" w:right="-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="001867AD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12 ноября</w:t>
      </w:r>
      <w:r w:rsidR="001867AD">
        <w:rPr>
          <w:color w:val="000000"/>
          <w:spacing w:val="-1"/>
          <w:sz w:val="28"/>
          <w:szCs w:val="28"/>
        </w:rPr>
        <w:t xml:space="preserve"> 2024 года № </w:t>
      </w:r>
      <w:r>
        <w:rPr>
          <w:color w:val="000000"/>
          <w:spacing w:val="-1"/>
          <w:sz w:val="28"/>
          <w:szCs w:val="28"/>
        </w:rPr>
        <w:t>37</w:t>
      </w:r>
    </w:p>
    <w:p w:rsidR="00773548" w:rsidRDefault="00773548" w:rsidP="004101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FAB" w:rsidRDefault="00541FAB" w:rsidP="00B14BE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A0EA6" w:rsidRPr="001867AD" w:rsidRDefault="001867AD" w:rsidP="00B14BE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1867A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сновные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1867A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направления бюджетной и налоговой политики  муниципального образования сельского поселения «Линёво-Озёрское» на 2025 год и плановый период 2026-2027 годов</w:t>
      </w:r>
    </w:p>
    <w:p w:rsidR="001867AD" w:rsidRDefault="001867AD" w:rsidP="00B14BE5">
      <w:pPr>
        <w:pStyle w:val="ConsPlusNormal"/>
        <w:widowControl/>
        <w:ind w:firstLine="851"/>
        <w:jc w:val="center"/>
        <w:rPr>
          <w:color w:val="000000"/>
          <w:spacing w:val="-1"/>
          <w:sz w:val="28"/>
          <w:szCs w:val="28"/>
        </w:rPr>
      </w:pPr>
    </w:p>
    <w:p w:rsidR="001867AD" w:rsidRPr="00B14BE5" w:rsidRDefault="001867AD" w:rsidP="00B14BE5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0EA6" w:rsidRPr="00B14BE5" w:rsidRDefault="00D26DFB" w:rsidP="004101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A0EA6" w:rsidRPr="00B14BE5" w:rsidRDefault="00DA0EA6" w:rsidP="00B14BE5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0EA6" w:rsidRPr="00B14BE5" w:rsidRDefault="00DA0EA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821585" w:rsidRPr="00B14B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82298" w:rsidRPr="00B14BE5">
        <w:rPr>
          <w:rFonts w:ascii="Times New Roman" w:hAnsi="Times New Roman" w:cs="Times New Roman"/>
          <w:sz w:val="28"/>
          <w:szCs w:val="28"/>
        </w:rPr>
        <w:t>сельского поселения «Линёво-Озёрское»</w:t>
      </w:r>
      <w:r w:rsidR="00410DF8" w:rsidRPr="00B14BE5">
        <w:rPr>
          <w:rFonts w:ascii="Times New Roman" w:hAnsi="Times New Roman" w:cs="Times New Roman"/>
          <w:sz w:val="28"/>
          <w:szCs w:val="28"/>
        </w:rPr>
        <w:t xml:space="preserve"> </w:t>
      </w:r>
      <w:r w:rsidR="00821585" w:rsidRPr="00B14BE5">
        <w:rPr>
          <w:rFonts w:ascii="Times New Roman" w:hAnsi="Times New Roman" w:cs="Times New Roman"/>
          <w:sz w:val="28"/>
          <w:szCs w:val="28"/>
        </w:rPr>
        <w:t xml:space="preserve">(далее – сельское поселение) </w:t>
      </w:r>
      <w:r w:rsidRPr="00B14BE5">
        <w:rPr>
          <w:rFonts w:ascii="Times New Roman" w:hAnsi="Times New Roman" w:cs="Times New Roman"/>
          <w:sz w:val="28"/>
          <w:szCs w:val="28"/>
        </w:rPr>
        <w:t xml:space="preserve">на </w:t>
      </w:r>
      <w:r w:rsidR="009B318D" w:rsidRPr="00B14BE5">
        <w:rPr>
          <w:rFonts w:ascii="Times New Roman" w:hAnsi="Times New Roman" w:cs="Times New Roman"/>
          <w:sz w:val="28"/>
          <w:szCs w:val="28"/>
        </w:rPr>
        <w:t>2025</w:t>
      </w:r>
      <w:r w:rsidR="001867AD">
        <w:rPr>
          <w:rFonts w:ascii="Times New Roman" w:hAnsi="Times New Roman" w:cs="Times New Roman"/>
          <w:sz w:val="28"/>
          <w:szCs w:val="28"/>
        </w:rPr>
        <w:t xml:space="preserve"> год и плановый период 2026</w:t>
      </w:r>
      <w:r w:rsidR="009B318D" w:rsidRPr="00B14BE5">
        <w:rPr>
          <w:rFonts w:ascii="Times New Roman" w:hAnsi="Times New Roman" w:cs="Times New Roman"/>
          <w:sz w:val="28"/>
          <w:szCs w:val="28"/>
        </w:rPr>
        <w:t>-2027</w:t>
      </w:r>
      <w:r w:rsidRPr="00B14BE5">
        <w:rPr>
          <w:rFonts w:ascii="Times New Roman" w:hAnsi="Times New Roman" w:cs="Times New Roman"/>
          <w:sz w:val="28"/>
          <w:szCs w:val="28"/>
        </w:rPr>
        <w:t xml:space="preserve"> год</w:t>
      </w:r>
      <w:r w:rsidR="001867AD">
        <w:rPr>
          <w:rFonts w:ascii="Times New Roman" w:hAnsi="Times New Roman" w:cs="Times New Roman"/>
          <w:sz w:val="28"/>
          <w:szCs w:val="28"/>
        </w:rPr>
        <w:t>ов</w:t>
      </w:r>
      <w:r w:rsidRPr="00B14BE5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="00997902" w:rsidRPr="00B14BE5">
        <w:rPr>
          <w:rFonts w:ascii="Times New Roman" w:hAnsi="Times New Roman" w:cs="Times New Roman"/>
          <w:sz w:val="28"/>
          <w:szCs w:val="28"/>
        </w:rPr>
        <w:t>с учетом итогов реализации бюджетной политики в период до 20</w:t>
      </w:r>
      <w:r w:rsidR="00410DF8" w:rsidRPr="00B14BE5">
        <w:rPr>
          <w:rFonts w:ascii="Times New Roman" w:hAnsi="Times New Roman" w:cs="Times New Roman"/>
          <w:sz w:val="28"/>
          <w:szCs w:val="28"/>
        </w:rPr>
        <w:t>2</w:t>
      </w:r>
      <w:r w:rsidR="009B318D" w:rsidRPr="00B14BE5">
        <w:rPr>
          <w:rFonts w:ascii="Times New Roman" w:hAnsi="Times New Roman" w:cs="Times New Roman"/>
          <w:sz w:val="28"/>
          <w:szCs w:val="28"/>
        </w:rPr>
        <w:t>4</w:t>
      </w:r>
      <w:r w:rsidR="00997902" w:rsidRPr="00B14B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EA6" w:rsidRPr="00B14BE5" w:rsidRDefault="00DA0EA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EA6" w:rsidRPr="00B14BE5" w:rsidRDefault="00DA0EA6" w:rsidP="004101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A0BB5" w:rsidRPr="00B14BE5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5E628A" w:rsidRPr="00B14BE5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5A0BB5" w:rsidRPr="00B14BE5">
        <w:rPr>
          <w:rFonts w:ascii="Times New Roman" w:hAnsi="Times New Roman" w:cs="Times New Roman"/>
          <w:b/>
          <w:sz w:val="28"/>
          <w:szCs w:val="28"/>
        </w:rPr>
        <w:t>задачи бюджетной и налоговой политики</w:t>
      </w:r>
    </w:p>
    <w:p w:rsidR="00DA0EA6" w:rsidRPr="00B14BE5" w:rsidRDefault="005A0BB5" w:rsidP="004101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B318D" w:rsidRPr="00B14BE5">
        <w:rPr>
          <w:rFonts w:ascii="Times New Roman" w:hAnsi="Times New Roman" w:cs="Times New Roman"/>
          <w:b/>
          <w:sz w:val="28"/>
          <w:szCs w:val="28"/>
        </w:rPr>
        <w:t>2025-2027</w:t>
      </w:r>
      <w:r w:rsidRPr="00B14BE5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821585" w:rsidRPr="00B14BE5" w:rsidRDefault="00821585" w:rsidP="00B14BE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8A" w:rsidRPr="00B14BE5" w:rsidRDefault="00821585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 xml:space="preserve">2.1. </w:t>
      </w:r>
      <w:r w:rsidR="005E628A" w:rsidRPr="00B14BE5">
        <w:rPr>
          <w:sz w:val="28"/>
          <w:szCs w:val="28"/>
          <w:lang w:eastAsia="en-US"/>
        </w:rPr>
        <w:t xml:space="preserve">Основными целями бюджетной и налоговой политики </w:t>
      </w:r>
      <w:proofErr w:type="gramStart"/>
      <w:r w:rsidR="005E628A" w:rsidRPr="00B14BE5">
        <w:rPr>
          <w:sz w:val="28"/>
          <w:szCs w:val="28"/>
          <w:lang w:eastAsia="en-US"/>
        </w:rPr>
        <w:t>сельского</w:t>
      </w:r>
      <w:proofErr w:type="gramEnd"/>
      <w:r w:rsidR="005E628A" w:rsidRPr="00B14BE5">
        <w:rPr>
          <w:sz w:val="28"/>
          <w:szCs w:val="28"/>
          <w:lang w:eastAsia="en-US"/>
        </w:rPr>
        <w:t xml:space="preserve"> поселения на 2025 год и плановый период 2026-2027 годов являются: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 xml:space="preserve">- содействие устойчивому социально-экономическому развитию </w:t>
      </w:r>
      <w:proofErr w:type="gramStart"/>
      <w:r w:rsidRPr="00B14BE5">
        <w:rPr>
          <w:sz w:val="28"/>
          <w:szCs w:val="28"/>
          <w:lang w:eastAsia="en-US"/>
        </w:rPr>
        <w:t>сельского</w:t>
      </w:r>
      <w:proofErr w:type="gramEnd"/>
      <w:r w:rsidRPr="00B14BE5">
        <w:rPr>
          <w:sz w:val="28"/>
          <w:szCs w:val="28"/>
          <w:lang w:eastAsia="en-US"/>
        </w:rPr>
        <w:t xml:space="preserve"> поселения;</w:t>
      </w:r>
    </w:p>
    <w:p w:rsidR="00821585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>- обеспечение долгосрочной сбалансированности бюджета</w:t>
      </w:r>
      <w:r w:rsidR="00821585" w:rsidRPr="00B14BE5">
        <w:rPr>
          <w:sz w:val="28"/>
          <w:szCs w:val="28"/>
          <w:lang w:eastAsia="en-US"/>
        </w:rPr>
        <w:t>;</w:t>
      </w:r>
    </w:p>
    <w:p w:rsidR="00821585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>- повышени</w:t>
      </w:r>
      <w:r w:rsidR="00821585" w:rsidRPr="00B14BE5">
        <w:rPr>
          <w:sz w:val="28"/>
          <w:szCs w:val="28"/>
          <w:lang w:eastAsia="en-US"/>
        </w:rPr>
        <w:t>е</w:t>
      </w:r>
      <w:r w:rsidRPr="00B14BE5">
        <w:rPr>
          <w:sz w:val="28"/>
          <w:szCs w:val="28"/>
          <w:lang w:eastAsia="en-US"/>
        </w:rPr>
        <w:t xml:space="preserve"> уровня и качества жизни </w:t>
      </w:r>
      <w:r w:rsidR="00821585" w:rsidRPr="00B14BE5">
        <w:rPr>
          <w:sz w:val="28"/>
          <w:szCs w:val="28"/>
          <w:lang w:eastAsia="en-US"/>
        </w:rPr>
        <w:t xml:space="preserve">жителей, адресное решение социальных проблем; 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>- повышени</w:t>
      </w:r>
      <w:r w:rsidR="00821585" w:rsidRPr="00B14BE5">
        <w:rPr>
          <w:sz w:val="28"/>
          <w:szCs w:val="28"/>
          <w:lang w:eastAsia="en-US"/>
        </w:rPr>
        <w:t>е</w:t>
      </w:r>
      <w:r w:rsidRPr="00B14BE5">
        <w:rPr>
          <w:sz w:val="28"/>
          <w:szCs w:val="28"/>
          <w:lang w:eastAsia="en-US"/>
        </w:rPr>
        <w:t xml:space="preserve"> эффективности и прозрачности муниципального управления;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 xml:space="preserve">- создание максимально благоприятных условий для развития малого и среднего предпринимательства; 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>- содействие повышению качества муниципальных услуг;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>- развитие конкуренции в сфере предоставления социальных услуг, в том числе за счет привлечения к их оказанию негосударственных организаций, прежде всего, социально ориентированных некоммерческих организаций.</w:t>
      </w:r>
    </w:p>
    <w:p w:rsidR="005E628A" w:rsidRPr="00B14BE5" w:rsidRDefault="0032715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 xml:space="preserve">2.2. </w:t>
      </w:r>
      <w:r w:rsidR="005E628A" w:rsidRPr="00B14BE5">
        <w:rPr>
          <w:sz w:val="28"/>
          <w:szCs w:val="28"/>
          <w:lang w:eastAsia="en-US"/>
        </w:rPr>
        <w:t>Для достижения поставленных целей основными задачами бюджетной и налоговой политики сельского поселения являются: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>- оптимизация бюджетного процесса через минимизацию внесения изменений в утвержденный бюджет;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lastRenderedPageBreak/>
        <w:t>- развитие программно-целевых методов управления бюджетными средствами;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 xml:space="preserve">- повышение эффективности размещения заказов на поставки товаров, выполнение работ и оказание услуг для нужд </w:t>
      </w:r>
      <w:r w:rsidR="0032715A" w:rsidRPr="00B14BE5">
        <w:rPr>
          <w:sz w:val="28"/>
          <w:szCs w:val="28"/>
          <w:lang w:eastAsia="en-US"/>
        </w:rPr>
        <w:t>сельского поселения</w:t>
      </w:r>
      <w:r w:rsidRPr="00B14BE5">
        <w:rPr>
          <w:sz w:val="28"/>
          <w:szCs w:val="28"/>
          <w:lang w:eastAsia="en-US"/>
        </w:rPr>
        <w:t>;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 xml:space="preserve">- формирование благоприятной среды </w:t>
      </w:r>
      <w:proofErr w:type="gramStart"/>
      <w:r w:rsidRPr="00B14BE5">
        <w:rPr>
          <w:sz w:val="28"/>
          <w:szCs w:val="28"/>
          <w:lang w:eastAsia="en-US"/>
        </w:rPr>
        <w:t>для</w:t>
      </w:r>
      <w:proofErr w:type="gramEnd"/>
      <w:r w:rsidRPr="00B14BE5">
        <w:rPr>
          <w:sz w:val="28"/>
          <w:szCs w:val="28"/>
          <w:lang w:eastAsia="en-US"/>
        </w:rPr>
        <w:t xml:space="preserve"> </w:t>
      </w:r>
      <w:proofErr w:type="gramStart"/>
      <w:r w:rsidRPr="00B14BE5">
        <w:rPr>
          <w:sz w:val="28"/>
          <w:szCs w:val="28"/>
          <w:lang w:eastAsia="en-US"/>
        </w:rPr>
        <w:t>предпринимательской</w:t>
      </w:r>
      <w:proofErr w:type="gramEnd"/>
      <w:r w:rsidRPr="00B14BE5">
        <w:rPr>
          <w:sz w:val="28"/>
          <w:szCs w:val="28"/>
          <w:lang w:eastAsia="en-US"/>
        </w:rPr>
        <w:t xml:space="preserve"> и инвестиционной деятельности, которые объективно являются необходимой основой для увеличения доходов бюджета; 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 xml:space="preserve">- совершенствование механизмов муниципального </w:t>
      </w:r>
      <w:proofErr w:type="gramStart"/>
      <w:r w:rsidRPr="00B14BE5">
        <w:rPr>
          <w:sz w:val="28"/>
          <w:szCs w:val="28"/>
          <w:lang w:eastAsia="en-US"/>
        </w:rPr>
        <w:t>финансового</w:t>
      </w:r>
      <w:proofErr w:type="gramEnd"/>
      <w:r w:rsidRPr="00B14BE5">
        <w:rPr>
          <w:sz w:val="28"/>
          <w:szCs w:val="28"/>
          <w:lang w:eastAsia="en-US"/>
        </w:rPr>
        <w:t xml:space="preserve"> контроля;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>- достижение критериев эффективности и результативности бюджетных расходов;</w:t>
      </w:r>
    </w:p>
    <w:p w:rsidR="005E628A" w:rsidRPr="00B14BE5" w:rsidRDefault="005E628A" w:rsidP="00B14BE5">
      <w:pPr>
        <w:ind w:firstLine="851"/>
        <w:jc w:val="both"/>
        <w:rPr>
          <w:sz w:val="28"/>
          <w:szCs w:val="28"/>
          <w:lang w:eastAsia="en-US"/>
        </w:rPr>
      </w:pPr>
      <w:r w:rsidRPr="00B14BE5">
        <w:rPr>
          <w:sz w:val="28"/>
          <w:szCs w:val="28"/>
          <w:lang w:eastAsia="en-US"/>
        </w:rPr>
        <w:t xml:space="preserve">- 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</w:t>
      </w:r>
      <w:r w:rsidR="0032715A" w:rsidRPr="00B14BE5">
        <w:rPr>
          <w:sz w:val="28"/>
          <w:szCs w:val="28"/>
          <w:lang w:eastAsia="en-US"/>
        </w:rPr>
        <w:t xml:space="preserve">сельского </w:t>
      </w:r>
      <w:r w:rsidR="00B14BE5" w:rsidRPr="00B14BE5">
        <w:rPr>
          <w:sz w:val="28"/>
          <w:szCs w:val="28"/>
          <w:lang w:eastAsia="en-US"/>
        </w:rPr>
        <w:t>поселения.</w:t>
      </w:r>
    </w:p>
    <w:p w:rsidR="00DA0EA6" w:rsidRDefault="00B14BE5" w:rsidP="00B14BE5">
      <w:pPr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  <w:lang w:eastAsia="en-US"/>
        </w:rPr>
        <w:t>2.3. Одной из основных задач</w:t>
      </w:r>
      <w:r w:rsidR="00DA0EA6" w:rsidRPr="00B14BE5">
        <w:rPr>
          <w:sz w:val="28"/>
          <w:szCs w:val="28"/>
        </w:rPr>
        <w:t xml:space="preserve"> бюджетной и налоговой политики </w:t>
      </w:r>
      <w:proofErr w:type="gramStart"/>
      <w:r w:rsidR="00282298" w:rsidRPr="00B14BE5">
        <w:rPr>
          <w:sz w:val="28"/>
          <w:szCs w:val="28"/>
        </w:rPr>
        <w:t>сельского</w:t>
      </w:r>
      <w:proofErr w:type="gramEnd"/>
      <w:r w:rsidR="00282298" w:rsidRPr="00B14BE5">
        <w:rPr>
          <w:sz w:val="28"/>
          <w:szCs w:val="28"/>
        </w:rPr>
        <w:t xml:space="preserve"> поселения </w:t>
      </w:r>
      <w:r w:rsidR="00DA0EA6" w:rsidRPr="00B14BE5">
        <w:rPr>
          <w:sz w:val="28"/>
          <w:szCs w:val="28"/>
        </w:rPr>
        <w:t>на 20</w:t>
      </w:r>
      <w:r w:rsidR="005A0BB5" w:rsidRPr="00B14BE5">
        <w:rPr>
          <w:sz w:val="28"/>
          <w:szCs w:val="28"/>
        </w:rPr>
        <w:t>2</w:t>
      </w:r>
      <w:r w:rsidR="009B318D" w:rsidRPr="00B14BE5">
        <w:rPr>
          <w:sz w:val="28"/>
          <w:szCs w:val="28"/>
        </w:rPr>
        <w:t>5</w:t>
      </w:r>
      <w:r w:rsidR="00DA0EA6" w:rsidRPr="00B14BE5">
        <w:rPr>
          <w:sz w:val="28"/>
          <w:szCs w:val="28"/>
        </w:rPr>
        <w:t xml:space="preserve"> год и среднесрочную перспективу является качеств</w:t>
      </w:r>
      <w:r w:rsidR="00CE758A" w:rsidRPr="00B14BE5">
        <w:rPr>
          <w:sz w:val="28"/>
          <w:szCs w:val="28"/>
        </w:rPr>
        <w:t>енное</w:t>
      </w:r>
      <w:r w:rsidR="00DA0EA6" w:rsidRPr="00B14BE5">
        <w:rPr>
          <w:sz w:val="28"/>
          <w:szCs w:val="28"/>
        </w:rPr>
        <w:t xml:space="preserve"> стратегическо</w:t>
      </w:r>
      <w:r w:rsidR="00CE758A" w:rsidRPr="00B14BE5">
        <w:rPr>
          <w:sz w:val="28"/>
          <w:szCs w:val="28"/>
        </w:rPr>
        <w:t>е</w:t>
      </w:r>
      <w:r w:rsidR="00DA0EA6" w:rsidRPr="00B14BE5">
        <w:rPr>
          <w:sz w:val="28"/>
          <w:szCs w:val="28"/>
        </w:rPr>
        <w:t xml:space="preserve"> управлени</w:t>
      </w:r>
      <w:r w:rsidR="00CE758A" w:rsidRPr="00B14BE5">
        <w:rPr>
          <w:sz w:val="28"/>
          <w:szCs w:val="28"/>
        </w:rPr>
        <w:t>е</w:t>
      </w:r>
      <w:r w:rsidR="00DA0EA6" w:rsidRPr="00B14BE5">
        <w:rPr>
          <w:sz w:val="28"/>
          <w:szCs w:val="28"/>
        </w:rPr>
        <w:t xml:space="preserve"> экономикой и общественными финансами. Для этого следует исходить из следующих целей:</w:t>
      </w:r>
    </w:p>
    <w:p w:rsidR="00DA0EA6" w:rsidRDefault="00B14BE5" w:rsidP="00B1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DA0EA6" w:rsidRPr="00B14BE5">
        <w:rPr>
          <w:sz w:val="28"/>
          <w:szCs w:val="28"/>
        </w:rPr>
        <w:t xml:space="preserve">юджетная политика </w:t>
      </w:r>
      <w:r>
        <w:rPr>
          <w:sz w:val="28"/>
          <w:szCs w:val="28"/>
        </w:rPr>
        <w:t xml:space="preserve">сельского </w:t>
      </w:r>
      <w:r w:rsidR="00DA0EA6" w:rsidRPr="00B14BE5">
        <w:rPr>
          <w:sz w:val="28"/>
          <w:szCs w:val="28"/>
        </w:rPr>
        <w:t>поселения должна стать более эффективным инструментом реализации социально-экономической политики</w:t>
      </w:r>
      <w:r>
        <w:rPr>
          <w:sz w:val="28"/>
          <w:szCs w:val="28"/>
        </w:rPr>
        <w:t>;</w:t>
      </w:r>
    </w:p>
    <w:p w:rsidR="00B14BE5" w:rsidRDefault="00B14BE5" w:rsidP="00B1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DA0EA6" w:rsidRPr="00B14BE5">
        <w:rPr>
          <w:sz w:val="28"/>
          <w:szCs w:val="28"/>
        </w:rPr>
        <w:t>юджет должен исполняться на базе муниципальных программ</w:t>
      </w:r>
      <w:r>
        <w:rPr>
          <w:sz w:val="28"/>
          <w:szCs w:val="28"/>
        </w:rPr>
        <w:t>;</w:t>
      </w:r>
    </w:p>
    <w:p w:rsidR="00B14BE5" w:rsidRDefault="00B14BE5" w:rsidP="00B1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A0EA6" w:rsidRPr="00B14BE5">
        <w:rPr>
          <w:sz w:val="28"/>
          <w:szCs w:val="28"/>
        </w:rPr>
        <w:t>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</w:t>
      </w:r>
      <w:r>
        <w:rPr>
          <w:sz w:val="28"/>
          <w:szCs w:val="28"/>
        </w:rPr>
        <w:t>;</w:t>
      </w:r>
    </w:p>
    <w:p w:rsidR="00B14BE5" w:rsidRDefault="00B14BE5" w:rsidP="00B1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A0EA6" w:rsidRPr="00B14BE5">
        <w:rPr>
          <w:sz w:val="28"/>
          <w:szCs w:val="28"/>
        </w:rPr>
        <w:t xml:space="preserve">овышение качества </w:t>
      </w:r>
      <w:proofErr w:type="gramStart"/>
      <w:r w:rsidR="00DA0EA6" w:rsidRPr="00B14BE5">
        <w:rPr>
          <w:sz w:val="28"/>
          <w:szCs w:val="28"/>
        </w:rPr>
        <w:t>предоставляемых</w:t>
      </w:r>
      <w:proofErr w:type="gramEnd"/>
      <w:r w:rsidR="00DA0EA6" w:rsidRPr="00B14BE5">
        <w:rPr>
          <w:sz w:val="28"/>
          <w:szCs w:val="28"/>
        </w:rPr>
        <w:t xml:space="preserve"> населению муниципальных услуг</w:t>
      </w:r>
      <w:r>
        <w:rPr>
          <w:sz w:val="28"/>
          <w:szCs w:val="28"/>
        </w:rPr>
        <w:t>;</w:t>
      </w:r>
    </w:p>
    <w:p w:rsidR="00DA0EA6" w:rsidRDefault="00B14BE5" w:rsidP="00B1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A0EA6" w:rsidRPr="00B14BE5">
        <w:rPr>
          <w:sz w:val="28"/>
          <w:szCs w:val="28"/>
        </w:rPr>
        <w:t>беспечение макроэкономической стабильности и бюджетной устойчивости</w:t>
      </w:r>
      <w:r>
        <w:rPr>
          <w:sz w:val="28"/>
          <w:szCs w:val="28"/>
        </w:rPr>
        <w:t>;</w:t>
      </w:r>
    </w:p>
    <w:p w:rsidR="00DA0EA6" w:rsidRDefault="00B14BE5" w:rsidP="00C50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6AD">
        <w:rPr>
          <w:sz w:val="28"/>
          <w:szCs w:val="28"/>
        </w:rPr>
        <w:t>п</w:t>
      </w:r>
      <w:r w:rsidR="00DA0EA6" w:rsidRPr="00B14BE5">
        <w:rPr>
          <w:sz w:val="28"/>
          <w:szCs w:val="28"/>
        </w:rPr>
        <w:t>овышение предпринимательской активности</w:t>
      </w:r>
      <w:r w:rsidR="00C506AD">
        <w:rPr>
          <w:sz w:val="28"/>
          <w:szCs w:val="28"/>
        </w:rPr>
        <w:t>;</w:t>
      </w:r>
    </w:p>
    <w:p w:rsidR="00DA0EA6" w:rsidRDefault="00C506AD" w:rsidP="00C50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A0EA6" w:rsidRPr="00B14BE5">
        <w:rPr>
          <w:sz w:val="28"/>
          <w:szCs w:val="28"/>
        </w:rPr>
        <w:t>беспеч</w:t>
      </w:r>
      <w:r w:rsidR="00D271D1" w:rsidRPr="00B14BE5">
        <w:rPr>
          <w:sz w:val="28"/>
          <w:szCs w:val="28"/>
        </w:rPr>
        <w:t>ение</w:t>
      </w:r>
      <w:r w:rsidR="00DA0EA6" w:rsidRPr="00B14BE5">
        <w:rPr>
          <w:sz w:val="28"/>
          <w:szCs w:val="28"/>
        </w:rPr>
        <w:t xml:space="preserve"> прозрачност</w:t>
      </w:r>
      <w:r w:rsidR="00D271D1" w:rsidRPr="00B14BE5">
        <w:rPr>
          <w:sz w:val="28"/>
          <w:szCs w:val="28"/>
        </w:rPr>
        <w:t>и</w:t>
      </w:r>
      <w:r w:rsidR="00DA0EA6" w:rsidRPr="00B14BE5">
        <w:rPr>
          <w:sz w:val="28"/>
          <w:szCs w:val="28"/>
        </w:rPr>
        <w:t xml:space="preserve"> и открытост</w:t>
      </w:r>
      <w:r w:rsidR="00D271D1" w:rsidRPr="00B14BE5">
        <w:rPr>
          <w:sz w:val="28"/>
          <w:szCs w:val="28"/>
        </w:rPr>
        <w:t>и</w:t>
      </w:r>
      <w:r w:rsidR="00DA0EA6" w:rsidRPr="00B14BE5">
        <w:rPr>
          <w:sz w:val="28"/>
          <w:szCs w:val="28"/>
        </w:rPr>
        <w:t xml:space="preserve"> бюджета и бюджетного процесса для общества</w:t>
      </w:r>
      <w:r>
        <w:rPr>
          <w:sz w:val="28"/>
          <w:szCs w:val="28"/>
        </w:rPr>
        <w:t>;</w:t>
      </w:r>
    </w:p>
    <w:p w:rsidR="00C506AD" w:rsidRDefault="00C506AD" w:rsidP="00C50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DA0EA6" w:rsidRPr="00B14BE5">
        <w:rPr>
          <w:sz w:val="28"/>
          <w:szCs w:val="28"/>
        </w:rPr>
        <w:t>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>
        <w:rPr>
          <w:sz w:val="28"/>
          <w:szCs w:val="28"/>
        </w:rPr>
        <w:t>;</w:t>
      </w:r>
    </w:p>
    <w:p w:rsidR="00DA0EA6" w:rsidRDefault="00C506AD" w:rsidP="00C50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DA0EA6" w:rsidRPr="00B14BE5">
        <w:rPr>
          <w:sz w:val="28"/>
          <w:szCs w:val="28"/>
        </w:rPr>
        <w:t xml:space="preserve">ффективное использование налогового потенциала </w:t>
      </w:r>
      <w:r w:rsidR="00282298" w:rsidRPr="00B14BE5">
        <w:rPr>
          <w:sz w:val="28"/>
          <w:szCs w:val="28"/>
        </w:rPr>
        <w:t>сельского поселения</w:t>
      </w:r>
      <w:r w:rsidR="00DA0EA6" w:rsidRPr="00B14BE5">
        <w:rPr>
          <w:sz w:val="28"/>
          <w:szCs w:val="28"/>
        </w:rPr>
        <w:t>, создание условий для развития экономики</w:t>
      </w:r>
      <w:r>
        <w:rPr>
          <w:sz w:val="28"/>
          <w:szCs w:val="28"/>
        </w:rPr>
        <w:t>;</w:t>
      </w:r>
    </w:p>
    <w:p w:rsidR="00DA0EA6" w:rsidRDefault="00C506AD" w:rsidP="00C50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A0EA6" w:rsidRPr="00B14BE5">
        <w:rPr>
          <w:sz w:val="28"/>
          <w:szCs w:val="28"/>
        </w:rPr>
        <w:t>птимизация существующей системы налоговых льгот (налоговых расходов). Принятие решений по предоставлению</w:t>
      </w:r>
      <w:r w:rsidR="005A0BB5" w:rsidRPr="00B14BE5">
        <w:rPr>
          <w:sz w:val="28"/>
          <w:szCs w:val="28"/>
        </w:rPr>
        <w:t xml:space="preserve"> или отмене</w:t>
      </w:r>
      <w:r w:rsidR="00DA0EA6" w:rsidRPr="00B14BE5">
        <w:rPr>
          <w:sz w:val="28"/>
          <w:szCs w:val="28"/>
        </w:rPr>
        <w:t xml:space="preserve"> налоговых льгот с учетом бюджетной и социальной эффективности</w:t>
      </w:r>
      <w:r>
        <w:rPr>
          <w:sz w:val="28"/>
          <w:szCs w:val="28"/>
        </w:rPr>
        <w:t>;</w:t>
      </w:r>
    </w:p>
    <w:p w:rsidR="00DA0EA6" w:rsidRDefault="00C506AD" w:rsidP="00C50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A0EA6" w:rsidRPr="00B14BE5">
        <w:rPr>
          <w:sz w:val="28"/>
          <w:szCs w:val="28"/>
        </w:rPr>
        <w:t xml:space="preserve">еализация ответственной бюджетной политики, базовыми принципами которой являются исполнение наиболее значимых действующих </w:t>
      </w:r>
      <w:r w:rsidR="00DA0EA6" w:rsidRPr="00B14BE5">
        <w:rPr>
          <w:sz w:val="28"/>
          <w:szCs w:val="28"/>
        </w:rPr>
        <w:lastRenderedPageBreak/>
        <w:t>расходных обязательств и принятие взвешенных решений по вновь принимаемым расходным обязательствам местного бюджета</w:t>
      </w:r>
      <w:r>
        <w:rPr>
          <w:sz w:val="28"/>
          <w:szCs w:val="28"/>
        </w:rPr>
        <w:t>;</w:t>
      </w:r>
    </w:p>
    <w:p w:rsidR="00DA0EA6" w:rsidRDefault="00C506AD" w:rsidP="00C50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A0EA6" w:rsidRPr="00B14BE5">
        <w:rPr>
          <w:sz w:val="28"/>
          <w:szCs w:val="28"/>
        </w:rPr>
        <w:t xml:space="preserve">птимизация и повышение эффективности бюджетных расходов на основе принципов бюджетирования, </w:t>
      </w:r>
      <w:proofErr w:type="gramStart"/>
      <w:r w:rsidR="00DA0EA6" w:rsidRPr="00B14BE5">
        <w:rPr>
          <w:sz w:val="28"/>
          <w:szCs w:val="28"/>
        </w:rPr>
        <w:t>ориентированного</w:t>
      </w:r>
      <w:proofErr w:type="gramEnd"/>
      <w:r w:rsidR="00DA0EA6" w:rsidRPr="00B14BE5">
        <w:rPr>
          <w:sz w:val="28"/>
          <w:szCs w:val="28"/>
        </w:rPr>
        <w:t xml:space="preserve"> на результат</w:t>
      </w:r>
      <w:r>
        <w:rPr>
          <w:sz w:val="28"/>
          <w:szCs w:val="28"/>
        </w:rPr>
        <w:t>;</w:t>
      </w:r>
    </w:p>
    <w:p w:rsidR="00DA0EA6" w:rsidRPr="00B14BE5" w:rsidRDefault="00C506AD" w:rsidP="00C50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="00DA0EA6" w:rsidRPr="00B14BE5">
        <w:rPr>
          <w:sz w:val="28"/>
          <w:szCs w:val="28"/>
        </w:rPr>
        <w:t xml:space="preserve">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</w:t>
      </w:r>
      <w:r>
        <w:rPr>
          <w:sz w:val="28"/>
          <w:szCs w:val="28"/>
        </w:rPr>
        <w:t xml:space="preserve">сельского </w:t>
      </w:r>
      <w:r w:rsidR="00DA0EA6" w:rsidRPr="00B14BE5">
        <w:rPr>
          <w:sz w:val="28"/>
          <w:szCs w:val="28"/>
        </w:rPr>
        <w:t xml:space="preserve">поселения и выполнении задач, поставленных в </w:t>
      </w:r>
      <w:r>
        <w:rPr>
          <w:sz w:val="28"/>
          <w:szCs w:val="28"/>
        </w:rPr>
        <w:t>У</w:t>
      </w:r>
      <w:r w:rsidR="00DA0EA6" w:rsidRPr="00B14BE5">
        <w:rPr>
          <w:sz w:val="28"/>
          <w:szCs w:val="28"/>
        </w:rPr>
        <w:t>казах Президента Российской Федерации от 7 мая 2012 г</w:t>
      </w:r>
      <w:r>
        <w:rPr>
          <w:sz w:val="28"/>
          <w:szCs w:val="28"/>
        </w:rPr>
        <w:t>ода</w:t>
      </w:r>
      <w:r w:rsidR="00DA0EA6" w:rsidRPr="00B14BE5">
        <w:rPr>
          <w:sz w:val="28"/>
          <w:szCs w:val="28"/>
        </w:rPr>
        <w:t>.</w:t>
      </w:r>
    </w:p>
    <w:p w:rsidR="009A1DE8" w:rsidRPr="00B14BE5" w:rsidRDefault="009A1DE8" w:rsidP="00B14BE5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DE8" w:rsidRPr="00B14BE5" w:rsidRDefault="009A1DE8" w:rsidP="00B14BE5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06" w:rsidRDefault="00F20EEB" w:rsidP="004101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BE5">
        <w:rPr>
          <w:b/>
          <w:sz w:val="28"/>
          <w:szCs w:val="28"/>
        </w:rPr>
        <w:t xml:space="preserve">3. </w:t>
      </w:r>
      <w:proofErr w:type="gramStart"/>
      <w:r w:rsidR="009A1DE8" w:rsidRPr="00B14BE5">
        <w:rPr>
          <w:b/>
          <w:sz w:val="28"/>
          <w:szCs w:val="28"/>
        </w:rPr>
        <w:t xml:space="preserve">Основные итоги бюджетной и налоговой политики  </w:t>
      </w:r>
      <w:proofErr w:type="gramEnd"/>
    </w:p>
    <w:p w:rsidR="009A1DE8" w:rsidRPr="00B14BE5" w:rsidRDefault="009A1DE8" w:rsidP="004101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BE5">
        <w:rPr>
          <w:b/>
          <w:sz w:val="28"/>
          <w:szCs w:val="28"/>
        </w:rPr>
        <w:t>202</w:t>
      </w:r>
      <w:r w:rsidR="00F20EEB" w:rsidRPr="00B14BE5">
        <w:rPr>
          <w:b/>
          <w:sz w:val="28"/>
          <w:szCs w:val="28"/>
        </w:rPr>
        <w:t>3</w:t>
      </w:r>
      <w:r w:rsidRPr="00B14BE5">
        <w:rPr>
          <w:b/>
          <w:sz w:val="28"/>
          <w:szCs w:val="28"/>
        </w:rPr>
        <w:t xml:space="preserve"> года и начала 202</w:t>
      </w:r>
      <w:r w:rsidR="00F20EEB" w:rsidRPr="00B14BE5">
        <w:rPr>
          <w:b/>
          <w:sz w:val="28"/>
          <w:szCs w:val="28"/>
        </w:rPr>
        <w:t>4</w:t>
      </w:r>
      <w:r w:rsidRPr="00B14BE5">
        <w:rPr>
          <w:b/>
          <w:sz w:val="28"/>
          <w:szCs w:val="28"/>
        </w:rPr>
        <w:t xml:space="preserve"> года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</w:p>
    <w:p w:rsidR="009A1DE8" w:rsidRPr="00B14BE5" w:rsidRDefault="00CB5AFC" w:rsidP="00CB5AF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9A1DE8" w:rsidRPr="00B14BE5">
        <w:rPr>
          <w:sz w:val="28"/>
          <w:szCs w:val="28"/>
        </w:rPr>
        <w:t>Бюджетная и налоговая политика на территории сельского поселения направлена на обеспечение</w:t>
      </w:r>
      <w:r w:rsidR="00F20EEB" w:rsidRPr="00B14BE5">
        <w:rPr>
          <w:sz w:val="28"/>
          <w:szCs w:val="28"/>
        </w:rPr>
        <w:t xml:space="preserve"> расходных обязательств бюджета</w:t>
      </w:r>
      <w:r w:rsidR="009A1DE8" w:rsidRPr="00B14BE5">
        <w:rPr>
          <w:sz w:val="28"/>
          <w:szCs w:val="28"/>
        </w:rPr>
        <w:t>, своевременной оценки д</w:t>
      </w:r>
      <w:r w:rsidR="00F20EEB" w:rsidRPr="00B14BE5">
        <w:rPr>
          <w:sz w:val="28"/>
          <w:szCs w:val="28"/>
        </w:rPr>
        <w:t>остоверности бюджетных расходов</w:t>
      </w:r>
      <w:r w:rsidR="009A1DE8" w:rsidRPr="00B14BE5">
        <w:rPr>
          <w:sz w:val="28"/>
          <w:szCs w:val="28"/>
        </w:rPr>
        <w:t>, а также на улучшение качес</w:t>
      </w:r>
      <w:r w:rsidR="00F20EEB" w:rsidRPr="00B14BE5">
        <w:rPr>
          <w:sz w:val="28"/>
          <w:szCs w:val="28"/>
        </w:rPr>
        <w:t>тва жизни граждан</w:t>
      </w:r>
      <w:r w:rsidR="009A1DE8" w:rsidRPr="00B14BE5">
        <w:rPr>
          <w:sz w:val="28"/>
          <w:szCs w:val="28"/>
        </w:rPr>
        <w:t>, создание благоприятных условий для развития малого и среднего бизнеса и реализацию инвестиционных проектов.</w:t>
      </w:r>
      <w:proofErr w:type="gramEnd"/>
    </w:p>
    <w:p w:rsidR="009A1DE8" w:rsidRPr="00B14BE5" w:rsidRDefault="00CB5AFC" w:rsidP="00CB5AF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A1DE8" w:rsidRPr="00B14BE5">
        <w:rPr>
          <w:sz w:val="28"/>
          <w:szCs w:val="28"/>
        </w:rPr>
        <w:t>Доходы</w:t>
      </w:r>
      <w:r>
        <w:rPr>
          <w:sz w:val="28"/>
          <w:szCs w:val="28"/>
        </w:rPr>
        <w:t>.</w:t>
      </w:r>
    </w:p>
    <w:p w:rsidR="009A1DE8" w:rsidRPr="00B14BE5" w:rsidRDefault="007B4FDB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>Доходы бюджета</w:t>
      </w:r>
      <w:r w:rsidR="009A1DE8" w:rsidRPr="00B14BE5">
        <w:rPr>
          <w:sz w:val="28"/>
          <w:szCs w:val="28"/>
        </w:rPr>
        <w:t xml:space="preserve"> сельского поселения</w:t>
      </w:r>
      <w:r w:rsidRPr="00B14BE5">
        <w:rPr>
          <w:sz w:val="28"/>
          <w:szCs w:val="28"/>
        </w:rPr>
        <w:t xml:space="preserve"> в 2023 году составили 19 209,6</w:t>
      </w:r>
      <w:r w:rsidR="009A1DE8" w:rsidRPr="00B14BE5">
        <w:rPr>
          <w:sz w:val="28"/>
          <w:szCs w:val="28"/>
        </w:rPr>
        <w:t xml:space="preserve"> тыс. рублей и уменьшились по сравнению </w:t>
      </w:r>
      <w:r w:rsidR="003665EB" w:rsidRPr="00B14BE5">
        <w:rPr>
          <w:sz w:val="28"/>
          <w:szCs w:val="28"/>
        </w:rPr>
        <w:t>с 2022 годом на  2 285,5</w:t>
      </w:r>
      <w:r w:rsidR="009A1DE8" w:rsidRPr="00B14BE5">
        <w:rPr>
          <w:sz w:val="28"/>
          <w:szCs w:val="28"/>
        </w:rPr>
        <w:t xml:space="preserve"> тыс. рублей. Для увеличения доходной базы бюджета поселения необходимо принимать меры по </w:t>
      </w:r>
      <w:r w:rsidRPr="00B14BE5">
        <w:rPr>
          <w:sz w:val="28"/>
          <w:szCs w:val="28"/>
        </w:rPr>
        <w:t>увеличению роста неналоговых доходов</w:t>
      </w:r>
      <w:r w:rsidR="009A1DE8" w:rsidRPr="00B14BE5">
        <w:rPr>
          <w:sz w:val="28"/>
          <w:szCs w:val="28"/>
        </w:rPr>
        <w:t>,</w:t>
      </w:r>
      <w:r w:rsidRPr="00B14BE5">
        <w:rPr>
          <w:sz w:val="28"/>
          <w:szCs w:val="28"/>
        </w:rPr>
        <w:t xml:space="preserve"> </w:t>
      </w:r>
      <w:r w:rsidR="009A1DE8" w:rsidRPr="00B14BE5">
        <w:rPr>
          <w:sz w:val="28"/>
          <w:szCs w:val="28"/>
        </w:rPr>
        <w:t xml:space="preserve">вовлечению в налогообложение объектов недвижимости, сокращению задолженности по налогам. Для выявления потенциала по увеличению доходной базы местного бюджета на территории поселения ведется работа по инвентаризации невостребованных сельскохозяйственных земельных участков. </w:t>
      </w:r>
      <w:proofErr w:type="gramStart"/>
      <w:r w:rsidR="009A1DE8" w:rsidRPr="00B14BE5">
        <w:rPr>
          <w:sz w:val="28"/>
          <w:szCs w:val="28"/>
        </w:rPr>
        <w:t>Необходимо осуществить анализ информационных ресурсов о земельных уч</w:t>
      </w:r>
      <w:r w:rsidR="003665EB" w:rsidRPr="00B14BE5">
        <w:rPr>
          <w:sz w:val="28"/>
          <w:szCs w:val="28"/>
        </w:rPr>
        <w:t>астках и об их правообладателях</w:t>
      </w:r>
      <w:r w:rsidR="009A1DE8" w:rsidRPr="00B14BE5">
        <w:rPr>
          <w:sz w:val="28"/>
          <w:szCs w:val="28"/>
        </w:rPr>
        <w:t>,</w:t>
      </w:r>
      <w:r w:rsidR="003665EB" w:rsidRPr="00B14BE5">
        <w:rPr>
          <w:sz w:val="28"/>
          <w:szCs w:val="28"/>
        </w:rPr>
        <w:t xml:space="preserve"> </w:t>
      </w:r>
      <w:r w:rsidR="009A1DE8" w:rsidRPr="00B14BE5">
        <w:rPr>
          <w:sz w:val="28"/>
          <w:szCs w:val="28"/>
        </w:rPr>
        <w:t>оценку резервов поступления земельного налога, выявление несоответствий в информационных базах налоговых и регистрирующих органов.</w:t>
      </w:r>
      <w:proofErr w:type="gramEnd"/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>Доходы бюдже</w:t>
      </w:r>
      <w:r w:rsidR="003665EB" w:rsidRPr="00B14BE5">
        <w:rPr>
          <w:sz w:val="28"/>
          <w:szCs w:val="28"/>
        </w:rPr>
        <w:t>та</w:t>
      </w:r>
      <w:r w:rsidRPr="00B14BE5">
        <w:rPr>
          <w:sz w:val="28"/>
          <w:szCs w:val="28"/>
        </w:rPr>
        <w:t xml:space="preserve"> сельского поселения</w:t>
      </w:r>
      <w:r w:rsidR="003665EB" w:rsidRPr="00B14BE5">
        <w:rPr>
          <w:sz w:val="28"/>
          <w:szCs w:val="28"/>
        </w:rPr>
        <w:t xml:space="preserve"> за </w:t>
      </w:r>
      <w:r w:rsidR="00EA29A0">
        <w:rPr>
          <w:sz w:val="28"/>
          <w:szCs w:val="28"/>
        </w:rPr>
        <w:t>10</w:t>
      </w:r>
      <w:r w:rsidR="003665EB" w:rsidRPr="00B14BE5">
        <w:rPr>
          <w:sz w:val="28"/>
          <w:szCs w:val="28"/>
        </w:rPr>
        <w:t xml:space="preserve"> месяцев 2024 года исполнены  в сумме </w:t>
      </w:r>
      <w:r w:rsidR="00EA29A0">
        <w:rPr>
          <w:sz w:val="28"/>
          <w:szCs w:val="28"/>
        </w:rPr>
        <w:t>12 235,3</w:t>
      </w:r>
      <w:r w:rsidRPr="00B14BE5">
        <w:rPr>
          <w:sz w:val="28"/>
          <w:szCs w:val="28"/>
        </w:rPr>
        <w:t xml:space="preserve"> тысяч рублей или </w:t>
      </w:r>
      <w:r w:rsidR="00EA29A0">
        <w:rPr>
          <w:sz w:val="28"/>
          <w:szCs w:val="28"/>
        </w:rPr>
        <w:t>74</w:t>
      </w:r>
      <w:r w:rsidRPr="00B14BE5">
        <w:rPr>
          <w:sz w:val="28"/>
          <w:szCs w:val="28"/>
        </w:rPr>
        <w:t xml:space="preserve"> % к утвержденным годовым назначениям. В составе доходов налоговые и не</w:t>
      </w:r>
      <w:r w:rsidR="003665EB" w:rsidRPr="00B14BE5">
        <w:rPr>
          <w:sz w:val="28"/>
          <w:szCs w:val="28"/>
        </w:rPr>
        <w:t xml:space="preserve">налоговые поступления занимают </w:t>
      </w:r>
      <w:r w:rsidR="00EA29A0">
        <w:rPr>
          <w:sz w:val="28"/>
          <w:szCs w:val="28"/>
        </w:rPr>
        <w:t>6</w:t>
      </w:r>
      <w:r w:rsidR="003665EB" w:rsidRPr="00B14BE5">
        <w:rPr>
          <w:sz w:val="28"/>
          <w:szCs w:val="28"/>
        </w:rPr>
        <w:t>,6%</w:t>
      </w:r>
      <w:r w:rsidRPr="00B14BE5">
        <w:rPr>
          <w:sz w:val="28"/>
          <w:szCs w:val="28"/>
        </w:rPr>
        <w:t xml:space="preserve">, поступления из других бюджетов – </w:t>
      </w:r>
      <w:r w:rsidR="003665EB" w:rsidRPr="00B14BE5">
        <w:rPr>
          <w:sz w:val="28"/>
          <w:szCs w:val="28"/>
        </w:rPr>
        <w:t>9</w:t>
      </w:r>
      <w:r w:rsidR="00EA29A0">
        <w:rPr>
          <w:sz w:val="28"/>
          <w:szCs w:val="28"/>
        </w:rPr>
        <w:t>3</w:t>
      </w:r>
      <w:r w:rsidR="003665EB" w:rsidRPr="00B14BE5">
        <w:rPr>
          <w:sz w:val="28"/>
          <w:szCs w:val="28"/>
        </w:rPr>
        <w:t>,4%</w:t>
      </w:r>
      <w:r w:rsidRPr="00B14BE5">
        <w:rPr>
          <w:sz w:val="28"/>
          <w:szCs w:val="28"/>
        </w:rPr>
        <w:t>.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>В сравнении с аналогичным периодом предыдущего года  д</w:t>
      </w:r>
      <w:r w:rsidR="00161867" w:rsidRPr="00B14BE5">
        <w:rPr>
          <w:sz w:val="28"/>
          <w:szCs w:val="28"/>
        </w:rPr>
        <w:t xml:space="preserve">оходов поступило меньше на </w:t>
      </w:r>
      <w:r w:rsidR="00EA29A0">
        <w:rPr>
          <w:sz w:val="28"/>
          <w:szCs w:val="28"/>
        </w:rPr>
        <w:t>4 343,9</w:t>
      </w:r>
      <w:r w:rsidRPr="00B14BE5">
        <w:rPr>
          <w:sz w:val="28"/>
          <w:szCs w:val="28"/>
        </w:rPr>
        <w:t xml:space="preserve"> тыс. рублей, из них налоговых и ненало</w:t>
      </w:r>
      <w:r w:rsidR="00161867" w:rsidRPr="00B14BE5">
        <w:rPr>
          <w:sz w:val="28"/>
          <w:szCs w:val="28"/>
        </w:rPr>
        <w:t xml:space="preserve">говых платежей поступило на </w:t>
      </w:r>
      <w:r w:rsidR="00EA29A0">
        <w:rPr>
          <w:sz w:val="28"/>
          <w:szCs w:val="28"/>
        </w:rPr>
        <w:t>2 137,1</w:t>
      </w:r>
      <w:r w:rsidRPr="00B14BE5">
        <w:rPr>
          <w:sz w:val="28"/>
          <w:szCs w:val="28"/>
        </w:rPr>
        <w:t xml:space="preserve"> тыс. рублей </w:t>
      </w:r>
      <w:r w:rsidR="00161867" w:rsidRPr="00B14BE5">
        <w:rPr>
          <w:sz w:val="28"/>
          <w:szCs w:val="28"/>
        </w:rPr>
        <w:t xml:space="preserve">меньше в связи с </w:t>
      </w:r>
      <w:r w:rsidR="00C161BD" w:rsidRPr="00B14BE5">
        <w:rPr>
          <w:sz w:val="28"/>
          <w:szCs w:val="28"/>
        </w:rPr>
        <w:t>уменьшением кадастровой стоимости земельных участков.</w:t>
      </w:r>
    </w:p>
    <w:p w:rsidR="009A1DE8" w:rsidRPr="00B14BE5" w:rsidRDefault="00CB5AFC" w:rsidP="00CB5AF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A1DE8" w:rsidRPr="00B14BE5">
        <w:rPr>
          <w:sz w:val="28"/>
          <w:szCs w:val="28"/>
        </w:rPr>
        <w:t>Расходы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 w:rsidRPr="00B14BE5">
        <w:rPr>
          <w:sz w:val="28"/>
          <w:szCs w:val="28"/>
        </w:rPr>
        <w:t>Основными результатами реализации бюджетной полити</w:t>
      </w:r>
      <w:r w:rsidR="00C161BD" w:rsidRPr="00B14BE5">
        <w:rPr>
          <w:sz w:val="28"/>
          <w:szCs w:val="28"/>
        </w:rPr>
        <w:t xml:space="preserve">ки в период 2023 года и </w:t>
      </w:r>
      <w:r w:rsidR="00172386">
        <w:rPr>
          <w:sz w:val="28"/>
          <w:szCs w:val="28"/>
        </w:rPr>
        <w:t>10</w:t>
      </w:r>
      <w:r w:rsidR="00C161BD" w:rsidRPr="00B14BE5">
        <w:rPr>
          <w:sz w:val="28"/>
          <w:szCs w:val="28"/>
        </w:rPr>
        <w:t xml:space="preserve"> месяцев 2024</w:t>
      </w:r>
      <w:r w:rsidRPr="00B14BE5">
        <w:rPr>
          <w:sz w:val="28"/>
          <w:szCs w:val="28"/>
        </w:rPr>
        <w:t xml:space="preserve"> года стали обеспечение стабильности и качест</w:t>
      </w:r>
      <w:r w:rsidR="00C161BD" w:rsidRPr="00B14BE5">
        <w:rPr>
          <w:sz w:val="28"/>
          <w:szCs w:val="28"/>
        </w:rPr>
        <w:t>ва жизни граждан</w:t>
      </w:r>
      <w:r w:rsidRPr="00B14BE5">
        <w:rPr>
          <w:sz w:val="28"/>
          <w:szCs w:val="28"/>
        </w:rPr>
        <w:t xml:space="preserve"> сельского поселения, выполнение принятых социальных обязательств перед населением, создание условий для оказания качественных </w:t>
      </w:r>
      <w:r w:rsidRPr="00B14BE5">
        <w:rPr>
          <w:sz w:val="28"/>
          <w:szCs w:val="28"/>
        </w:rPr>
        <w:lastRenderedPageBreak/>
        <w:t>муниципальных услуг, соответствие доходов и р</w:t>
      </w:r>
      <w:r w:rsidR="00C161BD" w:rsidRPr="00B14BE5">
        <w:rPr>
          <w:sz w:val="28"/>
          <w:szCs w:val="28"/>
        </w:rPr>
        <w:t xml:space="preserve">асходов бюджета </w:t>
      </w:r>
      <w:r w:rsidRPr="00B14BE5">
        <w:rPr>
          <w:sz w:val="28"/>
          <w:szCs w:val="28"/>
        </w:rPr>
        <w:t>сельского поселения, реализация мероприятий,</w:t>
      </w:r>
      <w:r w:rsidR="00C161BD" w:rsidRPr="00B14BE5">
        <w:rPr>
          <w:sz w:val="28"/>
          <w:szCs w:val="28"/>
        </w:rPr>
        <w:t xml:space="preserve"> </w:t>
      </w:r>
      <w:r w:rsidRPr="00B14BE5">
        <w:rPr>
          <w:sz w:val="28"/>
          <w:szCs w:val="28"/>
        </w:rPr>
        <w:t>направленных на обеспечение прозрачности и открытости  бюджетного процесса-опубликование муниципальных правовых актов о бюджете.</w:t>
      </w:r>
      <w:proofErr w:type="gramEnd"/>
    </w:p>
    <w:p w:rsidR="009A1DE8" w:rsidRPr="00B14BE5" w:rsidRDefault="00C161BD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>В 2023</w:t>
      </w:r>
      <w:r w:rsidR="009A1DE8" w:rsidRPr="00B14BE5">
        <w:rPr>
          <w:sz w:val="28"/>
          <w:szCs w:val="28"/>
        </w:rPr>
        <w:t xml:space="preserve"> году исполнение расходной  части бюджета составило  </w:t>
      </w:r>
      <w:r w:rsidRPr="00B14BE5">
        <w:rPr>
          <w:sz w:val="28"/>
          <w:szCs w:val="28"/>
        </w:rPr>
        <w:t xml:space="preserve">18 442,9 </w:t>
      </w:r>
      <w:r w:rsidR="009A1DE8" w:rsidRPr="00B14BE5">
        <w:rPr>
          <w:sz w:val="28"/>
          <w:szCs w:val="28"/>
        </w:rPr>
        <w:t xml:space="preserve">тыс. рублей, уменьшение  </w:t>
      </w:r>
      <w:r w:rsidRPr="00B14BE5">
        <w:rPr>
          <w:sz w:val="28"/>
          <w:szCs w:val="28"/>
        </w:rPr>
        <w:t xml:space="preserve">  расходов по сравнению с 2022</w:t>
      </w:r>
      <w:r w:rsidR="009A1DE8" w:rsidRPr="00B14BE5">
        <w:rPr>
          <w:sz w:val="28"/>
          <w:szCs w:val="28"/>
        </w:rPr>
        <w:t xml:space="preserve"> годом п</w:t>
      </w:r>
      <w:r w:rsidRPr="00B14BE5">
        <w:rPr>
          <w:sz w:val="28"/>
          <w:szCs w:val="28"/>
        </w:rPr>
        <w:t>роизошло на 3 073,6</w:t>
      </w:r>
      <w:r w:rsidR="009A1DE8" w:rsidRPr="00B14BE5">
        <w:rPr>
          <w:sz w:val="28"/>
          <w:szCs w:val="28"/>
        </w:rPr>
        <w:t xml:space="preserve"> тыс. рублей</w:t>
      </w:r>
      <w:r w:rsidR="00CB5AFC">
        <w:rPr>
          <w:sz w:val="28"/>
          <w:szCs w:val="28"/>
        </w:rPr>
        <w:t xml:space="preserve">. </w:t>
      </w:r>
    </w:p>
    <w:p w:rsidR="00BC7CF4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>В ст</w:t>
      </w:r>
      <w:r w:rsidR="00C161BD" w:rsidRPr="00B14BE5">
        <w:rPr>
          <w:sz w:val="28"/>
          <w:szCs w:val="28"/>
        </w:rPr>
        <w:t>руктуре расходов  бюджета в 2023</w:t>
      </w:r>
      <w:r w:rsidRPr="00B14BE5">
        <w:rPr>
          <w:sz w:val="28"/>
          <w:szCs w:val="28"/>
        </w:rPr>
        <w:t xml:space="preserve"> году преобладали расходы, направленные на</w:t>
      </w:r>
      <w:r w:rsidR="00BC7CF4" w:rsidRPr="00B14BE5">
        <w:rPr>
          <w:sz w:val="28"/>
          <w:szCs w:val="28"/>
        </w:rPr>
        <w:t>: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 xml:space="preserve"> </w:t>
      </w:r>
      <w:r w:rsidR="00CB5AFC">
        <w:rPr>
          <w:sz w:val="28"/>
          <w:szCs w:val="28"/>
        </w:rPr>
        <w:t xml:space="preserve">- </w:t>
      </w:r>
      <w:r w:rsidRPr="00B14BE5">
        <w:rPr>
          <w:sz w:val="28"/>
          <w:szCs w:val="28"/>
        </w:rPr>
        <w:t xml:space="preserve">реализацию мероприятий в области дорожного и жилищно-коммунального хозяйства </w:t>
      </w:r>
      <w:r w:rsidR="00BC7CF4" w:rsidRPr="00B14BE5">
        <w:rPr>
          <w:sz w:val="28"/>
          <w:szCs w:val="28"/>
        </w:rPr>
        <w:t>35</w:t>
      </w:r>
      <w:r w:rsidRPr="00B14BE5">
        <w:rPr>
          <w:sz w:val="28"/>
          <w:szCs w:val="28"/>
        </w:rPr>
        <w:t>%.</w:t>
      </w:r>
    </w:p>
    <w:p w:rsidR="009A1DE8" w:rsidRPr="00B14BE5" w:rsidRDefault="00CB5AFC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9D8" w:rsidRPr="00B14BE5">
        <w:rPr>
          <w:sz w:val="28"/>
          <w:szCs w:val="28"/>
        </w:rPr>
        <w:t>0,9</w:t>
      </w:r>
      <w:r w:rsidR="009A1DE8" w:rsidRPr="00B14BE5">
        <w:rPr>
          <w:sz w:val="28"/>
          <w:szCs w:val="28"/>
        </w:rPr>
        <w:t>% объема расходов бюджета направлено на финансирование социальной политики.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>Доля общегосуда</w:t>
      </w:r>
      <w:r w:rsidR="00BC7CF4" w:rsidRPr="00B14BE5">
        <w:rPr>
          <w:sz w:val="28"/>
          <w:szCs w:val="28"/>
        </w:rPr>
        <w:t>рственных расходов  составила 38</w:t>
      </w:r>
      <w:r w:rsidRPr="00B14BE5">
        <w:rPr>
          <w:sz w:val="28"/>
          <w:szCs w:val="28"/>
        </w:rPr>
        <w:t>%.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>В структуре расходов по направлениям наибольший удельный вес занимали расходы по поступлению нефинансовых активов</w:t>
      </w:r>
      <w:r w:rsidR="00CB5AFC">
        <w:rPr>
          <w:sz w:val="28"/>
          <w:szCs w:val="28"/>
        </w:rPr>
        <w:t xml:space="preserve"> </w:t>
      </w:r>
      <w:r w:rsidRPr="00B14BE5">
        <w:rPr>
          <w:sz w:val="28"/>
          <w:szCs w:val="28"/>
        </w:rPr>
        <w:t>-</w:t>
      </w:r>
      <w:r w:rsidR="00CB5AFC">
        <w:rPr>
          <w:sz w:val="28"/>
          <w:szCs w:val="28"/>
        </w:rPr>
        <w:t xml:space="preserve"> </w:t>
      </w:r>
      <w:r w:rsidR="00BC7CF4" w:rsidRPr="00B14BE5">
        <w:rPr>
          <w:sz w:val="28"/>
          <w:szCs w:val="28"/>
        </w:rPr>
        <w:t>4,2 %, оплата услуг - 39</w:t>
      </w:r>
      <w:r w:rsidRPr="00B14BE5">
        <w:rPr>
          <w:sz w:val="28"/>
          <w:szCs w:val="28"/>
        </w:rPr>
        <w:t>%, оплату труда и начислениям на оплату труда</w:t>
      </w:r>
      <w:r w:rsidR="00CB5AFC">
        <w:rPr>
          <w:sz w:val="28"/>
          <w:szCs w:val="28"/>
        </w:rPr>
        <w:t xml:space="preserve"> </w:t>
      </w:r>
      <w:r w:rsidRPr="00B14BE5">
        <w:rPr>
          <w:sz w:val="28"/>
          <w:szCs w:val="28"/>
        </w:rPr>
        <w:t>-</w:t>
      </w:r>
      <w:r w:rsidR="00CB5AFC">
        <w:rPr>
          <w:sz w:val="28"/>
          <w:szCs w:val="28"/>
        </w:rPr>
        <w:t xml:space="preserve"> </w:t>
      </w:r>
      <w:r w:rsidR="00BC7CF4" w:rsidRPr="00B14BE5">
        <w:rPr>
          <w:sz w:val="28"/>
          <w:szCs w:val="28"/>
        </w:rPr>
        <w:t>52</w:t>
      </w:r>
      <w:r w:rsidRPr="00B14BE5">
        <w:rPr>
          <w:sz w:val="28"/>
          <w:szCs w:val="28"/>
        </w:rPr>
        <w:t>%, безвозмездные перечисления бю</w:t>
      </w:r>
      <w:r w:rsidR="00BC7CF4" w:rsidRPr="00B14BE5">
        <w:rPr>
          <w:sz w:val="28"/>
          <w:szCs w:val="28"/>
        </w:rPr>
        <w:t>джетам</w:t>
      </w:r>
      <w:r w:rsidR="00CB5AFC">
        <w:rPr>
          <w:sz w:val="28"/>
          <w:szCs w:val="28"/>
        </w:rPr>
        <w:t xml:space="preserve"> </w:t>
      </w:r>
      <w:r w:rsidR="00BC7CF4" w:rsidRPr="00B14BE5">
        <w:rPr>
          <w:sz w:val="28"/>
          <w:szCs w:val="28"/>
        </w:rPr>
        <w:t>-</w:t>
      </w:r>
      <w:r w:rsidR="00CB5AFC">
        <w:rPr>
          <w:sz w:val="28"/>
          <w:szCs w:val="28"/>
        </w:rPr>
        <w:t xml:space="preserve"> </w:t>
      </w:r>
      <w:r w:rsidR="00BC7CF4" w:rsidRPr="00B14BE5">
        <w:rPr>
          <w:sz w:val="28"/>
          <w:szCs w:val="28"/>
        </w:rPr>
        <w:t>1,3</w:t>
      </w:r>
      <w:r w:rsidRPr="00B14BE5">
        <w:rPr>
          <w:sz w:val="28"/>
          <w:szCs w:val="28"/>
        </w:rPr>
        <w:t>%, прочие расходы -</w:t>
      </w:r>
      <w:r w:rsidR="00CB5AFC">
        <w:rPr>
          <w:sz w:val="28"/>
          <w:szCs w:val="28"/>
        </w:rPr>
        <w:t xml:space="preserve"> </w:t>
      </w:r>
      <w:r w:rsidR="00BC7CF4" w:rsidRPr="00B14BE5">
        <w:rPr>
          <w:sz w:val="28"/>
          <w:szCs w:val="28"/>
        </w:rPr>
        <w:t>3,5</w:t>
      </w:r>
      <w:r w:rsidRPr="00B14BE5">
        <w:rPr>
          <w:sz w:val="28"/>
          <w:szCs w:val="28"/>
        </w:rPr>
        <w:t>%.</w:t>
      </w:r>
    </w:p>
    <w:p w:rsidR="00172386" w:rsidRPr="00AD6331" w:rsidRDefault="00172386" w:rsidP="001723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Pr="00E31981">
        <w:rPr>
          <w:sz w:val="28"/>
          <w:szCs w:val="28"/>
        </w:rPr>
        <w:t>10</w:t>
      </w:r>
      <w:r>
        <w:rPr>
          <w:sz w:val="28"/>
          <w:szCs w:val="28"/>
        </w:rPr>
        <w:t xml:space="preserve"> мес. 2024</w:t>
      </w:r>
      <w:r w:rsidRPr="00AD6331">
        <w:rPr>
          <w:sz w:val="28"/>
          <w:szCs w:val="28"/>
        </w:rPr>
        <w:t xml:space="preserve"> года бюджет сельского поселения </w:t>
      </w:r>
      <w:r>
        <w:rPr>
          <w:sz w:val="28"/>
          <w:szCs w:val="28"/>
        </w:rPr>
        <w:t xml:space="preserve">«Линёво-Озёрское» </w:t>
      </w:r>
      <w:r w:rsidRPr="00AD6331">
        <w:rPr>
          <w:sz w:val="28"/>
          <w:szCs w:val="28"/>
        </w:rPr>
        <w:t>по расходам исполнен в сумм</w:t>
      </w:r>
      <w:r>
        <w:rPr>
          <w:sz w:val="28"/>
          <w:szCs w:val="28"/>
        </w:rPr>
        <w:t xml:space="preserve">е </w:t>
      </w:r>
      <w:r w:rsidRPr="00E31981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898,00 тыс. рублей  или 74,4%</w:t>
      </w:r>
      <w:r w:rsidRPr="00AD6331">
        <w:rPr>
          <w:sz w:val="28"/>
          <w:szCs w:val="28"/>
        </w:rPr>
        <w:t xml:space="preserve"> </w:t>
      </w:r>
      <w:r>
        <w:rPr>
          <w:sz w:val="28"/>
          <w:szCs w:val="28"/>
        </w:rPr>
        <w:t>к годовым бюджетным назначениям</w:t>
      </w:r>
      <w:r w:rsidRPr="00AD6331">
        <w:rPr>
          <w:sz w:val="28"/>
          <w:szCs w:val="28"/>
        </w:rPr>
        <w:t>.</w:t>
      </w:r>
    </w:p>
    <w:p w:rsidR="00172386" w:rsidRDefault="00172386" w:rsidP="001723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36,6%</w:t>
      </w:r>
      <w:r w:rsidRPr="00AD633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D6331">
        <w:rPr>
          <w:sz w:val="28"/>
          <w:szCs w:val="28"/>
        </w:rPr>
        <w:t>расходах бюджета направлено на финансир</w:t>
      </w:r>
      <w:r>
        <w:rPr>
          <w:sz w:val="28"/>
          <w:szCs w:val="28"/>
        </w:rPr>
        <w:t xml:space="preserve">ование национальной экономики, 1,3% на  жилищно-коммунальное хозяйство. </w:t>
      </w:r>
    </w:p>
    <w:p w:rsidR="00172386" w:rsidRPr="00AD6331" w:rsidRDefault="00172386" w:rsidP="001723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AD6331">
        <w:rPr>
          <w:sz w:val="28"/>
          <w:szCs w:val="28"/>
        </w:rPr>
        <w:t xml:space="preserve">Доля общегосударственных расходов составила </w:t>
      </w:r>
      <w:r>
        <w:rPr>
          <w:sz w:val="28"/>
          <w:szCs w:val="28"/>
        </w:rPr>
        <w:t>39,8</w:t>
      </w:r>
      <w:r w:rsidRPr="00AD6331">
        <w:rPr>
          <w:sz w:val="28"/>
          <w:szCs w:val="28"/>
        </w:rPr>
        <w:t>% всех расходов бюджета.</w:t>
      </w:r>
    </w:p>
    <w:p w:rsidR="00172386" w:rsidRPr="00AD6331" w:rsidRDefault="00172386" w:rsidP="001723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AD6331">
        <w:rPr>
          <w:sz w:val="28"/>
          <w:szCs w:val="28"/>
        </w:rPr>
        <w:t>В структуре расходов по экономическим статьям наибольший</w:t>
      </w:r>
      <w:r>
        <w:rPr>
          <w:sz w:val="28"/>
          <w:szCs w:val="28"/>
        </w:rPr>
        <w:t xml:space="preserve"> удельный вес занимают </w:t>
      </w:r>
      <w:r w:rsidRPr="00AD6331">
        <w:rPr>
          <w:sz w:val="28"/>
          <w:szCs w:val="28"/>
        </w:rPr>
        <w:t xml:space="preserve"> р</w:t>
      </w:r>
      <w:r w:rsidRPr="00395A87">
        <w:rPr>
          <w:sz w:val="28"/>
          <w:szCs w:val="28"/>
        </w:rPr>
        <w:t>асходы на пр</w:t>
      </w:r>
      <w:r>
        <w:rPr>
          <w:sz w:val="28"/>
          <w:szCs w:val="28"/>
        </w:rPr>
        <w:t>иобретение услуг – 0,5</w:t>
      </w:r>
      <w:r w:rsidRPr="00AD6331">
        <w:rPr>
          <w:sz w:val="28"/>
          <w:szCs w:val="28"/>
        </w:rPr>
        <w:t>%, оплату труда и начисления на оплату труда -</w:t>
      </w:r>
      <w:r>
        <w:rPr>
          <w:sz w:val="28"/>
          <w:szCs w:val="28"/>
        </w:rPr>
        <w:t>57,5%, коммунальные расходы – 1,6%, перечисления бюджету района-0,1</w:t>
      </w:r>
      <w:r w:rsidRPr="00AD6331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остальные расходы -42%.</w:t>
      </w:r>
    </w:p>
    <w:p w:rsidR="00172386" w:rsidRPr="00AD6331" w:rsidRDefault="00172386" w:rsidP="001723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AD6331">
        <w:rPr>
          <w:sz w:val="28"/>
          <w:szCs w:val="28"/>
        </w:rPr>
        <w:t xml:space="preserve">За </w:t>
      </w:r>
      <w:r>
        <w:rPr>
          <w:sz w:val="28"/>
          <w:szCs w:val="28"/>
        </w:rPr>
        <w:t>10</w:t>
      </w:r>
      <w:r w:rsidRPr="00AD6331">
        <w:rPr>
          <w:sz w:val="28"/>
          <w:szCs w:val="28"/>
        </w:rPr>
        <w:t xml:space="preserve"> месяцев  </w:t>
      </w:r>
      <w:proofErr w:type="gramStart"/>
      <w:r w:rsidRPr="00AD6331">
        <w:rPr>
          <w:sz w:val="28"/>
          <w:szCs w:val="28"/>
        </w:rPr>
        <w:t>текущего</w:t>
      </w:r>
      <w:proofErr w:type="gramEnd"/>
      <w:r w:rsidRPr="00AD6331">
        <w:rPr>
          <w:sz w:val="28"/>
          <w:szCs w:val="28"/>
        </w:rPr>
        <w:t xml:space="preserve"> года бюджет исполнен с превы</w:t>
      </w:r>
      <w:r>
        <w:rPr>
          <w:sz w:val="28"/>
          <w:szCs w:val="28"/>
        </w:rPr>
        <w:t>шением расходов над доходами  (дефицитом) в сумме 721,3</w:t>
      </w:r>
      <w:r w:rsidRPr="00AD6331">
        <w:rPr>
          <w:sz w:val="28"/>
          <w:szCs w:val="28"/>
        </w:rPr>
        <w:t xml:space="preserve"> тыс. руб.</w:t>
      </w:r>
    </w:p>
    <w:p w:rsidR="00117131" w:rsidRPr="00B14BE5" w:rsidRDefault="00535106" w:rsidP="00B14BE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6F7CC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A1DE8" w:rsidRPr="00535106">
        <w:rPr>
          <w:sz w:val="28"/>
          <w:szCs w:val="28"/>
        </w:rPr>
        <w:t>Итоги политики в сфере межбюджетных отношений</w:t>
      </w:r>
      <w:r>
        <w:rPr>
          <w:sz w:val="28"/>
          <w:szCs w:val="28"/>
        </w:rPr>
        <w:t>.</w:t>
      </w:r>
    </w:p>
    <w:p w:rsidR="009A1DE8" w:rsidRPr="00B14BE5" w:rsidRDefault="00117131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 w:rsidRPr="00B14BE5">
        <w:rPr>
          <w:sz w:val="28"/>
          <w:szCs w:val="28"/>
        </w:rPr>
        <w:t>В 202</w:t>
      </w:r>
      <w:r w:rsidR="00FD154E">
        <w:rPr>
          <w:sz w:val="28"/>
          <w:szCs w:val="28"/>
        </w:rPr>
        <w:t>4</w:t>
      </w:r>
      <w:r w:rsidR="009A1DE8" w:rsidRPr="00B14BE5">
        <w:rPr>
          <w:sz w:val="28"/>
          <w:szCs w:val="28"/>
        </w:rPr>
        <w:t xml:space="preserve"> году политика сельского поселения в части межбюджетных отношений была по прежнему направлена на повышение финансовых возможностей на выполнение полномочий местного значения и, как следствие, выравнивание доступа граждан к качественным муниципальным услугам,</w:t>
      </w:r>
      <w:r w:rsidR="004F06CF" w:rsidRPr="00B14BE5">
        <w:rPr>
          <w:sz w:val="28"/>
          <w:szCs w:val="28"/>
        </w:rPr>
        <w:t xml:space="preserve"> </w:t>
      </w:r>
      <w:r w:rsidR="009A1DE8" w:rsidRPr="00B14BE5">
        <w:rPr>
          <w:sz w:val="28"/>
          <w:szCs w:val="28"/>
        </w:rPr>
        <w:t>предоставляемым за счет средств поселения, а также повышение качества финансового менеджмента муниципальных финансов.</w:t>
      </w:r>
      <w:proofErr w:type="gramEnd"/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14BE5">
        <w:rPr>
          <w:sz w:val="28"/>
          <w:szCs w:val="28"/>
        </w:rPr>
        <w:t>В ходе исп</w:t>
      </w:r>
      <w:r w:rsidR="004F06CF" w:rsidRPr="00B14BE5">
        <w:rPr>
          <w:sz w:val="28"/>
          <w:szCs w:val="28"/>
        </w:rPr>
        <w:t>олнения бюджета поселения в 202</w:t>
      </w:r>
      <w:r w:rsidR="00FD154E">
        <w:rPr>
          <w:sz w:val="28"/>
          <w:szCs w:val="28"/>
        </w:rPr>
        <w:t>4</w:t>
      </w:r>
      <w:r w:rsidR="004F06CF" w:rsidRPr="00B14BE5">
        <w:rPr>
          <w:sz w:val="28"/>
          <w:szCs w:val="28"/>
        </w:rPr>
        <w:t xml:space="preserve"> </w:t>
      </w:r>
      <w:r w:rsidRPr="00B14BE5">
        <w:rPr>
          <w:sz w:val="28"/>
          <w:szCs w:val="28"/>
        </w:rPr>
        <w:t>год</w:t>
      </w:r>
      <w:r w:rsidR="004F06CF" w:rsidRPr="00B14BE5">
        <w:rPr>
          <w:sz w:val="28"/>
          <w:szCs w:val="28"/>
        </w:rPr>
        <w:t xml:space="preserve">у Администрация </w:t>
      </w:r>
      <w:r w:rsidRPr="00B14BE5">
        <w:rPr>
          <w:sz w:val="28"/>
          <w:szCs w:val="28"/>
        </w:rPr>
        <w:t xml:space="preserve">сельского поселения </w:t>
      </w:r>
      <w:r w:rsidR="004F06CF" w:rsidRPr="00B14BE5">
        <w:rPr>
          <w:sz w:val="28"/>
          <w:szCs w:val="28"/>
        </w:rPr>
        <w:t xml:space="preserve">«Линёво-Озёрское» </w:t>
      </w:r>
      <w:r w:rsidRPr="00B14BE5">
        <w:rPr>
          <w:sz w:val="28"/>
          <w:szCs w:val="28"/>
        </w:rPr>
        <w:t>смогла обеспечить выполнение расходных обязательств в соответствии с Федеральным законом от 6 октября 2003 года № 131-ФЗ «Об общих принципах организации местного самоуправления в Российской Федерации» и первоочередных социально значимых расходов. Не было допущено образования просроченной кредиторской задолженности по выплате заработной платы.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14BE5">
        <w:rPr>
          <w:sz w:val="28"/>
          <w:szCs w:val="28"/>
        </w:rPr>
        <w:lastRenderedPageBreak/>
        <w:t>Повышение финансового обеспечения полномочий сельского поселения в значительной степени достигалось за счет предоставления финансовой помощи из</w:t>
      </w:r>
      <w:r w:rsidR="00FE254E" w:rsidRPr="00B14BE5">
        <w:rPr>
          <w:sz w:val="28"/>
          <w:szCs w:val="28"/>
        </w:rPr>
        <w:t xml:space="preserve"> федерального,</w:t>
      </w:r>
      <w:r w:rsidRPr="00B14BE5">
        <w:rPr>
          <w:sz w:val="28"/>
          <w:szCs w:val="28"/>
        </w:rPr>
        <w:t xml:space="preserve"> </w:t>
      </w:r>
      <w:r w:rsidR="00FE254E" w:rsidRPr="00B14BE5">
        <w:rPr>
          <w:sz w:val="28"/>
          <w:szCs w:val="28"/>
        </w:rPr>
        <w:t>краевого</w:t>
      </w:r>
      <w:r w:rsidRPr="00B14BE5">
        <w:rPr>
          <w:sz w:val="28"/>
          <w:szCs w:val="28"/>
        </w:rPr>
        <w:t xml:space="preserve"> и районного бюджетов в виде дотаций и субсидий.</w:t>
      </w:r>
      <w:proofErr w:type="gramEnd"/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B14BE5">
        <w:rPr>
          <w:sz w:val="28"/>
          <w:szCs w:val="28"/>
        </w:rPr>
        <w:t>На 01.01.202</w:t>
      </w:r>
      <w:r w:rsidR="00FE254E" w:rsidRPr="00B14BE5">
        <w:rPr>
          <w:sz w:val="28"/>
          <w:szCs w:val="28"/>
        </w:rPr>
        <w:t>4</w:t>
      </w:r>
      <w:r w:rsidRPr="00B14BE5">
        <w:rPr>
          <w:sz w:val="28"/>
          <w:szCs w:val="28"/>
        </w:rPr>
        <w:t xml:space="preserve"> года долговых обязательств у </w:t>
      </w:r>
      <w:proofErr w:type="gramStart"/>
      <w:r w:rsidRPr="00B14BE5">
        <w:rPr>
          <w:sz w:val="28"/>
          <w:szCs w:val="28"/>
        </w:rPr>
        <w:t>сельского</w:t>
      </w:r>
      <w:proofErr w:type="gramEnd"/>
      <w:r w:rsidRPr="00B14BE5">
        <w:rPr>
          <w:sz w:val="28"/>
          <w:szCs w:val="28"/>
        </w:rPr>
        <w:t xml:space="preserve"> поселения не было.</w:t>
      </w:r>
    </w:p>
    <w:p w:rsidR="009A1DE8" w:rsidRPr="00B14BE5" w:rsidRDefault="009A1DE8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162" w:rsidRDefault="00FE254E" w:rsidP="004101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BE5">
        <w:rPr>
          <w:b/>
          <w:sz w:val="28"/>
          <w:szCs w:val="28"/>
        </w:rPr>
        <w:t xml:space="preserve">4. </w:t>
      </w:r>
      <w:r w:rsidR="009A1DE8" w:rsidRPr="00B14BE5">
        <w:rPr>
          <w:b/>
          <w:sz w:val="28"/>
          <w:szCs w:val="28"/>
        </w:rPr>
        <w:t xml:space="preserve">Основные направления политики в области доходов, </w:t>
      </w:r>
    </w:p>
    <w:p w:rsidR="009A1DE8" w:rsidRPr="00B14BE5" w:rsidRDefault="009A1DE8" w:rsidP="004101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BE5">
        <w:rPr>
          <w:b/>
          <w:sz w:val="28"/>
          <w:szCs w:val="28"/>
        </w:rPr>
        <w:t>в том числе, налоговой политики</w:t>
      </w:r>
    </w:p>
    <w:p w:rsidR="006B428B" w:rsidRPr="00B14BE5" w:rsidRDefault="006B428B" w:rsidP="00B14BE5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B428B" w:rsidRPr="00B14BE5" w:rsidRDefault="0053510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B428B" w:rsidRPr="00B14BE5">
        <w:rPr>
          <w:rFonts w:ascii="Times New Roman" w:hAnsi="Times New Roman" w:cs="Times New Roman"/>
          <w:sz w:val="28"/>
          <w:szCs w:val="28"/>
        </w:rPr>
        <w:t xml:space="preserve">Разработка проекта доходной части бюджета поселения на очередной финансовый </w:t>
      </w:r>
      <w:proofErr w:type="gramStart"/>
      <w:r w:rsidR="006B428B" w:rsidRPr="00B14BE5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6B428B" w:rsidRPr="00B14BE5">
        <w:rPr>
          <w:rFonts w:ascii="Times New Roman" w:hAnsi="Times New Roman" w:cs="Times New Roman"/>
          <w:sz w:val="28"/>
          <w:szCs w:val="28"/>
        </w:rPr>
        <w:t xml:space="preserve"> и плановый период осуществляется в соответствии с бюджетным и налоговым законодательством Российской Федерации, Забайкальского края и нормативными правовыми актами органов местного самоуправления по вопросам установления местных налогов и сборов.</w:t>
      </w:r>
    </w:p>
    <w:p w:rsidR="006B428B" w:rsidRPr="00B14BE5" w:rsidRDefault="0053510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B428B" w:rsidRPr="00B14BE5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стать:</w:t>
      </w:r>
    </w:p>
    <w:p w:rsidR="006B428B" w:rsidRPr="00B14BE5" w:rsidRDefault="006B428B" w:rsidP="00B14BE5">
      <w:pPr>
        <w:tabs>
          <w:tab w:val="left" w:pos="399"/>
          <w:tab w:val="left" w:pos="912"/>
          <w:tab w:val="left" w:pos="969"/>
        </w:tabs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 xml:space="preserve">- </w:t>
      </w:r>
      <w:r w:rsidR="00535106">
        <w:rPr>
          <w:sz w:val="28"/>
          <w:szCs w:val="28"/>
        </w:rPr>
        <w:t>к</w:t>
      </w:r>
      <w:r w:rsidRPr="00B14BE5">
        <w:rPr>
          <w:sz w:val="28"/>
          <w:szCs w:val="28"/>
        </w:rPr>
        <w:t>онсервативный подход к формированию доходной части местного бюджета с учетом рисков возможного снижения поступления доходов</w:t>
      </w:r>
      <w:r w:rsidR="00535106">
        <w:rPr>
          <w:sz w:val="28"/>
          <w:szCs w:val="28"/>
        </w:rPr>
        <w:t>;</w:t>
      </w:r>
    </w:p>
    <w:p w:rsidR="006B428B" w:rsidRPr="00B14BE5" w:rsidRDefault="006B428B" w:rsidP="00B14BE5">
      <w:pPr>
        <w:tabs>
          <w:tab w:val="left" w:pos="399"/>
          <w:tab w:val="left" w:pos="912"/>
          <w:tab w:val="left" w:pos="969"/>
        </w:tabs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 xml:space="preserve">- </w:t>
      </w:r>
      <w:r w:rsidR="00535106">
        <w:rPr>
          <w:sz w:val="28"/>
          <w:szCs w:val="28"/>
        </w:rPr>
        <w:t>м</w:t>
      </w:r>
      <w:r w:rsidRPr="00B14BE5">
        <w:rPr>
          <w:sz w:val="28"/>
          <w:szCs w:val="28"/>
        </w:rPr>
        <w:t>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</w:t>
      </w:r>
      <w:r w:rsidR="00535106">
        <w:rPr>
          <w:sz w:val="28"/>
          <w:szCs w:val="28"/>
        </w:rPr>
        <w:t>;</w:t>
      </w:r>
    </w:p>
    <w:p w:rsidR="006B428B" w:rsidRPr="00B14BE5" w:rsidRDefault="006B428B" w:rsidP="00B14BE5">
      <w:pPr>
        <w:tabs>
          <w:tab w:val="left" w:pos="399"/>
          <w:tab w:val="left" w:pos="912"/>
          <w:tab w:val="left" w:pos="969"/>
        </w:tabs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>-</w:t>
      </w:r>
      <w:r w:rsidR="00535106">
        <w:rPr>
          <w:sz w:val="28"/>
          <w:szCs w:val="28"/>
        </w:rPr>
        <w:t xml:space="preserve"> о</w:t>
      </w:r>
      <w:r w:rsidRPr="00B14BE5">
        <w:rPr>
          <w:sz w:val="28"/>
          <w:szCs w:val="28"/>
        </w:rPr>
        <w:t>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</w:t>
      </w:r>
      <w:r w:rsidR="00535106">
        <w:rPr>
          <w:sz w:val="28"/>
          <w:szCs w:val="28"/>
        </w:rPr>
        <w:t>;</w:t>
      </w:r>
    </w:p>
    <w:p w:rsidR="006B428B" w:rsidRPr="00B14BE5" w:rsidRDefault="006B428B" w:rsidP="00B14BE5">
      <w:pPr>
        <w:tabs>
          <w:tab w:val="left" w:pos="399"/>
          <w:tab w:val="left" w:pos="912"/>
          <w:tab w:val="left" w:pos="969"/>
        </w:tabs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 xml:space="preserve">- </w:t>
      </w:r>
      <w:r w:rsidR="00535106">
        <w:rPr>
          <w:sz w:val="28"/>
          <w:szCs w:val="28"/>
        </w:rPr>
        <w:t>п</w:t>
      </w:r>
      <w:r w:rsidRPr="00B14BE5">
        <w:rPr>
          <w:sz w:val="28"/>
          <w:szCs w:val="28"/>
        </w:rPr>
        <w:t>овышение ответственности по контролю за полным и своевременным поступлением доходов в местный бюджет</w:t>
      </w:r>
      <w:r w:rsidR="00535106">
        <w:rPr>
          <w:sz w:val="28"/>
          <w:szCs w:val="28"/>
        </w:rPr>
        <w:t>;</w:t>
      </w:r>
    </w:p>
    <w:p w:rsidR="006B428B" w:rsidRPr="00B14BE5" w:rsidRDefault="006B428B" w:rsidP="00B14BE5">
      <w:pPr>
        <w:tabs>
          <w:tab w:val="left" w:pos="399"/>
          <w:tab w:val="left" w:pos="912"/>
          <w:tab w:val="left" w:pos="969"/>
        </w:tabs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 xml:space="preserve">- </w:t>
      </w:r>
      <w:r w:rsidR="00535106">
        <w:rPr>
          <w:sz w:val="28"/>
          <w:szCs w:val="28"/>
        </w:rPr>
        <w:t>н</w:t>
      </w:r>
      <w:r w:rsidRPr="00B14BE5">
        <w:rPr>
          <w:sz w:val="28"/>
          <w:szCs w:val="28"/>
        </w:rPr>
        <w:t>алоговое стимулирование инновационной деятельности, модернизации экономики и развития человеческого капитала</w:t>
      </w:r>
      <w:r w:rsidR="00535106">
        <w:rPr>
          <w:sz w:val="28"/>
          <w:szCs w:val="28"/>
        </w:rPr>
        <w:t>;</w:t>
      </w:r>
    </w:p>
    <w:p w:rsidR="006B428B" w:rsidRPr="00B14BE5" w:rsidRDefault="006B428B" w:rsidP="00B14BE5">
      <w:pPr>
        <w:tabs>
          <w:tab w:val="left" w:pos="399"/>
          <w:tab w:val="left" w:pos="912"/>
          <w:tab w:val="left" w:pos="969"/>
        </w:tabs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 xml:space="preserve">- </w:t>
      </w:r>
      <w:r w:rsidR="00535106">
        <w:rPr>
          <w:sz w:val="28"/>
          <w:szCs w:val="28"/>
        </w:rPr>
        <w:t>м</w:t>
      </w:r>
      <w:r w:rsidRPr="00B14BE5">
        <w:rPr>
          <w:sz w:val="28"/>
          <w:szCs w:val="28"/>
        </w:rPr>
        <w:t>ониторинг эффективности налоговых льгот и их оптимизация, в том числе отмена (</w:t>
      </w:r>
      <w:r w:rsidR="00535106" w:rsidRPr="00B14BE5">
        <w:rPr>
          <w:sz w:val="28"/>
          <w:szCs w:val="28"/>
        </w:rPr>
        <w:t>непредставление</w:t>
      </w:r>
      <w:r w:rsidRPr="00B14BE5">
        <w:rPr>
          <w:sz w:val="28"/>
          <w:szCs w:val="28"/>
        </w:rPr>
        <w:t>) налоговых льгот в случае низкой бюджетной и социально-экономической эффективности.</w:t>
      </w:r>
    </w:p>
    <w:p w:rsidR="009A1DE8" w:rsidRPr="00B14BE5" w:rsidRDefault="00C407AF" w:rsidP="00B14B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A1DE8" w:rsidRPr="00B14BE5">
        <w:rPr>
          <w:rFonts w:ascii="Times New Roman" w:hAnsi="Times New Roman" w:cs="Times New Roman"/>
          <w:sz w:val="28"/>
          <w:szCs w:val="28"/>
        </w:rPr>
        <w:t xml:space="preserve">Формирование доходной части бюджета поселения во многом зависит от поступления федеральных налогов. В связи с этим при определении основных направлений налоговой политики </w:t>
      </w:r>
      <w:r w:rsidR="0046248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A1DE8" w:rsidRPr="00B14BE5">
        <w:rPr>
          <w:rFonts w:ascii="Times New Roman" w:hAnsi="Times New Roman" w:cs="Times New Roman"/>
          <w:sz w:val="28"/>
          <w:szCs w:val="28"/>
        </w:rPr>
        <w:t>поселения необходимо учитывать предстоящие изменения федерального законодательства.</w:t>
      </w:r>
    </w:p>
    <w:p w:rsidR="009A1DE8" w:rsidRPr="00B14BE5" w:rsidRDefault="009A1DE8" w:rsidP="00B14B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В этих условиях налоговая политика сельского поселения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</w:t>
      </w:r>
      <w:r w:rsidR="0046248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14BE5">
        <w:rPr>
          <w:rFonts w:ascii="Times New Roman" w:hAnsi="Times New Roman" w:cs="Times New Roman"/>
          <w:sz w:val="28"/>
          <w:szCs w:val="28"/>
        </w:rPr>
        <w:t xml:space="preserve">поселения.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</w:t>
      </w:r>
      <w:r w:rsidRPr="00B14BE5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действующих хозяйствующих субъектов, притока инвестиционных ресурсов  в территорию </w:t>
      </w:r>
      <w:r w:rsidR="0046248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14BE5">
        <w:rPr>
          <w:rFonts w:ascii="Times New Roman" w:hAnsi="Times New Roman" w:cs="Times New Roman"/>
          <w:sz w:val="28"/>
          <w:szCs w:val="28"/>
        </w:rPr>
        <w:t>поселения.</w:t>
      </w:r>
    </w:p>
    <w:p w:rsidR="009A1DE8" w:rsidRPr="00B14BE5" w:rsidRDefault="009A1DE8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>Актуальной остается задача взыскания недоимки по налогам и сборам с должников местного бюджета.</w:t>
      </w:r>
    </w:p>
    <w:p w:rsidR="009A1DE8" w:rsidRPr="00B14BE5" w:rsidRDefault="009A1DE8" w:rsidP="00B14BE5">
      <w:pPr>
        <w:ind w:firstLine="851"/>
        <w:jc w:val="both"/>
        <w:rPr>
          <w:rStyle w:val="grame"/>
          <w:sz w:val="28"/>
          <w:szCs w:val="28"/>
        </w:rPr>
      </w:pPr>
      <w:r w:rsidRPr="00B14BE5">
        <w:rPr>
          <w:sz w:val="28"/>
          <w:szCs w:val="28"/>
        </w:rPr>
        <w:t xml:space="preserve">Для увеличения поступлений от земельного налога </w:t>
      </w:r>
      <w:r w:rsidRPr="00B14BE5">
        <w:rPr>
          <w:rStyle w:val="grame"/>
          <w:sz w:val="28"/>
          <w:szCs w:val="28"/>
        </w:rPr>
        <w:t xml:space="preserve">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</w:t>
      </w:r>
      <w:r w:rsidR="00462489">
        <w:rPr>
          <w:rStyle w:val="grame"/>
          <w:sz w:val="28"/>
          <w:szCs w:val="28"/>
        </w:rPr>
        <w:t>пользовании и аренде у граждан</w:t>
      </w:r>
      <w:r w:rsidRPr="00B14BE5">
        <w:rPr>
          <w:rStyle w:val="grame"/>
          <w:sz w:val="28"/>
          <w:szCs w:val="28"/>
        </w:rPr>
        <w:t xml:space="preserve">. </w:t>
      </w:r>
    </w:p>
    <w:p w:rsidR="009A1DE8" w:rsidRPr="00B14BE5" w:rsidRDefault="009A1DE8" w:rsidP="00B14BE5">
      <w:pPr>
        <w:ind w:firstLine="851"/>
        <w:jc w:val="both"/>
      </w:pPr>
      <w:r w:rsidRPr="00B14BE5">
        <w:rPr>
          <w:sz w:val="28"/>
          <w:szCs w:val="28"/>
        </w:rPr>
        <w:t>Для увеличения поступлений от налога на имущество физических лиц о</w:t>
      </w:r>
      <w:r w:rsidRPr="00B14BE5">
        <w:rPr>
          <w:rStyle w:val="grame"/>
          <w:sz w:val="28"/>
          <w:szCs w:val="28"/>
        </w:rPr>
        <w:t>рганам местного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9A1DE8" w:rsidRPr="00B14BE5" w:rsidRDefault="009A1DE8" w:rsidP="00B14BE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14BE5">
        <w:rPr>
          <w:color w:val="auto"/>
          <w:sz w:val="28"/>
          <w:szCs w:val="28"/>
        </w:rPr>
        <w:t xml:space="preserve">Для категорий граждан, в настоящее время имеющих право на налоговые льготы по налогу на имущество физических лиц, указанные льготы будут сохранены. </w:t>
      </w:r>
      <w:proofErr w:type="gramStart"/>
      <w:r w:rsidR="00C52B2E">
        <w:rPr>
          <w:color w:val="auto"/>
          <w:sz w:val="28"/>
          <w:szCs w:val="28"/>
        </w:rPr>
        <w:t>О</w:t>
      </w:r>
      <w:r w:rsidRPr="00B14BE5">
        <w:rPr>
          <w:color w:val="auto"/>
          <w:sz w:val="28"/>
          <w:szCs w:val="28"/>
        </w:rPr>
        <w:t>свобождение от налогообложения будет предоставляться только на один из объектов капитального строительства каждой из трех категорий (жилое помещение, жилой дом на садовом или дачном земельном участке, нежилое помещение), находящихся в собственности физического лица на территории Российской Федерации и не используемого в предпринимательской деятельности (по выбору налогоплательщика).</w:t>
      </w:r>
      <w:proofErr w:type="gramEnd"/>
    </w:p>
    <w:p w:rsidR="009A1DE8" w:rsidRPr="00B14BE5" w:rsidRDefault="00C52B2E" w:rsidP="00B14BE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A1DE8" w:rsidRPr="00B14BE5">
        <w:rPr>
          <w:rFonts w:ascii="Times New Roman" w:hAnsi="Times New Roman"/>
          <w:sz w:val="28"/>
          <w:szCs w:val="28"/>
        </w:rPr>
        <w:t>родолжить действия, побуждающие органы государств</w:t>
      </w:r>
      <w:r w:rsidR="00FE254E" w:rsidRPr="00B14BE5">
        <w:rPr>
          <w:rFonts w:ascii="Times New Roman" w:hAnsi="Times New Roman"/>
          <w:sz w:val="28"/>
          <w:szCs w:val="28"/>
        </w:rPr>
        <w:t>енной власти Забайкальского края</w:t>
      </w:r>
      <w:r w:rsidR="009A1DE8" w:rsidRPr="00B14BE5">
        <w:rPr>
          <w:rFonts w:ascii="Times New Roman" w:hAnsi="Times New Roman"/>
          <w:sz w:val="28"/>
          <w:szCs w:val="28"/>
        </w:rPr>
        <w:t xml:space="preserve"> увеличить нормативы отчислений </w:t>
      </w:r>
      <w:r w:rsidR="00FE254E" w:rsidRPr="00B14BE5">
        <w:rPr>
          <w:rFonts w:ascii="Times New Roman" w:hAnsi="Times New Roman"/>
          <w:sz w:val="28"/>
          <w:szCs w:val="28"/>
        </w:rPr>
        <w:t>от федеральных и краевых</w:t>
      </w:r>
      <w:r w:rsidR="009A1DE8" w:rsidRPr="00B14BE5">
        <w:rPr>
          <w:rFonts w:ascii="Times New Roman" w:hAnsi="Times New Roman"/>
          <w:sz w:val="28"/>
          <w:szCs w:val="28"/>
        </w:rPr>
        <w:t xml:space="preserve"> налогов в бюджеты поселений, как это сделано в некоторых других субъектах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="009A1DE8" w:rsidRPr="00B14BE5">
        <w:rPr>
          <w:rFonts w:ascii="Times New Roman" w:hAnsi="Times New Roman"/>
          <w:sz w:val="28"/>
          <w:szCs w:val="28"/>
        </w:rPr>
        <w:t>Федерации.</w:t>
      </w:r>
    </w:p>
    <w:p w:rsidR="009A1DE8" w:rsidRPr="00B14BE5" w:rsidRDefault="00C52B2E" w:rsidP="00B14BE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A1DE8" w:rsidRPr="00B14BE5">
        <w:rPr>
          <w:rFonts w:ascii="Times New Roman" w:hAnsi="Times New Roman"/>
          <w:sz w:val="28"/>
          <w:szCs w:val="28"/>
        </w:rPr>
        <w:t>роводить дальнейшую инвентаризацию земель территории поселения, поскольку земельный налог является существенной составляющей собственных доходов поселения.</w:t>
      </w:r>
    </w:p>
    <w:p w:rsidR="009A1DE8" w:rsidRPr="00B14BE5" w:rsidRDefault="00C52B2E" w:rsidP="00B14BE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1DE8" w:rsidRPr="00B14BE5">
        <w:rPr>
          <w:rFonts w:ascii="Times New Roman" w:hAnsi="Times New Roman"/>
          <w:sz w:val="28"/>
          <w:szCs w:val="28"/>
        </w:rPr>
        <w:t>ассмотреть следующие вопросы:</w:t>
      </w:r>
    </w:p>
    <w:p w:rsidR="009A1DE8" w:rsidRPr="00B14BE5" w:rsidRDefault="009A1DE8" w:rsidP="00B14BE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B14BE5">
        <w:rPr>
          <w:rFonts w:ascii="Times New Roman" w:hAnsi="Times New Roman"/>
          <w:sz w:val="28"/>
          <w:szCs w:val="28"/>
        </w:rPr>
        <w:t>- возможност</w:t>
      </w:r>
      <w:r w:rsidR="005D67F1">
        <w:rPr>
          <w:rFonts w:ascii="Times New Roman" w:hAnsi="Times New Roman"/>
          <w:sz w:val="28"/>
          <w:szCs w:val="28"/>
        </w:rPr>
        <w:t>и</w:t>
      </w:r>
      <w:r w:rsidRPr="00B14BE5">
        <w:rPr>
          <w:rFonts w:ascii="Times New Roman" w:hAnsi="Times New Roman"/>
          <w:sz w:val="28"/>
          <w:szCs w:val="28"/>
        </w:rPr>
        <w:t xml:space="preserve"> самообложения граждан на целевые расходы сельского поселения</w:t>
      </w:r>
      <w:r w:rsidR="00C52B2E">
        <w:rPr>
          <w:rFonts w:ascii="Times New Roman" w:hAnsi="Times New Roman"/>
          <w:sz w:val="28"/>
          <w:szCs w:val="28"/>
        </w:rPr>
        <w:t>;</w:t>
      </w:r>
    </w:p>
    <w:p w:rsidR="009A1DE8" w:rsidRPr="00B14BE5" w:rsidRDefault="009A1DE8" w:rsidP="00B14B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14BE5">
        <w:rPr>
          <w:rFonts w:ascii="Times New Roman CYR" w:hAnsi="Times New Roman CYR" w:cs="Times New Roman CYR"/>
        </w:rPr>
        <w:t xml:space="preserve">- </w:t>
      </w:r>
      <w:r w:rsidRPr="00B14BE5">
        <w:rPr>
          <w:rFonts w:ascii="Times New Roman CYR" w:hAnsi="Times New Roman CYR" w:cs="Times New Roman CYR"/>
          <w:sz w:val="28"/>
          <w:szCs w:val="28"/>
        </w:rPr>
        <w:t>формировани</w:t>
      </w:r>
      <w:r w:rsidR="005D67F1">
        <w:rPr>
          <w:rFonts w:ascii="Times New Roman CYR" w:hAnsi="Times New Roman CYR" w:cs="Times New Roman CYR"/>
          <w:sz w:val="28"/>
          <w:szCs w:val="28"/>
        </w:rPr>
        <w:t>я</w:t>
      </w:r>
      <w:r w:rsidRPr="00B14BE5">
        <w:rPr>
          <w:rFonts w:ascii="Times New Roman CYR" w:hAnsi="Times New Roman CYR" w:cs="Times New Roman CYR"/>
          <w:sz w:val="28"/>
          <w:szCs w:val="28"/>
        </w:rPr>
        <w:t xml:space="preserve"> устойчивой собственной доходной базы местного бюджета</w:t>
      </w:r>
      <w:r w:rsidR="005D67F1">
        <w:rPr>
          <w:rFonts w:ascii="Times New Roman CYR" w:hAnsi="Times New Roman CYR" w:cs="Times New Roman CYR"/>
          <w:sz w:val="28"/>
          <w:szCs w:val="28"/>
        </w:rPr>
        <w:t>, создания</w:t>
      </w:r>
      <w:r w:rsidRPr="00B14BE5">
        <w:rPr>
          <w:rFonts w:ascii="Times New Roman CYR" w:hAnsi="Times New Roman CYR" w:cs="Times New Roman CYR"/>
          <w:sz w:val="28"/>
          <w:szCs w:val="28"/>
        </w:rPr>
        <w:t xml:space="preserve"> стимулов к ее наращиванию;</w:t>
      </w:r>
    </w:p>
    <w:p w:rsidR="009A1DE8" w:rsidRPr="00B14BE5" w:rsidRDefault="009A1DE8" w:rsidP="00B14BE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BE5">
        <w:rPr>
          <w:rFonts w:ascii="Times New Roman" w:hAnsi="Times New Roman"/>
          <w:sz w:val="28"/>
          <w:szCs w:val="28"/>
        </w:rPr>
        <w:t xml:space="preserve">-  </w:t>
      </w:r>
      <w:r w:rsidR="00C52B2E">
        <w:rPr>
          <w:rFonts w:ascii="Times New Roman" w:hAnsi="Times New Roman"/>
          <w:sz w:val="28"/>
          <w:szCs w:val="28"/>
        </w:rPr>
        <w:t>определ</w:t>
      </w:r>
      <w:r w:rsidR="005D67F1">
        <w:rPr>
          <w:rFonts w:ascii="Times New Roman" w:hAnsi="Times New Roman"/>
          <w:sz w:val="28"/>
          <w:szCs w:val="28"/>
        </w:rPr>
        <w:t>ения</w:t>
      </w:r>
      <w:r w:rsidR="00882DCF">
        <w:rPr>
          <w:rFonts w:ascii="Times New Roman" w:hAnsi="Times New Roman"/>
          <w:sz w:val="28"/>
          <w:szCs w:val="28"/>
        </w:rPr>
        <w:t xml:space="preserve"> </w:t>
      </w:r>
      <w:r w:rsidRPr="00B14BE5">
        <w:rPr>
          <w:rFonts w:ascii="Times New Roman" w:hAnsi="Times New Roman"/>
          <w:sz w:val="28"/>
          <w:szCs w:val="28"/>
        </w:rPr>
        <w:t>реальн</w:t>
      </w:r>
      <w:r w:rsidR="00882DCF">
        <w:rPr>
          <w:rFonts w:ascii="Times New Roman" w:hAnsi="Times New Roman"/>
          <w:sz w:val="28"/>
          <w:szCs w:val="28"/>
        </w:rPr>
        <w:t>ой потребности</w:t>
      </w:r>
      <w:r w:rsidRPr="00B14BE5">
        <w:rPr>
          <w:rFonts w:ascii="Times New Roman" w:hAnsi="Times New Roman"/>
          <w:sz w:val="28"/>
          <w:szCs w:val="28"/>
        </w:rPr>
        <w:t xml:space="preserve"> органов местного самоуправления на осуществление переданных отдельных государственных полномочий и финансировани</w:t>
      </w:r>
      <w:r w:rsidR="005D67F1">
        <w:rPr>
          <w:rFonts w:ascii="Times New Roman" w:hAnsi="Times New Roman"/>
          <w:sz w:val="28"/>
          <w:szCs w:val="28"/>
        </w:rPr>
        <w:t>я</w:t>
      </w:r>
      <w:r w:rsidRPr="00B14BE5">
        <w:rPr>
          <w:rFonts w:ascii="Times New Roman" w:hAnsi="Times New Roman"/>
          <w:sz w:val="28"/>
          <w:szCs w:val="28"/>
        </w:rPr>
        <w:t xml:space="preserve"> в полном объеме полномочий по осуществлению первичного воинского учета, по вопросам миграции по регистрации и снятию с регистрации Российской Федерации с регистрационного учета по месту пребывания и по месту жительства в пределах Российской Федерации, по ведению похозяйственного учета;</w:t>
      </w:r>
      <w:proofErr w:type="gramEnd"/>
    </w:p>
    <w:p w:rsidR="009A1DE8" w:rsidRPr="00B14BE5" w:rsidRDefault="009A1DE8" w:rsidP="00B14BE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B14BE5">
        <w:rPr>
          <w:rFonts w:ascii="Times New Roman" w:hAnsi="Times New Roman"/>
          <w:sz w:val="28"/>
          <w:szCs w:val="28"/>
        </w:rPr>
        <w:t>- разработк</w:t>
      </w:r>
      <w:r w:rsidR="005D67F1">
        <w:rPr>
          <w:rFonts w:ascii="Times New Roman" w:hAnsi="Times New Roman"/>
          <w:sz w:val="28"/>
          <w:szCs w:val="28"/>
        </w:rPr>
        <w:t>и</w:t>
      </w:r>
      <w:r w:rsidRPr="00B14BE5">
        <w:rPr>
          <w:rFonts w:ascii="Times New Roman" w:hAnsi="Times New Roman"/>
          <w:sz w:val="28"/>
          <w:szCs w:val="28"/>
        </w:rPr>
        <w:t xml:space="preserve"> понятных и доступных для населения регламентов оказания  муниципальных услуг (функций), которые осуществляет Администрация сельского поселения </w:t>
      </w:r>
      <w:r w:rsidR="006B428B" w:rsidRPr="00B14BE5">
        <w:rPr>
          <w:rFonts w:ascii="Times New Roman" w:hAnsi="Times New Roman" w:cs="Times New Roman"/>
          <w:sz w:val="28"/>
          <w:szCs w:val="28"/>
        </w:rPr>
        <w:t>«Линёво-Озёрское»</w:t>
      </w:r>
      <w:r w:rsidR="005D67F1">
        <w:rPr>
          <w:rFonts w:ascii="Times New Roman" w:hAnsi="Times New Roman" w:cs="Times New Roman"/>
          <w:sz w:val="28"/>
          <w:szCs w:val="28"/>
        </w:rPr>
        <w:t>.</w:t>
      </w:r>
    </w:p>
    <w:p w:rsidR="009A1DE8" w:rsidRPr="00B14BE5" w:rsidRDefault="009A1DE8" w:rsidP="00B14BE5">
      <w:pPr>
        <w:tabs>
          <w:tab w:val="num" w:pos="900"/>
        </w:tabs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lastRenderedPageBreak/>
        <w:t>Для достижения поставленных целей планируется продолжить совместную работу по актуализации базы данных для исчисления земельного налога, налога на имущество физических лиц, улучшения администрирования данных налогов.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A1DE8" w:rsidRPr="00B14BE5" w:rsidRDefault="006B428B" w:rsidP="004101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BE5">
        <w:rPr>
          <w:b/>
          <w:sz w:val="28"/>
          <w:szCs w:val="28"/>
        </w:rPr>
        <w:t xml:space="preserve">5. </w:t>
      </w:r>
      <w:r w:rsidR="009A1DE8" w:rsidRPr="00B14BE5">
        <w:rPr>
          <w:b/>
          <w:sz w:val="28"/>
          <w:szCs w:val="28"/>
        </w:rPr>
        <w:t xml:space="preserve">Основные направления </w:t>
      </w:r>
      <w:r w:rsidR="0075617D">
        <w:rPr>
          <w:b/>
          <w:sz w:val="28"/>
          <w:szCs w:val="28"/>
        </w:rPr>
        <w:t xml:space="preserve">бюджетной </w:t>
      </w:r>
      <w:r w:rsidR="009A1DE8" w:rsidRPr="00B14BE5">
        <w:rPr>
          <w:b/>
          <w:sz w:val="28"/>
          <w:szCs w:val="28"/>
        </w:rPr>
        <w:t>политики в области расходов</w:t>
      </w:r>
    </w:p>
    <w:p w:rsidR="004506C2" w:rsidRPr="00B14BE5" w:rsidRDefault="004506C2" w:rsidP="00B14BE5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506C2" w:rsidRPr="00B14BE5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 </w:t>
      </w:r>
      <w:r w:rsidR="00C407AF">
        <w:rPr>
          <w:rFonts w:ascii="Times New Roman" w:hAnsi="Times New Roman" w:cs="Times New Roman"/>
          <w:sz w:val="28"/>
          <w:szCs w:val="28"/>
        </w:rPr>
        <w:t xml:space="preserve">5.1. </w:t>
      </w:r>
      <w:r w:rsidRPr="00B14BE5">
        <w:rPr>
          <w:rFonts w:ascii="Times New Roman" w:hAnsi="Times New Roman" w:cs="Times New Roman"/>
          <w:sz w:val="28"/>
          <w:szCs w:val="28"/>
        </w:rPr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4506C2" w:rsidRPr="00B14BE5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 </w:t>
      </w:r>
      <w:r w:rsidR="0075617D">
        <w:rPr>
          <w:rFonts w:ascii="Times New Roman" w:hAnsi="Times New Roman" w:cs="Times New Roman"/>
          <w:sz w:val="28"/>
          <w:szCs w:val="28"/>
        </w:rPr>
        <w:t xml:space="preserve">5.2. </w:t>
      </w:r>
      <w:r w:rsidRPr="00B14BE5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расходов при формировании и исполнении бюджета на 2025 год и плановый период определены расходы, обеспечивающие социальную стабильность в </w:t>
      </w:r>
      <w:r w:rsidR="00C407AF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B14BE5">
        <w:rPr>
          <w:rFonts w:ascii="Times New Roman" w:hAnsi="Times New Roman" w:cs="Times New Roman"/>
          <w:sz w:val="28"/>
          <w:szCs w:val="28"/>
        </w:rPr>
        <w:t>поселении:</w:t>
      </w:r>
    </w:p>
    <w:p w:rsidR="004506C2" w:rsidRPr="00B14BE5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>- на оплату труда и начисления на нее;</w:t>
      </w:r>
    </w:p>
    <w:p w:rsidR="004506C2" w:rsidRPr="00B14BE5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- на оплату </w:t>
      </w:r>
      <w:proofErr w:type="gramStart"/>
      <w:r w:rsidRPr="00B14BE5">
        <w:rPr>
          <w:rFonts w:ascii="Times New Roman" w:hAnsi="Times New Roman" w:cs="Times New Roman"/>
          <w:sz w:val="28"/>
          <w:szCs w:val="28"/>
        </w:rPr>
        <w:t>коммунальных</w:t>
      </w:r>
      <w:proofErr w:type="gramEnd"/>
      <w:r w:rsidRPr="00B14BE5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566C29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>-</w:t>
      </w:r>
      <w:r w:rsidR="00566C29">
        <w:rPr>
          <w:rFonts w:ascii="Times New Roman" w:hAnsi="Times New Roman" w:cs="Times New Roman"/>
          <w:sz w:val="28"/>
          <w:szCs w:val="28"/>
        </w:rPr>
        <w:t xml:space="preserve"> </w:t>
      </w:r>
      <w:r w:rsidRPr="00B14BE5">
        <w:rPr>
          <w:rFonts w:ascii="Times New Roman" w:hAnsi="Times New Roman" w:cs="Times New Roman"/>
          <w:sz w:val="28"/>
          <w:szCs w:val="28"/>
        </w:rPr>
        <w:t xml:space="preserve"> </w:t>
      </w:r>
      <w:r w:rsidR="00566C29">
        <w:rPr>
          <w:rFonts w:ascii="Times New Roman" w:hAnsi="Times New Roman" w:cs="Times New Roman"/>
          <w:sz w:val="28"/>
          <w:szCs w:val="28"/>
        </w:rPr>
        <w:t xml:space="preserve">на обеспечение первичных мер пожарной безопасности в границах населенных пунктов; </w:t>
      </w:r>
    </w:p>
    <w:p w:rsidR="004506C2" w:rsidRPr="00B14BE5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- </w:t>
      </w:r>
      <w:r w:rsidR="00566C29">
        <w:rPr>
          <w:rFonts w:ascii="Times New Roman" w:hAnsi="Times New Roman" w:cs="Times New Roman"/>
          <w:sz w:val="28"/>
          <w:szCs w:val="28"/>
        </w:rPr>
        <w:t xml:space="preserve">на содержание и </w:t>
      </w:r>
      <w:r w:rsidRPr="00B14BE5">
        <w:rPr>
          <w:rFonts w:ascii="Times New Roman" w:hAnsi="Times New Roman" w:cs="Times New Roman"/>
          <w:sz w:val="28"/>
          <w:szCs w:val="28"/>
        </w:rPr>
        <w:t>развитие сети автомобильных дорог и сооружений на них;</w:t>
      </w:r>
    </w:p>
    <w:p w:rsidR="00566C29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- </w:t>
      </w:r>
      <w:r w:rsidR="00566C29">
        <w:rPr>
          <w:rFonts w:ascii="Times New Roman" w:hAnsi="Times New Roman" w:cs="Times New Roman"/>
          <w:sz w:val="28"/>
          <w:szCs w:val="28"/>
        </w:rPr>
        <w:t xml:space="preserve">на </w:t>
      </w:r>
      <w:r w:rsidRPr="00B14BE5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566C29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="00566C2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66C2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506C2" w:rsidRPr="00B14BE5" w:rsidRDefault="00566C29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C407AF" w:rsidRPr="00B14BE5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6C2" w:rsidRPr="00447FE2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 </w:t>
      </w:r>
      <w:r w:rsidR="0075617D">
        <w:rPr>
          <w:rFonts w:ascii="Times New Roman" w:hAnsi="Times New Roman" w:cs="Times New Roman"/>
          <w:sz w:val="28"/>
          <w:szCs w:val="28"/>
        </w:rPr>
        <w:t xml:space="preserve">5.3. </w:t>
      </w:r>
      <w:r w:rsidRPr="00447FE2">
        <w:rPr>
          <w:rFonts w:ascii="Times New Roman" w:hAnsi="Times New Roman" w:cs="Times New Roman"/>
          <w:sz w:val="28"/>
          <w:szCs w:val="28"/>
        </w:rPr>
        <w:t xml:space="preserve">Повышение эффективности планирования и использования бюджетных средств </w:t>
      </w:r>
      <w:r w:rsidR="00447FE2">
        <w:rPr>
          <w:rFonts w:ascii="Times New Roman" w:hAnsi="Times New Roman" w:cs="Times New Roman"/>
          <w:sz w:val="28"/>
          <w:szCs w:val="28"/>
        </w:rPr>
        <w:t>путем</w:t>
      </w:r>
      <w:r w:rsidRPr="00447FE2">
        <w:rPr>
          <w:rFonts w:ascii="Times New Roman" w:hAnsi="Times New Roman" w:cs="Times New Roman"/>
          <w:sz w:val="28"/>
          <w:szCs w:val="28"/>
        </w:rPr>
        <w:t xml:space="preserve"> осуществления следующих мероприятий:</w:t>
      </w:r>
    </w:p>
    <w:p w:rsidR="004506C2" w:rsidRPr="00B14BE5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FE2">
        <w:rPr>
          <w:rFonts w:ascii="Times New Roman" w:hAnsi="Times New Roman" w:cs="Times New Roman"/>
          <w:sz w:val="28"/>
          <w:szCs w:val="28"/>
        </w:rPr>
        <w:t>- недопущения образования несанкционированной кредиторской и дебиторской задолженности;</w:t>
      </w:r>
    </w:p>
    <w:p w:rsidR="004506C2" w:rsidRPr="00B14BE5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>- осуществления закупок товаров, работ и услуг для муниципальных нужд поселения в соответствии с Федеральным законом от 05.04.2013</w:t>
      </w:r>
      <w:r w:rsidR="00447FE2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B14BE5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4506C2" w:rsidRPr="00B14BE5" w:rsidRDefault="004506C2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 </w:t>
      </w:r>
      <w:r w:rsidR="0075617D">
        <w:rPr>
          <w:rFonts w:ascii="Times New Roman" w:hAnsi="Times New Roman" w:cs="Times New Roman"/>
          <w:sz w:val="28"/>
          <w:szCs w:val="28"/>
        </w:rPr>
        <w:t xml:space="preserve">5.4. </w:t>
      </w:r>
      <w:r w:rsidRPr="00B14BE5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4506C2" w:rsidRDefault="00447FE2" w:rsidP="00B14BE5">
      <w:pPr>
        <w:tabs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506C2" w:rsidRPr="00B14BE5">
        <w:rPr>
          <w:sz w:val="28"/>
          <w:szCs w:val="28"/>
        </w:rPr>
        <w:t>охранение преемственности приоритетов, определенных в предыдущие годы</w:t>
      </w:r>
      <w:r>
        <w:rPr>
          <w:sz w:val="28"/>
          <w:szCs w:val="28"/>
        </w:rPr>
        <w:t>;</w:t>
      </w:r>
    </w:p>
    <w:p w:rsidR="00447FE2" w:rsidRDefault="00447FE2" w:rsidP="00B14BE5">
      <w:pPr>
        <w:tabs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506C2" w:rsidRPr="00B14BE5">
        <w:rPr>
          <w:sz w:val="28"/>
          <w:szCs w:val="28"/>
        </w:rPr>
        <w:t>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</w:t>
      </w:r>
      <w:r>
        <w:rPr>
          <w:sz w:val="28"/>
          <w:szCs w:val="28"/>
        </w:rPr>
        <w:t>;</w:t>
      </w:r>
    </w:p>
    <w:p w:rsidR="00D52AB0" w:rsidRDefault="00447FE2" w:rsidP="00447FE2">
      <w:pPr>
        <w:tabs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506C2" w:rsidRPr="00B14BE5">
        <w:rPr>
          <w:sz w:val="28"/>
          <w:szCs w:val="28"/>
        </w:rPr>
        <w:t>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</w:t>
      </w:r>
      <w:r w:rsidR="00D52AB0">
        <w:rPr>
          <w:sz w:val="28"/>
          <w:szCs w:val="28"/>
        </w:rPr>
        <w:t>;</w:t>
      </w:r>
    </w:p>
    <w:p w:rsidR="004506C2" w:rsidRDefault="00D52AB0" w:rsidP="00D52AB0">
      <w:pPr>
        <w:tabs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506C2" w:rsidRPr="00B14BE5">
        <w:rPr>
          <w:sz w:val="28"/>
          <w:szCs w:val="28"/>
        </w:rPr>
        <w:t>ринятие решений по прекращению действующих расходных обязательств по результатам анализа эффективности их исполнения</w:t>
      </w:r>
      <w:r>
        <w:rPr>
          <w:sz w:val="28"/>
          <w:szCs w:val="28"/>
        </w:rPr>
        <w:t>;</w:t>
      </w:r>
    </w:p>
    <w:p w:rsidR="004506C2" w:rsidRDefault="00D52AB0" w:rsidP="00D52AB0">
      <w:pPr>
        <w:tabs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4506C2" w:rsidRPr="00B14BE5">
        <w:rPr>
          <w:sz w:val="28"/>
          <w:szCs w:val="28"/>
        </w:rPr>
        <w:t>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</w:t>
      </w:r>
      <w:r>
        <w:rPr>
          <w:sz w:val="28"/>
          <w:szCs w:val="28"/>
        </w:rPr>
        <w:t>;</w:t>
      </w:r>
    </w:p>
    <w:p w:rsidR="00D52AB0" w:rsidRDefault="00D52AB0" w:rsidP="00D52AB0">
      <w:pPr>
        <w:tabs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506C2" w:rsidRPr="00B14BE5">
        <w:rPr>
          <w:sz w:val="28"/>
          <w:szCs w:val="28"/>
        </w:rPr>
        <w:t>охранение подходов к формированию расходов на оплату труда муниципальных служащих с учетом требований действующего законодательства</w:t>
      </w:r>
      <w:r>
        <w:rPr>
          <w:sz w:val="28"/>
          <w:szCs w:val="28"/>
        </w:rPr>
        <w:t>;</w:t>
      </w:r>
    </w:p>
    <w:p w:rsidR="004506C2" w:rsidRDefault="00D52AB0" w:rsidP="00D52AB0">
      <w:pPr>
        <w:tabs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506C2" w:rsidRPr="00B14BE5">
        <w:rPr>
          <w:sz w:val="28"/>
          <w:szCs w:val="28"/>
        </w:rPr>
        <w:t>звешенный подход к увеличению расходов на оплату труда работников муниципальных учреждений с учетом возможностей местного бюджета</w:t>
      </w:r>
      <w:r>
        <w:rPr>
          <w:sz w:val="28"/>
          <w:szCs w:val="28"/>
        </w:rPr>
        <w:t>;</w:t>
      </w:r>
    </w:p>
    <w:p w:rsidR="004506C2" w:rsidRPr="00B14BE5" w:rsidRDefault="00D52AB0" w:rsidP="00D52AB0">
      <w:pPr>
        <w:tabs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4506C2" w:rsidRPr="00B14BE5">
        <w:rPr>
          <w:sz w:val="28"/>
          <w:szCs w:val="28"/>
        </w:rPr>
        <w:t>ормирование реальных сроков реализации и объемов финансового обеспечения заявленных программ</w:t>
      </w:r>
      <w:r>
        <w:rPr>
          <w:sz w:val="28"/>
          <w:szCs w:val="28"/>
        </w:rPr>
        <w:t>;</w:t>
      </w:r>
    </w:p>
    <w:p w:rsidR="004506C2" w:rsidRDefault="004506C2" w:rsidP="00B14BE5">
      <w:pPr>
        <w:tabs>
          <w:tab w:val="num" w:pos="1026"/>
          <w:tab w:val="num" w:pos="1134"/>
        </w:tabs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 xml:space="preserve">- </w:t>
      </w:r>
      <w:r w:rsidR="00D52AB0">
        <w:rPr>
          <w:sz w:val="28"/>
          <w:szCs w:val="28"/>
        </w:rPr>
        <w:t>о</w:t>
      </w:r>
      <w:r w:rsidRPr="00B14BE5">
        <w:rPr>
          <w:sz w:val="28"/>
          <w:szCs w:val="28"/>
        </w:rPr>
        <w:t>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</w:t>
      </w:r>
      <w:r w:rsidR="00D52AB0">
        <w:rPr>
          <w:sz w:val="28"/>
          <w:szCs w:val="28"/>
        </w:rPr>
        <w:t>;</w:t>
      </w:r>
    </w:p>
    <w:p w:rsidR="004506C2" w:rsidRDefault="00D52AB0" w:rsidP="00D52AB0">
      <w:pPr>
        <w:tabs>
          <w:tab w:val="num" w:pos="1026"/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506C2" w:rsidRPr="00B14BE5">
        <w:rPr>
          <w:sz w:val="28"/>
          <w:szCs w:val="28"/>
        </w:rPr>
        <w:t>овершенствование механизмов контроля за исполнением муниципальных заданий</w:t>
      </w:r>
      <w:r>
        <w:rPr>
          <w:sz w:val="28"/>
          <w:szCs w:val="28"/>
        </w:rPr>
        <w:t>;</w:t>
      </w:r>
    </w:p>
    <w:p w:rsidR="00D52AB0" w:rsidRDefault="00D52AB0" w:rsidP="00D52AB0">
      <w:pPr>
        <w:tabs>
          <w:tab w:val="num" w:pos="1026"/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506C2" w:rsidRPr="00B14BE5">
        <w:rPr>
          <w:sz w:val="28"/>
          <w:szCs w:val="28"/>
        </w:rPr>
        <w:t>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9A1DE8" w:rsidRPr="00B14BE5" w:rsidRDefault="0075617D" w:rsidP="00D52AB0">
      <w:pPr>
        <w:tabs>
          <w:tab w:val="num" w:pos="1026"/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 w:rsidR="009A1DE8" w:rsidRPr="00B14BE5">
        <w:rPr>
          <w:sz w:val="28"/>
          <w:szCs w:val="28"/>
        </w:rPr>
        <w:t>Бюджетная политика сель</w:t>
      </w:r>
      <w:r w:rsidR="006B428B" w:rsidRPr="00B14BE5">
        <w:rPr>
          <w:sz w:val="28"/>
          <w:szCs w:val="28"/>
        </w:rPr>
        <w:t>ского поселения на 2025 год и плановый период 2026-2027</w:t>
      </w:r>
      <w:r w:rsidR="009A1DE8" w:rsidRPr="00B14BE5">
        <w:rPr>
          <w:sz w:val="28"/>
          <w:szCs w:val="28"/>
        </w:rPr>
        <w:t xml:space="preserve"> годов в части расходов обеспечивает сохранение преемственности определенных ранее приоритетов и их достижений и направлена на:</w:t>
      </w:r>
      <w:proofErr w:type="gramEnd"/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>- приведение уровня бюджетных расходов в соответствие с новыми реалиями, оптимизацию структуры бюджетных расходов в целях мобилизации ресурсов на приоритетные направления;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 xml:space="preserve">- 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обеспечить на этапе планирования увязку бюджетных ассигнований, целевых показателей муниципальных программ и целей социально-экономического развития </w:t>
      </w:r>
      <w:r w:rsidR="0075617D">
        <w:rPr>
          <w:sz w:val="28"/>
          <w:szCs w:val="28"/>
        </w:rPr>
        <w:t xml:space="preserve">сельского </w:t>
      </w:r>
      <w:r w:rsidRPr="00B14BE5">
        <w:rPr>
          <w:sz w:val="28"/>
          <w:szCs w:val="28"/>
        </w:rPr>
        <w:t>поселения;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>- повышение эффективности бюджетных расходов на основе анализа их эффективности и повышение ответственности за достижение поставленных целей, что позволит обеспечить получение заданных результатов путем использования наименьшего объема средств бюджета;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>- 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поселения и при условии наличия ресурсов для их гарантированного исполнения, что позволит снизить риск неисполнения (либо исполнения в неполном объеме) действующих расходных обязательств;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B14BE5">
        <w:rPr>
          <w:sz w:val="28"/>
          <w:szCs w:val="28"/>
        </w:rPr>
        <w:lastRenderedPageBreak/>
        <w:t>- повышение качества и доступности оказания муниципальных услуг (выполнения работ) для населения путем формирования ведомственных перечней муниципальных услуг (работ) на основе базовых (отраслевых) перечней государственных и муниципальных услуг и работ, разработанных федеральными органами исполнительной власти, а также определения стоимости муниципальных услуг на основе общих требований к определению нормативных затрат на оказание государственной (муниципальной) услуги государственным (муниципальным) учреждением, что позволит установить единый</w:t>
      </w:r>
      <w:proofErr w:type="gramEnd"/>
      <w:r w:rsidRPr="00B14BE5">
        <w:rPr>
          <w:sz w:val="28"/>
          <w:szCs w:val="28"/>
        </w:rPr>
        <w:t xml:space="preserve"> формат описания услуг (работ) и обеспечить прозрачность и доступность информации о перечнях услуг (работ) для потребителей;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>- соблюдение режима экономии электр</w:t>
      </w:r>
      <w:proofErr w:type="gramStart"/>
      <w:r w:rsidRPr="00B14BE5">
        <w:rPr>
          <w:sz w:val="28"/>
          <w:szCs w:val="28"/>
        </w:rPr>
        <w:t>о-</w:t>
      </w:r>
      <w:proofErr w:type="gramEnd"/>
      <w:r w:rsidRPr="00B14BE5">
        <w:rPr>
          <w:sz w:val="28"/>
          <w:szCs w:val="28"/>
        </w:rPr>
        <w:t xml:space="preserve"> и теплоэнергии,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</w:t>
      </w:r>
      <w:proofErr w:type="spellStart"/>
      <w:r w:rsidRPr="00B14BE5">
        <w:rPr>
          <w:sz w:val="28"/>
          <w:szCs w:val="28"/>
        </w:rPr>
        <w:t>энергоэффективности</w:t>
      </w:r>
      <w:proofErr w:type="spellEnd"/>
      <w:r w:rsidRPr="00B14BE5">
        <w:rPr>
          <w:sz w:val="28"/>
          <w:szCs w:val="28"/>
        </w:rPr>
        <w:t>, что особенно актуально в условиях недостаточности финансовых ресурсов;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>- обеспечение привлечения средств вышестоящих бюджетов на решение вопросов местного значения в целях сокращения нагрузки на бюджет поселения и выполнение условий софинансирования по средствам вышестоящих бюджетов;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>- выполнение всех социальных обязательств поселения, недопущение образования кредиторской задолженности, особенно просроченной кредиторской задолженно</w:t>
      </w:r>
      <w:r w:rsidR="006B428B" w:rsidRPr="00B14BE5">
        <w:rPr>
          <w:sz w:val="28"/>
          <w:szCs w:val="28"/>
        </w:rPr>
        <w:t>сти по заработной плате</w:t>
      </w:r>
      <w:r w:rsidRPr="00B14BE5">
        <w:rPr>
          <w:sz w:val="28"/>
          <w:szCs w:val="28"/>
        </w:rPr>
        <w:t xml:space="preserve">; 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>- повышение эффективности осуществления закупок товаров, работ, услуг для обеспечения муниципальных нужд;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B14BE5">
        <w:rPr>
          <w:sz w:val="28"/>
          <w:szCs w:val="28"/>
        </w:rPr>
        <w:t>- обеспечение прозрачности расходования бюджетных средств и открытости бюджета для граждан, что позволит повысить информированность граждан в вопросах формирования и исполнения бюджета, а также вовлечь граждан в процедуру обсуждения и принятия конкретных бюджетных решений.</w:t>
      </w:r>
    </w:p>
    <w:p w:rsidR="009A1DE8" w:rsidRPr="00B14BE5" w:rsidRDefault="009A1DE8" w:rsidP="00B14BE5">
      <w:pPr>
        <w:tabs>
          <w:tab w:val="left" w:pos="426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</w:pPr>
    </w:p>
    <w:p w:rsidR="009A1DE8" w:rsidRPr="00B14BE5" w:rsidRDefault="006B428B" w:rsidP="004101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BE5">
        <w:rPr>
          <w:b/>
          <w:sz w:val="28"/>
          <w:szCs w:val="28"/>
        </w:rPr>
        <w:t>6.</w:t>
      </w:r>
      <w:r w:rsidR="009A1DE8" w:rsidRPr="00B14BE5">
        <w:rPr>
          <w:b/>
          <w:sz w:val="28"/>
          <w:szCs w:val="28"/>
        </w:rPr>
        <w:t>Основные направления политики в области межбюджетных отношений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A1DE8" w:rsidRPr="00B14BE5" w:rsidRDefault="004D06D8" w:rsidP="00B14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A1DE8" w:rsidRPr="00B14BE5">
        <w:rPr>
          <w:sz w:val="28"/>
          <w:szCs w:val="28"/>
        </w:rPr>
        <w:t xml:space="preserve">Межбюджетные отношения – один из инструментов управления социально-экономическим развитием </w:t>
      </w:r>
      <w:r>
        <w:rPr>
          <w:sz w:val="28"/>
          <w:szCs w:val="28"/>
        </w:rPr>
        <w:t xml:space="preserve">сельского </w:t>
      </w:r>
      <w:r w:rsidR="009A1DE8" w:rsidRPr="00B14BE5">
        <w:rPr>
          <w:sz w:val="28"/>
          <w:szCs w:val="28"/>
        </w:rPr>
        <w:t>поселения.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>Взаимоотношения бюджета сельского поселения и бюджетов других уровней будут основываться на принципах, установленных федеральным законодательством в рамках реформирования местного самоуправления. Межбюджетные отношения должны совершенствовать формы финансовой поддержки с учетом соблюдения баланса государственных и местных расходных обязательств.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 xml:space="preserve">Взаимоотношения органов местного самоуправления должны строиться на </w:t>
      </w:r>
      <w:proofErr w:type="gramStart"/>
      <w:r w:rsidRPr="00B14BE5">
        <w:rPr>
          <w:sz w:val="28"/>
          <w:szCs w:val="28"/>
        </w:rPr>
        <w:t>принципах</w:t>
      </w:r>
      <w:proofErr w:type="gramEnd"/>
      <w:r w:rsidRPr="00B14BE5">
        <w:rPr>
          <w:sz w:val="28"/>
          <w:szCs w:val="28"/>
        </w:rPr>
        <w:t xml:space="preserve"> самостоятельности бюджетов муниципального района и бюджета </w:t>
      </w:r>
      <w:r w:rsidR="004D06D8">
        <w:rPr>
          <w:sz w:val="28"/>
          <w:szCs w:val="28"/>
        </w:rPr>
        <w:t xml:space="preserve">сельского </w:t>
      </w:r>
      <w:r w:rsidRPr="00B14BE5">
        <w:rPr>
          <w:sz w:val="28"/>
          <w:szCs w:val="28"/>
        </w:rPr>
        <w:t xml:space="preserve">поселения, равенства местного бюджета во </w:t>
      </w:r>
      <w:r w:rsidRPr="00B14BE5">
        <w:rPr>
          <w:sz w:val="28"/>
          <w:szCs w:val="28"/>
        </w:rPr>
        <w:lastRenderedPageBreak/>
        <w:t xml:space="preserve">взаимодействии с </w:t>
      </w:r>
      <w:r w:rsidR="006B428B" w:rsidRPr="00B14BE5">
        <w:rPr>
          <w:sz w:val="28"/>
          <w:szCs w:val="28"/>
        </w:rPr>
        <w:t>краевым</w:t>
      </w:r>
      <w:r w:rsidRPr="00B14BE5">
        <w:rPr>
          <w:sz w:val="28"/>
          <w:szCs w:val="28"/>
        </w:rPr>
        <w:t xml:space="preserve"> бюджетом, взаимной ответственности органов местного самоуправления района и </w:t>
      </w:r>
      <w:r w:rsidR="004D06D8">
        <w:rPr>
          <w:sz w:val="28"/>
          <w:szCs w:val="28"/>
        </w:rPr>
        <w:t xml:space="preserve">сельского </w:t>
      </w:r>
      <w:r w:rsidRPr="00B14BE5">
        <w:rPr>
          <w:sz w:val="28"/>
          <w:szCs w:val="28"/>
        </w:rPr>
        <w:t>поселения за соблюдением обязательств по межбюджетным отношениям.</w:t>
      </w:r>
    </w:p>
    <w:p w:rsidR="009A1DE8" w:rsidRPr="00B14BE5" w:rsidRDefault="009A1DE8" w:rsidP="00B14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t>Главный принцип взаимоотношений: каждый орган власти отвечает за выполнение соответствующих полномочий. В случае передачи полномочий, они должны быть обеспечены финансовыми средствами.</w:t>
      </w:r>
    </w:p>
    <w:p w:rsidR="009A1DE8" w:rsidRPr="00B14BE5" w:rsidRDefault="009A1DE8" w:rsidP="004D06D8">
      <w:pPr>
        <w:ind w:firstLine="851"/>
        <w:jc w:val="both"/>
        <w:rPr>
          <w:sz w:val="28"/>
          <w:szCs w:val="28"/>
          <w:lang w:eastAsia="ar-SA"/>
        </w:rPr>
      </w:pPr>
      <w:r w:rsidRPr="00B14BE5">
        <w:rPr>
          <w:b/>
          <w:sz w:val="28"/>
          <w:szCs w:val="28"/>
        </w:rPr>
        <w:t xml:space="preserve"> </w:t>
      </w:r>
      <w:r w:rsidR="004D06D8" w:rsidRPr="004D06D8">
        <w:rPr>
          <w:sz w:val="28"/>
          <w:szCs w:val="28"/>
        </w:rPr>
        <w:t>6.2.</w:t>
      </w:r>
      <w:r w:rsidR="004D06D8">
        <w:rPr>
          <w:b/>
          <w:sz w:val="28"/>
          <w:szCs w:val="28"/>
        </w:rPr>
        <w:t xml:space="preserve"> </w:t>
      </w:r>
      <w:r w:rsidRPr="00B14BE5">
        <w:rPr>
          <w:sz w:val="28"/>
          <w:szCs w:val="28"/>
          <w:lang w:eastAsia="ar-SA"/>
        </w:rPr>
        <w:t xml:space="preserve">Основными задачами в области регулирования межбюджетных отношений в </w:t>
      </w:r>
      <w:r w:rsidR="004D06D8">
        <w:rPr>
          <w:sz w:val="28"/>
          <w:szCs w:val="28"/>
          <w:lang w:eastAsia="ar-SA"/>
        </w:rPr>
        <w:t xml:space="preserve">сельском </w:t>
      </w:r>
      <w:r w:rsidRPr="00B14BE5">
        <w:rPr>
          <w:sz w:val="28"/>
          <w:szCs w:val="28"/>
          <w:lang w:eastAsia="ar-SA"/>
        </w:rPr>
        <w:t>поселении остаются:</w:t>
      </w:r>
    </w:p>
    <w:p w:rsidR="009A1DE8" w:rsidRPr="00B14BE5" w:rsidRDefault="009A1DE8" w:rsidP="00B14BE5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B14BE5">
        <w:rPr>
          <w:sz w:val="28"/>
          <w:szCs w:val="28"/>
          <w:lang w:eastAsia="ar-SA"/>
        </w:rPr>
        <w:t>- формирование устойчивой собственной налоговой базы бюджета поселения, создание стимулов по ее наращиванию;</w:t>
      </w:r>
    </w:p>
    <w:p w:rsidR="009A1DE8" w:rsidRPr="00B14BE5" w:rsidRDefault="009A1DE8" w:rsidP="00B14BE5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B14BE5">
        <w:rPr>
          <w:sz w:val="28"/>
          <w:szCs w:val="28"/>
          <w:lang w:eastAsia="ar-SA"/>
        </w:rPr>
        <w:t>- повышение прозрачности муниципальных финансов.</w:t>
      </w:r>
    </w:p>
    <w:p w:rsidR="009A1DE8" w:rsidRPr="00B14BE5" w:rsidRDefault="004D06D8" w:rsidP="00B14BE5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6.3. </w:t>
      </w:r>
      <w:r w:rsidR="009A1DE8" w:rsidRPr="00B14BE5">
        <w:rPr>
          <w:sz w:val="28"/>
          <w:szCs w:val="28"/>
          <w:lang w:eastAsia="ar-SA"/>
        </w:rPr>
        <w:t>Продолжится практика передачи муниципальному району части полномочий:</w:t>
      </w:r>
    </w:p>
    <w:p w:rsidR="009A1DE8" w:rsidRPr="00B14BE5" w:rsidRDefault="009A1DE8" w:rsidP="00B14BE5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B14BE5">
        <w:rPr>
          <w:sz w:val="28"/>
          <w:szCs w:val="28"/>
          <w:lang w:eastAsia="ar-SA"/>
        </w:rPr>
        <w:t>- осуществление казначейского исполнения бюджета;</w:t>
      </w:r>
    </w:p>
    <w:p w:rsidR="009A1DE8" w:rsidRPr="00B14BE5" w:rsidRDefault="009A1DE8" w:rsidP="00B14BE5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B14BE5">
        <w:rPr>
          <w:sz w:val="28"/>
          <w:szCs w:val="28"/>
          <w:lang w:eastAsia="ar-SA"/>
        </w:rPr>
        <w:t>-</w:t>
      </w:r>
      <w:r w:rsidR="004D06D8">
        <w:rPr>
          <w:sz w:val="28"/>
          <w:szCs w:val="28"/>
          <w:lang w:eastAsia="ar-SA"/>
        </w:rPr>
        <w:t xml:space="preserve"> </w:t>
      </w:r>
      <w:r w:rsidRPr="00B14BE5">
        <w:rPr>
          <w:sz w:val="28"/>
          <w:szCs w:val="28"/>
          <w:lang w:eastAsia="ar-SA"/>
        </w:rPr>
        <w:t xml:space="preserve">осуществление </w:t>
      </w:r>
      <w:proofErr w:type="gramStart"/>
      <w:r w:rsidRPr="00B14BE5">
        <w:rPr>
          <w:sz w:val="28"/>
          <w:szCs w:val="28"/>
          <w:lang w:eastAsia="ar-SA"/>
        </w:rPr>
        <w:t>внешнего</w:t>
      </w:r>
      <w:proofErr w:type="gramEnd"/>
      <w:r w:rsidRPr="00B14BE5">
        <w:rPr>
          <w:sz w:val="28"/>
          <w:szCs w:val="28"/>
          <w:lang w:eastAsia="ar-SA"/>
        </w:rPr>
        <w:t xml:space="preserve"> муниципального финансового контроля;</w:t>
      </w:r>
    </w:p>
    <w:p w:rsidR="009A1DE8" w:rsidRDefault="009A1DE8" w:rsidP="00B14BE5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 w:rsidRPr="00B14BE5">
        <w:rPr>
          <w:sz w:val="28"/>
          <w:szCs w:val="28"/>
          <w:lang w:eastAsia="ar-SA"/>
        </w:rPr>
        <w:t>-</w:t>
      </w:r>
      <w:r w:rsidR="004D06D8">
        <w:rPr>
          <w:sz w:val="28"/>
          <w:szCs w:val="28"/>
          <w:lang w:eastAsia="ar-SA"/>
        </w:rPr>
        <w:t xml:space="preserve"> </w:t>
      </w:r>
      <w:r w:rsidRPr="00B14BE5">
        <w:rPr>
          <w:sz w:val="28"/>
          <w:szCs w:val="28"/>
          <w:lang w:eastAsia="ar-SA"/>
        </w:rPr>
        <w:t xml:space="preserve">осуществление  </w:t>
      </w:r>
      <w:proofErr w:type="gramStart"/>
      <w:r w:rsidRPr="00B14BE5">
        <w:rPr>
          <w:sz w:val="28"/>
          <w:szCs w:val="28"/>
          <w:lang w:eastAsia="ar-SA"/>
        </w:rPr>
        <w:t>внутреннего</w:t>
      </w:r>
      <w:proofErr w:type="gramEnd"/>
      <w:r w:rsidRPr="00B14BE5">
        <w:rPr>
          <w:sz w:val="28"/>
          <w:szCs w:val="28"/>
          <w:lang w:eastAsia="ar-SA"/>
        </w:rPr>
        <w:t xml:space="preserve"> муни</w:t>
      </w:r>
      <w:r w:rsidR="004D06D8">
        <w:rPr>
          <w:sz w:val="28"/>
          <w:szCs w:val="28"/>
          <w:lang w:eastAsia="ar-SA"/>
        </w:rPr>
        <w:t>ципального финансового контроля.</w:t>
      </w:r>
    </w:p>
    <w:p w:rsidR="009A1DE8" w:rsidRPr="00B14BE5" w:rsidRDefault="004D06D8" w:rsidP="00B14BE5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6.4. </w:t>
      </w:r>
      <w:r w:rsidR="009A1DE8" w:rsidRPr="00B14BE5">
        <w:rPr>
          <w:sz w:val="28"/>
          <w:szCs w:val="28"/>
          <w:lang w:eastAsia="ar-SA"/>
        </w:rPr>
        <w:t xml:space="preserve">Долговая политика </w:t>
      </w:r>
      <w:r>
        <w:rPr>
          <w:sz w:val="28"/>
          <w:szCs w:val="28"/>
          <w:lang w:eastAsia="ar-SA"/>
        </w:rPr>
        <w:t xml:space="preserve">сельского </w:t>
      </w:r>
      <w:r w:rsidR="009A1DE8" w:rsidRPr="00B14BE5">
        <w:rPr>
          <w:sz w:val="28"/>
          <w:szCs w:val="28"/>
          <w:lang w:eastAsia="ar-SA"/>
        </w:rPr>
        <w:t>п</w:t>
      </w:r>
      <w:r w:rsidR="006B428B" w:rsidRPr="00B14BE5">
        <w:rPr>
          <w:sz w:val="28"/>
          <w:szCs w:val="28"/>
          <w:lang w:eastAsia="ar-SA"/>
        </w:rPr>
        <w:t>оселения на 2025</w:t>
      </w:r>
      <w:r w:rsidR="009A1DE8" w:rsidRPr="00B14BE5">
        <w:rPr>
          <w:sz w:val="28"/>
          <w:szCs w:val="28"/>
          <w:lang w:eastAsia="ar-SA"/>
        </w:rPr>
        <w:t xml:space="preserve"> год и на плановый пери</w:t>
      </w:r>
      <w:r w:rsidR="006B428B" w:rsidRPr="00B14BE5">
        <w:rPr>
          <w:sz w:val="28"/>
          <w:szCs w:val="28"/>
          <w:lang w:eastAsia="ar-SA"/>
        </w:rPr>
        <w:t>од 2026 и 2027</w:t>
      </w:r>
      <w:r w:rsidR="009A1DE8" w:rsidRPr="00B14BE5">
        <w:rPr>
          <w:sz w:val="28"/>
          <w:szCs w:val="28"/>
          <w:lang w:eastAsia="ar-SA"/>
        </w:rPr>
        <w:t xml:space="preserve"> годов должна выстраиваться из принципа финансовой устойчивости бюджета к возможным негативным последствиям. Основными целями </w:t>
      </w:r>
      <w:r w:rsidR="006B428B" w:rsidRPr="00B14BE5">
        <w:rPr>
          <w:sz w:val="28"/>
          <w:szCs w:val="28"/>
          <w:lang w:eastAsia="ar-SA"/>
        </w:rPr>
        <w:t>долговой политики на период 2025-2027</w:t>
      </w:r>
      <w:r w:rsidR="009A1DE8" w:rsidRPr="00B14BE5">
        <w:rPr>
          <w:sz w:val="28"/>
          <w:szCs w:val="28"/>
          <w:lang w:eastAsia="ar-SA"/>
        </w:rPr>
        <w:t xml:space="preserve"> годов являются обеспечение сбалансированно</w:t>
      </w:r>
      <w:r w:rsidR="00F20EEB" w:rsidRPr="00B14BE5">
        <w:rPr>
          <w:sz w:val="28"/>
          <w:szCs w:val="28"/>
          <w:lang w:eastAsia="ar-SA"/>
        </w:rPr>
        <w:t>сти местного бюджета и</w:t>
      </w:r>
      <w:r w:rsidR="009A1DE8" w:rsidRPr="00B14BE5">
        <w:rPr>
          <w:sz w:val="28"/>
          <w:szCs w:val="28"/>
          <w:lang w:eastAsia="ar-SA"/>
        </w:rPr>
        <w:t xml:space="preserve"> недопущение муниципального  долга </w:t>
      </w:r>
      <w:r>
        <w:rPr>
          <w:sz w:val="28"/>
          <w:szCs w:val="28"/>
          <w:lang w:eastAsia="ar-SA"/>
        </w:rPr>
        <w:t xml:space="preserve">сельского </w:t>
      </w:r>
      <w:r w:rsidR="009A1DE8" w:rsidRPr="00B14BE5">
        <w:rPr>
          <w:sz w:val="28"/>
          <w:szCs w:val="28"/>
          <w:lang w:eastAsia="ar-SA"/>
        </w:rPr>
        <w:t>поселения.</w:t>
      </w:r>
    </w:p>
    <w:p w:rsidR="009A1DE8" w:rsidRPr="00B14BE5" w:rsidRDefault="009A1DE8" w:rsidP="00B14BE5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EA6" w:rsidRPr="00B14BE5" w:rsidRDefault="004506C2" w:rsidP="004D06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E5">
        <w:rPr>
          <w:rFonts w:ascii="Times New Roman" w:hAnsi="Times New Roman" w:cs="Times New Roman"/>
          <w:b/>
          <w:sz w:val="28"/>
          <w:szCs w:val="28"/>
        </w:rPr>
        <w:t>7.</w:t>
      </w:r>
      <w:r w:rsidR="00DA0EA6" w:rsidRPr="00B14BE5">
        <w:rPr>
          <w:rFonts w:ascii="Times New Roman" w:hAnsi="Times New Roman" w:cs="Times New Roman"/>
          <w:b/>
          <w:sz w:val="28"/>
          <w:szCs w:val="28"/>
        </w:rPr>
        <w:t xml:space="preserve"> Основные принципы формирования местного бюджета</w:t>
      </w:r>
    </w:p>
    <w:p w:rsidR="00DA0EA6" w:rsidRPr="00B14BE5" w:rsidRDefault="00DA0EA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EA6" w:rsidRPr="00B14BE5" w:rsidRDefault="00FD49E3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A0EA6" w:rsidRPr="00B14BE5">
        <w:rPr>
          <w:rFonts w:ascii="Times New Roman" w:hAnsi="Times New Roman" w:cs="Times New Roman"/>
          <w:sz w:val="28"/>
          <w:szCs w:val="28"/>
        </w:rPr>
        <w:t>Формирование местного бюджета на 20</w:t>
      </w:r>
      <w:r w:rsidR="00A52F0C" w:rsidRPr="00B14BE5">
        <w:rPr>
          <w:rFonts w:ascii="Times New Roman" w:hAnsi="Times New Roman" w:cs="Times New Roman"/>
          <w:sz w:val="28"/>
          <w:szCs w:val="28"/>
        </w:rPr>
        <w:t>2</w:t>
      </w:r>
      <w:r w:rsidR="004506C2" w:rsidRPr="00B14BE5">
        <w:rPr>
          <w:rFonts w:ascii="Times New Roman" w:hAnsi="Times New Roman" w:cs="Times New Roman"/>
          <w:sz w:val="28"/>
          <w:szCs w:val="28"/>
        </w:rPr>
        <w:t>5</w:t>
      </w:r>
      <w:r w:rsidR="00DA0EA6" w:rsidRPr="00B14BE5">
        <w:rPr>
          <w:rFonts w:ascii="Times New Roman" w:hAnsi="Times New Roman" w:cs="Times New Roman"/>
          <w:sz w:val="28"/>
          <w:szCs w:val="28"/>
        </w:rPr>
        <w:t xml:space="preserve"> год</w:t>
      </w:r>
      <w:r w:rsidR="00A52F0C" w:rsidRPr="00B14BE5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A0EA6" w:rsidRPr="00B14BE5">
        <w:rPr>
          <w:rFonts w:ascii="Times New Roman" w:hAnsi="Times New Roman" w:cs="Times New Roman"/>
          <w:sz w:val="28"/>
          <w:szCs w:val="28"/>
        </w:rPr>
        <w:t xml:space="preserve"> осуществляется строго в соответствии с требованиями Бюджетного кодекса Российской Федерации.</w:t>
      </w:r>
    </w:p>
    <w:p w:rsidR="00DA0EA6" w:rsidRPr="00B14BE5" w:rsidRDefault="00DA0EA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 Местный бюджет формируется на основе прогноза социально-экономического развития муниципального образования</w:t>
      </w:r>
      <w:r w:rsidR="009D7A96" w:rsidRPr="00B14BE5">
        <w:rPr>
          <w:rFonts w:ascii="Times New Roman" w:hAnsi="Times New Roman" w:cs="Times New Roman"/>
          <w:sz w:val="28"/>
          <w:szCs w:val="28"/>
        </w:rPr>
        <w:t xml:space="preserve"> сельского поселения «Линёво-Озёрское»</w:t>
      </w:r>
      <w:r w:rsidRPr="00B14BE5">
        <w:rPr>
          <w:rFonts w:ascii="Times New Roman" w:hAnsi="Times New Roman" w:cs="Times New Roman"/>
          <w:sz w:val="28"/>
          <w:szCs w:val="28"/>
        </w:rPr>
        <w:t xml:space="preserve"> на </w:t>
      </w:r>
      <w:r w:rsidR="004506C2" w:rsidRPr="00B14BE5">
        <w:rPr>
          <w:rFonts w:ascii="Times New Roman" w:hAnsi="Times New Roman" w:cs="Times New Roman"/>
          <w:sz w:val="28"/>
          <w:szCs w:val="28"/>
        </w:rPr>
        <w:t>2025-2027</w:t>
      </w:r>
      <w:r w:rsidRPr="00B14BE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A0EA6" w:rsidRPr="00B14BE5" w:rsidRDefault="00FD49E3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DA0EA6" w:rsidRPr="00B14BE5">
        <w:rPr>
          <w:rFonts w:ascii="Times New Roman" w:hAnsi="Times New Roman" w:cs="Times New Roman"/>
          <w:sz w:val="28"/>
          <w:szCs w:val="28"/>
        </w:rPr>
        <w:t>. Доходная часть местного бюджета формирует</w:t>
      </w:r>
      <w:r w:rsidR="009D7A96" w:rsidRPr="00B14BE5">
        <w:rPr>
          <w:rFonts w:ascii="Times New Roman" w:hAnsi="Times New Roman" w:cs="Times New Roman"/>
          <w:sz w:val="28"/>
          <w:szCs w:val="28"/>
        </w:rPr>
        <w:t>ся за счет собственных доходов и безвозмездных перечислений.</w:t>
      </w:r>
    </w:p>
    <w:p w:rsidR="00DA0EA6" w:rsidRPr="00B14BE5" w:rsidRDefault="00FD49E3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DA0EA6" w:rsidRPr="00B14BE5">
        <w:rPr>
          <w:rFonts w:ascii="Times New Roman" w:hAnsi="Times New Roman" w:cs="Times New Roman"/>
          <w:sz w:val="28"/>
          <w:szCs w:val="28"/>
        </w:rPr>
        <w:t>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DA0EA6" w:rsidRPr="00B14BE5" w:rsidRDefault="00FD49E3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DA0EA6" w:rsidRPr="00B14BE5">
        <w:rPr>
          <w:rFonts w:ascii="Times New Roman" w:hAnsi="Times New Roman" w:cs="Times New Roman"/>
          <w:sz w:val="28"/>
          <w:szCs w:val="28"/>
        </w:rPr>
        <w:t>. Резервный фонд администрации муниципального образования</w:t>
      </w:r>
      <w:r w:rsidR="009D7A96" w:rsidRPr="00B14BE5">
        <w:rPr>
          <w:rFonts w:ascii="Times New Roman" w:hAnsi="Times New Roman" w:cs="Times New Roman"/>
          <w:sz w:val="28"/>
          <w:szCs w:val="28"/>
        </w:rPr>
        <w:t xml:space="preserve"> сельского поселения «Линёво-Озёрское»</w:t>
      </w:r>
      <w:r w:rsidR="00DA0EA6" w:rsidRPr="00B14BE5">
        <w:rPr>
          <w:rFonts w:ascii="Times New Roman" w:hAnsi="Times New Roman" w:cs="Times New Roman"/>
          <w:sz w:val="28"/>
          <w:szCs w:val="28"/>
        </w:rPr>
        <w:t xml:space="preserve"> формируется в объеме не более 1% от расходной части местного бюджета.</w:t>
      </w:r>
    </w:p>
    <w:p w:rsidR="00DA0EA6" w:rsidRPr="00B14BE5" w:rsidRDefault="00DA0EA6" w:rsidP="009D563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EA6" w:rsidRPr="00B14BE5" w:rsidRDefault="004506C2" w:rsidP="009D56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E5">
        <w:rPr>
          <w:rFonts w:ascii="Times New Roman" w:hAnsi="Times New Roman" w:cs="Times New Roman"/>
          <w:b/>
          <w:sz w:val="28"/>
          <w:szCs w:val="28"/>
        </w:rPr>
        <w:t>8</w:t>
      </w:r>
      <w:r w:rsidR="00DA0EA6" w:rsidRPr="00B14B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2F0C" w:rsidRPr="00B14BE5">
        <w:rPr>
          <w:rFonts w:ascii="Times New Roman" w:hAnsi="Times New Roman" w:cs="Times New Roman"/>
          <w:b/>
          <w:sz w:val="28"/>
          <w:szCs w:val="28"/>
        </w:rPr>
        <w:t>Дефицит бюджета и источники его покрытия</w:t>
      </w:r>
    </w:p>
    <w:p w:rsidR="009C4C58" w:rsidRPr="00B14BE5" w:rsidRDefault="009C4C58" w:rsidP="00B14BE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B3" w:rsidRPr="00B14BE5" w:rsidRDefault="00DA0EA6" w:rsidP="00B14BE5">
      <w:pPr>
        <w:ind w:firstLine="851"/>
        <w:jc w:val="both"/>
        <w:rPr>
          <w:sz w:val="28"/>
          <w:szCs w:val="28"/>
        </w:rPr>
      </w:pPr>
      <w:r w:rsidRPr="00B14BE5">
        <w:rPr>
          <w:sz w:val="28"/>
          <w:szCs w:val="28"/>
        </w:rPr>
        <w:lastRenderedPageBreak/>
        <w:t xml:space="preserve"> </w:t>
      </w:r>
      <w:r w:rsidR="009D5632">
        <w:rPr>
          <w:sz w:val="28"/>
          <w:szCs w:val="28"/>
        </w:rPr>
        <w:t xml:space="preserve">8.1. </w:t>
      </w:r>
      <w:r w:rsidRPr="00B14BE5">
        <w:rPr>
          <w:sz w:val="28"/>
          <w:szCs w:val="28"/>
        </w:rPr>
        <w:t xml:space="preserve">Планируемый дефицит бюджета поселения на </w:t>
      </w:r>
      <w:r w:rsidR="009B318D" w:rsidRPr="00B14BE5">
        <w:rPr>
          <w:sz w:val="28"/>
          <w:szCs w:val="28"/>
        </w:rPr>
        <w:t>2025-2027</w:t>
      </w:r>
      <w:r w:rsidRPr="00B14BE5">
        <w:rPr>
          <w:sz w:val="28"/>
          <w:szCs w:val="28"/>
        </w:rPr>
        <w:t xml:space="preserve"> годы не может превышать </w:t>
      </w:r>
      <w:r w:rsidR="00DD6859" w:rsidRPr="00B14BE5">
        <w:rPr>
          <w:sz w:val="28"/>
          <w:szCs w:val="28"/>
        </w:rPr>
        <w:t xml:space="preserve">10 </w:t>
      </w:r>
      <w:r w:rsidRPr="00B14BE5">
        <w:rPr>
          <w:sz w:val="28"/>
          <w:szCs w:val="28"/>
        </w:rPr>
        <w:t xml:space="preserve">% </w:t>
      </w:r>
      <w:r w:rsidR="00807E2B" w:rsidRPr="00B14BE5">
        <w:rPr>
          <w:sz w:val="28"/>
          <w:szCs w:val="28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F1BB3" w:rsidRPr="00B14BE5">
        <w:rPr>
          <w:sz w:val="28"/>
          <w:szCs w:val="28"/>
        </w:rPr>
        <w:t xml:space="preserve"> </w:t>
      </w:r>
      <w:bookmarkStart w:id="0" w:name="sub_920133"/>
      <w:r w:rsidR="00DF1BB3" w:rsidRPr="00B14BE5">
        <w:rPr>
          <w:sz w:val="28"/>
          <w:szCs w:val="28"/>
        </w:rPr>
        <w:t xml:space="preserve">В случае утверждения муниципальным правовым актом о бюджете в составе источников </w:t>
      </w:r>
      <w:proofErr w:type="gramStart"/>
      <w:r w:rsidR="00DF1BB3" w:rsidRPr="00B14BE5">
        <w:rPr>
          <w:sz w:val="28"/>
          <w:szCs w:val="28"/>
        </w:rPr>
        <w:t>финансирования дефицита местного снижения остатков средств</w:t>
      </w:r>
      <w:proofErr w:type="gramEnd"/>
      <w:r w:rsidR="00DF1BB3" w:rsidRPr="00B14BE5">
        <w:rPr>
          <w:sz w:val="28"/>
          <w:szCs w:val="28"/>
        </w:rPr>
        <w:t xml:space="preserve">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bookmarkEnd w:id="0"/>
    <w:p w:rsidR="00DA0EA6" w:rsidRPr="00B14BE5" w:rsidRDefault="00DA0EA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 xml:space="preserve"> </w:t>
      </w:r>
      <w:r w:rsidR="009D5632">
        <w:rPr>
          <w:rFonts w:ascii="Times New Roman" w:hAnsi="Times New Roman" w:cs="Times New Roman"/>
          <w:sz w:val="28"/>
          <w:szCs w:val="28"/>
        </w:rPr>
        <w:t xml:space="preserve">8.2. </w:t>
      </w:r>
      <w:r w:rsidRPr="00B14BE5"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 могут быть:</w:t>
      </w:r>
      <w:r w:rsidR="00DF1BB3" w:rsidRPr="00B14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EA6" w:rsidRPr="00B14BE5" w:rsidRDefault="00DA0EA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>- кредиты, полученные от кредитных организаций;</w:t>
      </w:r>
    </w:p>
    <w:p w:rsidR="00DA0EA6" w:rsidRPr="00B14BE5" w:rsidRDefault="00DA0EA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>- бюджетные кредиты, полученные от бюджетов других уровней бюджетной системы РФ;</w:t>
      </w:r>
    </w:p>
    <w:p w:rsidR="00DA0EA6" w:rsidRDefault="00DA0EA6" w:rsidP="00B14B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BE5">
        <w:rPr>
          <w:rFonts w:ascii="Times New Roman" w:hAnsi="Times New Roman" w:cs="Times New Roman"/>
          <w:sz w:val="28"/>
          <w:szCs w:val="28"/>
        </w:rPr>
        <w:t>- остат</w:t>
      </w:r>
      <w:r w:rsidR="00FE6A88">
        <w:rPr>
          <w:rFonts w:ascii="Times New Roman" w:hAnsi="Times New Roman" w:cs="Times New Roman"/>
          <w:sz w:val="28"/>
          <w:szCs w:val="28"/>
        </w:rPr>
        <w:t>ки</w:t>
      </w:r>
      <w:r w:rsidRPr="00B14BE5">
        <w:rPr>
          <w:rFonts w:ascii="Times New Roman" w:hAnsi="Times New Roman" w:cs="Times New Roman"/>
          <w:sz w:val="28"/>
          <w:szCs w:val="28"/>
        </w:rPr>
        <w:t xml:space="preserve"> средств на едином </w:t>
      </w:r>
      <w:proofErr w:type="gramStart"/>
      <w:r w:rsidRPr="00B14BE5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B14BE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D56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14BE5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FE6A88" w:rsidRPr="00B14BE5" w:rsidRDefault="00FE6A88" w:rsidP="00FE6A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FE6A88" w:rsidRPr="00B14BE5" w:rsidSect="007C4B57">
      <w:footerReference w:type="default" r:id="rId8"/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C0" w:rsidRDefault="008C0CC0" w:rsidP="007C4B57">
      <w:r>
        <w:separator/>
      </w:r>
    </w:p>
  </w:endnote>
  <w:endnote w:type="continuationSeparator" w:id="0">
    <w:p w:rsidR="008C0CC0" w:rsidRDefault="008C0CC0" w:rsidP="007C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57" w:rsidRDefault="007C4B57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41FAB">
      <w:rPr>
        <w:noProof/>
      </w:rPr>
      <w:t>2</w:t>
    </w:r>
    <w:r>
      <w:fldChar w:fldCharType="end"/>
    </w:r>
  </w:p>
  <w:p w:rsidR="007C4B57" w:rsidRDefault="007C4B5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C0" w:rsidRDefault="008C0CC0" w:rsidP="007C4B57">
      <w:r>
        <w:separator/>
      </w:r>
    </w:p>
  </w:footnote>
  <w:footnote w:type="continuationSeparator" w:id="0">
    <w:p w:rsidR="008C0CC0" w:rsidRDefault="008C0CC0" w:rsidP="007C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1CCA"/>
    <w:multiLevelType w:val="hybridMultilevel"/>
    <w:tmpl w:val="C9A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9670C"/>
    <w:multiLevelType w:val="multilevel"/>
    <w:tmpl w:val="0BC2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3AE"/>
    <w:rsid w:val="0000165F"/>
    <w:rsid w:val="00023B32"/>
    <w:rsid w:val="00043EF3"/>
    <w:rsid w:val="000B230C"/>
    <w:rsid w:val="00106C08"/>
    <w:rsid w:val="001126DC"/>
    <w:rsid w:val="00112F11"/>
    <w:rsid w:val="00117131"/>
    <w:rsid w:val="00121228"/>
    <w:rsid w:val="0012257E"/>
    <w:rsid w:val="001233AA"/>
    <w:rsid w:val="001276C0"/>
    <w:rsid w:val="001439BE"/>
    <w:rsid w:val="00161867"/>
    <w:rsid w:val="001654E2"/>
    <w:rsid w:val="00172386"/>
    <w:rsid w:val="001768BC"/>
    <w:rsid w:val="00176AF0"/>
    <w:rsid w:val="001867AD"/>
    <w:rsid w:val="001E70FF"/>
    <w:rsid w:val="001F6BCB"/>
    <w:rsid w:val="00216510"/>
    <w:rsid w:val="002640FA"/>
    <w:rsid w:val="00267BD1"/>
    <w:rsid w:val="00282298"/>
    <w:rsid w:val="00293C21"/>
    <w:rsid w:val="00295572"/>
    <w:rsid w:val="0032715A"/>
    <w:rsid w:val="003665EB"/>
    <w:rsid w:val="00383720"/>
    <w:rsid w:val="003931F8"/>
    <w:rsid w:val="003A1615"/>
    <w:rsid w:val="003A24DB"/>
    <w:rsid w:val="003E6ADB"/>
    <w:rsid w:val="00410162"/>
    <w:rsid w:val="00410DF8"/>
    <w:rsid w:val="00423AAF"/>
    <w:rsid w:val="00443614"/>
    <w:rsid w:val="00447FE2"/>
    <w:rsid w:val="004506C2"/>
    <w:rsid w:val="00462489"/>
    <w:rsid w:val="00491026"/>
    <w:rsid w:val="004A40B7"/>
    <w:rsid w:val="004C74CF"/>
    <w:rsid w:val="004D06D8"/>
    <w:rsid w:val="004D3C8F"/>
    <w:rsid w:val="004E2D41"/>
    <w:rsid w:val="004F06CF"/>
    <w:rsid w:val="0051227E"/>
    <w:rsid w:val="00522660"/>
    <w:rsid w:val="00535106"/>
    <w:rsid w:val="005375B6"/>
    <w:rsid w:val="00541FAB"/>
    <w:rsid w:val="00542B4E"/>
    <w:rsid w:val="00566C29"/>
    <w:rsid w:val="005940C1"/>
    <w:rsid w:val="005A0BB5"/>
    <w:rsid w:val="005C4D4B"/>
    <w:rsid w:val="005D67F1"/>
    <w:rsid w:val="005D7410"/>
    <w:rsid w:val="005E628A"/>
    <w:rsid w:val="005E70A9"/>
    <w:rsid w:val="00607F85"/>
    <w:rsid w:val="0065671C"/>
    <w:rsid w:val="00664713"/>
    <w:rsid w:val="006B3530"/>
    <w:rsid w:val="006B428B"/>
    <w:rsid w:val="006F7CCD"/>
    <w:rsid w:val="007276D6"/>
    <w:rsid w:val="0074728F"/>
    <w:rsid w:val="0075617D"/>
    <w:rsid w:val="0076374C"/>
    <w:rsid w:val="00773548"/>
    <w:rsid w:val="007B4FDB"/>
    <w:rsid w:val="007C428D"/>
    <w:rsid w:val="007C4B57"/>
    <w:rsid w:val="007F1EDA"/>
    <w:rsid w:val="00807E2B"/>
    <w:rsid w:val="00821585"/>
    <w:rsid w:val="00861197"/>
    <w:rsid w:val="008624A7"/>
    <w:rsid w:val="00882DCF"/>
    <w:rsid w:val="00885DE8"/>
    <w:rsid w:val="008C0CC0"/>
    <w:rsid w:val="00916512"/>
    <w:rsid w:val="00927288"/>
    <w:rsid w:val="009567F2"/>
    <w:rsid w:val="00956F16"/>
    <w:rsid w:val="00992B72"/>
    <w:rsid w:val="00997902"/>
    <w:rsid w:val="009A1DE8"/>
    <w:rsid w:val="009B318D"/>
    <w:rsid w:val="009C4C58"/>
    <w:rsid w:val="009D5632"/>
    <w:rsid w:val="009D7A96"/>
    <w:rsid w:val="00A03944"/>
    <w:rsid w:val="00A039D8"/>
    <w:rsid w:val="00A44132"/>
    <w:rsid w:val="00A52F0C"/>
    <w:rsid w:val="00A66411"/>
    <w:rsid w:val="00AA0077"/>
    <w:rsid w:val="00AC6CD4"/>
    <w:rsid w:val="00AF6B13"/>
    <w:rsid w:val="00AF7C3E"/>
    <w:rsid w:val="00B07955"/>
    <w:rsid w:val="00B14BE5"/>
    <w:rsid w:val="00B43288"/>
    <w:rsid w:val="00B95C21"/>
    <w:rsid w:val="00BC10F9"/>
    <w:rsid w:val="00BC31F3"/>
    <w:rsid w:val="00BC7CF4"/>
    <w:rsid w:val="00BF2F94"/>
    <w:rsid w:val="00C00E2C"/>
    <w:rsid w:val="00C15D3D"/>
    <w:rsid w:val="00C161BD"/>
    <w:rsid w:val="00C23B7C"/>
    <w:rsid w:val="00C407AF"/>
    <w:rsid w:val="00C506AD"/>
    <w:rsid w:val="00C52B2E"/>
    <w:rsid w:val="00CB5AFC"/>
    <w:rsid w:val="00CC7A55"/>
    <w:rsid w:val="00CE758A"/>
    <w:rsid w:val="00D13767"/>
    <w:rsid w:val="00D26DFB"/>
    <w:rsid w:val="00D271D1"/>
    <w:rsid w:val="00D33387"/>
    <w:rsid w:val="00D41C61"/>
    <w:rsid w:val="00D52AA0"/>
    <w:rsid w:val="00D52AB0"/>
    <w:rsid w:val="00D66B90"/>
    <w:rsid w:val="00D831C9"/>
    <w:rsid w:val="00DA0EA6"/>
    <w:rsid w:val="00DA2693"/>
    <w:rsid w:val="00DB35CF"/>
    <w:rsid w:val="00DD6859"/>
    <w:rsid w:val="00DD79DB"/>
    <w:rsid w:val="00DF1BB3"/>
    <w:rsid w:val="00DF495B"/>
    <w:rsid w:val="00E168A0"/>
    <w:rsid w:val="00E20A77"/>
    <w:rsid w:val="00E43136"/>
    <w:rsid w:val="00E652A0"/>
    <w:rsid w:val="00E6536A"/>
    <w:rsid w:val="00E81889"/>
    <w:rsid w:val="00EA29A0"/>
    <w:rsid w:val="00EA2ECE"/>
    <w:rsid w:val="00EF4C75"/>
    <w:rsid w:val="00F023AE"/>
    <w:rsid w:val="00F20EEB"/>
    <w:rsid w:val="00F74BD6"/>
    <w:rsid w:val="00F838A7"/>
    <w:rsid w:val="00F97122"/>
    <w:rsid w:val="00FA500C"/>
    <w:rsid w:val="00FA5CF6"/>
    <w:rsid w:val="00FD154E"/>
    <w:rsid w:val="00FD49E3"/>
    <w:rsid w:val="00FE254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23AE"/>
  </w:style>
  <w:style w:type="paragraph" w:styleId="2">
    <w:name w:val="heading 2"/>
    <w:basedOn w:val="a0"/>
    <w:next w:val="a0"/>
    <w:qFormat/>
    <w:rsid w:val="005D7410"/>
    <w:pPr>
      <w:keepNext/>
      <w:jc w:val="center"/>
      <w:outlineLvl w:val="1"/>
    </w:pPr>
    <w:rPr>
      <w:rFonts w:eastAsia="Arial Unicode MS"/>
      <w:b/>
      <w:bCs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F023AE"/>
    <w:pPr>
      <w:numPr>
        <w:ilvl w:val="1"/>
        <w:numId w:val="4"/>
      </w:numPr>
      <w:spacing w:after="160" w:line="240" w:lineRule="exact"/>
    </w:pPr>
    <w:rPr>
      <w:rFonts w:eastAsia="Calibri"/>
      <w:lang w:eastAsia="zh-CN"/>
    </w:rPr>
  </w:style>
  <w:style w:type="paragraph" w:styleId="a4">
    <w:name w:val="No Spacing"/>
    <w:link w:val="a5"/>
    <w:qFormat/>
    <w:rsid w:val="00176AF0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rsid w:val="00176AF0"/>
    <w:rPr>
      <w:rFonts w:ascii="Calibri" w:hAnsi="Calibri"/>
      <w:sz w:val="22"/>
      <w:szCs w:val="22"/>
      <w:lang w:val="ru-RU" w:eastAsia="ru-RU" w:bidi="ar-SA"/>
    </w:rPr>
  </w:style>
  <w:style w:type="paragraph" w:customStyle="1" w:styleId="ConsNonformat">
    <w:name w:val="ConsNonformat"/>
    <w:rsid w:val="005D74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D7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D74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FontStyle11">
    <w:name w:val="Font Style11"/>
    <w:rsid w:val="003A24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Основной текст Знак"/>
    <w:link w:val="a7"/>
    <w:rsid w:val="00121228"/>
    <w:rPr>
      <w:sz w:val="25"/>
      <w:szCs w:val="25"/>
      <w:lang w:bidi="ar-SA"/>
    </w:rPr>
  </w:style>
  <w:style w:type="paragraph" w:styleId="a7">
    <w:name w:val="Body Text"/>
    <w:basedOn w:val="a0"/>
    <w:link w:val="a6"/>
    <w:rsid w:val="00121228"/>
    <w:pPr>
      <w:widowControl w:val="0"/>
      <w:shd w:val="clear" w:color="auto" w:fill="FFFFFF"/>
      <w:spacing w:before="360" w:line="240" w:lineRule="atLeast"/>
    </w:pPr>
    <w:rPr>
      <w:sz w:val="25"/>
      <w:szCs w:val="25"/>
      <w:lang w:val="x-none" w:eastAsia="x-none"/>
    </w:rPr>
  </w:style>
  <w:style w:type="paragraph" w:customStyle="1" w:styleId="ConsPlusTitle">
    <w:name w:val="ConsPlusTitle"/>
    <w:rsid w:val="00121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21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121228"/>
    <w:rPr>
      <w:color w:val="0000FF"/>
      <w:u w:val="single"/>
    </w:rPr>
  </w:style>
  <w:style w:type="paragraph" w:customStyle="1" w:styleId="Oaeno">
    <w:name w:val="Oaeno"/>
    <w:basedOn w:val="a0"/>
    <w:rsid w:val="00443614"/>
    <w:pPr>
      <w:widowControl w:val="0"/>
    </w:pPr>
    <w:rPr>
      <w:rFonts w:ascii="Courier New" w:hAnsi="Courier New"/>
    </w:rPr>
  </w:style>
  <w:style w:type="paragraph" w:customStyle="1" w:styleId="aj">
    <w:name w:val="_aj"/>
    <w:basedOn w:val="a0"/>
    <w:rsid w:val="009165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Íîðìàëüíûé"/>
    <w:rsid w:val="00DA0EA6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customStyle="1" w:styleId="apple-converted-space">
    <w:name w:val="apple-converted-space"/>
    <w:rsid w:val="00807E2B"/>
  </w:style>
  <w:style w:type="paragraph" w:styleId="aa">
    <w:name w:val="Balloon Text"/>
    <w:basedOn w:val="a0"/>
    <w:link w:val="ab"/>
    <w:rsid w:val="00B0795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079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D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rame">
    <w:name w:val="grame"/>
    <w:rsid w:val="009A1DE8"/>
  </w:style>
  <w:style w:type="paragraph" w:styleId="ac">
    <w:name w:val="header"/>
    <w:basedOn w:val="a0"/>
    <w:link w:val="ad"/>
    <w:rsid w:val="007C4B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7C4B57"/>
  </w:style>
  <w:style w:type="paragraph" w:styleId="ae">
    <w:name w:val="footer"/>
    <w:basedOn w:val="a0"/>
    <w:link w:val="af"/>
    <w:uiPriority w:val="99"/>
    <w:rsid w:val="007C4B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7C4B57"/>
  </w:style>
  <w:style w:type="paragraph" w:styleId="af0">
    <w:name w:val="Normal (Web)"/>
    <w:basedOn w:val="a0"/>
    <w:uiPriority w:val="99"/>
    <w:unhideWhenUsed/>
    <w:rsid w:val="001867A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25640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bukina</dc:creator>
  <cp:lastModifiedBy>user</cp:lastModifiedBy>
  <cp:revision>3</cp:revision>
  <cp:lastPrinted>2023-09-21T03:11:00Z</cp:lastPrinted>
  <dcterms:created xsi:type="dcterms:W3CDTF">2024-11-15T07:14:00Z</dcterms:created>
  <dcterms:modified xsi:type="dcterms:W3CDTF">2024-11-15T07:16:00Z</dcterms:modified>
</cp:coreProperties>
</file>