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ED767">
      <w:pPr>
        <w:jc w:val="center"/>
        <w:rPr>
          <w:rFonts w:hint="default"/>
          <w:b/>
          <w:sz w:val="32"/>
          <w:szCs w:val="32"/>
          <w:lang w:val="ru-RU"/>
        </w:rPr>
      </w:pPr>
      <w:r>
        <w:rPr>
          <w:rFonts w:hint="default"/>
          <w:b/>
          <w:sz w:val="32"/>
          <w:szCs w:val="32"/>
          <w:lang w:val="ru-RU"/>
        </w:rPr>
        <w:t xml:space="preserve">                                                                                 </w:t>
      </w:r>
      <w:r>
        <w:rPr>
          <w:rFonts w:hint="default"/>
          <w:b w:val="0"/>
          <w:bCs/>
          <w:sz w:val="32"/>
          <w:szCs w:val="32"/>
          <w:lang w:val="ru-RU"/>
        </w:rPr>
        <w:t xml:space="preserve"> Проект</w:t>
      </w:r>
    </w:p>
    <w:p w14:paraId="25E29E21">
      <w:pPr>
        <w:jc w:val="center"/>
        <w:rPr>
          <w:b/>
          <w:sz w:val="16"/>
          <w:szCs w:val="16"/>
          <w:lang/>
        </w:rPr>
      </w:pPr>
    </w:p>
    <w:p w14:paraId="6C70BCE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СЕЛЬСКОГО ПОСЕЛЕНИЯ « </w:t>
      </w:r>
      <w:r>
        <w:rPr>
          <w:b/>
          <w:sz w:val="27"/>
          <w:szCs w:val="27"/>
          <w:lang w:val="ru-RU"/>
        </w:rPr>
        <w:t>ХАРАГУНСКОЕ</w:t>
      </w:r>
      <w:r>
        <w:rPr>
          <w:b/>
          <w:sz w:val="27"/>
          <w:szCs w:val="27"/>
        </w:rPr>
        <w:t xml:space="preserve"> »</w:t>
      </w:r>
    </w:p>
    <w:p w14:paraId="2CEC41E7">
      <w:pPr>
        <w:pStyle w:val="3"/>
        <w:rPr>
          <w:b w:val="0"/>
          <w:szCs w:val="28"/>
          <w:lang w:val="ru-RU"/>
        </w:rPr>
      </w:pPr>
    </w:p>
    <w:p w14:paraId="3992A4C5"/>
    <w:p w14:paraId="41D54FE4"/>
    <w:p w14:paraId="19F9D63E">
      <w:pPr>
        <w:pStyle w:val="3"/>
        <w:rPr>
          <w:sz w:val="32"/>
        </w:rPr>
      </w:pPr>
      <w:r>
        <w:rPr>
          <w:sz w:val="32"/>
        </w:rPr>
        <w:t>РЕШЕНИЕ</w:t>
      </w:r>
    </w:p>
    <w:p w14:paraId="02D7C0F2"/>
    <w:p w14:paraId="5A0E5644">
      <w:pPr>
        <w:shd w:val="clear" w:color="auto" w:fill="FFFFFF"/>
        <w:tabs>
          <w:tab w:val="left" w:pos="360"/>
        </w:tabs>
        <w:spacing w:line="264" w:lineRule="auto"/>
        <w:rPr>
          <w:szCs w:val="28"/>
        </w:rPr>
      </w:pPr>
      <w:r>
        <w:rPr>
          <w:szCs w:val="28"/>
        </w:rPr>
        <w:t>от « ___»__________ 20__ г                                                                                №___</w:t>
      </w:r>
    </w:p>
    <w:p w14:paraId="1884999B">
      <w:pPr>
        <w:shd w:val="clear" w:color="auto" w:fill="FFFFFF"/>
        <w:tabs>
          <w:tab w:val="left" w:pos="360"/>
        </w:tabs>
        <w:spacing w:line="264" w:lineRule="auto"/>
        <w:rPr>
          <w:szCs w:val="28"/>
        </w:rPr>
      </w:pPr>
    </w:p>
    <w:p w14:paraId="0DD5EA3E">
      <w:pPr>
        <w:jc w:val="center"/>
        <w:rPr>
          <w:b/>
          <w:szCs w:val="28"/>
        </w:rPr>
      </w:pPr>
    </w:p>
    <w:p w14:paraId="2A69E56F">
      <w:pPr>
        <w:jc w:val="center"/>
        <w:rPr>
          <w:b/>
          <w:szCs w:val="28"/>
        </w:rPr>
      </w:pPr>
      <w:r>
        <w:rPr>
          <w:b/>
          <w:szCs w:val="28"/>
        </w:rPr>
        <w:t xml:space="preserve">О передаче полномочий по осуществлению </w:t>
      </w:r>
    </w:p>
    <w:p w14:paraId="7DB6C336">
      <w:pPr>
        <w:jc w:val="center"/>
        <w:rPr>
          <w:b/>
          <w:szCs w:val="28"/>
        </w:rPr>
      </w:pPr>
      <w:r>
        <w:rPr>
          <w:b/>
          <w:szCs w:val="28"/>
        </w:rPr>
        <w:t>внешнего муниципального финансового контроля</w:t>
      </w:r>
    </w:p>
    <w:p w14:paraId="5FC7C236">
      <w:pPr>
        <w:jc w:val="center"/>
        <w:rPr>
          <w:bCs/>
          <w:szCs w:val="28"/>
        </w:rPr>
      </w:pPr>
    </w:p>
    <w:p w14:paraId="7B1EACD6">
      <w:pPr>
        <w:jc w:val="center"/>
        <w:rPr>
          <w:bCs/>
          <w:szCs w:val="28"/>
        </w:rPr>
      </w:pPr>
    </w:p>
    <w:p w14:paraId="0A11BE76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частью 4 статьи 15 Федерального закона от 6 октября 2003 года № 131-ФЗ "Об общих принципах организации местного самоуправления в Российской Федерации", частью 11 статьи 3 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образований", руководствуясь Уставом сельского поселения «</w:t>
      </w:r>
      <w:r>
        <w:rPr>
          <w:szCs w:val="28"/>
          <w:lang w:val="ru-RU"/>
        </w:rPr>
        <w:t>Харагунское</w:t>
      </w:r>
      <w:r>
        <w:rPr>
          <w:szCs w:val="28"/>
        </w:rPr>
        <w:t>» Совет</w:t>
      </w:r>
      <w:r>
        <w:rPr>
          <w:i/>
          <w:szCs w:val="28"/>
        </w:rPr>
        <w:t xml:space="preserve"> </w:t>
      </w:r>
      <w:r>
        <w:rPr>
          <w:szCs w:val="28"/>
        </w:rPr>
        <w:t xml:space="preserve">сельского поселения « </w:t>
      </w:r>
      <w:r>
        <w:rPr>
          <w:szCs w:val="28"/>
          <w:lang w:val="ru-RU"/>
        </w:rPr>
        <w:t>Харагунское</w:t>
      </w:r>
      <w:r>
        <w:rPr>
          <w:szCs w:val="28"/>
        </w:rPr>
        <w:t xml:space="preserve"> » РЕШИЛ:</w:t>
      </w:r>
    </w:p>
    <w:p w14:paraId="65A6F8E2">
      <w:pPr>
        <w:ind w:firstLine="708"/>
        <w:jc w:val="both"/>
        <w:rPr>
          <w:szCs w:val="28"/>
        </w:rPr>
      </w:pPr>
    </w:p>
    <w:p w14:paraId="2D0111DB">
      <w:pPr>
        <w:ind w:firstLine="708"/>
        <w:jc w:val="both"/>
        <w:rPr>
          <w:szCs w:val="28"/>
        </w:rPr>
      </w:pPr>
      <w:r>
        <w:rPr>
          <w:szCs w:val="28"/>
        </w:rPr>
        <w:t>1. Передать Контрольно-счетному органу муниципального района «Хилокский район» полномочия контрольно-счетного органа сельского поселения «</w:t>
      </w:r>
      <w:r>
        <w:rPr>
          <w:szCs w:val="28"/>
          <w:lang w:val="ru-RU"/>
        </w:rPr>
        <w:t>Харагунское</w:t>
      </w:r>
      <w:r>
        <w:rPr>
          <w:szCs w:val="28"/>
        </w:rPr>
        <w:t>» по осуществлению внешнего муниципального финансового контроля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 с 1 января по 31 декабря 2025 года.</w:t>
      </w:r>
    </w:p>
    <w:p w14:paraId="2B2B98B3">
      <w:pPr>
        <w:ind w:firstLine="708"/>
        <w:jc w:val="both"/>
        <w:rPr>
          <w:szCs w:val="28"/>
        </w:rPr>
      </w:pPr>
    </w:p>
    <w:p w14:paraId="69018707">
      <w:pPr>
        <w:ind w:firstLine="708"/>
        <w:jc w:val="both"/>
        <w:rPr>
          <w:szCs w:val="28"/>
        </w:rPr>
      </w:pPr>
      <w:r>
        <w:rPr>
          <w:szCs w:val="28"/>
        </w:rPr>
        <w:t>2. Заключить соглашение с Советом муниципального района «Хилокский район» о передаче полномочий, указанных в пункте 1 настоящего решения.</w:t>
      </w:r>
    </w:p>
    <w:p w14:paraId="32C78AAC">
      <w:pPr>
        <w:ind w:firstLine="708"/>
        <w:jc w:val="both"/>
        <w:rPr>
          <w:szCs w:val="28"/>
        </w:rPr>
      </w:pPr>
    </w:p>
    <w:p w14:paraId="53424B8B">
      <w:pPr>
        <w:ind w:firstLine="709"/>
        <w:jc w:val="both"/>
      </w:pPr>
      <w:r>
        <w:t xml:space="preserve">3. Предусмотреть в бюджете </w:t>
      </w:r>
      <w:r>
        <w:rPr>
          <w:szCs w:val="28"/>
        </w:rPr>
        <w:t>сельского поселения «</w:t>
      </w:r>
      <w:r>
        <w:rPr>
          <w:szCs w:val="28"/>
          <w:lang w:val="ru-RU"/>
        </w:rPr>
        <w:t>Харагунское</w:t>
      </w:r>
      <w:r>
        <w:t xml:space="preserve">» на 2025 год бюджетные ассигнования на предоставление межбюджетных трансфертов </w:t>
      </w:r>
      <w:r>
        <w:rPr>
          <w:szCs w:val="28"/>
        </w:rPr>
        <w:t>в бюджет муниципального образования «Хилокский район»</w:t>
      </w:r>
      <w:r>
        <w:t xml:space="preserve"> для реализации передаваемых полномочий.</w:t>
      </w:r>
    </w:p>
    <w:p w14:paraId="64D5E093">
      <w:pPr>
        <w:ind w:firstLine="709"/>
        <w:jc w:val="both"/>
      </w:pPr>
    </w:p>
    <w:p w14:paraId="6A620AA0">
      <w:pPr>
        <w:ind w:firstLine="709"/>
        <w:jc w:val="both"/>
        <w:rPr>
          <w:szCs w:val="28"/>
        </w:rPr>
      </w:pPr>
      <w:r>
        <w:rPr>
          <w:szCs w:val="28"/>
        </w:rPr>
        <w:t>4. Решение вступает в силу со дня его официального обнародования, но не ранее 1 января 2025 года.</w:t>
      </w:r>
    </w:p>
    <w:p w14:paraId="7133A2D5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14:paraId="5AADBA1A">
      <w:pPr>
        <w:numPr>
          <w:ilvl w:val="0"/>
          <w:numId w:val="1"/>
        </w:numPr>
        <w:ind w:firstLine="709"/>
        <w:jc w:val="both"/>
        <w:rPr>
          <w:szCs w:val="28"/>
        </w:rPr>
      </w:pPr>
      <w:r>
        <w:rPr>
          <w:szCs w:val="28"/>
        </w:rPr>
        <w:t>Настоящее решение опубликовать (обнародовать) на официальном сайте муниципального района «Хилокский район» в разделе сельского поселения</w:t>
      </w:r>
    </w:p>
    <w:p w14:paraId="5F2A4D49">
      <w:pPr>
        <w:numPr>
          <w:ilvl w:val="0"/>
          <w:numId w:val="0"/>
        </w:numPr>
        <w:jc w:val="both"/>
        <w:rPr>
          <w:szCs w:val="28"/>
        </w:rPr>
      </w:pPr>
      <w:r>
        <w:rPr>
          <w:szCs w:val="28"/>
        </w:rPr>
        <w:t xml:space="preserve">« </w:t>
      </w:r>
      <w:r>
        <w:rPr>
          <w:szCs w:val="28"/>
          <w:lang w:val="ru-RU"/>
        </w:rPr>
        <w:t>Харагунское</w:t>
      </w:r>
      <w:r>
        <w:rPr>
          <w:szCs w:val="28"/>
        </w:rPr>
        <w:t xml:space="preserve">  ».</w:t>
      </w:r>
    </w:p>
    <w:p w14:paraId="61CA9211">
      <w:pPr>
        <w:ind w:firstLine="709"/>
        <w:jc w:val="both"/>
        <w:rPr>
          <w:szCs w:val="28"/>
        </w:rPr>
      </w:pPr>
    </w:p>
    <w:p w14:paraId="46385F8D">
      <w:pPr>
        <w:jc w:val="both"/>
        <w:rPr>
          <w:szCs w:val="28"/>
        </w:rPr>
      </w:pPr>
    </w:p>
    <w:p w14:paraId="53076BD9">
      <w:pPr>
        <w:pStyle w:val="23"/>
        <w:ind w:firstLine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Председатель Совета сельского поселения</w:t>
      </w:r>
    </w:p>
    <w:p w14:paraId="038BCC46">
      <w:pPr>
        <w:pStyle w:val="23"/>
        <w:ind w:firstLine="0"/>
        <w:jc w:val="both"/>
        <w:rPr>
          <w:rFonts w:hint="default" w:ascii="Times New Roman" w:hAnsi="Times New Roman" w:eastAsia="Calibri"/>
          <w:sz w:val="28"/>
          <w:szCs w:val="28"/>
          <w:lang w:val="ru-RU"/>
        </w:rPr>
      </w:pPr>
      <w:r>
        <w:rPr>
          <w:rFonts w:ascii="Times New Roman" w:hAnsi="Times New Roman" w:eastAsia="Calibri"/>
          <w:sz w:val="28"/>
          <w:szCs w:val="28"/>
        </w:rPr>
        <w:t>«</w:t>
      </w:r>
      <w:r>
        <w:rPr>
          <w:rFonts w:ascii="Times New Roman" w:hAnsi="Times New Roman" w:eastAsia="Calibri"/>
          <w:sz w:val="28"/>
          <w:szCs w:val="28"/>
          <w:lang w:val="ru-RU"/>
        </w:rPr>
        <w:t>Харагунское</w:t>
      </w:r>
      <w:r>
        <w:rPr>
          <w:rFonts w:ascii="Times New Roman" w:hAnsi="Times New Roman" w:eastAsia="Calibri"/>
          <w:sz w:val="28"/>
          <w:szCs w:val="28"/>
        </w:rPr>
        <w:t>»</w:t>
      </w:r>
      <w:r>
        <w:rPr>
          <w:rFonts w:hint="default" w:ascii="Times New Roman" w:hAnsi="Times New Roman" w:eastAsia="Calibri"/>
          <w:sz w:val="28"/>
          <w:szCs w:val="28"/>
          <w:lang w:val="ru-RU"/>
        </w:rPr>
        <w:t xml:space="preserve">                                                                            Шехова В.Д.</w:t>
      </w:r>
    </w:p>
    <w:p w14:paraId="035ECA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14:paraId="64B7A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по осуществлению внешнего муниципального финансового контроля.</w:t>
      </w:r>
    </w:p>
    <w:p w14:paraId="22B0664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№ 09/2025</w:t>
      </w:r>
    </w:p>
    <w:p w14:paraId="717A7310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(регистрационный номер соглашения)</w:t>
      </w:r>
    </w:p>
    <w:p w14:paraId="7388380D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г.Хилок                                                                                 «   »               2024  г</w:t>
      </w:r>
      <w:r>
        <w:rPr>
          <w:sz w:val="22"/>
          <w:szCs w:val="22"/>
        </w:rPr>
        <w:t xml:space="preserve">.                </w:t>
      </w:r>
      <w:r>
        <w:rPr>
          <w:i/>
          <w:sz w:val="28"/>
          <w:szCs w:val="28"/>
          <w:vertAlign w:val="superscript"/>
        </w:rPr>
        <w:t>(место составления соглашения)                                                                                                    (дата регистрации соглашения)</w:t>
      </w:r>
    </w:p>
    <w:p w14:paraId="099B5A9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6B030FE">
      <w:pPr>
        <w:pStyle w:val="27"/>
        <w:ind w:firstLine="567"/>
        <w:jc w:val="both"/>
        <w:rPr>
          <w:i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HYPERLINK "garantF1://12082695.0"</w:instrText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Совет муниципального района «Хилокский район» </w:t>
      </w:r>
      <w:r>
        <w:rPr>
          <w:rFonts w:ascii="Times New Roman" w:hAnsi="Times New Roman"/>
          <w:sz w:val="28"/>
          <w:szCs w:val="28"/>
        </w:rPr>
        <w:t xml:space="preserve"> (далее – представительный орган муниципального района) в лице председателя </w:t>
      </w:r>
      <w:r>
        <w:rPr>
          <w:rFonts w:ascii="Times New Roman" w:hAnsi="Times New Roman"/>
          <w:b/>
          <w:i/>
          <w:sz w:val="28"/>
          <w:szCs w:val="28"/>
        </w:rPr>
        <w:t>Левковича Валерия Юрьевича</w:t>
      </w:r>
      <w:r>
        <w:rPr>
          <w:rFonts w:ascii="Times New Roman" w:hAnsi="Times New Roman"/>
          <w:sz w:val="28"/>
          <w:szCs w:val="28"/>
        </w:rPr>
        <w:t xml:space="preserve">, действующего на основании Устава  муниципального района «хилокский район» и  Положения о  Совете муниципального района «Хилокский район», </w:t>
      </w:r>
      <w:r>
        <w:rPr>
          <w:rFonts w:ascii="Times New Roman" w:hAnsi="Times New Roman"/>
          <w:b/>
          <w:i/>
          <w:sz w:val="28"/>
          <w:szCs w:val="28"/>
        </w:rPr>
        <w:t xml:space="preserve">Контрольно-счетный орган муниципального района «Хилокский район» </w:t>
      </w:r>
      <w:r>
        <w:rPr>
          <w:rFonts w:ascii="Times New Roman" w:hAnsi="Times New Roman"/>
          <w:sz w:val="28"/>
          <w:szCs w:val="28"/>
        </w:rPr>
        <w:t xml:space="preserve">в лице председателя </w:t>
      </w:r>
      <w:r>
        <w:rPr>
          <w:rFonts w:ascii="Times New Roman" w:hAnsi="Times New Roman"/>
          <w:b/>
          <w:i/>
          <w:sz w:val="28"/>
          <w:szCs w:val="28"/>
        </w:rPr>
        <w:t>Малыгиной Оксаны Сергеевны</w:t>
      </w:r>
      <w:r>
        <w:rPr>
          <w:rFonts w:ascii="Times New Roman" w:hAnsi="Times New Roman"/>
          <w:sz w:val="28"/>
          <w:szCs w:val="28"/>
        </w:rPr>
        <w:t>, действующего на основании Положения «О контрольно-счетном органе муниципального района «Хилокский район» утвержденного решением Совета муниципального района № 34.270 от 21.09.2021 года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i/>
          <w:sz w:val="28"/>
          <w:szCs w:val="28"/>
        </w:rPr>
        <w:t>Совет  сельского поселения «Харагунское»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представительный орган поселения) в лице председателя 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действующего на основании Устава сельского поселения «Харагунское»</w:t>
      </w:r>
      <w:r>
        <w:rPr>
          <w:rFonts w:ascii="Times New Roman" w:hAnsi="Times New Roman"/>
          <w:sz w:val="28"/>
          <w:szCs w:val="28"/>
        </w:rPr>
        <w:t>, далее именуемые «Стороны», заключили настоящее о нижеследующем.</w:t>
      </w:r>
    </w:p>
    <w:p w14:paraId="72762FA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20219A0D">
      <w:pPr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Соглашения</w:t>
      </w:r>
    </w:p>
    <w:p w14:paraId="4714AFA1">
      <w:pPr>
        <w:shd w:val="clear" w:color="auto" w:fill="FFFFFF"/>
        <w:ind w:left="720"/>
        <w:rPr>
          <w:b/>
          <w:color w:val="000000"/>
          <w:sz w:val="28"/>
          <w:szCs w:val="28"/>
        </w:rPr>
      </w:pPr>
    </w:p>
    <w:p w14:paraId="7596EF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Предметом настоящего Соглашения является передача Контрольно-счетному органу муниципального района  «Хилокский район» (далее – контрольно-счетный орган района) полномочий контрольно-счетного органа поселения (далее – контрольно-счетный орган поселения) по осуществлению внешнего муниципального финансового контроля и передача из бюджета сельского поселения «Харагунское» (далее – поселение) в бюджет муниципального района «Хилокский район»  (далее район) межбюджетных трансфертов на осуществление переданных полномочий.</w:t>
      </w:r>
    </w:p>
    <w:p w14:paraId="011CD3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Контрольно-счетному органу района передаются полномочия контрольно-счетного органа поселения, установленные федеральными законами, законами Забайкальского края, уставом поселения и нормативными  и правовыми актами поселения.</w:t>
      </w:r>
    </w:p>
    <w:p w14:paraId="4DBB1D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органа района.</w:t>
      </w:r>
    </w:p>
    <w:p w14:paraId="0590DB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 Другие контрольные и экспертно-аналитические мероприятия включаются в план работы Контрольно - счетного органа района на основании 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 </w:t>
      </w:r>
    </w:p>
    <w:p w14:paraId="3B3890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 - счетного </w:t>
      </w:r>
      <w:r>
        <w:rPr>
          <w:sz w:val="28"/>
          <w:szCs w:val="28"/>
        </w:rPr>
        <w:t>органа района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14:paraId="2CE715A4">
      <w:pPr>
        <w:keepNext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39E369DF">
      <w:pPr>
        <w:keepNext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 Срок действия Соглашения</w:t>
      </w:r>
    </w:p>
    <w:p w14:paraId="4E862954">
      <w:pPr>
        <w:keepNext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77E898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Соглашение заключено на срок один год и действует в период с 1 января 2025 года по 31 декабря 2025 года.</w:t>
      </w:r>
    </w:p>
    <w:p w14:paraId="64F78AC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726F9F7C">
      <w:pPr>
        <w:keepNext/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</w:p>
    <w:p w14:paraId="5E21A148">
      <w:pPr>
        <w:keepNext/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3. Порядок определения и предоставления ежегодного объема межбюджетных трансфертов</w:t>
      </w:r>
    </w:p>
    <w:p w14:paraId="3EB8B894">
      <w:pPr>
        <w:keepNext/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</w:p>
    <w:p w14:paraId="027021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14:paraId="1A7C94E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стандартные расходы на оплату труда с начислениями;</w:t>
      </w:r>
    </w:p>
    <w:p w14:paraId="48F3F70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объема работ.</w:t>
      </w:r>
    </w:p>
    <w:p w14:paraId="51197D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 Стандартные расходы на оплату труда с начислениями устанавливаются в размере </w:t>
      </w:r>
      <w:r>
        <w:rPr>
          <w:sz w:val="28"/>
          <w:szCs w:val="28"/>
        </w:rPr>
        <w:t>88435,29 рублей  (сумма в рублях) и определены исходя из размера 0,12 годового фонда оплаты труда с начислениями инспектора (аудитора) контрольно-счетного органа района,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14:paraId="5D11C5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Коэффициент объема работ равен среднему арифметическому коэффициенту объема расходов:</w:t>
      </w:r>
    </w:p>
    <w:p w14:paraId="1904D8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3.3.1.) 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году.</w:t>
      </w:r>
      <w:r>
        <w:rPr>
          <w:rStyle w:val="7"/>
          <w:color w:val="000000"/>
          <w:sz w:val="28"/>
          <w:szCs w:val="28"/>
        </w:rPr>
        <w:t xml:space="preserve"> </w:t>
      </w:r>
    </w:p>
    <w:p w14:paraId="63EF57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 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представительного органа поселения и администрации поселения не позднее чем за 3 месяца до начала очередного года.</w:t>
      </w:r>
    </w:p>
    <w:p w14:paraId="5D4A35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 Объем межбюджетных трансфертов на первый год действия Соглашения, определенный в установленном выше порядке, равен </w:t>
      </w:r>
      <w:r>
        <w:rPr>
          <w:b/>
          <w:color w:val="000000"/>
          <w:sz w:val="28"/>
          <w:szCs w:val="28"/>
          <w:u w:val="single"/>
        </w:rPr>
        <w:t>4412,92 рублей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(четыре тысячи четыреста двенадцать   рублей 92 копейки),</w:t>
      </w:r>
      <w:r>
        <w:rPr>
          <w:color w:val="000000"/>
          <w:sz w:val="28"/>
          <w:szCs w:val="28"/>
        </w:rPr>
        <w:t xml:space="preserve"> расчет приведен в приложении № 1 к данному соглашению.</w:t>
      </w:r>
    </w:p>
    <w:p w14:paraId="1526D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 Для проведения контрольно-счетным органом района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2372CA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 Ежегодный объем межбюджетных трансфертов перечисляется двумя частями в сроки до 1 апреля (не менее 1/2 годового объема межбюджетных трансфертов) и до 15 октября (оставшаяся часть межбюджетных трансфертов) согласно приложения № 2 к данному соглашению. Дополнительный объем межбюджетных трансфертов перечисляется в сроки, установленные дополнительным соглашением.</w:t>
      </w:r>
    </w:p>
    <w:p w14:paraId="40A92B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 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14:paraId="608E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 Межбюджетные трансферты зачисляются в бюджет муниципального района по соответствующему коду бюджетной классификации доходов, в соответствии с приложение № 3 к данному соглашению.</w:t>
      </w:r>
    </w:p>
    <w:p w14:paraId="63FC477B">
      <w:pPr>
        <w:keepNext/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</w:p>
    <w:p w14:paraId="6682F8F8">
      <w:pPr>
        <w:keepNext/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4. Права и обязанности сторон</w:t>
      </w:r>
    </w:p>
    <w:p w14:paraId="4DBD0262">
      <w:pPr>
        <w:keepNext/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</w:p>
    <w:p w14:paraId="56E4C406">
      <w:pPr>
        <w:shd w:val="clear" w:color="auto" w:fill="FFFFFF"/>
        <w:ind w:firstLine="72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4.1.Представительный орган муниципального района:</w:t>
      </w:r>
    </w:p>
    <w:p w14:paraId="0828ACA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4.1.1) 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14:paraId="27A92C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4.1.2) 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14:paraId="2E44512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4.1.3) 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14:paraId="6A17D0A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4.1.4) получает от Контрольно-счетного органа района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14:paraId="424BA62D">
      <w:pPr>
        <w:shd w:val="clear" w:color="auto" w:fill="FFFFFF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Контрольно-счетный орган  района:</w:t>
      </w:r>
    </w:p>
    <w:p w14:paraId="43FCE644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4.2.1) включает в планы своей работы:</w:t>
      </w:r>
    </w:p>
    <w:p w14:paraId="6DCE83A2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- внешнюю проверку годового отчета об исполнении бюджета поселения в установленные законодательством Российской Федерации, и положение о бюджетном процессе поселения сроки; готовит экспертные заключения на  проект бюджета поселения в течении 15 рабочих дней с момента получения проекта с предусмотренными бюджетным законодательством дополнительными материалами;</w:t>
      </w:r>
    </w:p>
    <w:p w14:paraId="16CFC65D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4184BAEB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4.2.2) 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6F7957D1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4.2.3) 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2BC52313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4.2.4) 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65F79E91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4.2.5) 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2BB077EC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4.2.6) направляет отчеты и заключения по результатам проведенных мероприятия представительному органу поселения, главе поселения; вправе направлять указанные материалы иным органам местного самоуправления поселения;</w:t>
      </w:r>
    </w:p>
    <w:p w14:paraId="3957A029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4.2.7) размещает информацию о проведенных мероприятиях на своем официальном сайте в сети «Интернет»;</w:t>
      </w:r>
    </w:p>
    <w:p w14:paraId="3B191DF7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4.2.8) 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4920DDFA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4.2.9) 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48E91ACE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4.2.10) 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14:paraId="75E6ABEF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4.2.11) обеспечивает использование средств предусмотренных настоящим Соглашением межбюджетных трансфертов на оплату труда своих работников с начислениями, материально-техническое обеспечение своей деятельности, текущее содержание имущества Контрольно-счетного органа района;</w:t>
      </w:r>
    </w:p>
    <w:p w14:paraId="1A200817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4.2.12) 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14:paraId="5192B7A7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4.2.13) 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7163F009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4.2.14) 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14:paraId="2AE847CC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 Представительный орган поселения:</w:t>
      </w:r>
    </w:p>
    <w:p w14:paraId="6E300BE1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4.3.1) 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14:paraId="5A1832B4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4.3.2) направляет в 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5CC384EF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4.3.3) 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14:paraId="09696352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4.3.4) 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14:paraId="4747801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4.3.5) 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01063F45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4.3.6) 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5D9B8C41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4.3.7) имеет право приостановить перечисление предусмотренных настоящим Соглашением межбюджетных трансфертов в случае невыполнения  контрольно-счетного органа района своих обязательств.</w:t>
      </w:r>
    </w:p>
    <w:p w14:paraId="0B04749A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 Стороны имеют право принимать иные меры, необходимые для реализации настоящего Соглашения.</w:t>
      </w:r>
    </w:p>
    <w:p w14:paraId="4E094CE0">
      <w:pPr>
        <w:keepNext/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</w:p>
    <w:p w14:paraId="6B3086AF">
      <w:pPr>
        <w:keepNext/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5. Ответственность сторон</w:t>
      </w:r>
    </w:p>
    <w:p w14:paraId="7558F103">
      <w:pPr>
        <w:keepNext/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</w:p>
    <w:p w14:paraId="42CFCB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0CB4E1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 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непроверенные (ненадлежащее проведенные) мероприятия.</w:t>
      </w:r>
    </w:p>
    <w:p w14:paraId="772DDF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 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</w:p>
    <w:p w14:paraId="46F1935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 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14:paraId="39D60E21">
      <w:pPr>
        <w:keepNext/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</w:p>
    <w:p w14:paraId="46B3E017">
      <w:pPr>
        <w:keepNext/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6. Заключительные положения</w:t>
      </w:r>
    </w:p>
    <w:p w14:paraId="5C9628E3">
      <w:pPr>
        <w:keepNext/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</w:p>
    <w:p w14:paraId="60B30D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Настоящее Соглашение вступает в силу с момента его подписания всеми Сторонами.</w:t>
      </w:r>
    </w:p>
    <w:p w14:paraId="4BCE6B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 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6DA041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 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</w:t>
      </w:r>
      <w:bookmarkStart w:id="0" w:name="OLE_LINK2"/>
      <w:bookmarkStart w:id="1" w:name="OLE_LINK1"/>
      <w:r>
        <w:rPr>
          <w:color w:val="000000"/>
          <w:sz w:val="28"/>
          <w:szCs w:val="28"/>
        </w:rPr>
        <w:t xml:space="preserve">представительным органом поселения </w:t>
      </w:r>
      <w:bookmarkEnd w:id="0"/>
      <w:bookmarkEnd w:id="1"/>
      <w:r>
        <w:rPr>
          <w:color w:val="000000"/>
          <w:sz w:val="28"/>
          <w:szCs w:val="28"/>
        </w:rPr>
        <w:t>другим Сторонам уведомления о расторжении Соглашения.</w:t>
      </w:r>
    </w:p>
    <w:p w14:paraId="4EA3FA4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 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5B90142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 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799E267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 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непроведенные мероприятия.</w:t>
      </w:r>
    </w:p>
    <w:p w14:paraId="4A6E164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2E74359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</w:p>
    <w:p w14:paraId="22DBFAB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</w:p>
    <w:p w14:paraId="25A5EF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6"/>
        <w:gridCol w:w="4877"/>
      </w:tblGrid>
      <w:tr w14:paraId="7FCB2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4976" w:type="dxa"/>
            <w:noWrap w:val="0"/>
            <w:vAlign w:val="top"/>
          </w:tcPr>
          <w:p w14:paraId="681D9299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</w:p>
          <w:p w14:paraId="3753AB34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 «Хилокский район»</w:t>
            </w:r>
          </w:p>
          <w:p w14:paraId="3419C06B">
            <w:pPr>
              <w:ind w:right="284"/>
              <w:rPr>
                <w:color w:val="000000"/>
                <w:sz w:val="28"/>
                <w:szCs w:val="28"/>
              </w:rPr>
            </w:pPr>
          </w:p>
          <w:p w14:paraId="70288BE5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__________________(В.Ю.Левкович)</w:t>
            </w:r>
          </w:p>
          <w:p w14:paraId="0DACD268">
            <w:pPr>
              <w:ind w:right="284"/>
              <w:rPr>
                <w:color w:val="000000"/>
              </w:rPr>
            </w:pPr>
          </w:p>
          <w:p w14:paraId="4BE57EF0">
            <w:pPr>
              <w:ind w:right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«___»____________2024 года</w:t>
            </w:r>
          </w:p>
          <w:p w14:paraId="056928EB">
            <w:pPr>
              <w:ind w:right="284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sz w:val="16"/>
                <w:szCs w:val="16"/>
              </w:rPr>
              <w:t>Дата подписания)</w:t>
            </w:r>
          </w:p>
          <w:p w14:paraId="72980341">
            <w:pPr>
              <w:ind w:right="284"/>
              <w:rPr>
                <w:color w:val="000000"/>
                <w:sz w:val="28"/>
                <w:szCs w:val="28"/>
              </w:rPr>
            </w:pPr>
          </w:p>
          <w:p w14:paraId="27E9A00E">
            <w:pPr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</w:t>
            </w:r>
          </w:p>
          <w:p w14:paraId="1FECF8BB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877" w:type="dxa"/>
            <w:noWrap w:val="0"/>
            <w:vAlign w:val="top"/>
          </w:tcPr>
          <w:p w14:paraId="1A536A29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 Совета  сельского поселения «Харагунское»</w:t>
            </w:r>
          </w:p>
          <w:p w14:paraId="30271A69">
            <w:pPr>
              <w:ind w:right="284"/>
              <w:rPr>
                <w:color w:val="000000"/>
                <w:sz w:val="28"/>
                <w:szCs w:val="28"/>
                <w:highlight w:val="yellow"/>
              </w:rPr>
            </w:pPr>
          </w:p>
          <w:p w14:paraId="0B55CE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     (В.Д.Шехова)</w:t>
            </w:r>
          </w:p>
          <w:p w14:paraId="405258C0">
            <w:pPr>
              <w:ind w:right="284"/>
              <w:rPr>
                <w:color w:val="000000"/>
                <w:sz w:val="16"/>
                <w:szCs w:val="16"/>
              </w:rPr>
            </w:pPr>
          </w:p>
          <w:p w14:paraId="7BA9490A">
            <w:pPr>
              <w:ind w:right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«____»______________2024 года</w:t>
            </w:r>
          </w:p>
          <w:p w14:paraId="0A1657C0">
            <w:pPr>
              <w:ind w:right="28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(Дата подписания)</w:t>
            </w:r>
          </w:p>
          <w:p w14:paraId="259A6186">
            <w:pPr>
              <w:ind w:right="284"/>
              <w:rPr>
                <w:color w:val="000000"/>
                <w:sz w:val="28"/>
                <w:szCs w:val="28"/>
              </w:rPr>
            </w:pPr>
          </w:p>
          <w:p w14:paraId="2544F89C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14:paraId="1F4FF040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6"/>
      </w:tblGrid>
      <w:tr w14:paraId="20A1F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  <w:noWrap w:val="0"/>
            <w:vAlign w:val="top"/>
          </w:tcPr>
          <w:p w14:paraId="33BEA363">
            <w:pPr>
              <w:ind w:right="28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Председатель Контрольно-счетного органа муниципального района «Хилокский район»</w:t>
            </w:r>
          </w:p>
          <w:p w14:paraId="1128ABF9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 (О.С.Малыгина)</w:t>
            </w:r>
          </w:p>
          <w:p w14:paraId="0F867ABD">
            <w:pPr>
              <w:ind w:right="284"/>
              <w:rPr>
                <w:color w:val="000000"/>
                <w:sz w:val="28"/>
                <w:szCs w:val="28"/>
              </w:rPr>
            </w:pPr>
          </w:p>
          <w:p w14:paraId="4D98C2A8">
            <w:pPr>
              <w:ind w:right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«___»____________2024 года</w:t>
            </w:r>
          </w:p>
          <w:p w14:paraId="7047A2FE">
            <w:pPr>
              <w:ind w:right="284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sz w:val="16"/>
                <w:szCs w:val="16"/>
              </w:rPr>
              <w:t>Дата подписания)</w:t>
            </w:r>
          </w:p>
          <w:p w14:paraId="64354E0F">
            <w:pPr>
              <w:ind w:right="284"/>
              <w:rPr>
                <w:color w:val="000000"/>
                <w:sz w:val="28"/>
                <w:szCs w:val="28"/>
              </w:rPr>
            </w:pPr>
          </w:p>
          <w:p w14:paraId="1FE284C1">
            <w:pPr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926" w:type="dxa"/>
            <w:shd w:val="clear" w:color="auto" w:fill="auto"/>
            <w:noWrap w:val="0"/>
            <w:vAlign w:val="top"/>
          </w:tcPr>
          <w:p w14:paraId="3D5FAF0F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сельского поселения «Харагунское»</w:t>
            </w:r>
          </w:p>
          <w:p w14:paraId="60DDB295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14:paraId="1C049CF7">
            <w:pPr>
              <w:tabs>
                <w:tab w:val="left" w:pos="4710"/>
              </w:tabs>
              <w:snapToGrid w:val="0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________________(</w:t>
            </w:r>
            <w:r>
              <w:rPr>
                <w:sz w:val="28"/>
                <w:szCs w:val="28"/>
              </w:rPr>
              <w:t>Л.Е.Сизых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4AA438C8"/>
          <w:p w14:paraId="70D780E5">
            <w:pPr>
              <w:ind w:right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«___»____________2024 года</w:t>
            </w:r>
          </w:p>
          <w:p w14:paraId="05A50D34">
            <w:pPr>
              <w:ind w:right="284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sz w:val="16"/>
                <w:szCs w:val="16"/>
              </w:rPr>
              <w:t>Дата подписания)</w:t>
            </w:r>
          </w:p>
          <w:p w14:paraId="66BB5D84"/>
          <w:p w14:paraId="318C8BAA">
            <w:pPr>
              <w:snapToGrid w:val="0"/>
              <w:ind w:right="284"/>
              <w:rPr>
                <w:sz w:val="20"/>
                <w:szCs w:val="20"/>
              </w:rPr>
            </w:pPr>
          </w:p>
          <w:p w14:paraId="23E34ADF">
            <w:pPr>
              <w:snapToGrid w:val="0"/>
              <w:ind w:righ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</w:tr>
    </w:tbl>
    <w:p w14:paraId="5498138C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4E5F30C4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0B95954B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3D4372EA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755B3E8E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1BB0A5EC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610C598F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00DB23ED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675FF549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6BB47C43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79F31662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0394304B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0ADE2EC5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0036E70A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3C74F261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605C587F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04B44D03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4FA1F815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47F6E1D1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30017FD9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75D344FF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77D57735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6EFF08FF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5181096F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35DBFAEE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677A2CE1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5BBD5A57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535BD1F2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62A56DEF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10BDFA37">
      <w:pPr>
        <w:shd w:val="clear" w:color="auto" w:fill="FFFFFF"/>
        <w:tabs>
          <w:tab w:val="left" w:pos="7088"/>
        </w:tabs>
        <w:spacing w:line="274" w:lineRule="exact"/>
        <w:jc w:val="right"/>
        <w:rPr>
          <w:sz w:val="28"/>
          <w:szCs w:val="28"/>
        </w:rPr>
      </w:pPr>
    </w:p>
    <w:p w14:paraId="0C1E77A5">
      <w:pPr>
        <w:shd w:val="clear" w:color="auto" w:fill="FFFFFF"/>
        <w:tabs>
          <w:tab w:val="left" w:pos="7088"/>
        </w:tabs>
        <w:spacing w:line="274" w:lineRule="exact"/>
        <w:jc w:val="right"/>
        <w:rPr>
          <w:b/>
          <w:spacing w:val="-13"/>
          <w:sz w:val="28"/>
          <w:szCs w:val="28"/>
        </w:rPr>
      </w:pPr>
      <w:r>
        <w:rPr>
          <w:b/>
          <w:spacing w:val="-13"/>
          <w:sz w:val="28"/>
          <w:szCs w:val="28"/>
        </w:rPr>
        <w:t>Приложение № 1</w:t>
      </w:r>
    </w:p>
    <w:p w14:paraId="560980F8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к соглашению о передаче </w:t>
      </w:r>
    </w:p>
    <w:p w14:paraId="04D48118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  полномочий №___ ____ </w:t>
      </w:r>
    </w:p>
    <w:p w14:paraId="5D609831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от « </w:t>
      </w:r>
      <w:r>
        <w:rPr>
          <w:color w:val="000000"/>
          <w:spacing w:val="-13"/>
          <w:sz w:val="28"/>
          <w:szCs w:val="28"/>
        </w:rPr>
        <w:t xml:space="preserve">_  </w:t>
      </w:r>
      <w:r>
        <w:rPr>
          <w:spacing w:val="-13"/>
          <w:sz w:val="28"/>
          <w:szCs w:val="28"/>
        </w:rPr>
        <w:t xml:space="preserve"> »                   2024 г.</w:t>
      </w:r>
    </w:p>
    <w:p w14:paraId="07D707A8">
      <w:pPr>
        <w:shd w:val="clear" w:color="auto" w:fill="FFFFFF"/>
        <w:spacing w:line="274" w:lineRule="exact"/>
        <w:ind w:left="6663"/>
        <w:jc w:val="both"/>
        <w:rPr>
          <w:spacing w:val="-13"/>
          <w:sz w:val="28"/>
          <w:szCs w:val="28"/>
        </w:rPr>
      </w:pPr>
    </w:p>
    <w:p w14:paraId="53E49CC9">
      <w:pPr>
        <w:shd w:val="clear" w:color="auto" w:fill="FFFFFF"/>
        <w:spacing w:line="274" w:lineRule="exact"/>
        <w:ind w:right="29"/>
        <w:jc w:val="center"/>
        <w:rPr>
          <w:spacing w:val="-11"/>
          <w:sz w:val="28"/>
          <w:szCs w:val="28"/>
        </w:rPr>
      </w:pPr>
    </w:p>
    <w:p w14:paraId="209AD8EA">
      <w:pPr>
        <w:shd w:val="clear" w:color="auto" w:fill="FFFFFF"/>
        <w:spacing w:line="274" w:lineRule="exact"/>
        <w:ind w:right="29"/>
        <w:jc w:val="center"/>
        <w:rPr>
          <w:spacing w:val="-11"/>
          <w:sz w:val="28"/>
          <w:szCs w:val="28"/>
        </w:rPr>
      </w:pPr>
    </w:p>
    <w:p w14:paraId="2AD52BEB">
      <w:pPr>
        <w:shd w:val="clear" w:color="auto" w:fill="FFFFFF"/>
        <w:spacing w:line="274" w:lineRule="exact"/>
        <w:ind w:right="29"/>
        <w:jc w:val="center"/>
        <w:rPr>
          <w:i/>
          <w:spacing w:val="-11"/>
          <w:sz w:val="28"/>
          <w:szCs w:val="28"/>
          <w:u w:val="single"/>
        </w:rPr>
      </w:pPr>
      <w:r>
        <w:rPr>
          <w:i/>
          <w:spacing w:val="-11"/>
          <w:sz w:val="28"/>
          <w:szCs w:val="28"/>
          <w:u w:val="single"/>
        </w:rPr>
        <w:t xml:space="preserve">Расчет межбюджетных трансфертов на финансирование расходов, связанных с передачей полномочий по </w:t>
      </w:r>
      <w:r>
        <w:rPr>
          <w:i/>
          <w:sz w:val="28"/>
          <w:szCs w:val="28"/>
          <w:u w:val="single"/>
        </w:rPr>
        <w:t>осуществлению внешнего муниципального финансового контроля</w:t>
      </w:r>
      <w:r>
        <w:rPr>
          <w:i/>
          <w:spacing w:val="-11"/>
          <w:sz w:val="28"/>
          <w:szCs w:val="28"/>
          <w:u w:val="single"/>
        </w:rPr>
        <w:t xml:space="preserve"> на 2025 год</w:t>
      </w:r>
    </w:p>
    <w:p w14:paraId="70E6CD1E">
      <w:pPr>
        <w:spacing w:after="269" w:line="1" w:lineRule="exact"/>
        <w:jc w:val="both"/>
        <w:rPr>
          <w:spacing w:val="-11"/>
          <w:sz w:val="28"/>
          <w:szCs w:val="28"/>
        </w:rPr>
      </w:pPr>
    </w:p>
    <w:tbl>
      <w:tblPr>
        <w:tblStyle w:val="6"/>
        <w:tblW w:w="10777" w:type="dxa"/>
        <w:tblInd w:w="-8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498"/>
        <w:gridCol w:w="1244"/>
        <w:gridCol w:w="1312"/>
        <w:gridCol w:w="1276"/>
        <w:gridCol w:w="1100"/>
        <w:gridCol w:w="1985"/>
      </w:tblGrid>
      <w:tr w14:paraId="655D4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CBED973">
            <w:pPr>
              <w:spacing w:before="264" w:line="278" w:lineRule="exact"/>
              <w:jc w:val="center"/>
            </w:pPr>
            <w:r>
              <w:t>Наименование поселения</w:t>
            </w: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0E94B3C">
            <w:pPr>
              <w:spacing w:before="264" w:line="278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коэффициент объема расходов</w:t>
            </w:r>
            <w:r>
              <w:rPr>
                <w:sz w:val="20"/>
                <w:szCs w:val="20"/>
              </w:rPr>
              <w:t xml:space="preserve"> в последнему отчетному году (%)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D6F7D17">
            <w:pPr>
              <w:spacing w:before="264" w:line="278" w:lineRule="exact"/>
              <w:jc w:val="center"/>
            </w:pPr>
            <w:r>
              <w:t>Итого</w:t>
            </w:r>
          </w:p>
          <w:p w14:paraId="637E3538">
            <w:pPr>
              <w:spacing w:before="264" w:line="278" w:lineRule="exact"/>
              <w:jc w:val="center"/>
            </w:pPr>
            <w:r>
              <w:t>(211+213)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25F9D0">
            <w:pPr>
              <w:spacing w:before="264" w:line="278" w:lineRule="exact"/>
              <w:jc w:val="center"/>
            </w:pPr>
            <w:r>
              <w:t>в том числе:</w:t>
            </w:r>
          </w:p>
        </w:tc>
      </w:tr>
      <w:tr w14:paraId="4DB3B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19BB7EE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F0EDBFA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734595B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49D86A6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ФОТ,</w:t>
            </w:r>
          </w:p>
          <w:p w14:paraId="0E4280DF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ВР 121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38BCBDB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Начисл. на ФОТ,</w:t>
            </w:r>
          </w:p>
          <w:p w14:paraId="4C51157C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ВР 129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E4213FD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0,12 годового ФОТ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B8AFBB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МБТ в 2025  году  </w:t>
            </w:r>
          </w:p>
          <w:p w14:paraId="6FF7EB6F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(88435,29х4,99%)</w:t>
            </w:r>
          </w:p>
        </w:tc>
      </w:tr>
      <w:tr w14:paraId="6215E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E675D1E">
            <w:pPr>
              <w:spacing w:before="264" w:line="278" w:lineRule="exact"/>
              <w:jc w:val="center"/>
            </w:pPr>
            <w:r>
              <w:t>Харагунское сельское поселение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62404A2">
            <w:pPr>
              <w:spacing w:before="264" w:line="278" w:lineRule="exact"/>
              <w:jc w:val="center"/>
            </w:pPr>
            <w:r>
              <w:t>4,99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867B4BC">
            <w:pPr>
              <w:spacing w:before="264" w:line="278" w:lineRule="exact"/>
              <w:jc w:val="center"/>
            </w:pPr>
            <w:r>
              <w:t>736960,75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28EF716">
            <w:pPr>
              <w:spacing w:before="264" w:line="278" w:lineRule="exact"/>
              <w:jc w:val="center"/>
            </w:pPr>
            <w:r>
              <w:t>566022,08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72DEF48">
            <w:pPr>
              <w:spacing w:before="264" w:line="278" w:lineRule="exact"/>
              <w:jc w:val="center"/>
            </w:pPr>
            <w:r>
              <w:t>170938,67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DF7AC7F">
            <w:pPr>
              <w:spacing w:before="264" w:line="278" w:lineRule="exact"/>
              <w:ind w:right="-55"/>
              <w:jc w:val="center"/>
              <w:rPr>
                <w:b/>
              </w:rPr>
            </w:pPr>
            <w:r>
              <w:rPr>
                <w:b/>
              </w:rPr>
              <w:t>88435,29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75C7BC8">
            <w:pPr>
              <w:spacing w:before="264" w:line="278" w:lineRule="exact"/>
              <w:jc w:val="center"/>
              <w:rPr>
                <w:b/>
              </w:rPr>
            </w:pPr>
            <w:r>
              <w:rPr>
                <w:b/>
              </w:rPr>
              <w:t>4412,92</w:t>
            </w:r>
          </w:p>
        </w:tc>
      </w:tr>
    </w:tbl>
    <w:p w14:paraId="2B954AB0">
      <w:pPr>
        <w:shd w:val="clear" w:color="auto" w:fill="FFFFFF"/>
        <w:tabs>
          <w:tab w:val="left" w:pos="2867"/>
        </w:tabs>
        <w:spacing w:before="264"/>
        <w:ind w:right="-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сельского поселения «Харагунское» за 2023 год </w:t>
      </w:r>
      <w:r>
        <w:rPr>
          <w:b/>
          <w:sz w:val="28"/>
          <w:szCs w:val="28"/>
          <w:u w:val="single"/>
        </w:rPr>
        <w:t>16975393,04 рублей</w:t>
      </w:r>
      <w:r>
        <w:rPr>
          <w:sz w:val="28"/>
          <w:szCs w:val="28"/>
        </w:rPr>
        <w:t xml:space="preserve">. Общий объем расходов за 2022 год по всем поселения – </w:t>
      </w:r>
      <w:r>
        <w:rPr>
          <w:b/>
          <w:sz w:val="28"/>
          <w:szCs w:val="28"/>
          <w:u w:val="single"/>
        </w:rPr>
        <w:t>340419773,14 рублей</w:t>
      </w:r>
      <w:r>
        <w:rPr>
          <w:sz w:val="28"/>
          <w:szCs w:val="28"/>
        </w:rPr>
        <w:t>. (16975393,04/340419773,14*100=4,99%)</w:t>
      </w:r>
    </w:p>
    <w:p w14:paraId="4BE783AA">
      <w:pPr>
        <w:shd w:val="clear" w:color="auto" w:fill="FFFFFF"/>
        <w:tabs>
          <w:tab w:val="left" w:pos="2867"/>
        </w:tabs>
        <w:spacing w:before="264" w:line="278" w:lineRule="exact"/>
        <w:ind w:left="134" w:right="-569"/>
        <w:jc w:val="both"/>
        <w:rPr>
          <w:sz w:val="28"/>
          <w:szCs w:val="28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6"/>
      </w:tblGrid>
      <w:tr w14:paraId="7A7C4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  <w:noWrap w:val="0"/>
            <w:vAlign w:val="top"/>
          </w:tcPr>
          <w:p w14:paraId="013185F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муниципального района</w:t>
            </w:r>
          </w:p>
          <w:p w14:paraId="219B283C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«Хилокский район»</w:t>
            </w:r>
          </w:p>
          <w:p w14:paraId="49B25BB7">
            <w:pPr>
              <w:ind w:right="284"/>
              <w:rPr>
                <w:color w:val="000000"/>
                <w:sz w:val="28"/>
                <w:szCs w:val="28"/>
              </w:rPr>
            </w:pPr>
          </w:p>
          <w:p w14:paraId="223C8557">
            <w:pPr>
              <w:ind w:right="284"/>
              <w:jc w:val="right"/>
            </w:pPr>
            <w:r>
              <w:rPr>
                <w:color w:val="000000"/>
                <w:sz w:val="28"/>
                <w:szCs w:val="28"/>
              </w:rPr>
              <w:t>________________ (В.Ю. Левкович)</w:t>
            </w:r>
          </w:p>
          <w:p w14:paraId="235AA864">
            <w:pPr>
              <w:ind w:right="284"/>
            </w:pPr>
          </w:p>
          <w:p w14:paraId="34CC5D72">
            <w:pPr>
              <w:ind w:righ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  <w:p w14:paraId="52AE0A99">
            <w:pPr>
              <w:ind w:right="284"/>
            </w:pPr>
          </w:p>
        </w:tc>
        <w:tc>
          <w:tcPr>
            <w:tcW w:w="4926" w:type="dxa"/>
            <w:shd w:val="clear" w:color="auto" w:fill="auto"/>
            <w:noWrap w:val="0"/>
            <w:vAlign w:val="top"/>
          </w:tcPr>
          <w:p w14:paraId="1225B347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  сельского поселения «Харагунское»</w:t>
            </w:r>
          </w:p>
          <w:p w14:paraId="205A790C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14:paraId="7729E334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14:paraId="5382FC5B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_______________(</w:t>
            </w:r>
            <w:r>
              <w:rPr>
                <w:sz w:val="28"/>
                <w:szCs w:val="28"/>
              </w:rPr>
              <w:t>В.Д.Шехова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1B93995C">
            <w:pPr>
              <w:ind w:right="284"/>
              <w:rPr>
                <w:color w:val="000000"/>
                <w:sz w:val="28"/>
                <w:szCs w:val="28"/>
              </w:rPr>
            </w:pPr>
          </w:p>
          <w:p w14:paraId="303C3CA7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14:paraId="09413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  <w:noWrap w:val="0"/>
            <w:vAlign w:val="top"/>
          </w:tcPr>
          <w:p w14:paraId="2BE94E3B">
            <w:pPr>
              <w:ind w:right="28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Председатель Контрольно-счетного органа муниципального района «Хилокский район»</w:t>
            </w:r>
          </w:p>
          <w:p w14:paraId="5667C705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 (О.С.Малыгина)</w:t>
            </w:r>
          </w:p>
          <w:p w14:paraId="7C5C56F5">
            <w:pPr>
              <w:ind w:right="284"/>
              <w:rPr>
                <w:color w:val="000000"/>
                <w:sz w:val="28"/>
                <w:szCs w:val="28"/>
              </w:rPr>
            </w:pPr>
          </w:p>
          <w:p w14:paraId="41C162CE">
            <w:pPr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</w:t>
            </w:r>
          </w:p>
          <w:p w14:paraId="563C2F9E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  <w:noWrap w:val="0"/>
            <w:vAlign w:val="top"/>
          </w:tcPr>
          <w:p w14:paraId="5DA50F5B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сельского поселения «Харагунское»</w:t>
            </w:r>
          </w:p>
          <w:p w14:paraId="5D667128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14:paraId="381C7A59">
            <w:pPr>
              <w:tabs>
                <w:tab w:val="left" w:pos="4710"/>
              </w:tabs>
              <w:snapToGrid w:val="0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________________(</w:t>
            </w:r>
            <w:r>
              <w:rPr>
                <w:sz w:val="28"/>
                <w:szCs w:val="28"/>
              </w:rPr>
              <w:t>Л.Е.Сизых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7232AD76"/>
          <w:p w14:paraId="7C282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  <w:p w14:paraId="0504B67A">
            <w:pPr>
              <w:snapToGrid w:val="0"/>
              <w:ind w:right="284"/>
            </w:pPr>
          </w:p>
        </w:tc>
      </w:tr>
    </w:tbl>
    <w:p w14:paraId="35A4624C">
      <w:pPr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</w:t>
      </w:r>
    </w:p>
    <w:p w14:paraId="188DDFCE">
      <w:pPr>
        <w:jc w:val="both"/>
        <w:rPr>
          <w:bCs/>
          <w:spacing w:val="-1"/>
          <w:sz w:val="28"/>
          <w:szCs w:val="28"/>
        </w:rPr>
      </w:pPr>
    </w:p>
    <w:p w14:paraId="01D7C346">
      <w:pPr>
        <w:jc w:val="both"/>
        <w:rPr>
          <w:bCs/>
          <w:spacing w:val="-1"/>
          <w:sz w:val="28"/>
          <w:szCs w:val="28"/>
        </w:rPr>
      </w:pPr>
    </w:p>
    <w:p w14:paraId="4B333482">
      <w:pPr>
        <w:ind w:firstLine="708"/>
        <w:jc w:val="right"/>
        <w:rPr>
          <w:sz w:val="28"/>
          <w:szCs w:val="28"/>
        </w:rPr>
      </w:pPr>
    </w:p>
    <w:p w14:paraId="3CDE4D26">
      <w:pPr>
        <w:ind w:firstLine="708"/>
        <w:jc w:val="right"/>
        <w:rPr>
          <w:sz w:val="28"/>
          <w:szCs w:val="28"/>
        </w:rPr>
      </w:pPr>
    </w:p>
    <w:p w14:paraId="6E3CFA0F">
      <w:pPr>
        <w:ind w:firstLine="708"/>
        <w:jc w:val="right"/>
        <w:rPr>
          <w:sz w:val="28"/>
          <w:szCs w:val="28"/>
        </w:rPr>
      </w:pPr>
    </w:p>
    <w:p w14:paraId="2EECA27C">
      <w:pPr>
        <w:ind w:firstLine="708"/>
        <w:jc w:val="right"/>
        <w:rPr>
          <w:sz w:val="28"/>
          <w:szCs w:val="28"/>
        </w:rPr>
      </w:pPr>
    </w:p>
    <w:p w14:paraId="163E5690">
      <w:pPr>
        <w:ind w:firstLine="708"/>
        <w:jc w:val="right"/>
        <w:rPr>
          <w:sz w:val="28"/>
          <w:szCs w:val="28"/>
        </w:rPr>
      </w:pPr>
    </w:p>
    <w:p w14:paraId="604B8CAA">
      <w:pPr>
        <w:ind w:firstLine="708"/>
        <w:jc w:val="right"/>
        <w:rPr>
          <w:sz w:val="28"/>
          <w:szCs w:val="28"/>
        </w:rPr>
      </w:pPr>
    </w:p>
    <w:p w14:paraId="78B8BB2F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14:paraId="4DB478E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соглашению о передаче </w:t>
      </w:r>
    </w:p>
    <w:p w14:paraId="28166E5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полномочий №_________ </w:t>
      </w:r>
    </w:p>
    <w:p w14:paraId="06447B8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«____»                2024 года </w:t>
      </w:r>
    </w:p>
    <w:p w14:paraId="028A47F1">
      <w:pPr>
        <w:tabs>
          <w:tab w:val="left" w:pos="7340"/>
        </w:tabs>
        <w:jc w:val="center"/>
      </w:pPr>
    </w:p>
    <w:p w14:paraId="3A9EBE47">
      <w:pPr>
        <w:tabs>
          <w:tab w:val="left" w:pos="7340"/>
        </w:tabs>
        <w:jc w:val="center"/>
      </w:pPr>
    </w:p>
    <w:p w14:paraId="1BCEA59C">
      <w:pPr>
        <w:tabs>
          <w:tab w:val="left" w:pos="7340"/>
        </w:tabs>
        <w:jc w:val="center"/>
        <w:rPr>
          <w:i/>
          <w:u w:val="single"/>
        </w:rPr>
      </w:pPr>
      <w:r>
        <w:rPr>
          <w:i/>
          <w:sz w:val="28"/>
          <w:szCs w:val="28"/>
          <w:u w:val="single"/>
        </w:rPr>
        <w:t>График перечисления межбюджетных трансфертов</w:t>
      </w:r>
      <w:r>
        <w:rPr>
          <w:bCs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на финансирование расходов, связанных с передачей полномочий </w:t>
      </w:r>
      <w:r>
        <w:rPr>
          <w:i/>
          <w:spacing w:val="-11"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осуществлению внешнего муниципального финансового контроля</w:t>
      </w:r>
      <w:r>
        <w:rPr>
          <w:i/>
          <w:spacing w:val="-11"/>
          <w:sz w:val="28"/>
          <w:szCs w:val="28"/>
          <w:u w:val="single"/>
        </w:rPr>
        <w:t xml:space="preserve"> на 2025 год</w:t>
      </w:r>
      <w:r>
        <w:rPr>
          <w:i/>
          <w:u w:val="single"/>
        </w:rPr>
        <w:t xml:space="preserve"> </w:t>
      </w:r>
    </w:p>
    <w:p w14:paraId="39B4F265">
      <w:pPr>
        <w:tabs>
          <w:tab w:val="left" w:pos="7340"/>
        </w:tabs>
        <w:jc w:val="center"/>
      </w:pPr>
    </w:p>
    <w:tbl>
      <w:tblPr>
        <w:tblStyle w:val="6"/>
        <w:tblW w:w="0" w:type="auto"/>
        <w:tblInd w:w="1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987"/>
        <w:gridCol w:w="2103"/>
        <w:gridCol w:w="1860"/>
      </w:tblGrid>
      <w:tr w14:paraId="172E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32845">
            <w:pPr>
              <w:tabs>
                <w:tab w:val="left" w:pos="7340"/>
              </w:tabs>
              <w:jc w:val="center"/>
            </w:pPr>
          </w:p>
          <w:p w14:paraId="0B70136B">
            <w:pPr>
              <w:tabs>
                <w:tab w:val="left" w:pos="7340"/>
              </w:tabs>
              <w:jc w:val="center"/>
            </w:pPr>
            <w:r>
              <w:t>№ п/п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B2F26">
            <w:pPr>
              <w:tabs>
                <w:tab w:val="left" w:pos="7340"/>
              </w:tabs>
              <w:jc w:val="center"/>
            </w:pPr>
          </w:p>
          <w:p w14:paraId="255BD1A2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43C3C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C5C96">
            <w:pPr>
              <w:tabs>
                <w:tab w:val="left" w:pos="7340"/>
              </w:tabs>
              <w:jc w:val="center"/>
            </w:pPr>
          </w:p>
          <w:p w14:paraId="632A3EDB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14:paraId="20B42199">
            <w:pPr>
              <w:tabs>
                <w:tab w:val="left" w:pos="7340"/>
              </w:tabs>
              <w:jc w:val="center"/>
            </w:pPr>
            <w:r>
              <w:t>(рублей)</w:t>
            </w:r>
          </w:p>
        </w:tc>
      </w:tr>
      <w:tr w14:paraId="6C7C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8F168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326AD">
            <w:pPr>
              <w:tabs>
                <w:tab w:val="left" w:pos="7340"/>
              </w:tabs>
              <w:jc w:val="center"/>
            </w:pPr>
            <w:r>
              <w:t>За 1 полугодие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5BB29">
            <w:pPr>
              <w:tabs>
                <w:tab w:val="left" w:pos="7340"/>
              </w:tabs>
              <w:jc w:val="center"/>
            </w:pPr>
            <w:r>
              <w:t>до 01 апреля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2736A">
            <w:pPr>
              <w:tabs>
                <w:tab w:val="left" w:pos="7340"/>
              </w:tabs>
              <w:jc w:val="center"/>
            </w:pPr>
            <w:r>
              <w:t>2206,46</w:t>
            </w:r>
          </w:p>
        </w:tc>
      </w:tr>
      <w:tr w14:paraId="5FDF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B957D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C7977">
            <w:pPr>
              <w:tabs>
                <w:tab w:val="left" w:pos="7340"/>
              </w:tabs>
              <w:jc w:val="center"/>
            </w:pPr>
            <w:r>
              <w:t>За 2 полугодие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E11611">
            <w:pPr>
              <w:tabs>
                <w:tab w:val="left" w:pos="7340"/>
              </w:tabs>
              <w:jc w:val="center"/>
            </w:pPr>
            <w:r>
              <w:t>до 15 октября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673804">
            <w:pPr>
              <w:jc w:val="center"/>
            </w:pPr>
            <w:r>
              <w:t>2206,46</w:t>
            </w:r>
          </w:p>
        </w:tc>
      </w:tr>
      <w:tr w14:paraId="3807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AA8257C">
            <w:pPr>
              <w:tabs>
                <w:tab w:val="left" w:pos="7340"/>
              </w:tabs>
              <w:jc w:val="center"/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D35C865">
            <w:pPr>
              <w:tabs>
                <w:tab w:val="left" w:pos="7340"/>
              </w:tabs>
              <w:jc w:val="center"/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3FE90">
            <w:pPr>
              <w:tabs>
                <w:tab w:val="left" w:pos="7340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F485E">
            <w:pPr>
              <w:tabs>
                <w:tab w:val="left" w:pos="7340"/>
              </w:tabs>
              <w:jc w:val="center"/>
              <w:rPr>
                <w:b/>
              </w:rPr>
            </w:pPr>
            <w:r>
              <w:rPr>
                <w:b/>
              </w:rPr>
              <w:t>4412,92</w:t>
            </w:r>
          </w:p>
        </w:tc>
      </w:tr>
    </w:tbl>
    <w:p w14:paraId="62F1686E">
      <w:pPr>
        <w:rPr>
          <w:sz w:val="28"/>
          <w:szCs w:val="28"/>
        </w:rPr>
      </w:pPr>
    </w:p>
    <w:p w14:paraId="53DF0F40">
      <w:pPr>
        <w:rPr>
          <w:sz w:val="28"/>
          <w:szCs w:val="28"/>
        </w:rPr>
      </w:pPr>
    </w:p>
    <w:p w14:paraId="185CDEAB">
      <w:pPr>
        <w:rPr>
          <w:sz w:val="28"/>
          <w:szCs w:val="28"/>
        </w:rPr>
      </w:pPr>
    </w:p>
    <w:p w14:paraId="6CD24A68">
      <w:pPr>
        <w:rPr>
          <w:sz w:val="28"/>
          <w:szCs w:val="28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6"/>
      </w:tblGrid>
      <w:tr w14:paraId="27C79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  <w:noWrap w:val="0"/>
            <w:vAlign w:val="top"/>
          </w:tcPr>
          <w:p w14:paraId="28C1D641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муниципального района</w:t>
            </w:r>
          </w:p>
          <w:p w14:paraId="30A2292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«Хилокский район»</w:t>
            </w:r>
          </w:p>
          <w:p w14:paraId="6C5B812D">
            <w:pPr>
              <w:ind w:right="284"/>
              <w:rPr>
                <w:color w:val="000000"/>
                <w:sz w:val="28"/>
                <w:szCs w:val="28"/>
              </w:rPr>
            </w:pPr>
          </w:p>
          <w:p w14:paraId="1BC860B0">
            <w:pPr>
              <w:ind w:right="284"/>
              <w:jc w:val="right"/>
            </w:pPr>
            <w:r>
              <w:rPr>
                <w:color w:val="000000"/>
                <w:sz w:val="28"/>
                <w:szCs w:val="28"/>
              </w:rPr>
              <w:t>________________ (В.Ю. Левкович)</w:t>
            </w:r>
          </w:p>
          <w:p w14:paraId="3DEA713A">
            <w:pPr>
              <w:ind w:right="284"/>
            </w:pPr>
          </w:p>
          <w:p w14:paraId="00F71E7E">
            <w:pPr>
              <w:ind w:righ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  <w:p w14:paraId="23ECFEF6">
            <w:pPr>
              <w:ind w:right="284"/>
            </w:pPr>
          </w:p>
          <w:p w14:paraId="6497A2DD">
            <w:pPr>
              <w:ind w:right="284"/>
            </w:pPr>
          </w:p>
        </w:tc>
        <w:tc>
          <w:tcPr>
            <w:tcW w:w="4926" w:type="dxa"/>
            <w:shd w:val="clear" w:color="auto" w:fill="auto"/>
            <w:noWrap w:val="0"/>
            <w:vAlign w:val="top"/>
          </w:tcPr>
          <w:p w14:paraId="4C3E7ACA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   сельского поселения «Харагунское»</w:t>
            </w:r>
          </w:p>
          <w:p w14:paraId="426B58CE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14:paraId="71B3AA06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14:paraId="4A8ACEB7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_______________(</w:t>
            </w:r>
            <w:r>
              <w:rPr>
                <w:sz w:val="28"/>
                <w:szCs w:val="28"/>
              </w:rPr>
              <w:t>В.Д.Шехова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5FD02FFA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14:paraId="6CAB4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  <w:noWrap w:val="0"/>
            <w:vAlign w:val="top"/>
          </w:tcPr>
          <w:p w14:paraId="06B7F286">
            <w:pPr>
              <w:ind w:right="28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Председатель Контрольно-счетного органа муниципального района «Хилокский район»</w:t>
            </w:r>
          </w:p>
          <w:p w14:paraId="3C70194C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 (О.С.Малыгина)</w:t>
            </w:r>
          </w:p>
          <w:p w14:paraId="68582181">
            <w:pPr>
              <w:ind w:right="284"/>
              <w:rPr>
                <w:color w:val="000000"/>
                <w:sz w:val="28"/>
                <w:szCs w:val="28"/>
              </w:rPr>
            </w:pPr>
          </w:p>
          <w:p w14:paraId="641BB8AF">
            <w:pPr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</w:t>
            </w:r>
          </w:p>
          <w:p w14:paraId="63E558FA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  <w:noWrap w:val="0"/>
            <w:vAlign w:val="top"/>
          </w:tcPr>
          <w:p w14:paraId="584D0CFA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сельского поселения «Харагунское»</w:t>
            </w:r>
          </w:p>
          <w:p w14:paraId="5C7CF742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14:paraId="143C577E">
            <w:pPr>
              <w:tabs>
                <w:tab w:val="left" w:pos="4710"/>
              </w:tabs>
              <w:snapToGrid w:val="0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________________(</w:t>
            </w:r>
            <w:r>
              <w:rPr>
                <w:sz w:val="28"/>
                <w:szCs w:val="28"/>
              </w:rPr>
              <w:t>Л.Е.Сизых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5CAC5C97"/>
          <w:p w14:paraId="38AFE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  <w:p w14:paraId="44629182">
            <w:pPr>
              <w:snapToGrid w:val="0"/>
              <w:ind w:right="284"/>
            </w:pPr>
          </w:p>
        </w:tc>
      </w:tr>
    </w:tbl>
    <w:p w14:paraId="2CBB28AB">
      <w:pPr>
        <w:rPr>
          <w:sz w:val="28"/>
          <w:szCs w:val="28"/>
        </w:rPr>
      </w:pPr>
    </w:p>
    <w:p w14:paraId="650F86CE">
      <w:pPr>
        <w:rPr>
          <w:sz w:val="28"/>
          <w:szCs w:val="28"/>
        </w:rPr>
      </w:pPr>
    </w:p>
    <w:p w14:paraId="66750061">
      <w:pPr>
        <w:rPr>
          <w:sz w:val="28"/>
          <w:szCs w:val="28"/>
        </w:rPr>
      </w:pPr>
    </w:p>
    <w:p w14:paraId="7AC388C1">
      <w:pPr>
        <w:rPr>
          <w:sz w:val="28"/>
          <w:szCs w:val="28"/>
        </w:rPr>
      </w:pPr>
    </w:p>
    <w:p w14:paraId="0381CE29">
      <w:pPr>
        <w:rPr>
          <w:sz w:val="28"/>
          <w:szCs w:val="28"/>
        </w:rPr>
      </w:pPr>
    </w:p>
    <w:p w14:paraId="65905257">
      <w:pPr>
        <w:rPr>
          <w:sz w:val="28"/>
          <w:szCs w:val="28"/>
        </w:rPr>
      </w:pPr>
    </w:p>
    <w:p w14:paraId="74803E84">
      <w:pPr>
        <w:rPr>
          <w:sz w:val="28"/>
          <w:szCs w:val="28"/>
        </w:rPr>
      </w:pPr>
    </w:p>
    <w:p w14:paraId="5D3B8A1F">
      <w:pPr>
        <w:rPr>
          <w:sz w:val="28"/>
          <w:szCs w:val="28"/>
        </w:rPr>
      </w:pPr>
    </w:p>
    <w:p w14:paraId="30951158">
      <w:pPr>
        <w:rPr>
          <w:sz w:val="28"/>
          <w:szCs w:val="28"/>
        </w:rPr>
      </w:pPr>
    </w:p>
    <w:p w14:paraId="7B439642">
      <w:pPr>
        <w:rPr>
          <w:sz w:val="28"/>
          <w:szCs w:val="28"/>
        </w:rPr>
      </w:pPr>
    </w:p>
    <w:p w14:paraId="1C97D0B3">
      <w:pPr>
        <w:pStyle w:val="13"/>
        <w:tabs>
          <w:tab w:val="left" w:pos="426"/>
        </w:tabs>
        <w:ind w:left="426" w:firstLine="606"/>
        <w:jc w:val="both"/>
        <w:rPr>
          <w:szCs w:val="28"/>
          <w:lang w:val="en-US"/>
        </w:rPr>
      </w:pPr>
    </w:p>
    <w:p w14:paraId="7E53B748">
      <w:pPr>
        <w:ind w:firstLine="708"/>
        <w:jc w:val="right"/>
        <w:rPr>
          <w:b/>
          <w:sz w:val="28"/>
          <w:szCs w:val="28"/>
        </w:rPr>
      </w:pPr>
    </w:p>
    <w:p w14:paraId="08F0B701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14:paraId="0FA9C70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соглашению о передаче </w:t>
      </w:r>
    </w:p>
    <w:p w14:paraId="1C66CB1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полномочий №_________ </w:t>
      </w:r>
    </w:p>
    <w:p w14:paraId="7DEA47C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«____»                   2024 года </w:t>
      </w:r>
    </w:p>
    <w:p w14:paraId="2C7B3FBA">
      <w:pPr>
        <w:pStyle w:val="13"/>
        <w:tabs>
          <w:tab w:val="left" w:pos="426"/>
        </w:tabs>
        <w:ind w:left="426" w:firstLine="606"/>
        <w:jc w:val="both"/>
        <w:rPr>
          <w:szCs w:val="28"/>
        </w:rPr>
      </w:pPr>
    </w:p>
    <w:p w14:paraId="70387647">
      <w:pPr>
        <w:pStyle w:val="13"/>
        <w:tabs>
          <w:tab w:val="left" w:pos="426"/>
        </w:tabs>
        <w:spacing w:after="0" w:line="240" w:lineRule="auto"/>
        <w:ind w:left="426" w:firstLine="606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Реквизиты для перечисления межбюджетных трансфертов,</w:t>
      </w:r>
    </w:p>
    <w:p w14:paraId="2A42F6BA">
      <w:pPr>
        <w:tabs>
          <w:tab w:val="left" w:pos="7340"/>
        </w:tabs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на выполнение передаваемых полномочий </w:t>
      </w:r>
      <w:r>
        <w:rPr>
          <w:i/>
          <w:spacing w:val="-11"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осуществлению внешнего муниципального финансового контроля</w:t>
      </w:r>
      <w:r>
        <w:rPr>
          <w:i/>
          <w:spacing w:val="-11"/>
          <w:sz w:val="28"/>
          <w:szCs w:val="28"/>
          <w:u w:val="single"/>
        </w:rPr>
        <w:t xml:space="preserve"> на 20245год в бюджет муниципального района «Хилокский район»</w:t>
      </w:r>
    </w:p>
    <w:p w14:paraId="107C7378">
      <w:pPr>
        <w:pStyle w:val="13"/>
        <w:tabs>
          <w:tab w:val="left" w:pos="426"/>
        </w:tabs>
        <w:spacing w:line="240" w:lineRule="auto"/>
        <w:ind w:left="426" w:firstLine="606"/>
        <w:jc w:val="center"/>
        <w:rPr>
          <w:sz w:val="28"/>
          <w:szCs w:val="28"/>
        </w:rPr>
      </w:pPr>
    </w:p>
    <w:p w14:paraId="471282DB">
      <w:pPr>
        <w:pStyle w:val="13"/>
        <w:tabs>
          <w:tab w:val="left" w:pos="426"/>
        </w:tabs>
        <w:spacing w:after="0" w:line="240" w:lineRule="auto"/>
        <w:ind w:left="426" w:firstLine="6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казначейский счет (ЕКС)  </w:t>
      </w:r>
      <w:r>
        <w:rPr>
          <w:b/>
          <w:bCs/>
          <w:sz w:val="28"/>
          <w:szCs w:val="28"/>
        </w:rPr>
        <w:t>- 40102810945370000063  владелец счета</w:t>
      </w:r>
      <w:r>
        <w:rPr>
          <w:sz w:val="28"/>
          <w:szCs w:val="28"/>
        </w:rPr>
        <w:t>:  УФК по Забайкальскому краю (МУ Комитет по финансам муниципального района «Хилокский район» л/с 04913010570).</w:t>
      </w:r>
    </w:p>
    <w:p w14:paraId="3B0CAD91">
      <w:pPr>
        <w:pStyle w:val="13"/>
        <w:tabs>
          <w:tab w:val="left" w:pos="426"/>
        </w:tabs>
        <w:spacing w:after="0" w:line="240" w:lineRule="auto"/>
        <w:ind w:left="426" w:firstLine="606"/>
        <w:jc w:val="both"/>
        <w:rPr>
          <w:sz w:val="28"/>
          <w:szCs w:val="28"/>
        </w:rPr>
      </w:pPr>
    </w:p>
    <w:p w14:paraId="62D8F942">
      <w:pPr>
        <w:pStyle w:val="13"/>
        <w:tabs>
          <w:tab w:val="left" w:pos="426"/>
        </w:tabs>
        <w:spacing w:after="0" w:line="240" w:lineRule="auto"/>
        <w:ind w:left="426" w:firstLine="60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Казначейский счет для осуществления и отражений операций по учету и распределению поступлений</w:t>
      </w:r>
      <w:r>
        <w:rPr>
          <w:b/>
          <w:bCs/>
          <w:sz w:val="28"/>
          <w:szCs w:val="28"/>
        </w:rPr>
        <w:t>– 03100643000000019100.</w:t>
      </w:r>
    </w:p>
    <w:p w14:paraId="541C2D85">
      <w:pPr>
        <w:ind w:left="-180" w:firstLine="6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Комитета по финансам </w:t>
      </w:r>
      <w:r>
        <w:rPr>
          <w:b/>
          <w:sz w:val="28"/>
          <w:szCs w:val="28"/>
        </w:rPr>
        <w:t>7523002911</w:t>
      </w:r>
    </w:p>
    <w:p w14:paraId="59DF0CB2">
      <w:pPr>
        <w:ind w:left="-181" w:firstLine="60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КПП Комитета по финансам </w:t>
      </w:r>
      <w:r>
        <w:rPr>
          <w:b/>
          <w:sz w:val="28"/>
          <w:szCs w:val="28"/>
        </w:rPr>
        <w:t>752301001</w:t>
      </w:r>
    </w:p>
    <w:p w14:paraId="54DFE7B0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Банк: ОТДЕЛЕНИЕ ЧИТА БАНКА РОССИИ //УФК по забайкальскому краю г.Чита.</w:t>
      </w:r>
    </w:p>
    <w:p w14:paraId="08E36FBD">
      <w:pPr>
        <w:ind w:left="-181" w:firstLine="60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Бик банка </w:t>
      </w:r>
      <w:r>
        <w:rPr>
          <w:b/>
          <w:sz w:val="28"/>
          <w:szCs w:val="28"/>
        </w:rPr>
        <w:t>017601329</w:t>
      </w:r>
    </w:p>
    <w:p w14:paraId="7B57BCEA">
      <w:pPr>
        <w:ind w:left="-181" w:firstLine="60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ОКТМО</w:t>
      </w:r>
      <w:r>
        <w:rPr>
          <w:b/>
          <w:sz w:val="28"/>
          <w:szCs w:val="28"/>
        </w:rPr>
        <w:t>: 76647000</w:t>
      </w:r>
    </w:p>
    <w:p w14:paraId="415E7636">
      <w:pPr>
        <w:ind w:left="-181" w:firstLine="606"/>
        <w:jc w:val="both"/>
        <w:rPr>
          <w:b/>
          <w:sz w:val="28"/>
          <w:szCs w:val="28"/>
        </w:rPr>
      </w:pPr>
    </w:p>
    <w:p w14:paraId="022CDB25">
      <w:pPr>
        <w:ind w:left="-181" w:firstLine="6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Код дохода: 902 20240014 050000150</w:t>
      </w:r>
    </w:p>
    <w:p w14:paraId="61CE35D7">
      <w:pPr>
        <w:ind w:left="-181" w:firstLine="606"/>
        <w:jc w:val="both"/>
        <w:rPr>
          <w:b/>
          <w:sz w:val="28"/>
          <w:szCs w:val="28"/>
        </w:rPr>
      </w:pPr>
    </w:p>
    <w:p w14:paraId="3683FE7E">
      <w:pPr>
        <w:rPr>
          <w:sz w:val="28"/>
          <w:szCs w:val="28"/>
        </w:rPr>
      </w:pPr>
    </w:p>
    <w:p w14:paraId="471A8C59">
      <w:pPr>
        <w:pStyle w:val="23"/>
        <w:ind w:firstLine="0"/>
        <w:jc w:val="both"/>
        <w:rPr>
          <w:rFonts w:hint="default" w:ascii="Times New Roman" w:hAnsi="Times New Roman" w:eastAsia="Calibri"/>
          <w:sz w:val="28"/>
          <w:szCs w:val="28"/>
          <w:lang w:val="ru-RU"/>
        </w:rPr>
      </w:pPr>
      <w:bookmarkStart w:id="2" w:name="_GoBack"/>
      <w:bookmarkEnd w:id="2"/>
    </w:p>
    <w:sectPr>
      <w:headerReference r:id="rId3" w:type="default"/>
      <w:pgSz w:w="11906" w:h="16838"/>
      <w:pgMar w:top="510" w:right="567" w:bottom="510" w:left="1474" w:header="567" w:footer="567" w:gutter="0"/>
      <w:pgNumType w:start="1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32603"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/>
      </w:rPr>
      <w:t>2</w:t>
    </w:r>
    <w:r>
      <w:fldChar w:fldCharType="end"/>
    </w:r>
  </w:p>
  <w:p w14:paraId="0250DD28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8053B"/>
    <w:multiLevelType w:val="singleLevel"/>
    <w:tmpl w:val="E8D8053B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32356058"/>
    <w:multiLevelType w:val="multilevel"/>
    <w:tmpl w:val="323560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ED"/>
    <w:rsid w:val="00002083"/>
    <w:rsid w:val="0000429C"/>
    <w:rsid w:val="00004679"/>
    <w:rsid w:val="00004B62"/>
    <w:rsid w:val="00010D55"/>
    <w:rsid w:val="000121EB"/>
    <w:rsid w:val="00013D47"/>
    <w:rsid w:val="00015698"/>
    <w:rsid w:val="000162AE"/>
    <w:rsid w:val="0001649D"/>
    <w:rsid w:val="00017C7F"/>
    <w:rsid w:val="00021130"/>
    <w:rsid w:val="00022D7D"/>
    <w:rsid w:val="000250C6"/>
    <w:rsid w:val="00026619"/>
    <w:rsid w:val="00026FB2"/>
    <w:rsid w:val="00027AF2"/>
    <w:rsid w:val="00027B4D"/>
    <w:rsid w:val="00030EBA"/>
    <w:rsid w:val="00031735"/>
    <w:rsid w:val="000318D1"/>
    <w:rsid w:val="00033779"/>
    <w:rsid w:val="00040283"/>
    <w:rsid w:val="0004054A"/>
    <w:rsid w:val="000431DB"/>
    <w:rsid w:val="0004540A"/>
    <w:rsid w:val="000459B7"/>
    <w:rsid w:val="00047A58"/>
    <w:rsid w:val="00047B0D"/>
    <w:rsid w:val="00050D66"/>
    <w:rsid w:val="0005234F"/>
    <w:rsid w:val="00054CF4"/>
    <w:rsid w:val="00055146"/>
    <w:rsid w:val="0005518E"/>
    <w:rsid w:val="000558BF"/>
    <w:rsid w:val="00056226"/>
    <w:rsid w:val="0005622E"/>
    <w:rsid w:val="00056734"/>
    <w:rsid w:val="00057787"/>
    <w:rsid w:val="00063AE6"/>
    <w:rsid w:val="00063E59"/>
    <w:rsid w:val="000640EC"/>
    <w:rsid w:val="00065F99"/>
    <w:rsid w:val="00066B05"/>
    <w:rsid w:val="0006729A"/>
    <w:rsid w:val="00067D2D"/>
    <w:rsid w:val="0007048E"/>
    <w:rsid w:val="00071C7D"/>
    <w:rsid w:val="00072597"/>
    <w:rsid w:val="00073818"/>
    <w:rsid w:val="00074AD1"/>
    <w:rsid w:val="000775F7"/>
    <w:rsid w:val="000806B4"/>
    <w:rsid w:val="00080D3F"/>
    <w:rsid w:val="0008147C"/>
    <w:rsid w:val="00081942"/>
    <w:rsid w:val="000819A6"/>
    <w:rsid w:val="00082845"/>
    <w:rsid w:val="00083BDA"/>
    <w:rsid w:val="00084306"/>
    <w:rsid w:val="00084966"/>
    <w:rsid w:val="00085E47"/>
    <w:rsid w:val="0008715D"/>
    <w:rsid w:val="000947E4"/>
    <w:rsid w:val="00094CCC"/>
    <w:rsid w:val="00095B25"/>
    <w:rsid w:val="00095BA9"/>
    <w:rsid w:val="0009786C"/>
    <w:rsid w:val="00097C94"/>
    <w:rsid w:val="000A0C8A"/>
    <w:rsid w:val="000A136A"/>
    <w:rsid w:val="000A13B5"/>
    <w:rsid w:val="000A69DC"/>
    <w:rsid w:val="000A6CAE"/>
    <w:rsid w:val="000B1FFA"/>
    <w:rsid w:val="000B20F4"/>
    <w:rsid w:val="000B2FA4"/>
    <w:rsid w:val="000B398F"/>
    <w:rsid w:val="000B4BB7"/>
    <w:rsid w:val="000B696C"/>
    <w:rsid w:val="000B6C88"/>
    <w:rsid w:val="000B70BA"/>
    <w:rsid w:val="000C08A1"/>
    <w:rsid w:val="000C1A32"/>
    <w:rsid w:val="000C29D5"/>
    <w:rsid w:val="000C33BC"/>
    <w:rsid w:val="000C37ED"/>
    <w:rsid w:val="000C3E5D"/>
    <w:rsid w:val="000C3FF4"/>
    <w:rsid w:val="000C48D4"/>
    <w:rsid w:val="000C6334"/>
    <w:rsid w:val="000D18CD"/>
    <w:rsid w:val="000D1AD0"/>
    <w:rsid w:val="000D4B88"/>
    <w:rsid w:val="000D5839"/>
    <w:rsid w:val="000D591A"/>
    <w:rsid w:val="000D5E9E"/>
    <w:rsid w:val="000D6881"/>
    <w:rsid w:val="000D7CFE"/>
    <w:rsid w:val="000E0630"/>
    <w:rsid w:val="000E0B4B"/>
    <w:rsid w:val="000E2451"/>
    <w:rsid w:val="000E36A3"/>
    <w:rsid w:val="000E3D5A"/>
    <w:rsid w:val="000E43B5"/>
    <w:rsid w:val="000E4E6B"/>
    <w:rsid w:val="000E51D9"/>
    <w:rsid w:val="000E5BA1"/>
    <w:rsid w:val="000E6AED"/>
    <w:rsid w:val="000F1FBE"/>
    <w:rsid w:val="000F3510"/>
    <w:rsid w:val="000F3858"/>
    <w:rsid w:val="000F4C7C"/>
    <w:rsid w:val="000F553D"/>
    <w:rsid w:val="000F6AD3"/>
    <w:rsid w:val="000F7C2C"/>
    <w:rsid w:val="001008FE"/>
    <w:rsid w:val="00101FB9"/>
    <w:rsid w:val="00101FFD"/>
    <w:rsid w:val="00103692"/>
    <w:rsid w:val="0010518C"/>
    <w:rsid w:val="001053F3"/>
    <w:rsid w:val="001059CA"/>
    <w:rsid w:val="00105A4F"/>
    <w:rsid w:val="00106C44"/>
    <w:rsid w:val="00110936"/>
    <w:rsid w:val="00111E22"/>
    <w:rsid w:val="001121DE"/>
    <w:rsid w:val="00112337"/>
    <w:rsid w:val="001123F7"/>
    <w:rsid w:val="00112F14"/>
    <w:rsid w:val="00113465"/>
    <w:rsid w:val="00113B18"/>
    <w:rsid w:val="00114D2D"/>
    <w:rsid w:val="00116727"/>
    <w:rsid w:val="00116DDB"/>
    <w:rsid w:val="00122FDB"/>
    <w:rsid w:val="001231BC"/>
    <w:rsid w:val="001236B9"/>
    <w:rsid w:val="00123835"/>
    <w:rsid w:val="0012419C"/>
    <w:rsid w:val="0012646A"/>
    <w:rsid w:val="00126677"/>
    <w:rsid w:val="00126E84"/>
    <w:rsid w:val="001272FD"/>
    <w:rsid w:val="001301C5"/>
    <w:rsid w:val="00130584"/>
    <w:rsid w:val="00131D79"/>
    <w:rsid w:val="0013204E"/>
    <w:rsid w:val="00132E33"/>
    <w:rsid w:val="00133870"/>
    <w:rsid w:val="00135242"/>
    <w:rsid w:val="001356DA"/>
    <w:rsid w:val="001374C8"/>
    <w:rsid w:val="001401B6"/>
    <w:rsid w:val="001401BC"/>
    <w:rsid w:val="001404C7"/>
    <w:rsid w:val="001423A2"/>
    <w:rsid w:val="0014352B"/>
    <w:rsid w:val="001440C3"/>
    <w:rsid w:val="00145E90"/>
    <w:rsid w:val="001504FE"/>
    <w:rsid w:val="00151176"/>
    <w:rsid w:val="001511E5"/>
    <w:rsid w:val="00153283"/>
    <w:rsid w:val="00153A32"/>
    <w:rsid w:val="00154EAB"/>
    <w:rsid w:val="00155054"/>
    <w:rsid w:val="0015530D"/>
    <w:rsid w:val="001567E1"/>
    <w:rsid w:val="001575E8"/>
    <w:rsid w:val="001603B9"/>
    <w:rsid w:val="0016126B"/>
    <w:rsid w:val="001612E4"/>
    <w:rsid w:val="00163E35"/>
    <w:rsid w:val="001643A0"/>
    <w:rsid w:val="001645D9"/>
    <w:rsid w:val="0016521A"/>
    <w:rsid w:val="00165809"/>
    <w:rsid w:val="001675A3"/>
    <w:rsid w:val="00173518"/>
    <w:rsid w:val="00176960"/>
    <w:rsid w:val="001812C8"/>
    <w:rsid w:val="00182CC5"/>
    <w:rsid w:val="001870FD"/>
    <w:rsid w:val="00193266"/>
    <w:rsid w:val="00193B9F"/>
    <w:rsid w:val="001943B3"/>
    <w:rsid w:val="00194703"/>
    <w:rsid w:val="00197272"/>
    <w:rsid w:val="001A085D"/>
    <w:rsid w:val="001B0B1E"/>
    <w:rsid w:val="001B0C1B"/>
    <w:rsid w:val="001B2768"/>
    <w:rsid w:val="001B305F"/>
    <w:rsid w:val="001B354C"/>
    <w:rsid w:val="001B418C"/>
    <w:rsid w:val="001B4487"/>
    <w:rsid w:val="001B4F2B"/>
    <w:rsid w:val="001B4F39"/>
    <w:rsid w:val="001B6FFD"/>
    <w:rsid w:val="001B7621"/>
    <w:rsid w:val="001B7AA2"/>
    <w:rsid w:val="001C0057"/>
    <w:rsid w:val="001C0D11"/>
    <w:rsid w:val="001C2026"/>
    <w:rsid w:val="001C3CF0"/>
    <w:rsid w:val="001C4981"/>
    <w:rsid w:val="001C4F7C"/>
    <w:rsid w:val="001C5341"/>
    <w:rsid w:val="001C7BF7"/>
    <w:rsid w:val="001D2513"/>
    <w:rsid w:val="001D364F"/>
    <w:rsid w:val="001D3F72"/>
    <w:rsid w:val="001D41B3"/>
    <w:rsid w:val="001D42F5"/>
    <w:rsid w:val="001D5B52"/>
    <w:rsid w:val="001D7A6F"/>
    <w:rsid w:val="001E10DD"/>
    <w:rsid w:val="001E17FD"/>
    <w:rsid w:val="001E4CC5"/>
    <w:rsid w:val="001E576A"/>
    <w:rsid w:val="001E66DA"/>
    <w:rsid w:val="001E775F"/>
    <w:rsid w:val="001F3957"/>
    <w:rsid w:val="001F4B67"/>
    <w:rsid w:val="001F5C43"/>
    <w:rsid w:val="001F658D"/>
    <w:rsid w:val="001F67AB"/>
    <w:rsid w:val="001F6852"/>
    <w:rsid w:val="001F6DE6"/>
    <w:rsid w:val="001F7F7F"/>
    <w:rsid w:val="00201936"/>
    <w:rsid w:val="002019A1"/>
    <w:rsid w:val="00201A9D"/>
    <w:rsid w:val="00202670"/>
    <w:rsid w:val="00202BB5"/>
    <w:rsid w:val="0020425F"/>
    <w:rsid w:val="00204715"/>
    <w:rsid w:val="00204829"/>
    <w:rsid w:val="00206E1B"/>
    <w:rsid w:val="002117DF"/>
    <w:rsid w:val="00212001"/>
    <w:rsid w:val="00212556"/>
    <w:rsid w:val="002135C1"/>
    <w:rsid w:val="00213C86"/>
    <w:rsid w:val="00214095"/>
    <w:rsid w:val="00214A6B"/>
    <w:rsid w:val="00214ABF"/>
    <w:rsid w:val="00215943"/>
    <w:rsid w:val="00215EE0"/>
    <w:rsid w:val="00216E76"/>
    <w:rsid w:val="00217630"/>
    <w:rsid w:val="00217D9E"/>
    <w:rsid w:val="00220263"/>
    <w:rsid w:val="00220EF9"/>
    <w:rsid w:val="00221502"/>
    <w:rsid w:val="0022326D"/>
    <w:rsid w:val="00223689"/>
    <w:rsid w:val="00223781"/>
    <w:rsid w:val="002246BA"/>
    <w:rsid w:val="00225E42"/>
    <w:rsid w:val="00232530"/>
    <w:rsid w:val="002336B1"/>
    <w:rsid w:val="00234D1F"/>
    <w:rsid w:val="00234D39"/>
    <w:rsid w:val="00235424"/>
    <w:rsid w:val="00235A41"/>
    <w:rsid w:val="00236335"/>
    <w:rsid w:val="00237350"/>
    <w:rsid w:val="00237399"/>
    <w:rsid w:val="00240823"/>
    <w:rsid w:val="00240F7B"/>
    <w:rsid w:val="00243014"/>
    <w:rsid w:val="0024439B"/>
    <w:rsid w:val="0024631F"/>
    <w:rsid w:val="00246BE1"/>
    <w:rsid w:val="00250314"/>
    <w:rsid w:val="0025206D"/>
    <w:rsid w:val="00252206"/>
    <w:rsid w:val="00252428"/>
    <w:rsid w:val="002529BF"/>
    <w:rsid w:val="002562F6"/>
    <w:rsid w:val="00257276"/>
    <w:rsid w:val="00260538"/>
    <w:rsid w:val="0026066C"/>
    <w:rsid w:val="002608AF"/>
    <w:rsid w:val="002609AB"/>
    <w:rsid w:val="00260A49"/>
    <w:rsid w:val="0026322B"/>
    <w:rsid w:val="002658DE"/>
    <w:rsid w:val="00266E31"/>
    <w:rsid w:val="002675A6"/>
    <w:rsid w:val="00270090"/>
    <w:rsid w:val="0027127C"/>
    <w:rsid w:val="002719D4"/>
    <w:rsid w:val="00272FBE"/>
    <w:rsid w:val="00273BAE"/>
    <w:rsid w:val="00273F99"/>
    <w:rsid w:val="00275244"/>
    <w:rsid w:val="0027569C"/>
    <w:rsid w:val="00276AF5"/>
    <w:rsid w:val="00276DF9"/>
    <w:rsid w:val="00276E56"/>
    <w:rsid w:val="0027774E"/>
    <w:rsid w:val="002801E2"/>
    <w:rsid w:val="0028049E"/>
    <w:rsid w:val="00281B49"/>
    <w:rsid w:val="002828F7"/>
    <w:rsid w:val="00282C6B"/>
    <w:rsid w:val="0028356B"/>
    <w:rsid w:val="002837BD"/>
    <w:rsid w:val="00287D0C"/>
    <w:rsid w:val="00290FF2"/>
    <w:rsid w:val="002911D7"/>
    <w:rsid w:val="00291F00"/>
    <w:rsid w:val="00292722"/>
    <w:rsid w:val="00294123"/>
    <w:rsid w:val="00297760"/>
    <w:rsid w:val="002977CB"/>
    <w:rsid w:val="002A08A3"/>
    <w:rsid w:val="002A3520"/>
    <w:rsid w:val="002A4196"/>
    <w:rsid w:val="002A4205"/>
    <w:rsid w:val="002A50AF"/>
    <w:rsid w:val="002A5255"/>
    <w:rsid w:val="002A532F"/>
    <w:rsid w:val="002A606D"/>
    <w:rsid w:val="002A60DC"/>
    <w:rsid w:val="002A6731"/>
    <w:rsid w:val="002B149D"/>
    <w:rsid w:val="002B22CB"/>
    <w:rsid w:val="002B286E"/>
    <w:rsid w:val="002B3604"/>
    <w:rsid w:val="002B36C6"/>
    <w:rsid w:val="002B3883"/>
    <w:rsid w:val="002B40FA"/>
    <w:rsid w:val="002B4B24"/>
    <w:rsid w:val="002B6BF4"/>
    <w:rsid w:val="002C1124"/>
    <w:rsid w:val="002C3905"/>
    <w:rsid w:val="002C5EEA"/>
    <w:rsid w:val="002C6A38"/>
    <w:rsid w:val="002C785E"/>
    <w:rsid w:val="002D2872"/>
    <w:rsid w:val="002D577C"/>
    <w:rsid w:val="002D62E8"/>
    <w:rsid w:val="002D7F1F"/>
    <w:rsid w:val="002E1603"/>
    <w:rsid w:val="002E1FB7"/>
    <w:rsid w:val="002E3622"/>
    <w:rsid w:val="002E399D"/>
    <w:rsid w:val="002E3B18"/>
    <w:rsid w:val="002E645E"/>
    <w:rsid w:val="002E6D36"/>
    <w:rsid w:val="002E71D6"/>
    <w:rsid w:val="002E7532"/>
    <w:rsid w:val="002F0414"/>
    <w:rsid w:val="002F2377"/>
    <w:rsid w:val="003005DE"/>
    <w:rsid w:val="0030476D"/>
    <w:rsid w:val="00304BD4"/>
    <w:rsid w:val="00305343"/>
    <w:rsid w:val="00306F69"/>
    <w:rsid w:val="00306F8E"/>
    <w:rsid w:val="00311AA2"/>
    <w:rsid w:val="00314995"/>
    <w:rsid w:val="003178CB"/>
    <w:rsid w:val="00321DE9"/>
    <w:rsid w:val="00322330"/>
    <w:rsid w:val="003234D2"/>
    <w:rsid w:val="003264B5"/>
    <w:rsid w:val="00331C90"/>
    <w:rsid w:val="00331EA4"/>
    <w:rsid w:val="00332D09"/>
    <w:rsid w:val="003347EA"/>
    <w:rsid w:val="003349E9"/>
    <w:rsid w:val="00337AE1"/>
    <w:rsid w:val="00340595"/>
    <w:rsid w:val="00340EA1"/>
    <w:rsid w:val="0034161E"/>
    <w:rsid w:val="0034554E"/>
    <w:rsid w:val="00345A4F"/>
    <w:rsid w:val="0034611D"/>
    <w:rsid w:val="00350A72"/>
    <w:rsid w:val="00350DB5"/>
    <w:rsid w:val="0035205E"/>
    <w:rsid w:val="00352343"/>
    <w:rsid w:val="00352F61"/>
    <w:rsid w:val="003533D1"/>
    <w:rsid w:val="00353765"/>
    <w:rsid w:val="00353983"/>
    <w:rsid w:val="00353BA0"/>
    <w:rsid w:val="003547F7"/>
    <w:rsid w:val="00354B80"/>
    <w:rsid w:val="00360028"/>
    <w:rsid w:val="003606AB"/>
    <w:rsid w:val="003618A2"/>
    <w:rsid w:val="003619A7"/>
    <w:rsid w:val="00362EDF"/>
    <w:rsid w:val="00363185"/>
    <w:rsid w:val="0036384C"/>
    <w:rsid w:val="00365237"/>
    <w:rsid w:val="00365C69"/>
    <w:rsid w:val="00370F77"/>
    <w:rsid w:val="00371E1D"/>
    <w:rsid w:val="00372373"/>
    <w:rsid w:val="00373DD4"/>
    <w:rsid w:val="003817CC"/>
    <w:rsid w:val="00382154"/>
    <w:rsid w:val="00385C53"/>
    <w:rsid w:val="00387864"/>
    <w:rsid w:val="0039059A"/>
    <w:rsid w:val="00392081"/>
    <w:rsid w:val="00393421"/>
    <w:rsid w:val="00393B5E"/>
    <w:rsid w:val="00393CCB"/>
    <w:rsid w:val="00394740"/>
    <w:rsid w:val="00395D40"/>
    <w:rsid w:val="00395F6F"/>
    <w:rsid w:val="003A14A0"/>
    <w:rsid w:val="003A50D5"/>
    <w:rsid w:val="003A510F"/>
    <w:rsid w:val="003A5366"/>
    <w:rsid w:val="003B3654"/>
    <w:rsid w:val="003B3891"/>
    <w:rsid w:val="003B520D"/>
    <w:rsid w:val="003B7213"/>
    <w:rsid w:val="003C23D8"/>
    <w:rsid w:val="003C324A"/>
    <w:rsid w:val="003C3874"/>
    <w:rsid w:val="003C6754"/>
    <w:rsid w:val="003C7593"/>
    <w:rsid w:val="003C7D35"/>
    <w:rsid w:val="003D2473"/>
    <w:rsid w:val="003D2EBB"/>
    <w:rsid w:val="003D33AC"/>
    <w:rsid w:val="003D345B"/>
    <w:rsid w:val="003D3E09"/>
    <w:rsid w:val="003D5B25"/>
    <w:rsid w:val="003D6E65"/>
    <w:rsid w:val="003D6EE2"/>
    <w:rsid w:val="003D79D9"/>
    <w:rsid w:val="003E2F02"/>
    <w:rsid w:val="003E3F83"/>
    <w:rsid w:val="003E56BB"/>
    <w:rsid w:val="003E77D9"/>
    <w:rsid w:val="003E7FC0"/>
    <w:rsid w:val="003F2161"/>
    <w:rsid w:val="003F278B"/>
    <w:rsid w:val="003F2835"/>
    <w:rsid w:val="003F3425"/>
    <w:rsid w:val="003F6711"/>
    <w:rsid w:val="003F67A8"/>
    <w:rsid w:val="003F6BA5"/>
    <w:rsid w:val="003F73A8"/>
    <w:rsid w:val="00401F5D"/>
    <w:rsid w:val="0040345A"/>
    <w:rsid w:val="004035E8"/>
    <w:rsid w:val="004054B3"/>
    <w:rsid w:val="00405CE7"/>
    <w:rsid w:val="004063A9"/>
    <w:rsid w:val="004100F1"/>
    <w:rsid w:val="00413148"/>
    <w:rsid w:val="00413420"/>
    <w:rsid w:val="00414E37"/>
    <w:rsid w:val="00422697"/>
    <w:rsid w:val="00422B2D"/>
    <w:rsid w:val="00423967"/>
    <w:rsid w:val="00424193"/>
    <w:rsid w:val="00425708"/>
    <w:rsid w:val="004321F8"/>
    <w:rsid w:val="004325F6"/>
    <w:rsid w:val="00432B4A"/>
    <w:rsid w:val="00434A1B"/>
    <w:rsid w:val="00437403"/>
    <w:rsid w:val="00437F96"/>
    <w:rsid w:val="0044042C"/>
    <w:rsid w:val="00442E14"/>
    <w:rsid w:val="004452ED"/>
    <w:rsid w:val="00446DAB"/>
    <w:rsid w:val="004557FE"/>
    <w:rsid w:val="00455ABE"/>
    <w:rsid w:val="00455D18"/>
    <w:rsid w:val="00457E34"/>
    <w:rsid w:val="00462AEA"/>
    <w:rsid w:val="00462F8E"/>
    <w:rsid w:val="00463E83"/>
    <w:rsid w:val="00464E25"/>
    <w:rsid w:val="0046553B"/>
    <w:rsid w:val="0046719D"/>
    <w:rsid w:val="004674FE"/>
    <w:rsid w:val="00467547"/>
    <w:rsid w:val="00467AE1"/>
    <w:rsid w:val="00470506"/>
    <w:rsid w:val="00471991"/>
    <w:rsid w:val="0047265E"/>
    <w:rsid w:val="00473FEF"/>
    <w:rsid w:val="00474271"/>
    <w:rsid w:val="00474478"/>
    <w:rsid w:val="004745E7"/>
    <w:rsid w:val="00475F3F"/>
    <w:rsid w:val="004769CD"/>
    <w:rsid w:val="004811F8"/>
    <w:rsid w:val="004825A6"/>
    <w:rsid w:val="00485233"/>
    <w:rsid w:val="00485D40"/>
    <w:rsid w:val="0048747F"/>
    <w:rsid w:val="00487708"/>
    <w:rsid w:val="00490933"/>
    <w:rsid w:val="00490B09"/>
    <w:rsid w:val="00490B61"/>
    <w:rsid w:val="00491F21"/>
    <w:rsid w:val="004926EC"/>
    <w:rsid w:val="004946C0"/>
    <w:rsid w:val="00495FE8"/>
    <w:rsid w:val="00497277"/>
    <w:rsid w:val="00497F88"/>
    <w:rsid w:val="004A271C"/>
    <w:rsid w:val="004A2966"/>
    <w:rsid w:val="004A73A3"/>
    <w:rsid w:val="004B0183"/>
    <w:rsid w:val="004B055E"/>
    <w:rsid w:val="004B1095"/>
    <w:rsid w:val="004B3055"/>
    <w:rsid w:val="004B67C2"/>
    <w:rsid w:val="004B76F8"/>
    <w:rsid w:val="004C2755"/>
    <w:rsid w:val="004C3AF2"/>
    <w:rsid w:val="004C3E30"/>
    <w:rsid w:val="004C430F"/>
    <w:rsid w:val="004C460D"/>
    <w:rsid w:val="004C4AB9"/>
    <w:rsid w:val="004C5277"/>
    <w:rsid w:val="004C53CB"/>
    <w:rsid w:val="004C5E6D"/>
    <w:rsid w:val="004C7734"/>
    <w:rsid w:val="004C7B0D"/>
    <w:rsid w:val="004D10A8"/>
    <w:rsid w:val="004D157E"/>
    <w:rsid w:val="004D2247"/>
    <w:rsid w:val="004D3B46"/>
    <w:rsid w:val="004D56FE"/>
    <w:rsid w:val="004D7510"/>
    <w:rsid w:val="004D7A6C"/>
    <w:rsid w:val="004E04C9"/>
    <w:rsid w:val="004E0BB4"/>
    <w:rsid w:val="004E0DDA"/>
    <w:rsid w:val="004E10A6"/>
    <w:rsid w:val="004E4BE8"/>
    <w:rsid w:val="004E62D6"/>
    <w:rsid w:val="004E6B41"/>
    <w:rsid w:val="004F1CC7"/>
    <w:rsid w:val="004F214A"/>
    <w:rsid w:val="004F2A23"/>
    <w:rsid w:val="004F4412"/>
    <w:rsid w:val="004F5C15"/>
    <w:rsid w:val="004F61F9"/>
    <w:rsid w:val="004F6739"/>
    <w:rsid w:val="004F72EB"/>
    <w:rsid w:val="004F7995"/>
    <w:rsid w:val="00500F71"/>
    <w:rsid w:val="005013C4"/>
    <w:rsid w:val="00501AB7"/>
    <w:rsid w:val="005030F6"/>
    <w:rsid w:val="00506B61"/>
    <w:rsid w:val="00510094"/>
    <w:rsid w:val="00513FE5"/>
    <w:rsid w:val="00514672"/>
    <w:rsid w:val="00516A7B"/>
    <w:rsid w:val="0051749A"/>
    <w:rsid w:val="0051790C"/>
    <w:rsid w:val="005201A0"/>
    <w:rsid w:val="00520D57"/>
    <w:rsid w:val="00521076"/>
    <w:rsid w:val="005219B7"/>
    <w:rsid w:val="00522F25"/>
    <w:rsid w:val="00523C9A"/>
    <w:rsid w:val="00523F74"/>
    <w:rsid w:val="00526723"/>
    <w:rsid w:val="0052719C"/>
    <w:rsid w:val="005305FE"/>
    <w:rsid w:val="00530CC6"/>
    <w:rsid w:val="005318CE"/>
    <w:rsid w:val="00532649"/>
    <w:rsid w:val="00532D66"/>
    <w:rsid w:val="0053400D"/>
    <w:rsid w:val="00536FD6"/>
    <w:rsid w:val="005375F7"/>
    <w:rsid w:val="00537CEF"/>
    <w:rsid w:val="0054488B"/>
    <w:rsid w:val="0055111D"/>
    <w:rsid w:val="0055259B"/>
    <w:rsid w:val="00552DC4"/>
    <w:rsid w:val="00553E05"/>
    <w:rsid w:val="0055519D"/>
    <w:rsid w:val="0055534A"/>
    <w:rsid w:val="00555745"/>
    <w:rsid w:val="00555F51"/>
    <w:rsid w:val="0055621C"/>
    <w:rsid w:val="00557867"/>
    <w:rsid w:val="005606D1"/>
    <w:rsid w:val="00562C7B"/>
    <w:rsid w:val="00567321"/>
    <w:rsid w:val="0056742D"/>
    <w:rsid w:val="00570F1B"/>
    <w:rsid w:val="00571C6F"/>
    <w:rsid w:val="005728DC"/>
    <w:rsid w:val="005733DE"/>
    <w:rsid w:val="0057376F"/>
    <w:rsid w:val="005768F7"/>
    <w:rsid w:val="00577B87"/>
    <w:rsid w:val="00580A37"/>
    <w:rsid w:val="00580D2D"/>
    <w:rsid w:val="00582B20"/>
    <w:rsid w:val="005844EC"/>
    <w:rsid w:val="00584C2F"/>
    <w:rsid w:val="00585A5C"/>
    <w:rsid w:val="00585FB2"/>
    <w:rsid w:val="005911E6"/>
    <w:rsid w:val="005913B8"/>
    <w:rsid w:val="0059214A"/>
    <w:rsid w:val="005925AC"/>
    <w:rsid w:val="00593992"/>
    <w:rsid w:val="00593E36"/>
    <w:rsid w:val="00593F3D"/>
    <w:rsid w:val="00594904"/>
    <w:rsid w:val="0059641B"/>
    <w:rsid w:val="00597F5F"/>
    <w:rsid w:val="005A207C"/>
    <w:rsid w:val="005A26F2"/>
    <w:rsid w:val="005A2B51"/>
    <w:rsid w:val="005A347A"/>
    <w:rsid w:val="005A47F7"/>
    <w:rsid w:val="005A50D5"/>
    <w:rsid w:val="005A5F89"/>
    <w:rsid w:val="005A66C2"/>
    <w:rsid w:val="005B05DC"/>
    <w:rsid w:val="005B1FF3"/>
    <w:rsid w:val="005B2059"/>
    <w:rsid w:val="005B3E56"/>
    <w:rsid w:val="005B4268"/>
    <w:rsid w:val="005B6248"/>
    <w:rsid w:val="005B74AF"/>
    <w:rsid w:val="005B77B0"/>
    <w:rsid w:val="005C01BA"/>
    <w:rsid w:val="005C030C"/>
    <w:rsid w:val="005C151F"/>
    <w:rsid w:val="005C38FC"/>
    <w:rsid w:val="005C4D64"/>
    <w:rsid w:val="005C4F24"/>
    <w:rsid w:val="005C4F39"/>
    <w:rsid w:val="005C5690"/>
    <w:rsid w:val="005C72C3"/>
    <w:rsid w:val="005D09FF"/>
    <w:rsid w:val="005D2701"/>
    <w:rsid w:val="005D33FC"/>
    <w:rsid w:val="005D3451"/>
    <w:rsid w:val="005D35FA"/>
    <w:rsid w:val="005D3E02"/>
    <w:rsid w:val="005D4575"/>
    <w:rsid w:val="005D4B8F"/>
    <w:rsid w:val="005D5AEE"/>
    <w:rsid w:val="005D5B8A"/>
    <w:rsid w:val="005E24A2"/>
    <w:rsid w:val="005E30EA"/>
    <w:rsid w:val="005E350C"/>
    <w:rsid w:val="005E4114"/>
    <w:rsid w:val="005E413E"/>
    <w:rsid w:val="005E4321"/>
    <w:rsid w:val="005E734A"/>
    <w:rsid w:val="005F0490"/>
    <w:rsid w:val="005F04EE"/>
    <w:rsid w:val="005F0BCF"/>
    <w:rsid w:val="005F0C4F"/>
    <w:rsid w:val="005F0C58"/>
    <w:rsid w:val="005F64ED"/>
    <w:rsid w:val="00600AF4"/>
    <w:rsid w:val="00600BF5"/>
    <w:rsid w:val="00604E1A"/>
    <w:rsid w:val="00605797"/>
    <w:rsid w:val="006064FE"/>
    <w:rsid w:val="0060780C"/>
    <w:rsid w:val="00612763"/>
    <w:rsid w:val="00613526"/>
    <w:rsid w:val="00615C92"/>
    <w:rsid w:val="00615F3E"/>
    <w:rsid w:val="006167B4"/>
    <w:rsid w:val="006169D6"/>
    <w:rsid w:val="00617565"/>
    <w:rsid w:val="00620145"/>
    <w:rsid w:val="00620B05"/>
    <w:rsid w:val="0062165D"/>
    <w:rsid w:val="00624679"/>
    <w:rsid w:val="006259D5"/>
    <w:rsid w:val="00627F17"/>
    <w:rsid w:val="006328B9"/>
    <w:rsid w:val="00634489"/>
    <w:rsid w:val="00634698"/>
    <w:rsid w:val="006403B7"/>
    <w:rsid w:val="00641C97"/>
    <w:rsid w:val="006433C3"/>
    <w:rsid w:val="00644484"/>
    <w:rsid w:val="00644CF5"/>
    <w:rsid w:val="00645214"/>
    <w:rsid w:val="00645364"/>
    <w:rsid w:val="006465BA"/>
    <w:rsid w:val="00647486"/>
    <w:rsid w:val="00650206"/>
    <w:rsid w:val="00650EC2"/>
    <w:rsid w:val="006511FE"/>
    <w:rsid w:val="00652296"/>
    <w:rsid w:val="0065348A"/>
    <w:rsid w:val="0065363E"/>
    <w:rsid w:val="006536EF"/>
    <w:rsid w:val="0065589B"/>
    <w:rsid w:val="006565B0"/>
    <w:rsid w:val="00661EC3"/>
    <w:rsid w:val="00662970"/>
    <w:rsid w:val="00664923"/>
    <w:rsid w:val="006649A5"/>
    <w:rsid w:val="00664BE2"/>
    <w:rsid w:val="0066613D"/>
    <w:rsid w:val="006665D5"/>
    <w:rsid w:val="00666E8A"/>
    <w:rsid w:val="00667A93"/>
    <w:rsid w:val="00670A57"/>
    <w:rsid w:val="006719D6"/>
    <w:rsid w:val="00675497"/>
    <w:rsid w:val="0067760F"/>
    <w:rsid w:val="00680424"/>
    <w:rsid w:val="00681E8C"/>
    <w:rsid w:val="006835FB"/>
    <w:rsid w:val="00683FD1"/>
    <w:rsid w:val="00684B57"/>
    <w:rsid w:val="006912B9"/>
    <w:rsid w:val="006914C3"/>
    <w:rsid w:val="00691EB0"/>
    <w:rsid w:val="0069209E"/>
    <w:rsid w:val="00692AB7"/>
    <w:rsid w:val="006934CF"/>
    <w:rsid w:val="0069588D"/>
    <w:rsid w:val="006A05A9"/>
    <w:rsid w:val="006A082A"/>
    <w:rsid w:val="006A09C2"/>
    <w:rsid w:val="006A0E87"/>
    <w:rsid w:val="006A1FAE"/>
    <w:rsid w:val="006A2F59"/>
    <w:rsid w:val="006A3412"/>
    <w:rsid w:val="006A396B"/>
    <w:rsid w:val="006A3AFD"/>
    <w:rsid w:val="006A53AC"/>
    <w:rsid w:val="006A61E8"/>
    <w:rsid w:val="006A799A"/>
    <w:rsid w:val="006A7CDE"/>
    <w:rsid w:val="006B0117"/>
    <w:rsid w:val="006B02AA"/>
    <w:rsid w:val="006B6BFE"/>
    <w:rsid w:val="006B7D11"/>
    <w:rsid w:val="006C1872"/>
    <w:rsid w:val="006C3120"/>
    <w:rsid w:val="006C48B7"/>
    <w:rsid w:val="006C5F07"/>
    <w:rsid w:val="006C5F3C"/>
    <w:rsid w:val="006C6852"/>
    <w:rsid w:val="006D0B06"/>
    <w:rsid w:val="006D14E3"/>
    <w:rsid w:val="006D2037"/>
    <w:rsid w:val="006D2F58"/>
    <w:rsid w:val="006D71D1"/>
    <w:rsid w:val="006D7F6C"/>
    <w:rsid w:val="006E153A"/>
    <w:rsid w:val="006E34FF"/>
    <w:rsid w:val="006E568B"/>
    <w:rsid w:val="006E6380"/>
    <w:rsid w:val="006E6AB3"/>
    <w:rsid w:val="006E6AD8"/>
    <w:rsid w:val="006E6C2E"/>
    <w:rsid w:val="006F259B"/>
    <w:rsid w:val="006F3172"/>
    <w:rsid w:val="006F69AF"/>
    <w:rsid w:val="006F74BB"/>
    <w:rsid w:val="006F7CD9"/>
    <w:rsid w:val="007017A7"/>
    <w:rsid w:val="00702617"/>
    <w:rsid w:val="00704568"/>
    <w:rsid w:val="00710296"/>
    <w:rsid w:val="00711C86"/>
    <w:rsid w:val="00713A31"/>
    <w:rsid w:val="00716400"/>
    <w:rsid w:val="00716C69"/>
    <w:rsid w:val="007175F7"/>
    <w:rsid w:val="00717D0D"/>
    <w:rsid w:val="00720141"/>
    <w:rsid w:val="00720501"/>
    <w:rsid w:val="007223CE"/>
    <w:rsid w:val="007231A4"/>
    <w:rsid w:val="00723536"/>
    <w:rsid w:val="0072574D"/>
    <w:rsid w:val="007263C4"/>
    <w:rsid w:val="00726B13"/>
    <w:rsid w:val="00730DBA"/>
    <w:rsid w:val="007316E1"/>
    <w:rsid w:val="007335D6"/>
    <w:rsid w:val="00735308"/>
    <w:rsid w:val="00735A68"/>
    <w:rsid w:val="00737270"/>
    <w:rsid w:val="0073766E"/>
    <w:rsid w:val="00737DB3"/>
    <w:rsid w:val="00740E6A"/>
    <w:rsid w:val="00741229"/>
    <w:rsid w:val="0074140A"/>
    <w:rsid w:val="007446A0"/>
    <w:rsid w:val="00745187"/>
    <w:rsid w:val="00745DAB"/>
    <w:rsid w:val="00747279"/>
    <w:rsid w:val="00747C8D"/>
    <w:rsid w:val="00750000"/>
    <w:rsid w:val="007501AB"/>
    <w:rsid w:val="007513BA"/>
    <w:rsid w:val="00753353"/>
    <w:rsid w:val="007541AB"/>
    <w:rsid w:val="007545DF"/>
    <w:rsid w:val="00755508"/>
    <w:rsid w:val="00757069"/>
    <w:rsid w:val="00760E80"/>
    <w:rsid w:val="00763BB1"/>
    <w:rsid w:val="00764177"/>
    <w:rsid w:val="00764EDA"/>
    <w:rsid w:val="00766791"/>
    <w:rsid w:val="00770634"/>
    <w:rsid w:val="00770A93"/>
    <w:rsid w:val="00771377"/>
    <w:rsid w:val="007750FC"/>
    <w:rsid w:val="0077611C"/>
    <w:rsid w:val="00781458"/>
    <w:rsid w:val="007835D8"/>
    <w:rsid w:val="007836ED"/>
    <w:rsid w:val="00783D58"/>
    <w:rsid w:val="007862CB"/>
    <w:rsid w:val="007868D3"/>
    <w:rsid w:val="007878D0"/>
    <w:rsid w:val="007912DF"/>
    <w:rsid w:val="00791D47"/>
    <w:rsid w:val="00791D5A"/>
    <w:rsid w:val="007926CE"/>
    <w:rsid w:val="00793E34"/>
    <w:rsid w:val="007958A1"/>
    <w:rsid w:val="007A19F3"/>
    <w:rsid w:val="007A3799"/>
    <w:rsid w:val="007A4BD7"/>
    <w:rsid w:val="007A4CA1"/>
    <w:rsid w:val="007A5399"/>
    <w:rsid w:val="007A5A88"/>
    <w:rsid w:val="007A75C1"/>
    <w:rsid w:val="007B1AF6"/>
    <w:rsid w:val="007B1B59"/>
    <w:rsid w:val="007B4A15"/>
    <w:rsid w:val="007B4DBE"/>
    <w:rsid w:val="007B5AF4"/>
    <w:rsid w:val="007B5FF4"/>
    <w:rsid w:val="007B7A1F"/>
    <w:rsid w:val="007B7ED1"/>
    <w:rsid w:val="007C1A41"/>
    <w:rsid w:val="007C5424"/>
    <w:rsid w:val="007C6288"/>
    <w:rsid w:val="007C6D67"/>
    <w:rsid w:val="007C75D4"/>
    <w:rsid w:val="007C7EF0"/>
    <w:rsid w:val="007D3388"/>
    <w:rsid w:val="007D3C6E"/>
    <w:rsid w:val="007D3D21"/>
    <w:rsid w:val="007D3F2B"/>
    <w:rsid w:val="007D4CB0"/>
    <w:rsid w:val="007D5F6E"/>
    <w:rsid w:val="007D709C"/>
    <w:rsid w:val="007D7722"/>
    <w:rsid w:val="007D7AB5"/>
    <w:rsid w:val="007E09B4"/>
    <w:rsid w:val="007E171D"/>
    <w:rsid w:val="007E1749"/>
    <w:rsid w:val="007E2D19"/>
    <w:rsid w:val="007E358D"/>
    <w:rsid w:val="007E3E56"/>
    <w:rsid w:val="007E3E94"/>
    <w:rsid w:val="007E46A3"/>
    <w:rsid w:val="007E4F0F"/>
    <w:rsid w:val="007E7512"/>
    <w:rsid w:val="007F0E38"/>
    <w:rsid w:val="007F39B8"/>
    <w:rsid w:val="007F4AB3"/>
    <w:rsid w:val="007F507D"/>
    <w:rsid w:val="007F6998"/>
    <w:rsid w:val="007F7E66"/>
    <w:rsid w:val="00802506"/>
    <w:rsid w:val="00802683"/>
    <w:rsid w:val="00802E7D"/>
    <w:rsid w:val="00803161"/>
    <w:rsid w:val="00803CA3"/>
    <w:rsid w:val="00804317"/>
    <w:rsid w:val="00804338"/>
    <w:rsid w:val="008110BC"/>
    <w:rsid w:val="0081115C"/>
    <w:rsid w:val="008118DF"/>
    <w:rsid w:val="00811E7C"/>
    <w:rsid w:val="00812520"/>
    <w:rsid w:val="00812C2C"/>
    <w:rsid w:val="0081418D"/>
    <w:rsid w:val="00815393"/>
    <w:rsid w:val="008168DE"/>
    <w:rsid w:val="008210C5"/>
    <w:rsid w:val="00822969"/>
    <w:rsid w:val="00823A6A"/>
    <w:rsid w:val="00824B11"/>
    <w:rsid w:val="008253BF"/>
    <w:rsid w:val="00825CC2"/>
    <w:rsid w:val="00827261"/>
    <w:rsid w:val="008321DD"/>
    <w:rsid w:val="00832A09"/>
    <w:rsid w:val="00833608"/>
    <w:rsid w:val="00833A7E"/>
    <w:rsid w:val="00833A92"/>
    <w:rsid w:val="00833AF4"/>
    <w:rsid w:val="00833DA2"/>
    <w:rsid w:val="0083420E"/>
    <w:rsid w:val="00835314"/>
    <w:rsid w:val="00835F37"/>
    <w:rsid w:val="00836D30"/>
    <w:rsid w:val="00837326"/>
    <w:rsid w:val="0083761D"/>
    <w:rsid w:val="0084008D"/>
    <w:rsid w:val="008400AF"/>
    <w:rsid w:val="00840F44"/>
    <w:rsid w:val="0084201A"/>
    <w:rsid w:val="008436B6"/>
    <w:rsid w:val="008439D3"/>
    <w:rsid w:val="00843F83"/>
    <w:rsid w:val="00851814"/>
    <w:rsid w:val="00853B3C"/>
    <w:rsid w:val="00854164"/>
    <w:rsid w:val="008548A2"/>
    <w:rsid w:val="00856E09"/>
    <w:rsid w:val="008577B7"/>
    <w:rsid w:val="008604CD"/>
    <w:rsid w:val="00860A62"/>
    <w:rsid w:val="00864C96"/>
    <w:rsid w:val="00865488"/>
    <w:rsid w:val="0086548A"/>
    <w:rsid w:val="00866BCE"/>
    <w:rsid w:val="00866C60"/>
    <w:rsid w:val="008703E2"/>
    <w:rsid w:val="00870899"/>
    <w:rsid w:val="00872232"/>
    <w:rsid w:val="00872863"/>
    <w:rsid w:val="0087353D"/>
    <w:rsid w:val="00875892"/>
    <w:rsid w:val="008775BB"/>
    <w:rsid w:val="00880CBA"/>
    <w:rsid w:val="00882A2C"/>
    <w:rsid w:val="00882D98"/>
    <w:rsid w:val="008837BF"/>
    <w:rsid w:val="00884E10"/>
    <w:rsid w:val="00885C79"/>
    <w:rsid w:val="00886108"/>
    <w:rsid w:val="00886C72"/>
    <w:rsid w:val="0089021A"/>
    <w:rsid w:val="00890914"/>
    <w:rsid w:val="00890B2B"/>
    <w:rsid w:val="00892038"/>
    <w:rsid w:val="00892227"/>
    <w:rsid w:val="00892D46"/>
    <w:rsid w:val="00892E5C"/>
    <w:rsid w:val="00893593"/>
    <w:rsid w:val="0089612D"/>
    <w:rsid w:val="008A0B97"/>
    <w:rsid w:val="008A1CFC"/>
    <w:rsid w:val="008A4C91"/>
    <w:rsid w:val="008A5DE9"/>
    <w:rsid w:val="008A6799"/>
    <w:rsid w:val="008B029D"/>
    <w:rsid w:val="008B1523"/>
    <w:rsid w:val="008B322D"/>
    <w:rsid w:val="008B5BED"/>
    <w:rsid w:val="008B5CB6"/>
    <w:rsid w:val="008B6BB3"/>
    <w:rsid w:val="008B71C3"/>
    <w:rsid w:val="008B7231"/>
    <w:rsid w:val="008C1CDE"/>
    <w:rsid w:val="008C38ED"/>
    <w:rsid w:val="008C4412"/>
    <w:rsid w:val="008C4E8A"/>
    <w:rsid w:val="008C56F1"/>
    <w:rsid w:val="008C73EB"/>
    <w:rsid w:val="008D2C49"/>
    <w:rsid w:val="008D6AF9"/>
    <w:rsid w:val="008E00A4"/>
    <w:rsid w:val="008E3E53"/>
    <w:rsid w:val="008E3E5D"/>
    <w:rsid w:val="008E42A8"/>
    <w:rsid w:val="008E5C8C"/>
    <w:rsid w:val="008E75E2"/>
    <w:rsid w:val="008F0C1A"/>
    <w:rsid w:val="008F113E"/>
    <w:rsid w:val="008F1266"/>
    <w:rsid w:val="008F40ED"/>
    <w:rsid w:val="008F4D3B"/>
    <w:rsid w:val="00900595"/>
    <w:rsid w:val="00902B64"/>
    <w:rsid w:val="0090705F"/>
    <w:rsid w:val="00910939"/>
    <w:rsid w:val="00910FC0"/>
    <w:rsid w:val="00913794"/>
    <w:rsid w:val="0091447D"/>
    <w:rsid w:val="0091530F"/>
    <w:rsid w:val="00915314"/>
    <w:rsid w:val="00915FAE"/>
    <w:rsid w:val="00916D9A"/>
    <w:rsid w:val="009174CD"/>
    <w:rsid w:val="00917EFE"/>
    <w:rsid w:val="009207B5"/>
    <w:rsid w:val="009238AE"/>
    <w:rsid w:val="00924268"/>
    <w:rsid w:val="00932A2B"/>
    <w:rsid w:val="00932C54"/>
    <w:rsid w:val="0093321A"/>
    <w:rsid w:val="00933C4B"/>
    <w:rsid w:val="009351CE"/>
    <w:rsid w:val="00935753"/>
    <w:rsid w:val="009362A8"/>
    <w:rsid w:val="00937C74"/>
    <w:rsid w:val="00940F70"/>
    <w:rsid w:val="009431C4"/>
    <w:rsid w:val="00945B23"/>
    <w:rsid w:val="0094625D"/>
    <w:rsid w:val="00947CCB"/>
    <w:rsid w:val="00951539"/>
    <w:rsid w:val="00951826"/>
    <w:rsid w:val="009522FD"/>
    <w:rsid w:val="009551A7"/>
    <w:rsid w:val="009554FE"/>
    <w:rsid w:val="00956E8B"/>
    <w:rsid w:val="00956F00"/>
    <w:rsid w:val="009570C4"/>
    <w:rsid w:val="00961A58"/>
    <w:rsid w:val="009633BB"/>
    <w:rsid w:val="009635E0"/>
    <w:rsid w:val="00965793"/>
    <w:rsid w:val="009668B4"/>
    <w:rsid w:val="0097372E"/>
    <w:rsid w:val="00973FB3"/>
    <w:rsid w:val="0097458D"/>
    <w:rsid w:val="009757BF"/>
    <w:rsid w:val="00976070"/>
    <w:rsid w:val="0097678C"/>
    <w:rsid w:val="00977573"/>
    <w:rsid w:val="0097771D"/>
    <w:rsid w:val="0098033B"/>
    <w:rsid w:val="0098042C"/>
    <w:rsid w:val="00980D41"/>
    <w:rsid w:val="00981010"/>
    <w:rsid w:val="0098161A"/>
    <w:rsid w:val="00982802"/>
    <w:rsid w:val="00983296"/>
    <w:rsid w:val="00983403"/>
    <w:rsid w:val="00983854"/>
    <w:rsid w:val="0098428E"/>
    <w:rsid w:val="00984832"/>
    <w:rsid w:val="00985670"/>
    <w:rsid w:val="00985D0C"/>
    <w:rsid w:val="009862DA"/>
    <w:rsid w:val="009906A8"/>
    <w:rsid w:val="009911B4"/>
    <w:rsid w:val="0099185F"/>
    <w:rsid w:val="0099200C"/>
    <w:rsid w:val="0099224B"/>
    <w:rsid w:val="00992C79"/>
    <w:rsid w:val="00993B0B"/>
    <w:rsid w:val="009A061A"/>
    <w:rsid w:val="009A0CA2"/>
    <w:rsid w:val="009A1234"/>
    <w:rsid w:val="009A6393"/>
    <w:rsid w:val="009A6883"/>
    <w:rsid w:val="009A6A32"/>
    <w:rsid w:val="009B0F07"/>
    <w:rsid w:val="009B2188"/>
    <w:rsid w:val="009B34D7"/>
    <w:rsid w:val="009B38DF"/>
    <w:rsid w:val="009B4705"/>
    <w:rsid w:val="009B47FF"/>
    <w:rsid w:val="009B5361"/>
    <w:rsid w:val="009B6085"/>
    <w:rsid w:val="009B6C95"/>
    <w:rsid w:val="009B6E84"/>
    <w:rsid w:val="009C032F"/>
    <w:rsid w:val="009C1616"/>
    <w:rsid w:val="009C298E"/>
    <w:rsid w:val="009C2D01"/>
    <w:rsid w:val="009C2E52"/>
    <w:rsid w:val="009C2EC1"/>
    <w:rsid w:val="009C3815"/>
    <w:rsid w:val="009C3A1C"/>
    <w:rsid w:val="009C3EE9"/>
    <w:rsid w:val="009C44D1"/>
    <w:rsid w:val="009C4EEF"/>
    <w:rsid w:val="009C66B4"/>
    <w:rsid w:val="009D0215"/>
    <w:rsid w:val="009D0A3A"/>
    <w:rsid w:val="009D3A96"/>
    <w:rsid w:val="009D5FCD"/>
    <w:rsid w:val="009D7909"/>
    <w:rsid w:val="009E0806"/>
    <w:rsid w:val="009E1676"/>
    <w:rsid w:val="009E4374"/>
    <w:rsid w:val="009E5383"/>
    <w:rsid w:val="009E6DFB"/>
    <w:rsid w:val="009F1099"/>
    <w:rsid w:val="009F14B7"/>
    <w:rsid w:val="009F273D"/>
    <w:rsid w:val="009F2969"/>
    <w:rsid w:val="009F5D59"/>
    <w:rsid w:val="009F65F7"/>
    <w:rsid w:val="00A00356"/>
    <w:rsid w:val="00A00B9D"/>
    <w:rsid w:val="00A052C3"/>
    <w:rsid w:val="00A06665"/>
    <w:rsid w:val="00A06C4C"/>
    <w:rsid w:val="00A0700D"/>
    <w:rsid w:val="00A1032D"/>
    <w:rsid w:val="00A111DE"/>
    <w:rsid w:val="00A13152"/>
    <w:rsid w:val="00A136CA"/>
    <w:rsid w:val="00A14CCE"/>
    <w:rsid w:val="00A15A56"/>
    <w:rsid w:val="00A15CD0"/>
    <w:rsid w:val="00A20FDB"/>
    <w:rsid w:val="00A22AB2"/>
    <w:rsid w:val="00A253FA"/>
    <w:rsid w:val="00A2558F"/>
    <w:rsid w:val="00A25800"/>
    <w:rsid w:val="00A25805"/>
    <w:rsid w:val="00A26E4A"/>
    <w:rsid w:val="00A27832"/>
    <w:rsid w:val="00A3164A"/>
    <w:rsid w:val="00A31C50"/>
    <w:rsid w:val="00A3329F"/>
    <w:rsid w:val="00A3369E"/>
    <w:rsid w:val="00A33861"/>
    <w:rsid w:val="00A37118"/>
    <w:rsid w:val="00A40C29"/>
    <w:rsid w:val="00A40EBF"/>
    <w:rsid w:val="00A4677D"/>
    <w:rsid w:val="00A47CEC"/>
    <w:rsid w:val="00A47D7E"/>
    <w:rsid w:val="00A524B0"/>
    <w:rsid w:val="00A52A09"/>
    <w:rsid w:val="00A53525"/>
    <w:rsid w:val="00A540C0"/>
    <w:rsid w:val="00A55625"/>
    <w:rsid w:val="00A557E7"/>
    <w:rsid w:val="00A60BD9"/>
    <w:rsid w:val="00A60F83"/>
    <w:rsid w:val="00A612FE"/>
    <w:rsid w:val="00A62225"/>
    <w:rsid w:val="00A62980"/>
    <w:rsid w:val="00A63D04"/>
    <w:rsid w:val="00A672A9"/>
    <w:rsid w:val="00A67807"/>
    <w:rsid w:val="00A67809"/>
    <w:rsid w:val="00A702DC"/>
    <w:rsid w:val="00A737C8"/>
    <w:rsid w:val="00A764A0"/>
    <w:rsid w:val="00A77BAE"/>
    <w:rsid w:val="00A81627"/>
    <w:rsid w:val="00A83167"/>
    <w:rsid w:val="00A87430"/>
    <w:rsid w:val="00A87701"/>
    <w:rsid w:val="00A904FF"/>
    <w:rsid w:val="00A91606"/>
    <w:rsid w:val="00A91EB1"/>
    <w:rsid w:val="00A938BD"/>
    <w:rsid w:val="00A93911"/>
    <w:rsid w:val="00A93914"/>
    <w:rsid w:val="00A94DDD"/>
    <w:rsid w:val="00A95362"/>
    <w:rsid w:val="00A95FC0"/>
    <w:rsid w:val="00A962D9"/>
    <w:rsid w:val="00A968A9"/>
    <w:rsid w:val="00A96E47"/>
    <w:rsid w:val="00A973C1"/>
    <w:rsid w:val="00A97E87"/>
    <w:rsid w:val="00AA1A0F"/>
    <w:rsid w:val="00AA3113"/>
    <w:rsid w:val="00AA34CF"/>
    <w:rsid w:val="00AA4455"/>
    <w:rsid w:val="00AA45FF"/>
    <w:rsid w:val="00AA5820"/>
    <w:rsid w:val="00AA5964"/>
    <w:rsid w:val="00AA6338"/>
    <w:rsid w:val="00AA78A6"/>
    <w:rsid w:val="00AB3AD6"/>
    <w:rsid w:val="00AB7B6A"/>
    <w:rsid w:val="00AC00B6"/>
    <w:rsid w:val="00AC0AFC"/>
    <w:rsid w:val="00AC21C6"/>
    <w:rsid w:val="00AC21DD"/>
    <w:rsid w:val="00AC28CC"/>
    <w:rsid w:val="00AC63E1"/>
    <w:rsid w:val="00AC6872"/>
    <w:rsid w:val="00AD5025"/>
    <w:rsid w:val="00AD5C7B"/>
    <w:rsid w:val="00AD698E"/>
    <w:rsid w:val="00AD6B90"/>
    <w:rsid w:val="00AE12A5"/>
    <w:rsid w:val="00AE1FBF"/>
    <w:rsid w:val="00AE33F9"/>
    <w:rsid w:val="00AE3B69"/>
    <w:rsid w:val="00AE4270"/>
    <w:rsid w:val="00AE4954"/>
    <w:rsid w:val="00AE66E4"/>
    <w:rsid w:val="00AE6A97"/>
    <w:rsid w:val="00AE7516"/>
    <w:rsid w:val="00AE794C"/>
    <w:rsid w:val="00AE7D89"/>
    <w:rsid w:val="00AF0C1C"/>
    <w:rsid w:val="00AF108E"/>
    <w:rsid w:val="00AF2966"/>
    <w:rsid w:val="00AF36AE"/>
    <w:rsid w:val="00AF423E"/>
    <w:rsid w:val="00AF508D"/>
    <w:rsid w:val="00AF52E3"/>
    <w:rsid w:val="00AF58F5"/>
    <w:rsid w:val="00AF5DA8"/>
    <w:rsid w:val="00AF7169"/>
    <w:rsid w:val="00B00656"/>
    <w:rsid w:val="00B00AA1"/>
    <w:rsid w:val="00B02550"/>
    <w:rsid w:val="00B0316C"/>
    <w:rsid w:val="00B035E0"/>
    <w:rsid w:val="00B04954"/>
    <w:rsid w:val="00B04D48"/>
    <w:rsid w:val="00B05372"/>
    <w:rsid w:val="00B05D30"/>
    <w:rsid w:val="00B101ED"/>
    <w:rsid w:val="00B10451"/>
    <w:rsid w:val="00B11083"/>
    <w:rsid w:val="00B11FD1"/>
    <w:rsid w:val="00B122D8"/>
    <w:rsid w:val="00B12E7F"/>
    <w:rsid w:val="00B14791"/>
    <w:rsid w:val="00B14C33"/>
    <w:rsid w:val="00B15307"/>
    <w:rsid w:val="00B15DB4"/>
    <w:rsid w:val="00B163E2"/>
    <w:rsid w:val="00B1708C"/>
    <w:rsid w:val="00B1761B"/>
    <w:rsid w:val="00B21F04"/>
    <w:rsid w:val="00B24CF1"/>
    <w:rsid w:val="00B255B9"/>
    <w:rsid w:val="00B27BA2"/>
    <w:rsid w:val="00B3206B"/>
    <w:rsid w:val="00B32E8F"/>
    <w:rsid w:val="00B33F9B"/>
    <w:rsid w:val="00B35BCC"/>
    <w:rsid w:val="00B35F6C"/>
    <w:rsid w:val="00B36D03"/>
    <w:rsid w:val="00B3741A"/>
    <w:rsid w:val="00B375AD"/>
    <w:rsid w:val="00B41CCF"/>
    <w:rsid w:val="00B421FF"/>
    <w:rsid w:val="00B45743"/>
    <w:rsid w:val="00B45F96"/>
    <w:rsid w:val="00B46391"/>
    <w:rsid w:val="00B46464"/>
    <w:rsid w:val="00B51E11"/>
    <w:rsid w:val="00B525A1"/>
    <w:rsid w:val="00B5263B"/>
    <w:rsid w:val="00B5292E"/>
    <w:rsid w:val="00B52BFD"/>
    <w:rsid w:val="00B52E9F"/>
    <w:rsid w:val="00B537A0"/>
    <w:rsid w:val="00B53BD9"/>
    <w:rsid w:val="00B54D38"/>
    <w:rsid w:val="00B56AB8"/>
    <w:rsid w:val="00B57D06"/>
    <w:rsid w:val="00B60665"/>
    <w:rsid w:val="00B61AA1"/>
    <w:rsid w:val="00B62C82"/>
    <w:rsid w:val="00B63EE6"/>
    <w:rsid w:val="00B64B53"/>
    <w:rsid w:val="00B64DD9"/>
    <w:rsid w:val="00B64DED"/>
    <w:rsid w:val="00B66A2A"/>
    <w:rsid w:val="00B6719F"/>
    <w:rsid w:val="00B72800"/>
    <w:rsid w:val="00B73137"/>
    <w:rsid w:val="00B73EE6"/>
    <w:rsid w:val="00B73F2E"/>
    <w:rsid w:val="00B74420"/>
    <w:rsid w:val="00B81F6B"/>
    <w:rsid w:val="00B8285B"/>
    <w:rsid w:val="00B828C2"/>
    <w:rsid w:val="00B84D83"/>
    <w:rsid w:val="00B8757E"/>
    <w:rsid w:val="00B9051B"/>
    <w:rsid w:val="00B92A8E"/>
    <w:rsid w:val="00B94931"/>
    <w:rsid w:val="00B977F0"/>
    <w:rsid w:val="00B97B25"/>
    <w:rsid w:val="00BA09E9"/>
    <w:rsid w:val="00BA27CD"/>
    <w:rsid w:val="00BA2AC9"/>
    <w:rsid w:val="00BA2C98"/>
    <w:rsid w:val="00BA5768"/>
    <w:rsid w:val="00BB032A"/>
    <w:rsid w:val="00BB0945"/>
    <w:rsid w:val="00BB0EEF"/>
    <w:rsid w:val="00BB1411"/>
    <w:rsid w:val="00BB1E88"/>
    <w:rsid w:val="00BB2324"/>
    <w:rsid w:val="00BB36D2"/>
    <w:rsid w:val="00BB3B5A"/>
    <w:rsid w:val="00BB4604"/>
    <w:rsid w:val="00BB6F4E"/>
    <w:rsid w:val="00BC1797"/>
    <w:rsid w:val="00BC46F5"/>
    <w:rsid w:val="00BC5E43"/>
    <w:rsid w:val="00BC5EF1"/>
    <w:rsid w:val="00BC6C14"/>
    <w:rsid w:val="00BC6E41"/>
    <w:rsid w:val="00BC6E49"/>
    <w:rsid w:val="00BC7726"/>
    <w:rsid w:val="00BD08AE"/>
    <w:rsid w:val="00BD0EF6"/>
    <w:rsid w:val="00BD11EC"/>
    <w:rsid w:val="00BD3062"/>
    <w:rsid w:val="00BD4292"/>
    <w:rsid w:val="00BD5EC5"/>
    <w:rsid w:val="00BD6090"/>
    <w:rsid w:val="00BD67E0"/>
    <w:rsid w:val="00BD79F5"/>
    <w:rsid w:val="00BE0E4C"/>
    <w:rsid w:val="00BE2363"/>
    <w:rsid w:val="00BE2D3B"/>
    <w:rsid w:val="00BE3FF7"/>
    <w:rsid w:val="00BE587D"/>
    <w:rsid w:val="00BE68AA"/>
    <w:rsid w:val="00BE7183"/>
    <w:rsid w:val="00BE77B0"/>
    <w:rsid w:val="00BE7CDD"/>
    <w:rsid w:val="00BE7D89"/>
    <w:rsid w:val="00BF01A2"/>
    <w:rsid w:val="00BF0BA1"/>
    <w:rsid w:val="00BF1BFF"/>
    <w:rsid w:val="00BF2696"/>
    <w:rsid w:val="00BF2F43"/>
    <w:rsid w:val="00BF3146"/>
    <w:rsid w:val="00BF37D0"/>
    <w:rsid w:val="00BF4039"/>
    <w:rsid w:val="00BF542B"/>
    <w:rsid w:val="00BF61BC"/>
    <w:rsid w:val="00BF64A6"/>
    <w:rsid w:val="00BF73F3"/>
    <w:rsid w:val="00C0090F"/>
    <w:rsid w:val="00C01086"/>
    <w:rsid w:val="00C0152B"/>
    <w:rsid w:val="00C023B1"/>
    <w:rsid w:val="00C024A1"/>
    <w:rsid w:val="00C0259E"/>
    <w:rsid w:val="00C026B0"/>
    <w:rsid w:val="00C03A39"/>
    <w:rsid w:val="00C07977"/>
    <w:rsid w:val="00C10EB2"/>
    <w:rsid w:val="00C10FD9"/>
    <w:rsid w:val="00C114FE"/>
    <w:rsid w:val="00C121AE"/>
    <w:rsid w:val="00C13303"/>
    <w:rsid w:val="00C14CBB"/>
    <w:rsid w:val="00C15D40"/>
    <w:rsid w:val="00C16590"/>
    <w:rsid w:val="00C16930"/>
    <w:rsid w:val="00C169EE"/>
    <w:rsid w:val="00C17B76"/>
    <w:rsid w:val="00C201F7"/>
    <w:rsid w:val="00C2051A"/>
    <w:rsid w:val="00C20834"/>
    <w:rsid w:val="00C21891"/>
    <w:rsid w:val="00C21DEF"/>
    <w:rsid w:val="00C248AD"/>
    <w:rsid w:val="00C26A21"/>
    <w:rsid w:val="00C27382"/>
    <w:rsid w:val="00C27582"/>
    <w:rsid w:val="00C30224"/>
    <w:rsid w:val="00C30755"/>
    <w:rsid w:val="00C31D62"/>
    <w:rsid w:val="00C322BE"/>
    <w:rsid w:val="00C3449F"/>
    <w:rsid w:val="00C34DEC"/>
    <w:rsid w:val="00C3625E"/>
    <w:rsid w:val="00C406F3"/>
    <w:rsid w:val="00C40C1E"/>
    <w:rsid w:val="00C41061"/>
    <w:rsid w:val="00C4135D"/>
    <w:rsid w:val="00C43792"/>
    <w:rsid w:val="00C47926"/>
    <w:rsid w:val="00C479A2"/>
    <w:rsid w:val="00C50495"/>
    <w:rsid w:val="00C51692"/>
    <w:rsid w:val="00C5187A"/>
    <w:rsid w:val="00C51E30"/>
    <w:rsid w:val="00C5292C"/>
    <w:rsid w:val="00C529EA"/>
    <w:rsid w:val="00C53E68"/>
    <w:rsid w:val="00C54033"/>
    <w:rsid w:val="00C5434F"/>
    <w:rsid w:val="00C551A3"/>
    <w:rsid w:val="00C55524"/>
    <w:rsid w:val="00C60ED3"/>
    <w:rsid w:val="00C620B0"/>
    <w:rsid w:val="00C626C1"/>
    <w:rsid w:val="00C62A55"/>
    <w:rsid w:val="00C64B0B"/>
    <w:rsid w:val="00C664EA"/>
    <w:rsid w:val="00C6681E"/>
    <w:rsid w:val="00C6747B"/>
    <w:rsid w:val="00C678C5"/>
    <w:rsid w:val="00C7070D"/>
    <w:rsid w:val="00C70F01"/>
    <w:rsid w:val="00C7288D"/>
    <w:rsid w:val="00C72A92"/>
    <w:rsid w:val="00C7319F"/>
    <w:rsid w:val="00C75241"/>
    <w:rsid w:val="00C75685"/>
    <w:rsid w:val="00C843CE"/>
    <w:rsid w:val="00C8634F"/>
    <w:rsid w:val="00C90743"/>
    <w:rsid w:val="00C908D4"/>
    <w:rsid w:val="00C9144A"/>
    <w:rsid w:val="00C94768"/>
    <w:rsid w:val="00C94C28"/>
    <w:rsid w:val="00C94CE1"/>
    <w:rsid w:val="00CA03A7"/>
    <w:rsid w:val="00CA103A"/>
    <w:rsid w:val="00CA4C7C"/>
    <w:rsid w:val="00CA5519"/>
    <w:rsid w:val="00CA5802"/>
    <w:rsid w:val="00CA77EB"/>
    <w:rsid w:val="00CB11A9"/>
    <w:rsid w:val="00CB1507"/>
    <w:rsid w:val="00CB16E0"/>
    <w:rsid w:val="00CB4392"/>
    <w:rsid w:val="00CB5FC8"/>
    <w:rsid w:val="00CB681D"/>
    <w:rsid w:val="00CB681E"/>
    <w:rsid w:val="00CC0B19"/>
    <w:rsid w:val="00CC0B6C"/>
    <w:rsid w:val="00CC10CD"/>
    <w:rsid w:val="00CC22A9"/>
    <w:rsid w:val="00CC31E8"/>
    <w:rsid w:val="00CC465B"/>
    <w:rsid w:val="00CC524D"/>
    <w:rsid w:val="00CC5A34"/>
    <w:rsid w:val="00CC5BBE"/>
    <w:rsid w:val="00CC627E"/>
    <w:rsid w:val="00CC6546"/>
    <w:rsid w:val="00CC6840"/>
    <w:rsid w:val="00CC6A5C"/>
    <w:rsid w:val="00CC6CCE"/>
    <w:rsid w:val="00CD2E28"/>
    <w:rsid w:val="00CD5CE8"/>
    <w:rsid w:val="00CD6E23"/>
    <w:rsid w:val="00CD7F9A"/>
    <w:rsid w:val="00CE2860"/>
    <w:rsid w:val="00CE59AB"/>
    <w:rsid w:val="00CE6BC9"/>
    <w:rsid w:val="00CE7C9F"/>
    <w:rsid w:val="00CE7FBD"/>
    <w:rsid w:val="00CF26D7"/>
    <w:rsid w:val="00CF45B5"/>
    <w:rsid w:val="00CF5ECF"/>
    <w:rsid w:val="00CF7866"/>
    <w:rsid w:val="00D01DAC"/>
    <w:rsid w:val="00D05433"/>
    <w:rsid w:val="00D059A3"/>
    <w:rsid w:val="00D060AD"/>
    <w:rsid w:val="00D06C0B"/>
    <w:rsid w:val="00D06FA6"/>
    <w:rsid w:val="00D0750A"/>
    <w:rsid w:val="00D07E85"/>
    <w:rsid w:val="00D1188C"/>
    <w:rsid w:val="00D121DF"/>
    <w:rsid w:val="00D12CC4"/>
    <w:rsid w:val="00D14256"/>
    <w:rsid w:val="00D1778E"/>
    <w:rsid w:val="00D177CA"/>
    <w:rsid w:val="00D17DF9"/>
    <w:rsid w:val="00D17E88"/>
    <w:rsid w:val="00D21ED1"/>
    <w:rsid w:val="00D22385"/>
    <w:rsid w:val="00D22941"/>
    <w:rsid w:val="00D22F1A"/>
    <w:rsid w:val="00D25EF4"/>
    <w:rsid w:val="00D271E5"/>
    <w:rsid w:val="00D32478"/>
    <w:rsid w:val="00D34694"/>
    <w:rsid w:val="00D35A87"/>
    <w:rsid w:val="00D367EF"/>
    <w:rsid w:val="00D42A91"/>
    <w:rsid w:val="00D43685"/>
    <w:rsid w:val="00D4476E"/>
    <w:rsid w:val="00D4484A"/>
    <w:rsid w:val="00D45723"/>
    <w:rsid w:val="00D45E7D"/>
    <w:rsid w:val="00D465EB"/>
    <w:rsid w:val="00D47367"/>
    <w:rsid w:val="00D47D0E"/>
    <w:rsid w:val="00D506AC"/>
    <w:rsid w:val="00D52EE7"/>
    <w:rsid w:val="00D53AB8"/>
    <w:rsid w:val="00D53E03"/>
    <w:rsid w:val="00D56193"/>
    <w:rsid w:val="00D57C1A"/>
    <w:rsid w:val="00D60B5B"/>
    <w:rsid w:val="00D61C35"/>
    <w:rsid w:val="00D62A01"/>
    <w:rsid w:val="00D631A0"/>
    <w:rsid w:val="00D634F0"/>
    <w:rsid w:val="00D6669B"/>
    <w:rsid w:val="00D6759D"/>
    <w:rsid w:val="00D67A09"/>
    <w:rsid w:val="00D75964"/>
    <w:rsid w:val="00D76126"/>
    <w:rsid w:val="00D76E73"/>
    <w:rsid w:val="00D812A5"/>
    <w:rsid w:val="00D8285D"/>
    <w:rsid w:val="00D842C7"/>
    <w:rsid w:val="00D853FE"/>
    <w:rsid w:val="00D8623F"/>
    <w:rsid w:val="00D862F1"/>
    <w:rsid w:val="00D87137"/>
    <w:rsid w:val="00D87219"/>
    <w:rsid w:val="00D910E2"/>
    <w:rsid w:val="00D91DE7"/>
    <w:rsid w:val="00D93370"/>
    <w:rsid w:val="00D939BD"/>
    <w:rsid w:val="00D94093"/>
    <w:rsid w:val="00D96E72"/>
    <w:rsid w:val="00DA0486"/>
    <w:rsid w:val="00DA137B"/>
    <w:rsid w:val="00DA305B"/>
    <w:rsid w:val="00DA4917"/>
    <w:rsid w:val="00DA4A95"/>
    <w:rsid w:val="00DA58FA"/>
    <w:rsid w:val="00DA65ED"/>
    <w:rsid w:val="00DA6985"/>
    <w:rsid w:val="00DA71E6"/>
    <w:rsid w:val="00DB1ADA"/>
    <w:rsid w:val="00DB22A8"/>
    <w:rsid w:val="00DB2355"/>
    <w:rsid w:val="00DB37A5"/>
    <w:rsid w:val="00DB456D"/>
    <w:rsid w:val="00DB5BF9"/>
    <w:rsid w:val="00DB63C2"/>
    <w:rsid w:val="00DB7C6A"/>
    <w:rsid w:val="00DC0E39"/>
    <w:rsid w:val="00DC1823"/>
    <w:rsid w:val="00DC31E4"/>
    <w:rsid w:val="00DC4F50"/>
    <w:rsid w:val="00DC504A"/>
    <w:rsid w:val="00DC6AD6"/>
    <w:rsid w:val="00DD0592"/>
    <w:rsid w:val="00DD1D15"/>
    <w:rsid w:val="00DD20E3"/>
    <w:rsid w:val="00DD5C09"/>
    <w:rsid w:val="00DD5F24"/>
    <w:rsid w:val="00DD6BAA"/>
    <w:rsid w:val="00DD7F11"/>
    <w:rsid w:val="00DE06D5"/>
    <w:rsid w:val="00DE22A5"/>
    <w:rsid w:val="00DE2D27"/>
    <w:rsid w:val="00DE32F5"/>
    <w:rsid w:val="00DE37E0"/>
    <w:rsid w:val="00DE3B8D"/>
    <w:rsid w:val="00DE4931"/>
    <w:rsid w:val="00DE633F"/>
    <w:rsid w:val="00DE7058"/>
    <w:rsid w:val="00DE7A58"/>
    <w:rsid w:val="00DF0070"/>
    <w:rsid w:val="00DF2052"/>
    <w:rsid w:val="00DF2746"/>
    <w:rsid w:val="00DF2AFD"/>
    <w:rsid w:val="00DF3E79"/>
    <w:rsid w:val="00DF4606"/>
    <w:rsid w:val="00DF590E"/>
    <w:rsid w:val="00DF6A34"/>
    <w:rsid w:val="00E00648"/>
    <w:rsid w:val="00E01FB7"/>
    <w:rsid w:val="00E02397"/>
    <w:rsid w:val="00E03CC9"/>
    <w:rsid w:val="00E0485C"/>
    <w:rsid w:val="00E068FE"/>
    <w:rsid w:val="00E10AD9"/>
    <w:rsid w:val="00E11EDB"/>
    <w:rsid w:val="00E129ED"/>
    <w:rsid w:val="00E21A86"/>
    <w:rsid w:val="00E242F1"/>
    <w:rsid w:val="00E24BDA"/>
    <w:rsid w:val="00E25E43"/>
    <w:rsid w:val="00E274D6"/>
    <w:rsid w:val="00E27BE5"/>
    <w:rsid w:val="00E30717"/>
    <w:rsid w:val="00E323E7"/>
    <w:rsid w:val="00E3459D"/>
    <w:rsid w:val="00E370A4"/>
    <w:rsid w:val="00E407FD"/>
    <w:rsid w:val="00E40C2B"/>
    <w:rsid w:val="00E40FB0"/>
    <w:rsid w:val="00E41C92"/>
    <w:rsid w:val="00E423CB"/>
    <w:rsid w:val="00E430CD"/>
    <w:rsid w:val="00E43AA0"/>
    <w:rsid w:val="00E44CD7"/>
    <w:rsid w:val="00E46AE4"/>
    <w:rsid w:val="00E4756B"/>
    <w:rsid w:val="00E5058A"/>
    <w:rsid w:val="00E50636"/>
    <w:rsid w:val="00E52E6D"/>
    <w:rsid w:val="00E53BB3"/>
    <w:rsid w:val="00E54A07"/>
    <w:rsid w:val="00E54C62"/>
    <w:rsid w:val="00E56A08"/>
    <w:rsid w:val="00E57AA9"/>
    <w:rsid w:val="00E60AB7"/>
    <w:rsid w:val="00E61F41"/>
    <w:rsid w:val="00E62C44"/>
    <w:rsid w:val="00E662D7"/>
    <w:rsid w:val="00E66656"/>
    <w:rsid w:val="00E67638"/>
    <w:rsid w:val="00E677CB"/>
    <w:rsid w:val="00E7196F"/>
    <w:rsid w:val="00E724E6"/>
    <w:rsid w:val="00E743B3"/>
    <w:rsid w:val="00E745A3"/>
    <w:rsid w:val="00E75D84"/>
    <w:rsid w:val="00E76D40"/>
    <w:rsid w:val="00E81C52"/>
    <w:rsid w:val="00E8249F"/>
    <w:rsid w:val="00E82EF6"/>
    <w:rsid w:val="00E82F1F"/>
    <w:rsid w:val="00E846D8"/>
    <w:rsid w:val="00E85BA5"/>
    <w:rsid w:val="00E90B70"/>
    <w:rsid w:val="00E92015"/>
    <w:rsid w:val="00E93799"/>
    <w:rsid w:val="00E938BA"/>
    <w:rsid w:val="00E94BA1"/>
    <w:rsid w:val="00E96966"/>
    <w:rsid w:val="00E96D85"/>
    <w:rsid w:val="00EA0B51"/>
    <w:rsid w:val="00EA1865"/>
    <w:rsid w:val="00EA28A3"/>
    <w:rsid w:val="00EA2EDD"/>
    <w:rsid w:val="00EA36FA"/>
    <w:rsid w:val="00EA4770"/>
    <w:rsid w:val="00EA4E80"/>
    <w:rsid w:val="00EB1585"/>
    <w:rsid w:val="00EB3870"/>
    <w:rsid w:val="00EB4958"/>
    <w:rsid w:val="00EB4B76"/>
    <w:rsid w:val="00EB5E4B"/>
    <w:rsid w:val="00EB7577"/>
    <w:rsid w:val="00EB7D2E"/>
    <w:rsid w:val="00EC05DB"/>
    <w:rsid w:val="00EC062B"/>
    <w:rsid w:val="00EC235E"/>
    <w:rsid w:val="00EC3513"/>
    <w:rsid w:val="00EC5532"/>
    <w:rsid w:val="00EC5D60"/>
    <w:rsid w:val="00EC60DD"/>
    <w:rsid w:val="00EC63B5"/>
    <w:rsid w:val="00EC6838"/>
    <w:rsid w:val="00ED29EF"/>
    <w:rsid w:val="00ED2B6B"/>
    <w:rsid w:val="00ED2DEB"/>
    <w:rsid w:val="00ED3935"/>
    <w:rsid w:val="00ED3C0F"/>
    <w:rsid w:val="00ED46E2"/>
    <w:rsid w:val="00ED4E4D"/>
    <w:rsid w:val="00ED512B"/>
    <w:rsid w:val="00EE0E8A"/>
    <w:rsid w:val="00EE1ADD"/>
    <w:rsid w:val="00EE2293"/>
    <w:rsid w:val="00EE2764"/>
    <w:rsid w:val="00EE2D9E"/>
    <w:rsid w:val="00EE2F68"/>
    <w:rsid w:val="00EE48CB"/>
    <w:rsid w:val="00EE508D"/>
    <w:rsid w:val="00EE5241"/>
    <w:rsid w:val="00EE57D0"/>
    <w:rsid w:val="00EE5F81"/>
    <w:rsid w:val="00EE66C3"/>
    <w:rsid w:val="00EE6C94"/>
    <w:rsid w:val="00EF1809"/>
    <w:rsid w:val="00EF2461"/>
    <w:rsid w:val="00EF2DCC"/>
    <w:rsid w:val="00EF323D"/>
    <w:rsid w:val="00EF3BC2"/>
    <w:rsid w:val="00EF40A1"/>
    <w:rsid w:val="00EF4E43"/>
    <w:rsid w:val="00EF513B"/>
    <w:rsid w:val="00EF52C5"/>
    <w:rsid w:val="00EF57A1"/>
    <w:rsid w:val="00F001B8"/>
    <w:rsid w:val="00F01BD9"/>
    <w:rsid w:val="00F051B4"/>
    <w:rsid w:val="00F065C7"/>
    <w:rsid w:val="00F07C26"/>
    <w:rsid w:val="00F104B3"/>
    <w:rsid w:val="00F10F1B"/>
    <w:rsid w:val="00F1372B"/>
    <w:rsid w:val="00F141CB"/>
    <w:rsid w:val="00F16C85"/>
    <w:rsid w:val="00F173BD"/>
    <w:rsid w:val="00F2123F"/>
    <w:rsid w:val="00F216DB"/>
    <w:rsid w:val="00F21CA4"/>
    <w:rsid w:val="00F22883"/>
    <w:rsid w:val="00F23163"/>
    <w:rsid w:val="00F24FE3"/>
    <w:rsid w:val="00F26235"/>
    <w:rsid w:val="00F27E26"/>
    <w:rsid w:val="00F30537"/>
    <w:rsid w:val="00F30B67"/>
    <w:rsid w:val="00F30C97"/>
    <w:rsid w:val="00F30EBB"/>
    <w:rsid w:val="00F3472C"/>
    <w:rsid w:val="00F34DAB"/>
    <w:rsid w:val="00F36251"/>
    <w:rsid w:val="00F364BC"/>
    <w:rsid w:val="00F36C52"/>
    <w:rsid w:val="00F40CA1"/>
    <w:rsid w:val="00F41561"/>
    <w:rsid w:val="00F43854"/>
    <w:rsid w:val="00F44253"/>
    <w:rsid w:val="00F44F05"/>
    <w:rsid w:val="00F4578C"/>
    <w:rsid w:val="00F4695B"/>
    <w:rsid w:val="00F47B4A"/>
    <w:rsid w:val="00F50477"/>
    <w:rsid w:val="00F50D21"/>
    <w:rsid w:val="00F52F34"/>
    <w:rsid w:val="00F5313E"/>
    <w:rsid w:val="00F53552"/>
    <w:rsid w:val="00F5458D"/>
    <w:rsid w:val="00F549FB"/>
    <w:rsid w:val="00F55A50"/>
    <w:rsid w:val="00F55D4B"/>
    <w:rsid w:val="00F56FB5"/>
    <w:rsid w:val="00F60339"/>
    <w:rsid w:val="00F61EB9"/>
    <w:rsid w:val="00F62B74"/>
    <w:rsid w:val="00F63726"/>
    <w:rsid w:val="00F63EB5"/>
    <w:rsid w:val="00F65BE5"/>
    <w:rsid w:val="00F6620A"/>
    <w:rsid w:val="00F66C06"/>
    <w:rsid w:val="00F67B69"/>
    <w:rsid w:val="00F71748"/>
    <w:rsid w:val="00F73C59"/>
    <w:rsid w:val="00F75662"/>
    <w:rsid w:val="00F759A6"/>
    <w:rsid w:val="00F759B6"/>
    <w:rsid w:val="00F75B5C"/>
    <w:rsid w:val="00F776C8"/>
    <w:rsid w:val="00F85834"/>
    <w:rsid w:val="00F87452"/>
    <w:rsid w:val="00F875B8"/>
    <w:rsid w:val="00F876DB"/>
    <w:rsid w:val="00F92664"/>
    <w:rsid w:val="00F92C96"/>
    <w:rsid w:val="00F932EF"/>
    <w:rsid w:val="00F964C4"/>
    <w:rsid w:val="00F96999"/>
    <w:rsid w:val="00F9778C"/>
    <w:rsid w:val="00F97C85"/>
    <w:rsid w:val="00FA1FE6"/>
    <w:rsid w:val="00FA253C"/>
    <w:rsid w:val="00FA30AC"/>
    <w:rsid w:val="00FA32A5"/>
    <w:rsid w:val="00FA4899"/>
    <w:rsid w:val="00FA543C"/>
    <w:rsid w:val="00FB002B"/>
    <w:rsid w:val="00FB014B"/>
    <w:rsid w:val="00FB01BB"/>
    <w:rsid w:val="00FB0F1B"/>
    <w:rsid w:val="00FB18C9"/>
    <w:rsid w:val="00FB1D3C"/>
    <w:rsid w:val="00FB3AA3"/>
    <w:rsid w:val="00FB3EE4"/>
    <w:rsid w:val="00FB3EF9"/>
    <w:rsid w:val="00FB5E35"/>
    <w:rsid w:val="00FC0204"/>
    <w:rsid w:val="00FC14E8"/>
    <w:rsid w:val="00FC1DEF"/>
    <w:rsid w:val="00FC2E2A"/>
    <w:rsid w:val="00FC3283"/>
    <w:rsid w:val="00FC62D2"/>
    <w:rsid w:val="00FC6300"/>
    <w:rsid w:val="00FD12F7"/>
    <w:rsid w:val="00FD315A"/>
    <w:rsid w:val="00FD40F8"/>
    <w:rsid w:val="00FD78A3"/>
    <w:rsid w:val="00FD7D9A"/>
    <w:rsid w:val="00FE28F8"/>
    <w:rsid w:val="00FE47FB"/>
    <w:rsid w:val="00FE5803"/>
    <w:rsid w:val="00FE6EE7"/>
    <w:rsid w:val="00FE7295"/>
    <w:rsid w:val="00FE739E"/>
    <w:rsid w:val="00FE74D5"/>
    <w:rsid w:val="00FE7C0C"/>
    <w:rsid w:val="00FF0978"/>
    <w:rsid w:val="00FF0C97"/>
    <w:rsid w:val="00FF27A1"/>
    <w:rsid w:val="00FF27D3"/>
    <w:rsid w:val="00FF29CC"/>
    <w:rsid w:val="00FF3105"/>
    <w:rsid w:val="00FF3997"/>
    <w:rsid w:val="00FF7761"/>
    <w:rsid w:val="00FF7C50"/>
    <w:rsid w:val="04575914"/>
    <w:rsid w:val="54434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rPr>
      <w:sz w:val="28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caps/>
      <w:sz w:val="32"/>
    </w:rPr>
  </w:style>
  <w:style w:type="paragraph" w:styleId="3">
    <w:name w:val="heading 2"/>
    <w:basedOn w:val="1"/>
    <w:next w:val="1"/>
    <w:link w:val="15"/>
    <w:qFormat/>
    <w:uiPriority w:val="99"/>
    <w:pPr>
      <w:keepNext/>
      <w:jc w:val="center"/>
      <w:outlineLvl w:val="1"/>
    </w:pPr>
    <w:rPr>
      <w:b/>
      <w:bCs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caps/>
      <w:sz w:val="27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semiHidden/>
    <w:qFormat/>
    <w:uiPriority w:val="0"/>
    <w:rPr>
      <w:vertAlign w:val="superscript"/>
    </w:rPr>
  </w:style>
  <w:style w:type="character" w:styleId="8">
    <w:name w:val="Hyperlink"/>
    <w:uiPriority w:val="0"/>
    <w:rPr>
      <w:color w:val="0000FF"/>
      <w:u w:val="single"/>
    </w:rPr>
  </w:style>
  <w:style w:type="character" w:styleId="9">
    <w:name w:val="page number"/>
    <w:basedOn w:val="5"/>
    <w:uiPriority w:val="0"/>
  </w:style>
  <w:style w:type="paragraph" w:styleId="10">
    <w:name w:val="Balloon Text"/>
    <w:basedOn w:val="1"/>
    <w:link w:val="16"/>
    <w:uiPriority w:val="0"/>
    <w:rPr>
      <w:rFonts w:ascii="Tahoma" w:hAnsi="Tahoma"/>
      <w:sz w:val="16"/>
      <w:szCs w:val="16"/>
    </w:rPr>
  </w:style>
  <w:style w:type="paragraph" w:styleId="11">
    <w:name w:val="header"/>
    <w:basedOn w:val="1"/>
    <w:link w:val="17"/>
    <w:uiPriority w:val="99"/>
    <w:pPr>
      <w:tabs>
        <w:tab w:val="center" w:pos="4677"/>
        <w:tab w:val="right" w:pos="9355"/>
      </w:tabs>
    </w:pPr>
  </w:style>
  <w:style w:type="paragraph" w:styleId="12">
    <w:name w:val="footer"/>
    <w:basedOn w:val="1"/>
    <w:link w:val="18"/>
    <w:uiPriority w:val="0"/>
    <w:pPr>
      <w:tabs>
        <w:tab w:val="center" w:pos="4677"/>
        <w:tab w:val="right" w:pos="9355"/>
      </w:tabs>
    </w:pPr>
  </w:style>
  <w:style w:type="paragraph" w:styleId="13">
    <w:name w:val="Body Text Indent 2"/>
    <w:basedOn w:val="1"/>
    <w:qFormat/>
    <w:uiPriority w:val="0"/>
    <w:pPr>
      <w:spacing w:after="120" w:line="480" w:lineRule="auto"/>
      <w:ind w:left="283"/>
    </w:pPr>
  </w:style>
  <w:style w:type="table" w:styleId="14">
    <w:name w:val="Table Grid"/>
    <w:basedOn w:val="6"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2 Знак"/>
    <w:link w:val="3"/>
    <w:locked/>
    <w:uiPriority w:val="99"/>
    <w:rPr>
      <w:b/>
      <w:bCs/>
      <w:sz w:val="28"/>
      <w:szCs w:val="24"/>
    </w:rPr>
  </w:style>
  <w:style w:type="character" w:customStyle="1" w:styleId="16">
    <w:name w:val="Текст выноски Знак"/>
    <w:link w:val="10"/>
    <w:uiPriority w:val="0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link w:val="11"/>
    <w:uiPriority w:val="99"/>
    <w:rPr>
      <w:sz w:val="28"/>
      <w:szCs w:val="24"/>
    </w:rPr>
  </w:style>
  <w:style w:type="character" w:customStyle="1" w:styleId="18">
    <w:name w:val="Нижний колонтитул Знак"/>
    <w:link w:val="12"/>
    <w:uiPriority w:val="0"/>
    <w:rPr>
      <w:sz w:val="28"/>
      <w:szCs w:val="24"/>
    </w:rPr>
  </w:style>
  <w:style w:type="paragraph" w:customStyle="1" w:styleId="19">
    <w:name w:val="ConsTitle"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20">
    <w:name w:val="обычный_"/>
    <w:basedOn w:val="1"/>
    <w:uiPriority w:val="0"/>
    <w:pPr>
      <w:widowControl w:val="0"/>
      <w:jc w:val="both"/>
    </w:pPr>
    <w:rPr>
      <w:szCs w:val="28"/>
      <w:lang w:eastAsia="en-US"/>
    </w:rPr>
  </w:style>
  <w:style w:type="paragraph" w:customStyle="1" w:styleId="21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Цветовое выделение"/>
    <w:uiPriority w:val="99"/>
    <w:rPr>
      <w:b/>
      <w:bCs/>
      <w:color w:val="26282F"/>
    </w:rPr>
  </w:style>
  <w:style w:type="paragraph" w:styleId="23">
    <w:name w:val="No Spacing"/>
    <w:link w:val="24"/>
    <w:qFormat/>
    <w:uiPriority w:val="99"/>
    <w:pPr>
      <w:ind w:firstLine="851"/>
      <w:jc w:val="center"/>
    </w:pPr>
    <w:rPr>
      <w:rFonts w:ascii="Calibri" w:hAnsi="Calibri"/>
      <w:sz w:val="22"/>
      <w:szCs w:val="22"/>
      <w:lang w:val="ru-RU" w:eastAsia="en-US" w:bidi="ar-SA"/>
    </w:rPr>
  </w:style>
  <w:style w:type="character" w:customStyle="1" w:styleId="24">
    <w:name w:val="Без интервала Знак"/>
    <w:link w:val="23"/>
    <w:locked/>
    <w:uiPriority w:val="99"/>
    <w:rPr>
      <w:rFonts w:ascii="Calibri" w:hAnsi="Calibri"/>
      <w:sz w:val="22"/>
      <w:szCs w:val="22"/>
      <w:lang w:eastAsia="en-US" w:bidi="ar-SA"/>
    </w:rPr>
  </w:style>
  <w:style w:type="paragraph" w:customStyle="1" w:styleId="25">
    <w:name w:val="ConsPlusNormal"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lang w:val="ru-RU" w:eastAsia="ru-RU" w:bidi="ar-SA"/>
    </w:rPr>
  </w:style>
  <w:style w:type="character" w:customStyle="1" w:styleId="26">
    <w:name w:val="layout"/>
    <w:basedOn w:val="5"/>
    <w:uiPriority w:val="0"/>
  </w:style>
  <w:style w:type="paragraph" w:customStyle="1" w:styleId="27">
    <w:name w:val="Прижатый влево"/>
    <w:basedOn w:val="1"/>
    <w:next w:val="1"/>
    <w:qFormat/>
    <w:uiPriority w:val="0"/>
    <w:pPr>
      <w:autoSpaceDE w:val="0"/>
      <w:autoSpaceDN w:val="0"/>
      <w:adjustRightIn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ФУ ДФБК</Company>
  <Pages>11</Pages>
  <Words>287</Words>
  <Characters>1637</Characters>
  <Lines>13</Lines>
  <Paragraphs>3</Paragraphs>
  <TotalTime>0</TotalTime>
  <ScaleCrop>false</ScaleCrop>
  <LinksUpToDate>false</LinksUpToDate>
  <CharactersWithSpaces>1921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2024-10-24T05:56:00Z</dcterms:created>
  <dc:creator>Маковейчук</dc:creator>
  <cp:lastModifiedBy>Бухгалтер</cp:lastModifiedBy>
  <cp:lastPrinted>2024-12-09T02:34:35Z</cp:lastPrinted>
  <dcterms:modified xsi:type="dcterms:W3CDTF">2024-12-09T02:39:59Z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A9BD5CE497B84343B0E0CEFB2F40DE62_13</vt:lpwstr>
  </property>
</Properties>
</file>