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C0" w:rsidRPr="005843F3" w:rsidRDefault="005418C3" w:rsidP="00AA57C0">
      <w:pPr>
        <w:suppressAutoHyphens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АДМИНИСТРАЦИЯ СЕЛЬСКОГО ПОСЕЛЕНИЯ «БАДИНСКОЕ»</w:t>
      </w:r>
    </w:p>
    <w:p w:rsidR="00AA57C0" w:rsidRPr="005843F3" w:rsidRDefault="00AA57C0" w:rsidP="00AA57C0">
      <w:pPr>
        <w:suppressAutoHyphens/>
        <w:jc w:val="center"/>
        <w:rPr>
          <w:b/>
          <w:iCs/>
          <w:sz w:val="24"/>
          <w:szCs w:val="24"/>
        </w:rPr>
      </w:pPr>
    </w:p>
    <w:p w:rsidR="005418C3" w:rsidRDefault="005418C3" w:rsidP="00AA57C0">
      <w:pPr>
        <w:suppressAutoHyphens/>
        <w:jc w:val="center"/>
        <w:rPr>
          <w:b/>
          <w:iCs/>
          <w:sz w:val="24"/>
          <w:szCs w:val="24"/>
        </w:rPr>
      </w:pPr>
    </w:p>
    <w:p w:rsidR="00AA57C0" w:rsidRPr="005843F3" w:rsidRDefault="00AA57C0" w:rsidP="00AA57C0">
      <w:pPr>
        <w:suppressAutoHyphens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ПОСТАНОВЛЕНИЕ</w:t>
      </w:r>
    </w:p>
    <w:p w:rsidR="00AA57C0" w:rsidRPr="005843F3" w:rsidRDefault="008C53B8" w:rsidP="00AA57C0">
      <w:pPr>
        <w:suppressAutoHyphens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«03»декабря2024</w:t>
      </w:r>
      <w:r w:rsidR="00AA57C0" w:rsidRPr="005843F3">
        <w:rPr>
          <w:iCs/>
          <w:sz w:val="24"/>
          <w:szCs w:val="24"/>
        </w:rPr>
        <w:t xml:space="preserve">г.                                                                                 </w:t>
      </w:r>
      <w:r>
        <w:rPr>
          <w:iCs/>
          <w:sz w:val="24"/>
          <w:szCs w:val="24"/>
        </w:rPr>
        <w:t xml:space="preserve">       </w:t>
      </w:r>
      <w:r w:rsidR="00AA57C0">
        <w:rPr>
          <w:iCs/>
          <w:sz w:val="24"/>
          <w:szCs w:val="24"/>
        </w:rPr>
        <w:t xml:space="preserve">    </w:t>
      </w:r>
      <w:r w:rsidR="00AA57C0" w:rsidRPr="005843F3">
        <w:rPr>
          <w:iCs/>
          <w:sz w:val="24"/>
          <w:szCs w:val="24"/>
        </w:rPr>
        <w:t>№</w:t>
      </w:r>
      <w:r>
        <w:rPr>
          <w:iCs/>
          <w:sz w:val="24"/>
          <w:szCs w:val="24"/>
        </w:rPr>
        <w:t>94</w:t>
      </w:r>
    </w:p>
    <w:p w:rsidR="00AA57C0" w:rsidRDefault="00AA57C0" w:rsidP="00AA57C0">
      <w:pPr>
        <w:suppressAutoHyphens/>
        <w:jc w:val="both"/>
        <w:rPr>
          <w:iCs/>
          <w:sz w:val="24"/>
          <w:szCs w:val="24"/>
        </w:rPr>
      </w:pPr>
    </w:p>
    <w:p w:rsidR="005418C3" w:rsidRPr="005843F3" w:rsidRDefault="005418C3" w:rsidP="00AA57C0">
      <w:pPr>
        <w:suppressAutoHyphens/>
        <w:jc w:val="both"/>
        <w:rPr>
          <w:iCs/>
          <w:sz w:val="24"/>
          <w:szCs w:val="24"/>
        </w:rPr>
      </w:pPr>
    </w:p>
    <w:p w:rsidR="00AA57C0" w:rsidRPr="005843F3" w:rsidRDefault="00AA57C0" w:rsidP="00AA57C0">
      <w:pPr>
        <w:widowControl w:val="0"/>
        <w:suppressAutoHyphens/>
        <w:jc w:val="center"/>
        <w:rPr>
          <w:b/>
          <w:sz w:val="24"/>
          <w:szCs w:val="24"/>
        </w:rPr>
      </w:pPr>
      <w:r w:rsidRPr="005843F3">
        <w:rPr>
          <w:b/>
          <w:iCs/>
          <w:sz w:val="24"/>
          <w:szCs w:val="24"/>
        </w:rPr>
        <w:t xml:space="preserve">Об основных направлениях бюджетной и налоговой политики муниципального образования </w:t>
      </w:r>
      <w:r w:rsidRPr="005843F3">
        <w:rPr>
          <w:b/>
          <w:color w:val="000000"/>
          <w:sz w:val="24"/>
          <w:szCs w:val="24"/>
        </w:rPr>
        <w:t xml:space="preserve">сельского </w:t>
      </w:r>
      <w:r w:rsidR="005418C3">
        <w:rPr>
          <w:b/>
          <w:iCs/>
          <w:color w:val="000000"/>
          <w:sz w:val="24"/>
          <w:szCs w:val="24"/>
        </w:rPr>
        <w:t>поселения «Бадинское</w:t>
      </w:r>
      <w:r w:rsidRPr="005843F3">
        <w:rPr>
          <w:b/>
          <w:iCs/>
          <w:color w:val="000000"/>
          <w:sz w:val="24"/>
          <w:szCs w:val="24"/>
        </w:rPr>
        <w:t>»</w:t>
      </w:r>
      <w:r>
        <w:rPr>
          <w:b/>
          <w:iCs/>
          <w:sz w:val="24"/>
          <w:szCs w:val="24"/>
        </w:rPr>
        <w:t xml:space="preserve"> на 2025</w:t>
      </w:r>
      <w:r w:rsidRPr="005843F3">
        <w:rPr>
          <w:b/>
          <w:iCs/>
          <w:sz w:val="24"/>
          <w:szCs w:val="24"/>
        </w:rPr>
        <w:t xml:space="preserve"> год и на </w:t>
      </w:r>
      <w:r>
        <w:rPr>
          <w:b/>
          <w:iCs/>
          <w:sz w:val="24"/>
          <w:szCs w:val="24"/>
        </w:rPr>
        <w:t>плановый период 2026</w:t>
      </w:r>
      <w:r w:rsidRPr="005843F3">
        <w:rPr>
          <w:b/>
          <w:iCs/>
          <w:sz w:val="24"/>
          <w:szCs w:val="24"/>
        </w:rPr>
        <w:t xml:space="preserve"> и 202</w:t>
      </w:r>
      <w:r>
        <w:rPr>
          <w:b/>
          <w:iCs/>
          <w:sz w:val="24"/>
          <w:szCs w:val="24"/>
        </w:rPr>
        <w:t>7</w:t>
      </w:r>
      <w:r w:rsidRPr="005843F3">
        <w:rPr>
          <w:b/>
          <w:iCs/>
          <w:sz w:val="24"/>
          <w:szCs w:val="24"/>
        </w:rPr>
        <w:t xml:space="preserve"> годов</w:t>
      </w:r>
    </w:p>
    <w:p w:rsidR="00AA57C0" w:rsidRPr="005843F3" w:rsidRDefault="00AA57C0" w:rsidP="00AA57C0">
      <w:pPr>
        <w:suppressAutoHyphens/>
        <w:jc w:val="center"/>
        <w:rPr>
          <w:color w:val="000000"/>
          <w:sz w:val="24"/>
          <w:szCs w:val="24"/>
        </w:rPr>
      </w:pPr>
    </w:p>
    <w:p w:rsidR="00AA57C0" w:rsidRPr="005843F3" w:rsidRDefault="00AA57C0" w:rsidP="00AA57C0">
      <w:pPr>
        <w:suppressAutoHyphens/>
        <w:rPr>
          <w:i/>
          <w:color w:val="800000"/>
          <w:sz w:val="24"/>
          <w:szCs w:val="24"/>
        </w:rPr>
      </w:pPr>
    </w:p>
    <w:p w:rsidR="00AA57C0" w:rsidRPr="005843F3" w:rsidRDefault="00AA57C0" w:rsidP="00AA57C0">
      <w:pPr>
        <w:widowControl w:val="0"/>
        <w:suppressAutoHyphens/>
        <w:jc w:val="both"/>
        <w:rPr>
          <w:sz w:val="24"/>
          <w:szCs w:val="24"/>
        </w:rPr>
      </w:pPr>
      <w:r w:rsidRPr="005843F3">
        <w:rPr>
          <w:color w:val="800000"/>
          <w:sz w:val="24"/>
          <w:szCs w:val="24"/>
        </w:rPr>
        <w:t xml:space="preserve"> </w:t>
      </w:r>
      <w:r w:rsidRPr="005843F3">
        <w:rPr>
          <w:color w:val="800000"/>
          <w:sz w:val="24"/>
          <w:szCs w:val="24"/>
        </w:rPr>
        <w:tab/>
      </w:r>
      <w:r w:rsidRPr="005843F3">
        <w:rPr>
          <w:sz w:val="24"/>
          <w:szCs w:val="24"/>
        </w:rPr>
        <w:t xml:space="preserve"> В соответствии со статьей 172 Бюджетного кодекса Российской Федерации, решением Совета сельског</w:t>
      </w:r>
      <w:r w:rsidR="005418C3">
        <w:rPr>
          <w:sz w:val="24"/>
          <w:szCs w:val="24"/>
        </w:rPr>
        <w:t>о поселения «Бадинское» от 24.03.2023 г. № 71</w:t>
      </w:r>
      <w:r w:rsidRPr="005843F3">
        <w:rPr>
          <w:sz w:val="24"/>
          <w:szCs w:val="24"/>
        </w:rPr>
        <w:t xml:space="preserve"> «Об утверждении Положения о бюджетном процессе в </w:t>
      </w:r>
      <w:r w:rsidR="005418C3">
        <w:rPr>
          <w:spacing w:val="-8"/>
          <w:sz w:val="24"/>
          <w:szCs w:val="24"/>
        </w:rPr>
        <w:t>сельском поселении «Бадинское</w:t>
      </w:r>
      <w:r w:rsidRPr="005843F3">
        <w:rPr>
          <w:spacing w:val="-8"/>
          <w:sz w:val="24"/>
          <w:szCs w:val="24"/>
        </w:rPr>
        <w:t>»</w:t>
      </w:r>
      <w:r w:rsidRPr="005843F3">
        <w:rPr>
          <w:sz w:val="24"/>
          <w:szCs w:val="24"/>
        </w:rPr>
        <w:t xml:space="preserve">:                  </w:t>
      </w:r>
    </w:p>
    <w:p w:rsidR="00AA57C0" w:rsidRPr="005843F3" w:rsidRDefault="00AA57C0" w:rsidP="00AA57C0">
      <w:pPr>
        <w:pStyle w:val="a3"/>
        <w:suppressAutoHyphens/>
        <w:ind w:firstLine="708"/>
        <w:jc w:val="both"/>
        <w:rPr>
          <w:szCs w:val="24"/>
        </w:rPr>
      </w:pPr>
    </w:p>
    <w:p w:rsidR="00AA57C0" w:rsidRPr="005843F3" w:rsidRDefault="00AA57C0" w:rsidP="00AA57C0">
      <w:pPr>
        <w:suppressAutoHyphens/>
        <w:spacing w:before="120" w:line="276" w:lineRule="auto"/>
        <w:ind w:firstLine="709"/>
        <w:jc w:val="both"/>
        <w:rPr>
          <w:sz w:val="24"/>
          <w:szCs w:val="24"/>
        </w:rPr>
      </w:pPr>
      <w:r w:rsidRPr="005843F3">
        <w:rPr>
          <w:sz w:val="24"/>
          <w:szCs w:val="24"/>
        </w:rPr>
        <w:t>1. Утвердить:</w:t>
      </w:r>
    </w:p>
    <w:p w:rsidR="00AA57C0" w:rsidRPr="005843F3" w:rsidRDefault="00AA57C0" w:rsidP="00AA57C0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5843F3">
        <w:rPr>
          <w:color w:val="000000"/>
          <w:sz w:val="24"/>
          <w:szCs w:val="24"/>
        </w:rPr>
        <w:t>1.1. Основные направления налоговой политики с</w:t>
      </w:r>
      <w:r w:rsidR="005418C3">
        <w:rPr>
          <w:color w:val="000000"/>
          <w:sz w:val="24"/>
          <w:szCs w:val="24"/>
        </w:rPr>
        <w:t>ельского поселения «Бадинское</w:t>
      </w:r>
      <w:r w:rsidRPr="005843F3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на 2025 год и на плановый период 2026 и 2027</w:t>
      </w:r>
      <w:r w:rsidRPr="005843F3">
        <w:rPr>
          <w:color w:val="000000"/>
          <w:sz w:val="24"/>
          <w:szCs w:val="24"/>
        </w:rPr>
        <w:t xml:space="preserve"> годов, согласно приложению № 1 к настоящему распоряжению.</w:t>
      </w:r>
    </w:p>
    <w:p w:rsidR="00AA57C0" w:rsidRPr="005843F3" w:rsidRDefault="00AA57C0" w:rsidP="00AA57C0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5843F3">
        <w:rPr>
          <w:color w:val="000000"/>
          <w:sz w:val="24"/>
          <w:szCs w:val="24"/>
        </w:rPr>
        <w:t>1.2.Основные направления бюджетной полити</w:t>
      </w:r>
      <w:r w:rsidR="005418C3">
        <w:rPr>
          <w:color w:val="000000"/>
          <w:sz w:val="24"/>
          <w:szCs w:val="24"/>
        </w:rPr>
        <w:t>ки сельского поселения «Бадинское</w:t>
      </w:r>
      <w:r w:rsidRPr="005843F3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на 2025 год и на плановый период 2026 и 2027</w:t>
      </w:r>
      <w:r w:rsidRPr="005843F3">
        <w:rPr>
          <w:color w:val="000000"/>
          <w:sz w:val="24"/>
          <w:szCs w:val="24"/>
        </w:rPr>
        <w:t xml:space="preserve"> годов, согласно приложению № 2 к настоящему распоряжению.</w:t>
      </w:r>
    </w:p>
    <w:p w:rsidR="00AA57C0" w:rsidRPr="005843F3" w:rsidRDefault="00AA57C0" w:rsidP="00AA57C0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5843F3">
        <w:rPr>
          <w:color w:val="000000"/>
          <w:sz w:val="24"/>
          <w:szCs w:val="24"/>
        </w:rPr>
        <w:t>2. Главным распорядителям средств бюджета с</w:t>
      </w:r>
      <w:r w:rsidR="005418C3">
        <w:rPr>
          <w:color w:val="000000"/>
          <w:sz w:val="24"/>
          <w:szCs w:val="24"/>
        </w:rPr>
        <w:t>ельского поселения «Бадинское</w:t>
      </w:r>
      <w:r w:rsidRPr="005843F3">
        <w:rPr>
          <w:color w:val="000000"/>
          <w:sz w:val="24"/>
          <w:szCs w:val="24"/>
        </w:rPr>
        <w:t>» обеспечить разработку проекта  бюджета</w:t>
      </w:r>
      <w:r w:rsidR="005418C3">
        <w:rPr>
          <w:color w:val="000000"/>
          <w:sz w:val="24"/>
          <w:szCs w:val="24"/>
        </w:rPr>
        <w:t xml:space="preserve"> сельского поселения  «Бадинское</w:t>
      </w:r>
      <w:r w:rsidRPr="005843F3">
        <w:rPr>
          <w:color w:val="000000"/>
          <w:sz w:val="24"/>
          <w:szCs w:val="24"/>
        </w:rPr>
        <w:t>» на основе основных направлений бюджетной и налоговой политики с</w:t>
      </w:r>
      <w:r w:rsidR="00A80287">
        <w:rPr>
          <w:color w:val="000000"/>
          <w:sz w:val="24"/>
          <w:szCs w:val="24"/>
        </w:rPr>
        <w:t>ельского поселения «Бадинское</w:t>
      </w:r>
      <w:r w:rsidRPr="005843F3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на 2025</w:t>
      </w:r>
      <w:r w:rsidRPr="005843F3">
        <w:rPr>
          <w:color w:val="000000"/>
          <w:sz w:val="24"/>
          <w:szCs w:val="24"/>
        </w:rPr>
        <w:t xml:space="preserve"> год и на плановый период 202</w:t>
      </w:r>
      <w:r>
        <w:rPr>
          <w:color w:val="000000"/>
          <w:sz w:val="24"/>
          <w:szCs w:val="24"/>
        </w:rPr>
        <w:t>6</w:t>
      </w:r>
      <w:r w:rsidRPr="005843F3">
        <w:rPr>
          <w:color w:val="000000"/>
          <w:sz w:val="24"/>
          <w:szCs w:val="24"/>
        </w:rPr>
        <w:t xml:space="preserve"> и 202</w:t>
      </w:r>
      <w:r>
        <w:rPr>
          <w:color w:val="000000"/>
          <w:sz w:val="24"/>
          <w:szCs w:val="24"/>
        </w:rPr>
        <w:t>7</w:t>
      </w:r>
      <w:r w:rsidRPr="005843F3">
        <w:rPr>
          <w:color w:val="000000"/>
          <w:sz w:val="24"/>
          <w:szCs w:val="24"/>
        </w:rPr>
        <w:t xml:space="preserve"> годов.</w:t>
      </w:r>
    </w:p>
    <w:p w:rsidR="00AA57C0" w:rsidRPr="005843F3" w:rsidRDefault="00AA57C0" w:rsidP="00AA57C0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5843F3">
        <w:rPr>
          <w:sz w:val="24"/>
          <w:szCs w:val="24"/>
        </w:rPr>
        <w:t>3. Администрации с</w:t>
      </w:r>
      <w:r w:rsidR="005418C3">
        <w:rPr>
          <w:sz w:val="24"/>
          <w:szCs w:val="24"/>
        </w:rPr>
        <w:t>ельского поселения «Бадинское</w:t>
      </w:r>
      <w:r w:rsidRPr="005843F3">
        <w:rPr>
          <w:sz w:val="24"/>
          <w:szCs w:val="24"/>
        </w:rPr>
        <w:t xml:space="preserve">» направить копию настоящего </w:t>
      </w:r>
      <w:r>
        <w:rPr>
          <w:sz w:val="24"/>
          <w:szCs w:val="24"/>
        </w:rPr>
        <w:t>постановления</w:t>
      </w:r>
      <w:r w:rsidRPr="005843F3">
        <w:rPr>
          <w:sz w:val="24"/>
          <w:szCs w:val="24"/>
        </w:rPr>
        <w:t xml:space="preserve"> в Совет с</w:t>
      </w:r>
      <w:r w:rsidR="005418C3">
        <w:rPr>
          <w:sz w:val="24"/>
          <w:szCs w:val="24"/>
        </w:rPr>
        <w:t>ельского поселения «Бадинское</w:t>
      </w:r>
      <w:r w:rsidRPr="005843F3">
        <w:rPr>
          <w:sz w:val="24"/>
          <w:szCs w:val="24"/>
        </w:rPr>
        <w:t>» для информации.</w:t>
      </w:r>
    </w:p>
    <w:p w:rsidR="00AA57C0" w:rsidRPr="005843F3" w:rsidRDefault="00AA57C0" w:rsidP="00AA57C0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5843F3">
        <w:rPr>
          <w:sz w:val="24"/>
          <w:szCs w:val="24"/>
        </w:rPr>
        <w:t xml:space="preserve">4. </w:t>
      </w:r>
      <w:proofErr w:type="gramStart"/>
      <w:r w:rsidRPr="005843F3">
        <w:rPr>
          <w:sz w:val="24"/>
          <w:szCs w:val="24"/>
        </w:rPr>
        <w:t>Контроль за</w:t>
      </w:r>
      <w:proofErr w:type="gramEnd"/>
      <w:r w:rsidRPr="005843F3">
        <w:rPr>
          <w:sz w:val="24"/>
          <w:szCs w:val="24"/>
        </w:rPr>
        <w:t xml:space="preserve"> выполнением настоящего </w:t>
      </w:r>
      <w:r>
        <w:rPr>
          <w:sz w:val="24"/>
          <w:szCs w:val="24"/>
        </w:rPr>
        <w:t>постановления</w:t>
      </w:r>
      <w:r w:rsidRPr="005843F3">
        <w:rPr>
          <w:sz w:val="24"/>
          <w:szCs w:val="24"/>
        </w:rPr>
        <w:t xml:space="preserve"> оставляю за собой.</w:t>
      </w:r>
    </w:p>
    <w:p w:rsidR="00AA57C0" w:rsidRPr="005843F3" w:rsidRDefault="00AA57C0" w:rsidP="00AA57C0">
      <w:pPr>
        <w:suppressAutoHyphens/>
        <w:ind w:firstLine="709"/>
        <w:jc w:val="both"/>
        <w:rPr>
          <w:sz w:val="24"/>
          <w:szCs w:val="24"/>
        </w:rPr>
      </w:pPr>
      <w:r w:rsidRPr="005843F3">
        <w:rPr>
          <w:sz w:val="24"/>
          <w:szCs w:val="24"/>
        </w:rPr>
        <w:t xml:space="preserve">5. </w:t>
      </w:r>
      <w:r>
        <w:rPr>
          <w:sz w:val="24"/>
          <w:szCs w:val="24"/>
        </w:rPr>
        <w:t>Постановление</w:t>
      </w:r>
      <w:r w:rsidRPr="005843F3">
        <w:rPr>
          <w:sz w:val="24"/>
          <w:szCs w:val="24"/>
        </w:rPr>
        <w:t xml:space="preserve"> вступает в силу с даты подписания и подлежит размещению на сайте администрации муниципального района «Хилокский район» в разделе с</w:t>
      </w:r>
      <w:r w:rsidR="005418C3">
        <w:rPr>
          <w:sz w:val="24"/>
          <w:szCs w:val="24"/>
        </w:rPr>
        <w:t>ельского поселения «Бадинское</w:t>
      </w:r>
      <w:r w:rsidRPr="005843F3">
        <w:rPr>
          <w:sz w:val="24"/>
          <w:szCs w:val="24"/>
        </w:rPr>
        <w:t>».</w:t>
      </w:r>
    </w:p>
    <w:p w:rsidR="00AA57C0" w:rsidRPr="005843F3" w:rsidRDefault="00AA57C0" w:rsidP="00AA57C0">
      <w:pPr>
        <w:suppressAutoHyphens/>
        <w:ind w:firstLine="709"/>
        <w:jc w:val="both"/>
        <w:rPr>
          <w:sz w:val="24"/>
          <w:szCs w:val="24"/>
        </w:rPr>
      </w:pPr>
    </w:p>
    <w:p w:rsidR="00AA57C0" w:rsidRPr="005843F3" w:rsidRDefault="00AA57C0" w:rsidP="00AA57C0">
      <w:pPr>
        <w:suppressAutoHyphens/>
        <w:ind w:firstLine="709"/>
        <w:jc w:val="both"/>
        <w:rPr>
          <w:sz w:val="24"/>
          <w:szCs w:val="24"/>
        </w:rPr>
      </w:pPr>
    </w:p>
    <w:p w:rsidR="00AA57C0" w:rsidRPr="005843F3" w:rsidRDefault="00AA57C0" w:rsidP="00AA57C0">
      <w:pPr>
        <w:suppressAutoHyphens/>
        <w:ind w:firstLine="709"/>
        <w:jc w:val="both"/>
        <w:rPr>
          <w:sz w:val="24"/>
          <w:szCs w:val="24"/>
        </w:rPr>
      </w:pPr>
    </w:p>
    <w:p w:rsidR="00AA57C0" w:rsidRPr="005843F3" w:rsidRDefault="005418C3" w:rsidP="00AA57C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Врио главы</w:t>
      </w:r>
      <w:r w:rsidR="00AA57C0" w:rsidRPr="005843F3">
        <w:rPr>
          <w:sz w:val="24"/>
          <w:szCs w:val="24"/>
        </w:rPr>
        <w:t xml:space="preserve"> </w:t>
      </w:r>
      <w:proofErr w:type="gramStart"/>
      <w:r w:rsidR="00AA57C0" w:rsidRPr="005843F3">
        <w:rPr>
          <w:sz w:val="24"/>
          <w:szCs w:val="24"/>
        </w:rPr>
        <w:t>сельского</w:t>
      </w:r>
      <w:proofErr w:type="gramEnd"/>
      <w:r w:rsidR="00AA57C0" w:rsidRPr="005843F3">
        <w:rPr>
          <w:sz w:val="24"/>
          <w:szCs w:val="24"/>
        </w:rPr>
        <w:t xml:space="preserve"> </w:t>
      </w:r>
    </w:p>
    <w:p w:rsidR="00AA57C0" w:rsidRPr="005843F3" w:rsidRDefault="005418C3" w:rsidP="00AA57C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поселения «Бадинское</w:t>
      </w:r>
      <w:r w:rsidR="00AA57C0" w:rsidRPr="005843F3">
        <w:rPr>
          <w:sz w:val="24"/>
          <w:szCs w:val="24"/>
        </w:rPr>
        <w:t xml:space="preserve">»                                                     </w:t>
      </w:r>
      <w:r>
        <w:rPr>
          <w:sz w:val="24"/>
          <w:szCs w:val="24"/>
        </w:rPr>
        <w:t xml:space="preserve">      </w:t>
      </w:r>
      <w:r w:rsidR="00AA57C0" w:rsidRPr="005843F3">
        <w:rPr>
          <w:sz w:val="24"/>
          <w:szCs w:val="24"/>
        </w:rPr>
        <w:t xml:space="preserve">  </w:t>
      </w:r>
      <w:r w:rsidR="00AA57C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А. В. </w:t>
      </w:r>
      <w:proofErr w:type="spellStart"/>
      <w:r>
        <w:rPr>
          <w:sz w:val="24"/>
          <w:szCs w:val="24"/>
        </w:rPr>
        <w:t>Сычова</w:t>
      </w:r>
      <w:proofErr w:type="spellEnd"/>
      <w:r w:rsidR="00AA57C0" w:rsidRPr="005843F3">
        <w:rPr>
          <w:sz w:val="24"/>
          <w:szCs w:val="24"/>
        </w:rPr>
        <w:t xml:space="preserve">                                              </w:t>
      </w:r>
    </w:p>
    <w:p w:rsidR="00AA57C0" w:rsidRDefault="00AA57C0" w:rsidP="00AA57C0">
      <w:pPr>
        <w:suppressAutoHyphens/>
        <w:ind w:firstLine="709"/>
        <w:jc w:val="both"/>
        <w:rPr>
          <w:sz w:val="24"/>
          <w:szCs w:val="24"/>
        </w:rPr>
      </w:pPr>
      <w:r w:rsidRPr="005843F3">
        <w:rPr>
          <w:sz w:val="24"/>
          <w:szCs w:val="24"/>
        </w:rPr>
        <w:t xml:space="preserve">                                                                   </w:t>
      </w:r>
    </w:p>
    <w:p w:rsidR="00AA57C0" w:rsidRDefault="00AA57C0" w:rsidP="00AA57C0">
      <w:pPr>
        <w:suppressAutoHyphens/>
        <w:ind w:firstLine="709"/>
        <w:jc w:val="both"/>
        <w:rPr>
          <w:sz w:val="24"/>
          <w:szCs w:val="24"/>
        </w:rPr>
      </w:pPr>
    </w:p>
    <w:p w:rsidR="00AA57C0" w:rsidRDefault="00AA57C0" w:rsidP="00AA57C0">
      <w:pPr>
        <w:suppressAutoHyphens/>
        <w:ind w:firstLine="709"/>
        <w:jc w:val="both"/>
        <w:rPr>
          <w:sz w:val="24"/>
          <w:szCs w:val="24"/>
        </w:rPr>
      </w:pPr>
    </w:p>
    <w:p w:rsidR="00AA57C0" w:rsidRDefault="00AA57C0" w:rsidP="00AA57C0">
      <w:pPr>
        <w:suppressAutoHyphens/>
        <w:ind w:firstLine="709"/>
        <w:jc w:val="both"/>
        <w:rPr>
          <w:sz w:val="24"/>
          <w:szCs w:val="24"/>
        </w:rPr>
      </w:pPr>
    </w:p>
    <w:p w:rsidR="00AA57C0" w:rsidRDefault="00AA57C0" w:rsidP="00AA57C0">
      <w:pPr>
        <w:suppressAutoHyphens/>
        <w:ind w:firstLine="709"/>
        <w:jc w:val="both"/>
        <w:rPr>
          <w:sz w:val="24"/>
          <w:szCs w:val="24"/>
        </w:rPr>
      </w:pPr>
    </w:p>
    <w:p w:rsidR="00AA57C0" w:rsidRDefault="00AA57C0" w:rsidP="00AA57C0">
      <w:pPr>
        <w:suppressAutoHyphens/>
        <w:ind w:firstLine="709"/>
        <w:jc w:val="both"/>
        <w:rPr>
          <w:sz w:val="24"/>
          <w:szCs w:val="24"/>
        </w:rPr>
      </w:pPr>
    </w:p>
    <w:p w:rsidR="00AA57C0" w:rsidRDefault="00AA57C0" w:rsidP="00AA57C0">
      <w:pPr>
        <w:suppressAutoHyphens/>
        <w:ind w:firstLine="709"/>
        <w:jc w:val="both"/>
        <w:rPr>
          <w:sz w:val="24"/>
          <w:szCs w:val="24"/>
        </w:rPr>
      </w:pPr>
    </w:p>
    <w:p w:rsidR="00AA57C0" w:rsidRDefault="00AA57C0" w:rsidP="00AA57C0">
      <w:pPr>
        <w:suppressAutoHyphens/>
        <w:ind w:firstLine="709"/>
        <w:jc w:val="both"/>
        <w:rPr>
          <w:sz w:val="24"/>
          <w:szCs w:val="24"/>
        </w:rPr>
      </w:pPr>
    </w:p>
    <w:p w:rsidR="00AA57C0" w:rsidRDefault="00AA57C0" w:rsidP="00AA57C0">
      <w:pPr>
        <w:suppressAutoHyphens/>
        <w:ind w:firstLine="709"/>
        <w:jc w:val="both"/>
        <w:rPr>
          <w:sz w:val="24"/>
          <w:szCs w:val="24"/>
        </w:rPr>
      </w:pPr>
    </w:p>
    <w:p w:rsidR="00AA57C0" w:rsidRDefault="00AA57C0" w:rsidP="00AA57C0">
      <w:pPr>
        <w:suppressAutoHyphens/>
        <w:ind w:firstLine="709"/>
        <w:jc w:val="both"/>
        <w:rPr>
          <w:sz w:val="24"/>
          <w:szCs w:val="24"/>
        </w:rPr>
      </w:pPr>
    </w:p>
    <w:p w:rsidR="00AA57C0" w:rsidRPr="005843F3" w:rsidRDefault="00AA57C0" w:rsidP="00AA57C0">
      <w:pPr>
        <w:suppressAutoHyphens/>
        <w:ind w:firstLine="709"/>
        <w:jc w:val="both"/>
        <w:rPr>
          <w:sz w:val="24"/>
          <w:szCs w:val="24"/>
        </w:rPr>
      </w:pPr>
    </w:p>
    <w:p w:rsidR="008D1083" w:rsidRDefault="00AA57C0" w:rsidP="00AA57C0">
      <w:pPr>
        <w:suppressAutoHyphens/>
        <w:spacing w:before="120" w:line="480" w:lineRule="auto"/>
        <w:jc w:val="both"/>
        <w:rPr>
          <w:sz w:val="24"/>
          <w:szCs w:val="24"/>
        </w:rPr>
      </w:pPr>
      <w:r w:rsidRPr="005843F3">
        <w:rPr>
          <w:sz w:val="24"/>
          <w:szCs w:val="24"/>
        </w:rPr>
        <w:t xml:space="preserve">                                                    </w:t>
      </w:r>
      <w:r w:rsidR="003F530D">
        <w:rPr>
          <w:sz w:val="24"/>
          <w:szCs w:val="24"/>
        </w:rPr>
        <w:t xml:space="preserve">                             </w:t>
      </w:r>
      <w:r w:rsidRPr="005843F3">
        <w:rPr>
          <w:sz w:val="24"/>
          <w:szCs w:val="24"/>
        </w:rPr>
        <w:t xml:space="preserve"> </w:t>
      </w:r>
    </w:p>
    <w:p w:rsidR="008C53B8" w:rsidRPr="005843F3" w:rsidRDefault="008C53B8" w:rsidP="00AA57C0">
      <w:pPr>
        <w:suppressAutoHyphens/>
        <w:spacing w:before="120" w:line="480" w:lineRule="auto"/>
        <w:jc w:val="both"/>
        <w:rPr>
          <w:sz w:val="24"/>
          <w:szCs w:val="24"/>
        </w:rPr>
      </w:pPr>
    </w:p>
    <w:p w:rsidR="00AA57C0" w:rsidRPr="005843F3" w:rsidRDefault="00AA57C0" w:rsidP="00AA57C0">
      <w:pPr>
        <w:suppressAutoHyphens/>
        <w:ind w:left="5664"/>
        <w:jc w:val="right"/>
        <w:rPr>
          <w:sz w:val="24"/>
          <w:szCs w:val="24"/>
        </w:rPr>
      </w:pPr>
      <w:r w:rsidRPr="005843F3">
        <w:rPr>
          <w:color w:val="000000"/>
          <w:sz w:val="24"/>
          <w:szCs w:val="24"/>
        </w:rPr>
        <w:t>Приложение №1</w:t>
      </w:r>
    </w:p>
    <w:p w:rsidR="00AA57C0" w:rsidRPr="005843F3" w:rsidRDefault="00AA57C0" w:rsidP="00AA57C0">
      <w:pPr>
        <w:suppressAutoHyphens/>
        <w:ind w:left="5664"/>
        <w:jc w:val="right"/>
        <w:rPr>
          <w:sz w:val="24"/>
          <w:szCs w:val="24"/>
        </w:rPr>
      </w:pPr>
      <w:r w:rsidRPr="005843F3">
        <w:rPr>
          <w:color w:val="000000"/>
          <w:sz w:val="24"/>
          <w:szCs w:val="24"/>
        </w:rPr>
        <w:t xml:space="preserve">к </w:t>
      </w:r>
      <w:r w:rsidR="008C53B8">
        <w:rPr>
          <w:color w:val="000000"/>
          <w:sz w:val="24"/>
          <w:szCs w:val="24"/>
        </w:rPr>
        <w:t>постановлению</w:t>
      </w:r>
      <w:r w:rsidRPr="005843F3">
        <w:rPr>
          <w:color w:val="000000"/>
          <w:sz w:val="24"/>
          <w:szCs w:val="24"/>
        </w:rPr>
        <w:t xml:space="preserve"> администрации</w:t>
      </w:r>
    </w:p>
    <w:p w:rsidR="00AA57C0" w:rsidRPr="005843F3" w:rsidRDefault="00AA57C0" w:rsidP="00AA57C0">
      <w:pPr>
        <w:suppressAutoHyphens/>
        <w:ind w:left="5664"/>
        <w:jc w:val="right"/>
        <w:rPr>
          <w:sz w:val="24"/>
          <w:szCs w:val="24"/>
        </w:rPr>
      </w:pPr>
      <w:r w:rsidRPr="005843F3">
        <w:rPr>
          <w:color w:val="000000"/>
          <w:sz w:val="24"/>
          <w:szCs w:val="24"/>
        </w:rPr>
        <w:t>с</w:t>
      </w:r>
      <w:r w:rsidR="005418C3">
        <w:rPr>
          <w:color w:val="000000"/>
          <w:sz w:val="24"/>
          <w:szCs w:val="24"/>
        </w:rPr>
        <w:t>ельского поселения « Бадинское</w:t>
      </w:r>
      <w:r w:rsidRPr="005843F3">
        <w:rPr>
          <w:color w:val="000000"/>
          <w:sz w:val="24"/>
          <w:szCs w:val="24"/>
        </w:rPr>
        <w:t>»</w:t>
      </w:r>
    </w:p>
    <w:p w:rsidR="00AA57C0" w:rsidRPr="005843F3" w:rsidRDefault="00AA57C0" w:rsidP="00AA57C0">
      <w:pPr>
        <w:suppressAutoHyphens/>
        <w:ind w:left="5664"/>
        <w:jc w:val="right"/>
        <w:rPr>
          <w:sz w:val="24"/>
          <w:szCs w:val="24"/>
        </w:rPr>
      </w:pPr>
      <w:r w:rsidRPr="005843F3">
        <w:rPr>
          <w:color w:val="000000"/>
          <w:sz w:val="24"/>
          <w:szCs w:val="24"/>
        </w:rPr>
        <w:t xml:space="preserve">    от </w:t>
      </w:r>
      <w:r w:rsidR="008C53B8">
        <w:rPr>
          <w:color w:val="000000"/>
          <w:sz w:val="24"/>
          <w:szCs w:val="24"/>
        </w:rPr>
        <w:t>«03» декабря</w:t>
      </w:r>
      <w:r w:rsidR="005418C3">
        <w:rPr>
          <w:color w:val="000000"/>
          <w:sz w:val="24"/>
          <w:szCs w:val="24"/>
        </w:rPr>
        <w:t>_</w:t>
      </w:r>
      <w:r w:rsidR="008C53B8">
        <w:rPr>
          <w:color w:val="000000"/>
          <w:sz w:val="24"/>
          <w:szCs w:val="24"/>
        </w:rPr>
        <w:t>2024</w:t>
      </w:r>
      <w:r w:rsidRPr="005843F3">
        <w:rPr>
          <w:color w:val="000000"/>
          <w:sz w:val="24"/>
          <w:szCs w:val="24"/>
        </w:rPr>
        <w:t xml:space="preserve">г. № </w:t>
      </w:r>
      <w:r w:rsidR="008C53B8">
        <w:rPr>
          <w:color w:val="000000"/>
          <w:sz w:val="24"/>
          <w:szCs w:val="24"/>
        </w:rPr>
        <w:t>94</w:t>
      </w:r>
    </w:p>
    <w:p w:rsidR="00AA57C0" w:rsidRPr="005843F3" w:rsidRDefault="00AA57C0" w:rsidP="00AA57C0">
      <w:pPr>
        <w:pStyle w:val="2"/>
        <w:suppressAutoHyphens/>
        <w:ind w:firstLine="709"/>
        <w:jc w:val="right"/>
        <w:rPr>
          <w:b w:val="0"/>
          <w:bCs/>
          <w:iCs/>
          <w:color w:val="CE181E"/>
          <w:sz w:val="24"/>
          <w:szCs w:val="24"/>
        </w:rPr>
      </w:pPr>
    </w:p>
    <w:p w:rsidR="00AA57C0" w:rsidRPr="005843F3" w:rsidRDefault="00AA57C0" w:rsidP="00AA57C0">
      <w:pPr>
        <w:suppressAutoHyphens/>
        <w:ind w:firstLine="709"/>
        <w:jc w:val="center"/>
        <w:rPr>
          <w:b/>
          <w:bCs/>
          <w:iCs/>
          <w:color w:val="CE181E"/>
          <w:sz w:val="24"/>
          <w:szCs w:val="24"/>
        </w:rPr>
      </w:pPr>
    </w:p>
    <w:p w:rsidR="00AA57C0" w:rsidRPr="005843F3" w:rsidRDefault="00AA57C0" w:rsidP="00AA57C0">
      <w:pPr>
        <w:suppressAutoHyphens/>
        <w:ind w:firstLine="709"/>
        <w:jc w:val="center"/>
        <w:rPr>
          <w:b/>
          <w:bCs/>
          <w:iCs/>
          <w:color w:val="C9211E"/>
          <w:sz w:val="24"/>
          <w:szCs w:val="24"/>
        </w:rPr>
      </w:pPr>
    </w:p>
    <w:p w:rsidR="00AA57C0" w:rsidRPr="005843F3" w:rsidRDefault="00AA57C0" w:rsidP="00AA57C0">
      <w:pPr>
        <w:suppressAutoHyphens/>
        <w:ind w:firstLine="709"/>
        <w:jc w:val="center"/>
        <w:rPr>
          <w:sz w:val="24"/>
          <w:szCs w:val="24"/>
        </w:rPr>
      </w:pPr>
      <w:r w:rsidRPr="005843F3">
        <w:rPr>
          <w:b/>
          <w:bCs/>
          <w:sz w:val="24"/>
          <w:szCs w:val="24"/>
        </w:rPr>
        <w:t>Основные направления  налоговой политики</w:t>
      </w:r>
      <w:r>
        <w:rPr>
          <w:b/>
          <w:bCs/>
          <w:sz w:val="24"/>
          <w:szCs w:val="24"/>
        </w:rPr>
        <w:t xml:space="preserve"> </w:t>
      </w:r>
      <w:r w:rsidRPr="005843F3">
        <w:rPr>
          <w:b/>
          <w:bCs/>
          <w:sz w:val="24"/>
          <w:szCs w:val="24"/>
        </w:rPr>
        <w:t>с</w:t>
      </w:r>
      <w:r w:rsidR="005418C3">
        <w:rPr>
          <w:b/>
          <w:bCs/>
          <w:sz w:val="24"/>
          <w:szCs w:val="24"/>
        </w:rPr>
        <w:t>ельского поселения «Бадинское</w:t>
      </w:r>
      <w:r w:rsidRPr="005843F3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</w:t>
      </w:r>
      <w:r w:rsidRPr="005843F3">
        <w:rPr>
          <w:b/>
          <w:bCs/>
          <w:sz w:val="24"/>
          <w:szCs w:val="24"/>
        </w:rPr>
        <w:t xml:space="preserve"> на 202</w:t>
      </w:r>
      <w:r>
        <w:rPr>
          <w:b/>
          <w:bCs/>
          <w:sz w:val="24"/>
          <w:szCs w:val="24"/>
        </w:rPr>
        <w:t>5 год и на плановый период 2026</w:t>
      </w:r>
      <w:r w:rsidRPr="005843F3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7</w:t>
      </w:r>
      <w:r w:rsidRPr="005843F3">
        <w:rPr>
          <w:b/>
          <w:bCs/>
          <w:sz w:val="24"/>
          <w:szCs w:val="24"/>
        </w:rPr>
        <w:t xml:space="preserve"> годов</w:t>
      </w:r>
    </w:p>
    <w:p w:rsidR="00AA57C0" w:rsidRPr="005843F3" w:rsidRDefault="00AA57C0" w:rsidP="00AA57C0">
      <w:pPr>
        <w:suppressAutoHyphens/>
        <w:ind w:firstLine="709"/>
        <w:jc w:val="center"/>
        <w:rPr>
          <w:b/>
          <w:bCs/>
          <w:color w:val="C9211E"/>
          <w:sz w:val="24"/>
          <w:szCs w:val="24"/>
        </w:rPr>
      </w:pPr>
    </w:p>
    <w:p w:rsidR="00AA57C0" w:rsidRPr="005843F3" w:rsidRDefault="00AA57C0" w:rsidP="00AA57C0">
      <w:pPr>
        <w:suppressAutoHyphens/>
        <w:ind w:firstLine="709"/>
        <w:jc w:val="both"/>
        <w:rPr>
          <w:sz w:val="24"/>
          <w:szCs w:val="24"/>
        </w:rPr>
      </w:pPr>
      <w:r w:rsidRPr="005843F3">
        <w:rPr>
          <w:sz w:val="24"/>
          <w:szCs w:val="24"/>
        </w:rPr>
        <w:t>Основные направления налоговой политики с</w:t>
      </w:r>
      <w:r w:rsidR="005418C3">
        <w:rPr>
          <w:sz w:val="24"/>
          <w:szCs w:val="24"/>
        </w:rPr>
        <w:t>ельского поселения «Бадинское</w:t>
      </w:r>
      <w:r w:rsidRPr="005843F3">
        <w:rPr>
          <w:sz w:val="24"/>
          <w:szCs w:val="24"/>
        </w:rPr>
        <w:t>» на 202</w:t>
      </w:r>
      <w:r>
        <w:rPr>
          <w:sz w:val="24"/>
          <w:szCs w:val="24"/>
        </w:rPr>
        <w:t>5</w:t>
      </w:r>
      <w:r w:rsidRPr="005843F3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5843F3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5843F3">
        <w:rPr>
          <w:sz w:val="24"/>
          <w:szCs w:val="24"/>
        </w:rPr>
        <w:t xml:space="preserve"> годов подготовлены в соответствии с требованиями статьи 172 Бюджетного кодекса Российской Федерации, решением Совета </w:t>
      </w:r>
      <w:r w:rsidR="005418C3">
        <w:rPr>
          <w:sz w:val="24"/>
          <w:szCs w:val="24"/>
        </w:rPr>
        <w:t>сельское поселение «Бадинское</w:t>
      </w:r>
      <w:r w:rsidRPr="005843F3">
        <w:rPr>
          <w:sz w:val="24"/>
          <w:szCs w:val="24"/>
        </w:rPr>
        <w:t>» от 2</w:t>
      </w:r>
      <w:r w:rsidR="005418C3">
        <w:rPr>
          <w:sz w:val="24"/>
          <w:szCs w:val="24"/>
        </w:rPr>
        <w:t>4.03.2023 г. № 71</w:t>
      </w:r>
      <w:r w:rsidRPr="005843F3">
        <w:rPr>
          <w:sz w:val="24"/>
          <w:szCs w:val="24"/>
        </w:rPr>
        <w:t xml:space="preserve"> «Об утверждении Положения о бюджетном процессе в </w:t>
      </w:r>
      <w:r w:rsidR="005418C3">
        <w:rPr>
          <w:spacing w:val="-8"/>
          <w:sz w:val="24"/>
          <w:szCs w:val="24"/>
        </w:rPr>
        <w:t>сельском поселении «Бадинское</w:t>
      </w:r>
      <w:r w:rsidRPr="005843F3">
        <w:rPr>
          <w:spacing w:val="-8"/>
          <w:sz w:val="24"/>
          <w:szCs w:val="24"/>
        </w:rPr>
        <w:t>»</w:t>
      </w:r>
      <w:r w:rsidRPr="005843F3">
        <w:rPr>
          <w:sz w:val="24"/>
          <w:szCs w:val="24"/>
        </w:rPr>
        <w:t>».</w:t>
      </w:r>
    </w:p>
    <w:p w:rsidR="00AA57C0" w:rsidRPr="005843F3" w:rsidRDefault="00AA57C0" w:rsidP="00AA57C0">
      <w:pPr>
        <w:suppressAutoHyphens/>
        <w:autoSpaceDE w:val="0"/>
        <w:ind w:firstLine="709"/>
        <w:jc w:val="both"/>
        <w:rPr>
          <w:sz w:val="24"/>
          <w:szCs w:val="24"/>
        </w:rPr>
      </w:pPr>
      <w:r w:rsidRPr="005843F3">
        <w:rPr>
          <w:sz w:val="24"/>
          <w:szCs w:val="24"/>
        </w:rPr>
        <w:t>Налоговая политика с</w:t>
      </w:r>
      <w:r w:rsidR="005418C3">
        <w:rPr>
          <w:sz w:val="24"/>
          <w:szCs w:val="24"/>
        </w:rPr>
        <w:t>ельского поселения «Бадинское</w:t>
      </w:r>
      <w:r w:rsidRPr="005843F3">
        <w:rPr>
          <w:sz w:val="24"/>
          <w:szCs w:val="24"/>
        </w:rPr>
        <w:t>» определена с учетом основных направлений налоговой политики Забайкальского края на 202</w:t>
      </w:r>
      <w:r>
        <w:rPr>
          <w:sz w:val="24"/>
          <w:szCs w:val="24"/>
        </w:rPr>
        <w:t>5</w:t>
      </w:r>
      <w:r w:rsidRPr="005843F3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5843F3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5843F3">
        <w:rPr>
          <w:sz w:val="24"/>
          <w:szCs w:val="24"/>
        </w:rPr>
        <w:t xml:space="preserve"> годов, основополагающими целями при разработке, которой являлись стабильность и предсказуемость регионального налогового законодательства, результатом чего должно стать увеличение основных показателей социально-экономического развития Забайкальского края.</w:t>
      </w:r>
    </w:p>
    <w:p w:rsidR="00AA57C0" w:rsidRPr="005843F3" w:rsidRDefault="00AA57C0" w:rsidP="00AA57C0">
      <w:pPr>
        <w:suppressAutoHyphens/>
        <w:autoSpaceDE w:val="0"/>
        <w:ind w:firstLine="709"/>
        <w:jc w:val="both"/>
        <w:rPr>
          <w:sz w:val="24"/>
          <w:szCs w:val="24"/>
        </w:rPr>
      </w:pPr>
      <w:r w:rsidRPr="005843F3">
        <w:rPr>
          <w:iCs/>
          <w:sz w:val="24"/>
          <w:szCs w:val="24"/>
        </w:rPr>
        <w:t>В случае изменений параметров налоговой системы Российской Федерации основные направления налоговой политики сельского поселения могут быть скорректированы в 202</w:t>
      </w:r>
      <w:r>
        <w:rPr>
          <w:iCs/>
          <w:sz w:val="24"/>
          <w:szCs w:val="24"/>
        </w:rPr>
        <w:t>5</w:t>
      </w:r>
      <w:r w:rsidRPr="005843F3">
        <w:rPr>
          <w:iCs/>
          <w:sz w:val="24"/>
          <w:szCs w:val="24"/>
        </w:rPr>
        <w:t xml:space="preserve"> году при определении налоговой политики на 202</w:t>
      </w:r>
      <w:r>
        <w:rPr>
          <w:iCs/>
          <w:sz w:val="24"/>
          <w:szCs w:val="24"/>
        </w:rPr>
        <w:t>6</w:t>
      </w:r>
      <w:r w:rsidRPr="005843F3">
        <w:rPr>
          <w:iCs/>
          <w:sz w:val="24"/>
          <w:szCs w:val="24"/>
        </w:rPr>
        <w:t xml:space="preserve"> и последующие годы.</w:t>
      </w:r>
    </w:p>
    <w:p w:rsidR="00AA57C0" w:rsidRPr="005843F3" w:rsidRDefault="00AA57C0" w:rsidP="00AA57C0">
      <w:pPr>
        <w:suppressAutoHyphens/>
        <w:autoSpaceDE w:val="0"/>
        <w:ind w:firstLine="709"/>
        <w:jc w:val="both"/>
        <w:rPr>
          <w:b/>
          <w:color w:val="C9211E"/>
          <w:sz w:val="24"/>
          <w:szCs w:val="24"/>
        </w:rPr>
      </w:pPr>
    </w:p>
    <w:p w:rsidR="00AA57C0" w:rsidRPr="005843F3" w:rsidRDefault="00AA57C0" w:rsidP="00AA57C0">
      <w:pPr>
        <w:suppressAutoHyphens/>
        <w:autoSpaceDE w:val="0"/>
        <w:jc w:val="center"/>
        <w:rPr>
          <w:sz w:val="24"/>
          <w:szCs w:val="24"/>
        </w:rPr>
      </w:pPr>
      <w:r w:rsidRPr="005843F3">
        <w:rPr>
          <w:b/>
          <w:bCs/>
          <w:sz w:val="24"/>
          <w:szCs w:val="24"/>
        </w:rPr>
        <w:t>1.  Основные резу</w:t>
      </w:r>
      <w:r>
        <w:rPr>
          <w:b/>
          <w:bCs/>
          <w:sz w:val="24"/>
          <w:szCs w:val="24"/>
        </w:rPr>
        <w:t>льтаты налоговой политики в 2023</w:t>
      </w:r>
      <w:r w:rsidRPr="005843F3">
        <w:rPr>
          <w:b/>
          <w:bCs/>
          <w:sz w:val="24"/>
          <w:szCs w:val="24"/>
        </w:rPr>
        <w:t xml:space="preserve"> году</w:t>
      </w:r>
    </w:p>
    <w:p w:rsidR="00AA57C0" w:rsidRPr="005843F3" w:rsidRDefault="00AA57C0" w:rsidP="00AA57C0">
      <w:pPr>
        <w:suppressAutoHyphens/>
        <w:autoSpaceDE w:val="0"/>
        <w:jc w:val="center"/>
        <w:rPr>
          <w:b/>
          <w:bCs/>
          <w:color w:val="C9211E"/>
          <w:sz w:val="24"/>
          <w:szCs w:val="24"/>
        </w:rPr>
      </w:pPr>
    </w:p>
    <w:p w:rsidR="00AA57C0" w:rsidRDefault="00AA57C0" w:rsidP="00AA57C0">
      <w:pPr>
        <w:suppressAutoHyphens/>
        <w:jc w:val="both"/>
        <w:rPr>
          <w:sz w:val="24"/>
          <w:szCs w:val="24"/>
        </w:rPr>
      </w:pPr>
      <w:r w:rsidRPr="005843F3">
        <w:rPr>
          <w:color w:val="C9211E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В  2023</w:t>
      </w:r>
      <w:r w:rsidRPr="005843F3">
        <w:rPr>
          <w:sz w:val="24"/>
          <w:szCs w:val="24"/>
        </w:rPr>
        <w:t xml:space="preserve"> году налоговая политика сельского поселения  была направлена на продолжение работы по повышению налогового потенциала сельского поселения за счет увеличения облагаемой базы, улучшения администрирования платежей, увеличения собираемости налогов.</w:t>
      </w:r>
    </w:p>
    <w:p w:rsidR="003F530D" w:rsidRPr="003F530D" w:rsidRDefault="003F530D" w:rsidP="00AA57C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F530D">
        <w:rPr>
          <w:sz w:val="24"/>
          <w:szCs w:val="24"/>
          <w:shd w:val="clear" w:color="auto" w:fill="EBEDF0"/>
        </w:rPr>
        <w:t>Общий объем поступивших за 2023 год в бюджет поселения налоговых и неналоговых доходов составил 3453,2 тыс. рублей или 76,1 % к плану года.</w:t>
      </w:r>
    </w:p>
    <w:p w:rsidR="00AA57C0" w:rsidRPr="005843F3" w:rsidRDefault="00AA57C0" w:rsidP="00AA57C0">
      <w:pPr>
        <w:widowControl w:val="0"/>
        <w:shd w:val="clear" w:color="auto" w:fill="FFFFFF"/>
        <w:tabs>
          <w:tab w:val="left" w:pos="6684"/>
        </w:tabs>
        <w:suppressAutoHyphens/>
        <w:autoSpaceDE w:val="0"/>
        <w:ind w:firstLine="709"/>
        <w:jc w:val="both"/>
        <w:rPr>
          <w:sz w:val="24"/>
          <w:szCs w:val="24"/>
        </w:rPr>
      </w:pPr>
      <w:r w:rsidRPr="005843F3">
        <w:rPr>
          <w:sz w:val="24"/>
          <w:szCs w:val="24"/>
        </w:rPr>
        <w:t>Одним из направлений работы по росту доходного потенциала  является реализация мер по повышению эффективности налогового администрирования.</w:t>
      </w:r>
    </w:p>
    <w:p w:rsidR="00AA57C0" w:rsidRPr="005843F3" w:rsidRDefault="00AA57C0" w:rsidP="00AA57C0">
      <w:pPr>
        <w:suppressAutoHyphens/>
        <w:jc w:val="both"/>
        <w:rPr>
          <w:color w:val="C9211E"/>
          <w:sz w:val="24"/>
          <w:szCs w:val="24"/>
        </w:rPr>
      </w:pPr>
      <w:r w:rsidRPr="005843F3">
        <w:rPr>
          <w:color w:val="000000"/>
          <w:sz w:val="24"/>
          <w:szCs w:val="24"/>
        </w:rPr>
        <w:tab/>
      </w:r>
    </w:p>
    <w:p w:rsidR="00AA57C0" w:rsidRPr="005843F3" w:rsidRDefault="00AA57C0" w:rsidP="00AA57C0">
      <w:pPr>
        <w:widowControl w:val="0"/>
        <w:tabs>
          <w:tab w:val="left" w:pos="6684"/>
        </w:tabs>
        <w:suppressAutoHyphens/>
        <w:autoSpaceDE w:val="0"/>
        <w:ind w:left="-108"/>
        <w:jc w:val="center"/>
        <w:rPr>
          <w:sz w:val="24"/>
          <w:szCs w:val="24"/>
        </w:rPr>
      </w:pPr>
      <w:r w:rsidRPr="005843F3">
        <w:rPr>
          <w:b/>
          <w:bCs/>
          <w:sz w:val="24"/>
          <w:szCs w:val="24"/>
          <w:lang w:eastAsia="ru-RU" w:bidi="ru-RU"/>
        </w:rPr>
        <w:t>2. Основные направ</w:t>
      </w:r>
      <w:r>
        <w:rPr>
          <w:b/>
          <w:bCs/>
          <w:sz w:val="24"/>
          <w:szCs w:val="24"/>
          <w:lang w:eastAsia="ru-RU" w:bidi="ru-RU"/>
        </w:rPr>
        <w:t>ления налоговой политики на 2025 год и на плановый период 2026 и 2027</w:t>
      </w:r>
      <w:r w:rsidRPr="005843F3">
        <w:rPr>
          <w:b/>
          <w:bCs/>
          <w:sz w:val="24"/>
          <w:szCs w:val="24"/>
          <w:lang w:eastAsia="ru-RU" w:bidi="ru-RU"/>
        </w:rPr>
        <w:t xml:space="preserve"> годов</w:t>
      </w:r>
    </w:p>
    <w:p w:rsidR="00AA57C0" w:rsidRPr="005843F3" w:rsidRDefault="00AA57C0" w:rsidP="00AA57C0">
      <w:pPr>
        <w:suppressAutoHyphens/>
        <w:jc w:val="center"/>
        <w:rPr>
          <w:b/>
          <w:bCs/>
          <w:color w:val="2A6099"/>
          <w:sz w:val="24"/>
          <w:szCs w:val="24"/>
          <w:lang w:eastAsia="ru-RU" w:bidi="ru-RU"/>
        </w:rPr>
      </w:pPr>
    </w:p>
    <w:p w:rsidR="00AA57C0" w:rsidRPr="005843F3" w:rsidRDefault="00AA57C0" w:rsidP="00AA57C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2025</w:t>
      </w:r>
      <w:r w:rsidRPr="005843F3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5843F3">
        <w:rPr>
          <w:sz w:val="24"/>
          <w:szCs w:val="24"/>
        </w:rPr>
        <w:t xml:space="preserve"> годах будет продолжена реализация основных целей и задач налоговой политики, предусмотренных в предыдущие годы. </w:t>
      </w:r>
    </w:p>
    <w:p w:rsidR="00AA57C0" w:rsidRPr="005843F3" w:rsidRDefault="00AA57C0" w:rsidP="00AA57C0">
      <w:pPr>
        <w:pStyle w:val="1"/>
        <w:suppressAutoHyphens/>
        <w:spacing w:before="0" w:after="0"/>
        <w:ind w:firstLine="709"/>
        <w:jc w:val="both"/>
      </w:pPr>
      <w:r w:rsidRPr="005843F3">
        <w:t>В целом в налоговой политике приоритетом остается обеспечение стабильных налоговых условий для хозяйствующих субъектов, повышение эффективности стимулирующей функции налоговой системы и улучшение качества администрирования с сопутствующим облегчением административной нагрузки для налогоплательщиков и повышением собираемости налогов.</w:t>
      </w:r>
    </w:p>
    <w:p w:rsidR="00AA57C0" w:rsidRPr="005843F3" w:rsidRDefault="00AA57C0" w:rsidP="00AA57C0">
      <w:pPr>
        <w:pStyle w:val="1"/>
        <w:widowControl w:val="0"/>
        <w:tabs>
          <w:tab w:val="left" w:pos="6684"/>
        </w:tabs>
        <w:suppressAutoHyphens/>
        <w:autoSpaceDE w:val="0"/>
        <w:spacing w:before="0" w:after="0"/>
        <w:ind w:firstLine="709"/>
        <w:jc w:val="both"/>
      </w:pPr>
      <w:r w:rsidRPr="005843F3">
        <w:t>Налоговая политика сельского поселения в 202</w:t>
      </w:r>
      <w:r>
        <w:t>5</w:t>
      </w:r>
      <w:r w:rsidRPr="005843F3">
        <w:t xml:space="preserve"> году и на плановый период до 202</w:t>
      </w:r>
      <w:r>
        <w:t>7</w:t>
      </w:r>
      <w:r w:rsidRPr="005843F3">
        <w:t xml:space="preserve"> года ориентирована на развитие доходного потенциала  на основе экономического роста, а не за счет повышения налоговой нагрузки на плательщиков.</w:t>
      </w:r>
    </w:p>
    <w:p w:rsidR="00AA57C0" w:rsidRPr="005843F3" w:rsidRDefault="00AA57C0" w:rsidP="00AA57C0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0" w:after="0" w:line="240" w:lineRule="auto"/>
        <w:ind w:firstLine="760"/>
        <w:rPr>
          <w:sz w:val="24"/>
          <w:szCs w:val="24"/>
        </w:rPr>
      </w:pPr>
      <w:r w:rsidRPr="005843F3">
        <w:rPr>
          <w:sz w:val="24"/>
          <w:szCs w:val="24"/>
          <w:lang w:eastAsia="ru-RU" w:bidi="ru-RU"/>
        </w:rPr>
        <w:t>Основными задачами в среднесрочной  перспективе являются:</w:t>
      </w:r>
    </w:p>
    <w:p w:rsidR="00AA57C0" w:rsidRPr="005843F3" w:rsidRDefault="00AA57C0" w:rsidP="00AA57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sz w:val="24"/>
          <w:szCs w:val="24"/>
        </w:rPr>
      </w:pPr>
      <w:r w:rsidRPr="005843F3">
        <w:rPr>
          <w:sz w:val="24"/>
          <w:szCs w:val="24"/>
          <w:lang w:eastAsia="ru-RU" w:bidi="ru-RU"/>
        </w:rPr>
        <w:t>- усиление мер по укреплению налоговой дисциплины налогоплательщиков;</w:t>
      </w:r>
    </w:p>
    <w:p w:rsidR="00AA57C0" w:rsidRPr="005843F3" w:rsidRDefault="00AA57C0" w:rsidP="00AA57C0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0" w:after="0" w:line="240" w:lineRule="auto"/>
        <w:ind w:firstLine="0"/>
        <w:rPr>
          <w:sz w:val="24"/>
          <w:szCs w:val="24"/>
        </w:rPr>
      </w:pPr>
      <w:r w:rsidRPr="005843F3">
        <w:rPr>
          <w:sz w:val="24"/>
          <w:szCs w:val="24"/>
          <w:lang w:eastAsia="ru-RU" w:bidi="ru-RU"/>
        </w:rPr>
        <w:t>- повышение реалистичности прогнозирования и минимизация рисков</w:t>
      </w:r>
      <w:r w:rsidRPr="005843F3">
        <w:rPr>
          <w:sz w:val="24"/>
          <w:szCs w:val="24"/>
          <w:lang w:eastAsia="ru-RU" w:bidi="ru-RU"/>
        </w:rPr>
        <w:br/>
        <w:t>несбалансированности при бюджетном планировании;</w:t>
      </w:r>
    </w:p>
    <w:p w:rsidR="00AA57C0" w:rsidRPr="005843F3" w:rsidRDefault="00AA57C0" w:rsidP="00AA57C0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25"/>
        </w:tabs>
        <w:suppressAutoHyphens/>
        <w:spacing w:before="0" w:after="0" w:line="240" w:lineRule="auto"/>
        <w:ind w:firstLine="0"/>
        <w:rPr>
          <w:sz w:val="24"/>
          <w:szCs w:val="24"/>
        </w:rPr>
      </w:pPr>
      <w:r w:rsidRPr="005843F3">
        <w:rPr>
          <w:sz w:val="24"/>
          <w:szCs w:val="24"/>
          <w:lang w:eastAsia="ru-RU" w:bidi="ru-RU"/>
        </w:rPr>
        <w:lastRenderedPageBreak/>
        <w:t>- укрепление доходной базы  бюджета поселения за счет наращивания</w:t>
      </w:r>
      <w:r w:rsidRPr="005843F3">
        <w:rPr>
          <w:sz w:val="24"/>
          <w:szCs w:val="24"/>
          <w:lang w:eastAsia="ru-RU" w:bidi="ru-RU"/>
        </w:rPr>
        <w:br/>
        <w:t>стабильных доходных источников и мобилизации в бюджет имеющихся</w:t>
      </w:r>
      <w:r w:rsidRPr="005843F3">
        <w:rPr>
          <w:sz w:val="24"/>
          <w:szCs w:val="24"/>
          <w:lang w:eastAsia="ru-RU" w:bidi="ru-RU"/>
        </w:rPr>
        <w:br/>
        <w:t>резервов;</w:t>
      </w:r>
    </w:p>
    <w:p w:rsidR="00AA57C0" w:rsidRPr="005843F3" w:rsidRDefault="00AA57C0" w:rsidP="00AA57C0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35"/>
        </w:tabs>
        <w:suppressAutoHyphens/>
        <w:spacing w:before="0" w:after="0" w:line="240" w:lineRule="auto"/>
        <w:ind w:firstLine="0"/>
        <w:rPr>
          <w:sz w:val="24"/>
          <w:szCs w:val="24"/>
        </w:rPr>
      </w:pPr>
      <w:r w:rsidRPr="005843F3">
        <w:rPr>
          <w:sz w:val="24"/>
          <w:szCs w:val="24"/>
          <w:lang w:eastAsia="ru-RU" w:bidi="ru-RU"/>
        </w:rPr>
        <w:t>- повышение эффективности управления муниципальным имуществом.</w:t>
      </w:r>
    </w:p>
    <w:p w:rsidR="00AA57C0" w:rsidRPr="005843F3" w:rsidRDefault="00AA57C0" w:rsidP="00AA57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89"/>
        </w:tabs>
        <w:suppressAutoHyphens/>
        <w:jc w:val="both"/>
        <w:rPr>
          <w:sz w:val="24"/>
          <w:szCs w:val="24"/>
        </w:rPr>
      </w:pPr>
      <w:r w:rsidRPr="005843F3">
        <w:rPr>
          <w:sz w:val="24"/>
          <w:szCs w:val="24"/>
          <w:lang w:eastAsia="ru-RU" w:bidi="ru-RU"/>
        </w:rPr>
        <w:t xml:space="preserve">          </w:t>
      </w:r>
      <w:r w:rsidRPr="005843F3">
        <w:rPr>
          <w:color w:val="000000"/>
          <w:sz w:val="24"/>
          <w:szCs w:val="24"/>
          <w:lang w:eastAsia="ru-RU" w:bidi="ru-RU"/>
        </w:rPr>
        <w:t>Рост бю</w:t>
      </w:r>
      <w:r w:rsidRPr="005843F3">
        <w:rPr>
          <w:sz w:val="24"/>
          <w:szCs w:val="24"/>
          <w:lang w:eastAsia="ru-RU" w:bidi="ru-RU"/>
        </w:rPr>
        <w:t>джетных поступлений планируется достичь за счет:</w:t>
      </w:r>
    </w:p>
    <w:p w:rsidR="00AA57C0" w:rsidRPr="005843F3" w:rsidRDefault="00AA57C0" w:rsidP="00AA57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89"/>
        </w:tabs>
        <w:suppressAutoHyphens/>
        <w:jc w:val="both"/>
        <w:rPr>
          <w:sz w:val="24"/>
          <w:szCs w:val="24"/>
        </w:rPr>
      </w:pPr>
      <w:r w:rsidRPr="005843F3">
        <w:rPr>
          <w:rFonts w:eastAsia="Calibri"/>
          <w:sz w:val="24"/>
          <w:szCs w:val="24"/>
          <w:lang w:eastAsia="ru-RU" w:bidi="ru-RU"/>
        </w:rPr>
        <w:tab/>
        <w:t>- расширения налоговой базы по имущественным налогам путем выявления и включения в налогооблагае</w:t>
      </w:r>
      <w:r>
        <w:rPr>
          <w:rFonts w:eastAsia="Calibri"/>
          <w:sz w:val="24"/>
          <w:szCs w:val="24"/>
          <w:lang w:eastAsia="ru-RU" w:bidi="ru-RU"/>
        </w:rPr>
        <w:t xml:space="preserve">мую базу недвижимого имущества </w:t>
      </w:r>
      <w:r w:rsidRPr="005843F3">
        <w:rPr>
          <w:rFonts w:eastAsia="Calibri"/>
          <w:sz w:val="24"/>
          <w:szCs w:val="24"/>
          <w:lang w:eastAsia="ru-RU" w:bidi="ru-RU"/>
        </w:rPr>
        <w:t>и земельных участков, которые до настоящего времени не зарегистрированы;</w:t>
      </w:r>
    </w:p>
    <w:p w:rsidR="00AA57C0" w:rsidRPr="005843F3" w:rsidRDefault="00AA57C0" w:rsidP="00AA57C0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5843F3">
        <w:rPr>
          <w:sz w:val="24"/>
          <w:szCs w:val="24"/>
        </w:rPr>
        <w:t>- совершенствования методов налогового администрирования, повышения уровня ответственности г</w:t>
      </w:r>
      <w:r>
        <w:rPr>
          <w:sz w:val="24"/>
          <w:szCs w:val="24"/>
        </w:rPr>
        <w:t xml:space="preserve">лавных администраторов доходов </w:t>
      </w:r>
      <w:r w:rsidRPr="005843F3">
        <w:rPr>
          <w:sz w:val="24"/>
          <w:szCs w:val="24"/>
        </w:rPr>
        <w:t>за выполнение плановых показателей поступления доходов в  бюджет;</w:t>
      </w:r>
    </w:p>
    <w:p w:rsidR="00AA57C0" w:rsidRPr="005843F3" w:rsidRDefault="00AA57C0" w:rsidP="00AA57C0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5843F3">
        <w:rPr>
          <w:sz w:val="24"/>
          <w:szCs w:val="24"/>
        </w:rPr>
        <w:t>- проведения оценки социальной и бюджетной эффективности налоговых расходов бюджета;</w:t>
      </w:r>
    </w:p>
    <w:p w:rsidR="00AA57C0" w:rsidRPr="005843F3" w:rsidRDefault="00AA57C0" w:rsidP="00AA57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89"/>
        </w:tabs>
        <w:suppressAutoHyphens/>
        <w:ind w:firstLine="709"/>
        <w:jc w:val="both"/>
        <w:rPr>
          <w:sz w:val="24"/>
          <w:szCs w:val="24"/>
        </w:rPr>
      </w:pPr>
      <w:r w:rsidRPr="005843F3">
        <w:rPr>
          <w:sz w:val="24"/>
          <w:szCs w:val="24"/>
          <w:lang w:eastAsia="ru-RU" w:bidi="ru-RU"/>
        </w:rPr>
        <w:t>- совершенствования управления  муниципальной собственностью.</w:t>
      </w:r>
    </w:p>
    <w:p w:rsidR="00AA57C0" w:rsidRPr="005843F3" w:rsidRDefault="00AA57C0" w:rsidP="00AA57C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843F3">
        <w:rPr>
          <w:rFonts w:ascii="Times New Roman" w:hAnsi="Times New Roman" w:cs="Times New Roman"/>
          <w:sz w:val="24"/>
          <w:szCs w:val="24"/>
        </w:rPr>
        <w:t>Формирование налоговых и неналоговых доходов будет основываться на вступивших в силу, а также планируемых к п</w:t>
      </w:r>
      <w:r>
        <w:rPr>
          <w:rFonts w:ascii="Times New Roman" w:hAnsi="Times New Roman" w:cs="Times New Roman"/>
          <w:sz w:val="24"/>
          <w:szCs w:val="24"/>
        </w:rPr>
        <w:t>ринятию с 2025</w:t>
      </w:r>
      <w:r w:rsidRPr="005843F3">
        <w:rPr>
          <w:rFonts w:ascii="Times New Roman" w:hAnsi="Times New Roman" w:cs="Times New Roman"/>
          <w:sz w:val="24"/>
          <w:szCs w:val="24"/>
        </w:rPr>
        <w:t xml:space="preserve"> года изменений федерального и регионального законодательства. </w:t>
      </w:r>
      <w:proofErr w:type="gramEnd"/>
    </w:p>
    <w:p w:rsidR="00AA57C0" w:rsidRPr="005843F3" w:rsidRDefault="00AA57C0" w:rsidP="00AA57C0">
      <w:pPr>
        <w:pStyle w:val="ConsPlusNormal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91"/>
        </w:tabs>
        <w:ind w:firstLine="540"/>
        <w:jc w:val="both"/>
        <w:rPr>
          <w:sz w:val="24"/>
          <w:szCs w:val="24"/>
        </w:rPr>
      </w:pPr>
      <w:r w:rsidRPr="005843F3">
        <w:rPr>
          <w:rFonts w:ascii="Times New Roman" w:hAnsi="Times New Roman" w:cs="Times New Roman"/>
          <w:sz w:val="24"/>
          <w:szCs w:val="24"/>
          <w:lang w:eastAsia="ru-RU" w:bidi="ru-RU"/>
        </w:rPr>
        <w:t>Увеличение доходного потенциала напрямую зависит от конструктивного взаимодействия и скоординированных действий органов государственной власти и органов местного самоуправления с администраторами доходов, осуществление которого будет продолжено в рамках деятельности комиссий по контролю за своевременностью и полнотой перечисления денежных сре</w:t>
      </w:r>
      <w:proofErr w:type="gramStart"/>
      <w:r w:rsidRPr="005843F3">
        <w:rPr>
          <w:rFonts w:ascii="Times New Roman" w:hAnsi="Times New Roman" w:cs="Times New Roman"/>
          <w:sz w:val="24"/>
          <w:szCs w:val="24"/>
          <w:lang w:eastAsia="ru-RU" w:bidi="ru-RU"/>
        </w:rPr>
        <w:t>дств в б</w:t>
      </w:r>
      <w:proofErr w:type="gramEnd"/>
      <w:r w:rsidRPr="005843F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юджет, а так же в рамках работы по легализации объектов налогообложения. </w:t>
      </w:r>
    </w:p>
    <w:p w:rsidR="00AA57C0" w:rsidRPr="005843F3" w:rsidRDefault="00AA57C0" w:rsidP="00AA57C0">
      <w:pPr>
        <w:suppressAutoHyphens/>
        <w:jc w:val="both"/>
        <w:rPr>
          <w:sz w:val="24"/>
          <w:szCs w:val="24"/>
        </w:rPr>
      </w:pPr>
      <w:r w:rsidRPr="005843F3">
        <w:rPr>
          <w:rFonts w:ascii="Times New Roman CYR" w:hAnsi="Times New Roman CYR" w:cs="Times New Roman CYR"/>
          <w:color w:val="2A6099"/>
          <w:sz w:val="24"/>
          <w:szCs w:val="24"/>
        </w:rPr>
        <w:tab/>
      </w:r>
      <w:r w:rsidRPr="00B544FD">
        <w:rPr>
          <w:rFonts w:ascii="Times New Roman CYR" w:hAnsi="Times New Roman CYR" w:cs="Times New Roman CYR"/>
          <w:sz w:val="24"/>
          <w:szCs w:val="24"/>
        </w:rPr>
        <w:t>Прогнозные данные на 2025-2027 годы позволяют определить параметры налоговых и неналоговых доходов  бюджета с</w:t>
      </w:r>
      <w:r w:rsidRPr="00B544FD">
        <w:rPr>
          <w:sz w:val="24"/>
          <w:szCs w:val="24"/>
        </w:rPr>
        <w:t>ельского поселения</w:t>
      </w:r>
      <w:r w:rsidRPr="00B544FD">
        <w:rPr>
          <w:rFonts w:ascii="Times New Roman CYR" w:hAnsi="Times New Roman CYR" w:cs="Times New Roman CYR"/>
          <w:sz w:val="24"/>
          <w:szCs w:val="24"/>
        </w:rPr>
        <w:t xml:space="preserve"> на 2025 год и на плановый период 2026 и 2027 годов в пределах от 131,90 % до 133,80 % к плану 2024 года.</w:t>
      </w:r>
      <w:r w:rsidRPr="005843F3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A57C0" w:rsidRPr="005843F3" w:rsidRDefault="00AA57C0" w:rsidP="00AA57C0">
      <w:pPr>
        <w:suppressAutoHyphens/>
        <w:ind w:firstLine="709"/>
        <w:jc w:val="both"/>
        <w:rPr>
          <w:sz w:val="24"/>
          <w:szCs w:val="24"/>
        </w:rPr>
      </w:pPr>
      <w:r w:rsidRPr="005843F3">
        <w:rPr>
          <w:sz w:val="24"/>
          <w:szCs w:val="24"/>
        </w:rPr>
        <w:t>Параметры налоговых и неналоговых доходов могут быть изменены в случае уточнения показателей социально-экономического развития поселения, уточнения прогнозов поступлений доходов главными администраторами доходов  бюджета поселения и внесения изменений в налоговое и бюджетное законодательство.</w:t>
      </w:r>
    </w:p>
    <w:p w:rsidR="00AA57C0" w:rsidRPr="005843F3" w:rsidRDefault="00AA57C0" w:rsidP="00AA57C0">
      <w:pPr>
        <w:suppressAutoHyphens/>
        <w:ind w:firstLine="709"/>
        <w:jc w:val="both"/>
        <w:rPr>
          <w:color w:val="2A6099"/>
          <w:sz w:val="24"/>
          <w:szCs w:val="24"/>
        </w:rPr>
      </w:pPr>
    </w:p>
    <w:p w:rsidR="00AA57C0" w:rsidRPr="005843F3" w:rsidRDefault="00AA57C0" w:rsidP="00AA57C0">
      <w:pPr>
        <w:suppressAutoHyphens/>
        <w:ind w:firstLine="709"/>
        <w:jc w:val="both"/>
        <w:rPr>
          <w:color w:val="2A6099"/>
          <w:sz w:val="24"/>
          <w:szCs w:val="24"/>
        </w:rPr>
      </w:pPr>
    </w:p>
    <w:p w:rsidR="00AA57C0" w:rsidRPr="005843F3" w:rsidRDefault="00AA57C0" w:rsidP="00AA57C0">
      <w:pPr>
        <w:widowControl w:val="0"/>
        <w:shd w:val="clear" w:color="auto" w:fill="FFFFFF"/>
        <w:tabs>
          <w:tab w:val="left" w:pos="6684"/>
        </w:tabs>
        <w:suppressAutoHyphens/>
        <w:autoSpaceDE w:val="0"/>
        <w:ind w:firstLine="709"/>
        <w:jc w:val="both"/>
        <w:rPr>
          <w:b/>
          <w:bCs/>
          <w:color w:val="C9211E"/>
          <w:sz w:val="24"/>
          <w:szCs w:val="24"/>
          <w:shd w:val="clear" w:color="auto" w:fill="FFFFFF"/>
          <w:lang w:eastAsia="ru-RU" w:bidi="ru-RU"/>
        </w:rPr>
      </w:pPr>
    </w:p>
    <w:p w:rsidR="00AA57C0" w:rsidRPr="005843F3" w:rsidRDefault="00AA57C0" w:rsidP="00AA57C0">
      <w:pPr>
        <w:suppressAutoHyphens/>
        <w:ind w:firstLine="709"/>
        <w:jc w:val="center"/>
        <w:rPr>
          <w:sz w:val="24"/>
          <w:szCs w:val="24"/>
        </w:rPr>
      </w:pPr>
      <w:r w:rsidRPr="005843F3">
        <w:rPr>
          <w:b/>
          <w:bCs/>
          <w:color w:val="C9211E"/>
          <w:sz w:val="24"/>
          <w:szCs w:val="24"/>
        </w:rPr>
        <w:t xml:space="preserve"> </w:t>
      </w:r>
    </w:p>
    <w:p w:rsidR="00AA57C0" w:rsidRPr="005843F3" w:rsidRDefault="00AA57C0" w:rsidP="00AA57C0">
      <w:pPr>
        <w:suppressAutoHyphens/>
        <w:autoSpaceDE w:val="0"/>
        <w:ind w:firstLine="709"/>
        <w:jc w:val="right"/>
        <w:rPr>
          <w:color w:val="C9211E"/>
          <w:sz w:val="24"/>
          <w:szCs w:val="24"/>
        </w:rPr>
      </w:pPr>
    </w:p>
    <w:p w:rsidR="00AA57C0" w:rsidRPr="005843F3" w:rsidRDefault="00AA57C0" w:rsidP="00AA57C0">
      <w:pPr>
        <w:suppressAutoHyphens/>
        <w:autoSpaceDE w:val="0"/>
        <w:ind w:firstLine="709"/>
        <w:jc w:val="right"/>
        <w:rPr>
          <w:b/>
          <w:color w:val="C9211E"/>
          <w:sz w:val="24"/>
          <w:szCs w:val="24"/>
        </w:rPr>
      </w:pPr>
    </w:p>
    <w:p w:rsidR="00AA57C0" w:rsidRPr="005843F3" w:rsidRDefault="00AA57C0" w:rsidP="00AA57C0">
      <w:pPr>
        <w:suppressAutoHyphens/>
        <w:autoSpaceDE w:val="0"/>
        <w:ind w:firstLine="709"/>
        <w:jc w:val="right"/>
        <w:rPr>
          <w:b/>
          <w:color w:val="C9211E"/>
          <w:sz w:val="24"/>
          <w:szCs w:val="24"/>
        </w:rPr>
      </w:pPr>
    </w:p>
    <w:p w:rsidR="00AA57C0" w:rsidRPr="005843F3" w:rsidRDefault="00AA57C0" w:rsidP="00AA57C0">
      <w:pPr>
        <w:suppressAutoHyphens/>
        <w:autoSpaceDE w:val="0"/>
        <w:ind w:firstLine="709"/>
        <w:jc w:val="right"/>
        <w:rPr>
          <w:b/>
          <w:color w:val="C9211E"/>
          <w:sz w:val="24"/>
          <w:szCs w:val="24"/>
        </w:rPr>
      </w:pPr>
    </w:p>
    <w:p w:rsidR="00AA57C0" w:rsidRPr="005843F3" w:rsidRDefault="00AA57C0" w:rsidP="00AA57C0">
      <w:pPr>
        <w:suppressAutoHyphens/>
        <w:autoSpaceDE w:val="0"/>
        <w:ind w:firstLine="709"/>
        <w:jc w:val="right"/>
        <w:rPr>
          <w:b/>
          <w:color w:val="C9211E"/>
          <w:sz w:val="24"/>
          <w:szCs w:val="24"/>
        </w:rPr>
      </w:pPr>
    </w:p>
    <w:p w:rsidR="00AA57C0" w:rsidRPr="005843F3" w:rsidRDefault="00AA57C0" w:rsidP="00AA57C0">
      <w:pPr>
        <w:suppressAutoHyphens/>
        <w:autoSpaceDE w:val="0"/>
        <w:ind w:firstLine="709"/>
        <w:jc w:val="right"/>
        <w:rPr>
          <w:b/>
          <w:color w:val="C9211E"/>
          <w:sz w:val="24"/>
          <w:szCs w:val="24"/>
        </w:rPr>
      </w:pPr>
    </w:p>
    <w:p w:rsidR="00AA57C0" w:rsidRDefault="00AA57C0" w:rsidP="00AA57C0">
      <w:pPr>
        <w:suppressAutoHyphens/>
        <w:autoSpaceDE w:val="0"/>
        <w:rPr>
          <w:b/>
          <w:color w:val="C9211E"/>
          <w:sz w:val="24"/>
          <w:szCs w:val="24"/>
        </w:rPr>
      </w:pPr>
    </w:p>
    <w:p w:rsidR="00AA57C0" w:rsidRDefault="00AA57C0" w:rsidP="00AA57C0">
      <w:pPr>
        <w:suppressAutoHyphens/>
        <w:autoSpaceDE w:val="0"/>
        <w:rPr>
          <w:b/>
          <w:color w:val="C9211E"/>
          <w:sz w:val="24"/>
          <w:szCs w:val="24"/>
        </w:rPr>
      </w:pPr>
    </w:p>
    <w:p w:rsidR="00AA57C0" w:rsidRDefault="00AA57C0" w:rsidP="00AA57C0">
      <w:pPr>
        <w:suppressAutoHyphens/>
        <w:autoSpaceDE w:val="0"/>
        <w:rPr>
          <w:b/>
          <w:color w:val="C9211E"/>
          <w:sz w:val="24"/>
          <w:szCs w:val="24"/>
        </w:rPr>
      </w:pPr>
    </w:p>
    <w:p w:rsidR="00AA57C0" w:rsidRDefault="00AA57C0" w:rsidP="00AA57C0">
      <w:pPr>
        <w:suppressAutoHyphens/>
        <w:autoSpaceDE w:val="0"/>
        <w:rPr>
          <w:b/>
          <w:color w:val="C9211E"/>
          <w:sz w:val="24"/>
          <w:szCs w:val="24"/>
        </w:rPr>
      </w:pPr>
    </w:p>
    <w:p w:rsidR="00AA57C0" w:rsidRDefault="00AA57C0" w:rsidP="00AA57C0">
      <w:pPr>
        <w:suppressAutoHyphens/>
        <w:autoSpaceDE w:val="0"/>
        <w:rPr>
          <w:b/>
          <w:color w:val="C9211E"/>
          <w:sz w:val="24"/>
          <w:szCs w:val="24"/>
        </w:rPr>
      </w:pPr>
    </w:p>
    <w:p w:rsidR="00AA57C0" w:rsidRDefault="00AA57C0" w:rsidP="00AA57C0">
      <w:pPr>
        <w:suppressAutoHyphens/>
        <w:autoSpaceDE w:val="0"/>
        <w:rPr>
          <w:b/>
          <w:color w:val="C9211E"/>
          <w:sz w:val="24"/>
          <w:szCs w:val="24"/>
        </w:rPr>
      </w:pPr>
    </w:p>
    <w:p w:rsidR="00AA57C0" w:rsidRDefault="00AA57C0" w:rsidP="00AA57C0">
      <w:pPr>
        <w:suppressAutoHyphens/>
        <w:autoSpaceDE w:val="0"/>
        <w:rPr>
          <w:b/>
          <w:color w:val="C9211E"/>
          <w:sz w:val="24"/>
          <w:szCs w:val="24"/>
        </w:rPr>
      </w:pPr>
    </w:p>
    <w:p w:rsidR="00AA57C0" w:rsidRDefault="00AA57C0" w:rsidP="00AA57C0">
      <w:pPr>
        <w:suppressAutoHyphens/>
        <w:autoSpaceDE w:val="0"/>
        <w:rPr>
          <w:b/>
          <w:color w:val="C9211E"/>
          <w:sz w:val="24"/>
          <w:szCs w:val="24"/>
        </w:rPr>
      </w:pPr>
    </w:p>
    <w:p w:rsidR="00AA57C0" w:rsidRDefault="00AA57C0" w:rsidP="00AA57C0">
      <w:pPr>
        <w:suppressAutoHyphens/>
        <w:autoSpaceDE w:val="0"/>
        <w:rPr>
          <w:b/>
          <w:color w:val="C9211E"/>
          <w:sz w:val="24"/>
          <w:szCs w:val="24"/>
        </w:rPr>
      </w:pPr>
    </w:p>
    <w:p w:rsidR="00AA57C0" w:rsidRDefault="00AA57C0" w:rsidP="00AA57C0">
      <w:pPr>
        <w:suppressAutoHyphens/>
        <w:autoSpaceDE w:val="0"/>
        <w:rPr>
          <w:b/>
          <w:color w:val="C9211E"/>
          <w:sz w:val="24"/>
          <w:szCs w:val="24"/>
        </w:rPr>
      </w:pPr>
    </w:p>
    <w:p w:rsidR="00AA57C0" w:rsidRDefault="00AA57C0" w:rsidP="00AA57C0">
      <w:pPr>
        <w:suppressAutoHyphens/>
        <w:autoSpaceDE w:val="0"/>
        <w:rPr>
          <w:b/>
          <w:color w:val="C9211E"/>
          <w:sz w:val="24"/>
          <w:szCs w:val="24"/>
        </w:rPr>
      </w:pPr>
    </w:p>
    <w:p w:rsidR="003F530D" w:rsidRDefault="003F530D" w:rsidP="00AA57C0">
      <w:pPr>
        <w:suppressAutoHyphens/>
        <w:autoSpaceDE w:val="0"/>
        <w:jc w:val="right"/>
        <w:rPr>
          <w:sz w:val="24"/>
          <w:szCs w:val="24"/>
        </w:rPr>
      </w:pPr>
    </w:p>
    <w:p w:rsidR="003F530D" w:rsidRDefault="003F530D" w:rsidP="00AA57C0">
      <w:pPr>
        <w:suppressAutoHyphens/>
        <w:autoSpaceDE w:val="0"/>
        <w:jc w:val="right"/>
        <w:rPr>
          <w:sz w:val="24"/>
          <w:szCs w:val="24"/>
        </w:rPr>
      </w:pPr>
    </w:p>
    <w:p w:rsidR="003F530D" w:rsidRDefault="003F530D" w:rsidP="00AA57C0">
      <w:pPr>
        <w:suppressAutoHyphens/>
        <w:autoSpaceDE w:val="0"/>
        <w:jc w:val="right"/>
        <w:rPr>
          <w:sz w:val="24"/>
          <w:szCs w:val="24"/>
        </w:rPr>
      </w:pPr>
    </w:p>
    <w:p w:rsidR="003F530D" w:rsidRDefault="003F530D" w:rsidP="00AA57C0">
      <w:pPr>
        <w:suppressAutoHyphens/>
        <w:autoSpaceDE w:val="0"/>
        <w:jc w:val="right"/>
        <w:rPr>
          <w:sz w:val="24"/>
          <w:szCs w:val="24"/>
        </w:rPr>
      </w:pPr>
    </w:p>
    <w:p w:rsidR="003F530D" w:rsidRPr="005843F3" w:rsidRDefault="003F530D" w:rsidP="003F530D">
      <w:pPr>
        <w:suppressAutoHyphens/>
        <w:autoSpaceDE w:val="0"/>
        <w:jc w:val="right"/>
        <w:rPr>
          <w:sz w:val="24"/>
          <w:szCs w:val="24"/>
        </w:rPr>
      </w:pPr>
      <w:r w:rsidRPr="005843F3">
        <w:rPr>
          <w:sz w:val="24"/>
          <w:szCs w:val="24"/>
        </w:rPr>
        <w:lastRenderedPageBreak/>
        <w:t>Приложение №2</w:t>
      </w:r>
    </w:p>
    <w:p w:rsidR="003F530D" w:rsidRPr="005843F3" w:rsidRDefault="003F530D" w:rsidP="003F530D">
      <w:pPr>
        <w:suppressAutoHyphens/>
        <w:autoSpaceDE w:val="0"/>
        <w:ind w:firstLine="540"/>
        <w:jc w:val="right"/>
        <w:rPr>
          <w:sz w:val="24"/>
          <w:szCs w:val="24"/>
        </w:rPr>
      </w:pPr>
      <w:r w:rsidRPr="005843F3">
        <w:rPr>
          <w:sz w:val="24"/>
          <w:szCs w:val="24"/>
        </w:rPr>
        <w:t xml:space="preserve">                                                                                          к распоряжению администрации</w:t>
      </w:r>
    </w:p>
    <w:p w:rsidR="003F530D" w:rsidRPr="005843F3" w:rsidRDefault="003F530D" w:rsidP="003F530D">
      <w:pPr>
        <w:suppressAutoHyphens/>
        <w:autoSpaceDE w:val="0"/>
        <w:ind w:firstLine="540"/>
        <w:jc w:val="right"/>
        <w:rPr>
          <w:sz w:val="24"/>
          <w:szCs w:val="24"/>
        </w:rPr>
      </w:pPr>
      <w:r w:rsidRPr="005843F3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«Бадинское</w:t>
      </w:r>
      <w:r w:rsidRPr="005843F3">
        <w:rPr>
          <w:sz w:val="24"/>
          <w:szCs w:val="24"/>
        </w:rPr>
        <w:t>»</w:t>
      </w:r>
    </w:p>
    <w:p w:rsidR="003F530D" w:rsidRPr="005843F3" w:rsidRDefault="003F530D" w:rsidP="003F530D">
      <w:pPr>
        <w:suppressAutoHyphens/>
        <w:autoSpaceDE w:val="0"/>
        <w:ind w:firstLine="540"/>
        <w:jc w:val="right"/>
        <w:rPr>
          <w:sz w:val="24"/>
          <w:szCs w:val="24"/>
        </w:rPr>
      </w:pPr>
      <w:r w:rsidRPr="005843F3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от </w:t>
      </w:r>
      <w:r w:rsidR="008C53B8">
        <w:rPr>
          <w:color w:val="000000"/>
          <w:sz w:val="24"/>
          <w:szCs w:val="24"/>
        </w:rPr>
        <w:t>« 03</w:t>
      </w:r>
      <w:r>
        <w:rPr>
          <w:color w:val="000000"/>
          <w:sz w:val="24"/>
          <w:szCs w:val="24"/>
        </w:rPr>
        <w:t xml:space="preserve">» </w:t>
      </w:r>
      <w:r w:rsidR="008C53B8">
        <w:rPr>
          <w:color w:val="000000"/>
          <w:sz w:val="24"/>
          <w:szCs w:val="24"/>
        </w:rPr>
        <w:t>12.2024</w:t>
      </w:r>
      <w:r w:rsidRPr="005843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г. </w:t>
      </w:r>
      <w:r w:rsidRPr="005843F3">
        <w:rPr>
          <w:color w:val="000000"/>
          <w:sz w:val="24"/>
          <w:szCs w:val="24"/>
        </w:rPr>
        <w:t>№</w:t>
      </w:r>
      <w:r w:rsidR="008C53B8">
        <w:rPr>
          <w:color w:val="000000"/>
          <w:sz w:val="24"/>
          <w:szCs w:val="24"/>
        </w:rPr>
        <w:t xml:space="preserve"> 94</w:t>
      </w:r>
      <w:r w:rsidRPr="005843F3">
        <w:rPr>
          <w:color w:val="000000"/>
          <w:sz w:val="24"/>
          <w:szCs w:val="24"/>
        </w:rPr>
        <w:t xml:space="preserve"> </w:t>
      </w:r>
      <w:r w:rsidRPr="005843F3">
        <w:rPr>
          <w:sz w:val="24"/>
          <w:szCs w:val="24"/>
        </w:rPr>
        <w:t xml:space="preserve">  </w:t>
      </w:r>
    </w:p>
    <w:p w:rsidR="003F530D" w:rsidRPr="005843F3" w:rsidRDefault="003F530D" w:rsidP="003F530D">
      <w:pPr>
        <w:suppressAutoHyphens/>
        <w:autoSpaceDE w:val="0"/>
        <w:ind w:left="360"/>
        <w:jc w:val="center"/>
        <w:rPr>
          <w:b/>
          <w:sz w:val="24"/>
          <w:szCs w:val="24"/>
        </w:rPr>
      </w:pPr>
    </w:p>
    <w:p w:rsidR="003F530D" w:rsidRPr="005843F3" w:rsidRDefault="003F530D" w:rsidP="003F530D">
      <w:pPr>
        <w:suppressAutoHyphens/>
        <w:autoSpaceDE w:val="0"/>
        <w:jc w:val="center"/>
        <w:rPr>
          <w:sz w:val="24"/>
          <w:szCs w:val="24"/>
        </w:rPr>
      </w:pPr>
      <w:r w:rsidRPr="005843F3">
        <w:rPr>
          <w:b/>
          <w:sz w:val="24"/>
          <w:szCs w:val="24"/>
        </w:rPr>
        <w:t>Основные направления бюджетной политики сельского поселения</w:t>
      </w:r>
    </w:p>
    <w:p w:rsidR="003F530D" w:rsidRPr="005843F3" w:rsidRDefault="009F6D26" w:rsidP="003F530D">
      <w:pPr>
        <w:suppressAutoHyphens/>
        <w:autoSpaceDE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«Бадинское</w:t>
      </w:r>
      <w:r w:rsidR="003F530D" w:rsidRPr="005843F3">
        <w:rPr>
          <w:b/>
          <w:sz w:val="24"/>
          <w:szCs w:val="24"/>
        </w:rPr>
        <w:t>» на 202</w:t>
      </w:r>
      <w:r w:rsidR="003F530D">
        <w:rPr>
          <w:b/>
          <w:sz w:val="24"/>
          <w:szCs w:val="24"/>
        </w:rPr>
        <w:t>5</w:t>
      </w:r>
      <w:r w:rsidR="003F530D" w:rsidRPr="005843F3">
        <w:rPr>
          <w:b/>
          <w:sz w:val="24"/>
          <w:szCs w:val="24"/>
        </w:rPr>
        <w:t xml:space="preserve"> год и на плановый период 202</w:t>
      </w:r>
      <w:r w:rsidR="003F530D">
        <w:rPr>
          <w:b/>
          <w:sz w:val="24"/>
          <w:szCs w:val="24"/>
        </w:rPr>
        <w:t>6</w:t>
      </w:r>
      <w:r w:rsidR="003F530D" w:rsidRPr="005843F3">
        <w:rPr>
          <w:b/>
          <w:sz w:val="24"/>
          <w:szCs w:val="24"/>
        </w:rPr>
        <w:t xml:space="preserve"> и 202</w:t>
      </w:r>
      <w:r w:rsidR="003F530D">
        <w:rPr>
          <w:b/>
          <w:sz w:val="24"/>
          <w:szCs w:val="24"/>
        </w:rPr>
        <w:t>7</w:t>
      </w:r>
      <w:r w:rsidR="003F530D" w:rsidRPr="005843F3">
        <w:rPr>
          <w:b/>
          <w:sz w:val="24"/>
          <w:szCs w:val="24"/>
        </w:rPr>
        <w:t xml:space="preserve"> годов</w:t>
      </w:r>
    </w:p>
    <w:p w:rsidR="003F530D" w:rsidRPr="005843F3" w:rsidRDefault="003F530D" w:rsidP="003F530D">
      <w:pPr>
        <w:suppressAutoHyphens/>
        <w:autoSpaceDE w:val="0"/>
        <w:jc w:val="center"/>
        <w:rPr>
          <w:b/>
          <w:color w:val="C9211E"/>
          <w:sz w:val="24"/>
          <w:szCs w:val="24"/>
          <w:shd w:val="clear" w:color="auto" w:fill="00FFFF"/>
        </w:rPr>
      </w:pPr>
    </w:p>
    <w:p w:rsidR="003F530D" w:rsidRPr="005843F3" w:rsidRDefault="003F530D" w:rsidP="003F530D">
      <w:pPr>
        <w:pStyle w:val="ConsPlusNormal"/>
        <w:ind w:firstLine="709"/>
        <w:jc w:val="both"/>
        <w:rPr>
          <w:sz w:val="24"/>
          <w:szCs w:val="24"/>
        </w:rPr>
      </w:pPr>
      <w:r w:rsidRPr="005843F3">
        <w:rPr>
          <w:rFonts w:ascii="Times New Roman" w:hAnsi="Times New Roman" w:cs="Times New Roman"/>
          <w:sz w:val="24"/>
          <w:szCs w:val="24"/>
        </w:rPr>
        <w:t>Основные направ</w:t>
      </w:r>
      <w:r>
        <w:rPr>
          <w:rFonts w:ascii="Times New Roman" w:hAnsi="Times New Roman" w:cs="Times New Roman"/>
          <w:sz w:val="24"/>
          <w:szCs w:val="24"/>
        </w:rPr>
        <w:t>ления бюджетной политики на 2025 год и на плановый период 2026 и 2027</w:t>
      </w:r>
      <w:r w:rsidRPr="005843F3">
        <w:rPr>
          <w:rFonts w:ascii="Times New Roman" w:hAnsi="Times New Roman" w:cs="Times New Roman"/>
          <w:sz w:val="24"/>
          <w:szCs w:val="24"/>
        </w:rPr>
        <w:t xml:space="preserve"> годов разработаны в соответствии со статьей 172 Бюджетного кодекса Российской Федерации и определяют  цели, задачи и приоритеты бюджетной политики в среднесрочной перспективе.   </w:t>
      </w:r>
    </w:p>
    <w:p w:rsidR="003F530D" w:rsidRPr="005843F3" w:rsidRDefault="003F530D" w:rsidP="003F530D">
      <w:pPr>
        <w:suppressAutoHyphens/>
        <w:autoSpaceDE w:val="0"/>
        <w:ind w:firstLine="709"/>
        <w:jc w:val="both"/>
        <w:rPr>
          <w:b/>
          <w:color w:val="C9211E"/>
          <w:sz w:val="24"/>
          <w:szCs w:val="24"/>
        </w:rPr>
      </w:pPr>
    </w:p>
    <w:p w:rsidR="003F530D" w:rsidRPr="005843F3" w:rsidRDefault="003F530D" w:rsidP="003F530D">
      <w:pPr>
        <w:suppressAutoHyphens/>
        <w:ind w:firstLine="709"/>
        <w:jc w:val="center"/>
        <w:rPr>
          <w:sz w:val="24"/>
          <w:szCs w:val="24"/>
        </w:rPr>
      </w:pPr>
      <w:r w:rsidRPr="005843F3">
        <w:rPr>
          <w:b/>
          <w:sz w:val="24"/>
          <w:szCs w:val="24"/>
        </w:rPr>
        <w:t>1. Основные цели и задачи бюджетной политики</w:t>
      </w:r>
      <w:r>
        <w:rPr>
          <w:b/>
          <w:color w:val="000000"/>
          <w:sz w:val="24"/>
          <w:szCs w:val="24"/>
        </w:rPr>
        <w:t xml:space="preserve"> на 2025 – 2027</w:t>
      </w:r>
      <w:r w:rsidRPr="005843F3">
        <w:rPr>
          <w:b/>
          <w:color w:val="000000"/>
          <w:sz w:val="24"/>
          <w:szCs w:val="24"/>
        </w:rPr>
        <w:t xml:space="preserve"> годы</w:t>
      </w:r>
    </w:p>
    <w:p w:rsidR="003F530D" w:rsidRPr="005843F3" w:rsidRDefault="003F530D" w:rsidP="003F530D">
      <w:pPr>
        <w:suppressAutoHyphens/>
        <w:ind w:firstLine="709"/>
        <w:jc w:val="both"/>
        <w:rPr>
          <w:color w:val="C9211E"/>
          <w:sz w:val="24"/>
          <w:szCs w:val="24"/>
        </w:rPr>
      </w:pPr>
    </w:p>
    <w:p w:rsidR="003F530D" w:rsidRPr="005843F3" w:rsidRDefault="003F530D" w:rsidP="003F530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Целью бюджетной политики на 2025-2027</w:t>
      </w:r>
      <w:r w:rsidRPr="005843F3">
        <w:rPr>
          <w:sz w:val="24"/>
          <w:szCs w:val="24"/>
        </w:rPr>
        <w:t xml:space="preserve"> годы является определение основных подходов к формированию п</w:t>
      </w:r>
      <w:r>
        <w:rPr>
          <w:sz w:val="24"/>
          <w:szCs w:val="24"/>
        </w:rPr>
        <w:t>роекта бюджета поселения на 2025 год и на плановый период 2026</w:t>
      </w:r>
      <w:r w:rsidRPr="005843F3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5843F3">
        <w:rPr>
          <w:sz w:val="24"/>
          <w:szCs w:val="24"/>
        </w:rPr>
        <w:t xml:space="preserve"> годов.</w:t>
      </w:r>
    </w:p>
    <w:p w:rsidR="003F530D" w:rsidRPr="005843F3" w:rsidRDefault="003F530D" w:rsidP="003F530D">
      <w:pPr>
        <w:suppressAutoHyphens/>
        <w:ind w:firstLine="709"/>
        <w:jc w:val="both"/>
        <w:rPr>
          <w:sz w:val="24"/>
          <w:szCs w:val="24"/>
        </w:rPr>
      </w:pPr>
      <w:r w:rsidRPr="005843F3">
        <w:rPr>
          <w:color w:val="000000"/>
          <w:sz w:val="24"/>
          <w:szCs w:val="24"/>
        </w:rPr>
        <w:t xml:space="preserve">Задачей бюджетной политики является  реализация национальных целей развития, в том числе рационального и эффективного использования имеющихся бюджетных средств. При этом выплаты заработной платы работникам бюджетной сферы являются безусловным приоритетом бюджетной политики и будут исполнены в полном объеме в любой экономической ситуации.  </w:t>
      </w:r>
    </w:p>
    <w:p w:rsidR="003F530D" w:rsidRPr="005843F3" w:rsidRDefault="003F530D" w:rsidP="003F530D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5843F3">
        <w:rPr>
          <w:color w:val="000000"/>
          <w:sz w:val="24"/>
          <w:szCs w:val="24"/>
        </w:rPr>
        <w:t>Исходя из поставленной з</w:t>
      </w:r>
      <w:r>
        <w:rPr>
          <w:color w:val="000000"/>
          <w:sz w:val="24"/>
          <w:szCs w:val="24"/>
        </w:rPr>
        <w:t>адачи бюджетной политики на 2025-2027</w:t>
      </w:r>
      <w:r w:rsidRPr="005843F3">
        <w:rPr>
          <w:color w:val="000000"/>
          <w:sz w:val="24"/>
          <w:szCs w:val="24"/>
        </w:rPr>
        <w:t xml:space="preserve"> годы главные администраторы средств бюджета поселения должны</w:t>
      </w:r>
      <w:proofErr w:type="gramEnd"/>
      <w:r w:rsidRPr="005843F3">
        <w:rPr>
          <w:color w:val="000000"/>
          <w:sz w:val="24"/>
          <w:szCs w:val="24"/>
        </w:rPr>
        <w:t xml:space="preserve"> обеспечить: </w:t>
      </w:r>
    </w:p>
    <w:p w:rsidR="003F530D" w:rsidRPr="005843F3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9"/>
        <w:jc w:val="both"/>
        <w:rPr>
          <w:sz w:val="24"/>
          <w:szCs w:val="24"/>
        </w:rPr>
      </w:pPr>
      <w:r w:rsidRPr="005843F3">
        <w:rPr>
          <w:color w:val="000000"/>
          <w:sz w:val="24"/>
          <w:szCs w:val="24"/>
        </w:rPr>
        <w:t>- формирование реалистичного прогноза поступления налоговых и неналоговых доходов бюджета поселения, осуществляемого на основе прогноза социально-экономического развития сельского поселени</w:t>
      </w:r>
      <w:r w:rsidR="008D1083">
        <w:rPr>
          <w:color w:val="000000"/>
          <w:sz w:val="24"/>
          <w:szCs w:val="24"/>
        </w:rPr>
        <w:t>я «Бадинское</w:t>
      </w:r>
      <w:r w:rsidRPr="005843F3">
        <w:rPr>
          <w:color w:val="000000"/>
          <w:sz w:val="24"/>
          <w:szCs w:val="24"/>
        </w:rPr>
        <w:t>» на предстоящий трехлетний период;</w:t>
      </w:r>
    </w:p>
    <w:p w:rsidR="003F530D" w:rsidRPr="005843F3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9"/>
        <w:jc w:val="both"/>
        <w:rPr>
          <w:sz w:val="24"/>
          <w:szCs w:val="24"/>
        </w:rPr>
      </w:pPr>
      <w:r w:rsidRPr="005843F3">
        <w:rPr>
          <w:color w:val="000000"/>
          <w:sz w:val="24"/>
          <w:szCs w:val="24"/>
        </w:rPr>
        <w:t xml:space="preserve">- привлечение дополнительных межбюджетных трансфертов из краевого бюджета в  бюджет поселения в максимально возможном объеме; </w:t>
      </w:r>
    </w:p>
    <w:p w:rsidR="003F530D" w:rsidRPr="005843F3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9"/>
        <w:jc w:val="both"/>
        <w:rPr>
          <w:sz w:val="24"/>
          <w:szCs w:val="24"/>
        </w:rPr>
      </w:pPr>
      <w:r w:rsidRPr="005843F3">
        <w:rPr>
          <w:color w:val="000000"/>
          <w:sz w:val="24"/>
          <w:szCs w:val="24"/>
        </w:rPr>
        <w:t xml:space="preserve">- сохранение уровня финансового обеспечения расходных обязательств сельского поселения по всем первоочередным и социально значимым   направлениям. </w:t>
      </w:r>
    </w:p>
    <w:p w:rsidR="003F530D" w:rsidRPr="005843F3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9"/>
        <w:jc w:val="both"/>
        <w:rPr>
          <w:sz w:val="24"/>
          <w:szCs w:val="24"/>
        </w:rPr>
      </w:pPr>
      <w:r w:rsidRPr="005843F3">
        <w:rPr>
          <w:color w:val="000000"/>
          <w:sz w:val="24"/>
          <w:szCs w:val="24"/>
        </w:rPr>
        <w:t>- расстановку приоритетов в расходовании бюджетных средств, оптимизацию и повышение эффективности бюджетных расходов.   Необходимо обеспечить  постоянный мониторинг ритмичности кассового исполнения мероприятий, выполнения контрольных точек планов по достижению результатов и показателей государственных и муниципальных программ.</w:t>
      </w:r>
    </w:p>
    <w:p w:rsidR="003F530D" w:rsidRPr="005843F3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9"/>
        <w:jc w:val="center"/>
        <w:rPr>
          <w:b/>
          <w:color w:val="000000"/>
          <w:sz w:val="24"/>
          <w:szCs w:val="24"/>
        </w:rPr>
      </w:pP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jc w:val="center"/>
        <w:rPr>
          <w:sz w:val="24"/>
          <w:szCs w:val="24"/>
        </w:rPr>
      </w:pPr>
      <w:r w:rsidRPr="005843F3">
        <w:rPr>
          <w:b/>
          <w:sz w:val="24"/>
          <w:szCs w:val="24"/>
        </w:rPr>
        <w:t xml:space="preserve">2. Методика расчета предельных базовых бюджетных ассигнований </w:t>
      </w:r>
      <w:r w:rsidRPr="005843F3">
        <w:rPr>
          <w:b/>
          <w:bCs/>
          <w:sz w:val="24"/>
          <w:szCs w:val="24"/>
        </w:rPr>
        <w:t>бюджета сельского поселени</w:t>
      </w:r>
      <w:r w:rsidR="008D1083">
        <w:rPr>
          <w:b/>
          <w:bCs/>
          <w:sz w:val="24"/>
          <w:szCs w:val="24"/>
        </w:rPr>
        <w:t>я «Бадинское</w:t>
      </w:r>
      <w:r w:rsidRPr="005843F3">
        <w:rPr>
          <w:b/>
          <w:bCs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 xml:space="preserve"> на 2025-2027</w:t>
      </w:r>
      <w:r w:rsidRPr="005843F3">
        <w:rPr>
          <w:b/>
          <w:color w:val="000000"/>
          <w:sz w:val="24"/>
          <w:szCs w:val="24"/>
        </w:rPr>
        <w:t xml:space="preserve"> годы</w:t>
      </w: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jc w:val="center"/>
        <w:rPr>
          <w:sz w:val="24"/>
          <w:szCs w:val="24"/>
        </w:rPr>
      </w:pP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  <w:r w:rsidRPr="005843F3">
        <w:rPr>
          <w:rFonts w:eastAsia="Calibri"/>
          <w:sz w:val="24"/>
          <w:szCs w:val="24"/>
        </w:rPr>
        <w:t>О</w:t>
      </w:r>
      <w:r w:rsidRPr="005843F3">
        <w:rPr>
          <w:sz w:val="24"/>
          <w:szCs w:val="24"/>
        </w:rPr>
        <w:t>сновой для формирования расходов бюджета поселения является реестр действующих расходных обязательств сельско</w:t>
      </w:r>
      <w:r w:rsidR="008D1083">
        <w:rPr>
          <w:sz w:val="24"/>
          <w:szCs w:val="24"/>
        </w:rPr>
        <w:t>го поселения «Бадинское</w:t>
      </w:r>
      <w:r w:rsidRPr="005843F3">
        <w:rPr>
          <w:sz w:val="24"/>
          <w:szCs w:val="24"/>
        </w:rPr>
        <w:t>»</w:t>
      </w:r>
      <w:r>
        <w:rPr>
          <w:sz w:val="24"/>
          <w:szCs w:val="24"/>
        </w:rPr>
        <w:t xml:space="preserve"> на 2025-2027</w:t>
      </w:r>
      <w:r w:rsidRPr="005843F3">
        <w:rPr>
          <w:sz w:val="24"/>
          <w:szCs w:val="24"/>
        </w:rPr>
        <w:t xml:space="preserve"> годы.</w:t>
      </w: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  <w:r w:rsidRPr="005843F3">
        <w:rPr>
          <w:sz w:val="24"/>
          <w:szCs w:val="24"/>
        </w:rPr>
        <w:t xml:space="preserve">В соответствии с действующим законодательством  в расходах должен быть применен принцип раздельного планирования бюджетных ассигнований на исполнение действующих и вновь принимаемых расходных обязательств бюджета сельского поселения. </w:t>
      </w: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  <w:r w:rsidRPr="005843F3">
        <w:rPr>
          <w:sz w:val="24"/>
          <w:szCs w:val="24"/>
        </w:rPr>
        <w:t>Основой для формирования расх</w:t>
      </w:r>
      <w:r>
        <w:rPr>
          <w:sz w:val="24"/>
          <w:szCs w:val="24"/>
        </w:rPr>
        <w:t>одов  бюджета поселения  на 2025-2027</w:t>
      </w:r>
      <w:r w:rsidRPr="005843F3">
        <w:rPr>
          <w:sz w:val="24"/>
          <w:szCs w:val="24"/>
        </w:rPr>
        <w:t xml:space="preserve"> годы на исполнение действующих расходных обязательств </w:t>
      </w:r>
      <w:r w:rsidRPr="005843F3">
        <w:rPr>
          <w:b/>
          <w:bCs/>
          <w:color w:val="C9211E"/>
          <w:sz w:val="24"/>
          <w:szCs w:val="24"/>
        </w:rPr>
        <w:t xml:space="preserve"> </w:t>
      </w:r>
      <w:r w:rsidRPr="005843F3">
        <w:rPr>
          <w:sz w:val="24"/>
          <w:szCs w:val="24"/>
        </w:rPr>
        <w:t xml:space="preserve">сельского поселения </w:t>
      </w:r>
      <w:r w:rsidR="008D1083">
        <w:rPr>
          <w:sz w:val="24"/>
          <w:szCs w:val="24"/>
        </w:rPr>
        <w:t>«Бадинское</w:t>
      </w:r>
      <w:r w:rsidRPr="005843F3">
        <w:rPr>
          <w:sz w:val="24"/>
          <w:szCs w:val="24"/>
        </w:rPr>
        <w:t>» является реестр, составленный главными распорядителями средств  бюджета поселения (далее - главные распорядители).</w:t>
      </w: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  <w:r w:rsidRPr="005843F3">
        <w:rPr>
          <w:sz w:val="24"/>
          <w:szCs w:val="24"/>
        </w:rPr>
        <w:t xml:space="preserve">Бюджетные ассигнования на исполнение вновь принимаемых расходных обязательств </w:t>
      </w:r>
      <w:r w:rsidRPr="005843F3">
        <w:rPr>
          <w:sz w:val="24"/>
          <w:szCs w:val="24"/>
          <w:lang w:eastAsia="ru-RU"/>
        </w:rPr>
        <w:t xml:space="preserve"> сельского поселени</w:t>
      </w:r>
      <w:r w:rsidR="008D1083">
        <w:rPr>
          <w:sz w:val="24"/>
          <w:szCs w:val="24"/>
          <w:lang w:eastAsia="ru-RU"/>
        </w:rPr>
        <w:t>я «Бадинское</w:t>
      </w:r>
      <w:r w:rsidRPr="005843F3">
        <w:rPr>
          <w:sz w:val="24"/>
          <w:szCs w:val="24"/>
          <w:lang w:eastAsia="ru-RU"/>
        </w:rPr>
        <w:t>»</w:t>
      </w:r>
      <w:r w:rsidRPr="005843F3">
        <w:rPr>
          <w:sz w:val="24"/>
          <w:szCs w:val="24"/>
        </w:rPr>
        <w:t xml:space="preserve"> должны быть сформированы в целях реализации  приоритетов бюджетной политики на 202</w:t>
      </w:r>
      <w:r>
        <w:rPr>
          <w:sz w:val="24"/>
          <w:szCs w:val="24"/>
        </w:rPr>
        <w:t>5</w:t>
      </w:r>
      <w:r w:rsidRPr="005843F3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5843F3">
        <w:rPr>
          <w:sz w:val="24"/>
          <w:szCs w:val="24"/>
        </w:rPr>
        <w:t xml:space="preserve"> годы.</w:t>
      </w:r>
      <w:r w:rsidRPr="005843F3">
        <w:rPr>
          <w:color w:val="55308D"/>
          <w:sz w:val="24"/>
          <w:szCs w:val="24"/>
        </w:rPr>
        <w:t xml:space="preserve"> </w:t>
      </w:r>
      <w:r w:rsidRPr="005843F3">
        <w:rPr>
          <w:sz w:val="24"/>
          <w:szCs w:val="24"/>
        </w:rPr>
        <w:t xml:space="preserve">В их составе учтены бюджетные ассигнования на реализацию правовых актов </w:t>
      </w:r>
      <w:r w:rsidRPr="005843F3">
        <w:rPr>
          <w:sz w:val="24"/>
          <w:szCs w:val="24"/>
          <w:lang w:eastAsia="ru-RU"/>
        </w:rPr>
        <w:t xml:space="preserve"> сельского поселения </w:t>
      </w:r>
      <w:r w:rsidR="008D1083">
        <w:rPr>
          <w:sz w:val="24"/>
          <w:szCs w:val="24"/>
          <w:lang w:eastAsia="ru-RU"/>
        </w:rPr>
        <w:t>«Бадинское</w:t>
      </w:r>
      <w:r w:rsidRPr="005843F3">
        <w:rPr>
          <w:sz w:val="24"/>
          <w:szCs w:val="24"/>
          <w:lang w:eastAsia="ru-RU"/>
        </w:rPr>
        <w:t>»</w:t>
      </w:r>
      <w:r w:rsidRPr="005843F3">
        <w:rPr>
          <w:sz w:val="24"/>
          <w:szCs w:val="24"/>
        </w:rPr>
        <w:t xml:space="preserve">, </w:t>
      </w:r>
      <w:r w:rsidRPr="005843F3">
        <w:rPr>
          <w:sz w:val="24"/>
          <w:szCs w:val="24"/>
        </w:rPr>
        <w:lastRenderedPageBreak/>
        <w:t xml:space="preserve">устанавливающих новые расходные обязательства </w:t>
      </w:r>
      <w:r w:rsidRPr="005843F3">
        <w:rPr>
          <w:sz w:val="24"/>
          <w:szCs w:val="24"/>
          <w:lang w:eastAsia="ru-RU"/>
        </w:rPr>
        <w:t xml:space="preserve"> сельского поселени</w:t>
      </w:r>
      <w:r w:rsidR="008D1083">
        <w:rPr>
          <w:sz w:val="24"/>
          <w:szCs w:val="24"/>
          <w:lang w:eastAsia="ru-RU"/>
        </w:rPr>
        <w:t>я «Бадинское</w:t>
      </w:r>
      <w:r w:rsidRPr="005843F3">
        <w:rPr>
          <w:sz w:val="24"/>
          <w:szCs w:val="24"/>
          <w:lang w:eastAsia="ru-RU"/>
        </w:rPr>
        <w:t>»</w:t>
      </w:r>
      <w:r w:rsidRPr="005843F3">
        <w:rPr>
          <w:sz w:val="24"/>
          <w:szCs w:val="24"/>
        </w:rPr>
        <w:t>, принятых в текущем году.</w:t>
      </w: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  <w:r w:rsidRPr="005843F3">
        <w:rPr>
          <w:sz w:val="24"/>
          <w:szCs w:val="24"/>
        </w:rPr>
        <w:t xml:space="preserve">В соответствии с планируемым внесением изменений в статью 1 Федерального закона от 19 июня 2000 года № 82-ФЗ «О минимальном </w:t>
      </w:r>
      <w:proofErr w:type="gramStart"/>
      <w:r w:rsidRPr="005843F3">
        <w:rPr>
          <w:sz w:val="24"/>
          <w:szCs w:val="24"/>
        </w:rPr>
        <w:t>размере оплаты труда</w:t>
      </w:r>
      <w:proofErr w:type="gramEnd"/>
      <w:r w:rsidRPr="005843F3">
        <w:rPr>
          <w:sz w:val="24"/>
          <w:szCs w:val="24"/>
        </w:rPr>
        <w:t>» будет предусмотрено повышение расходов на заработную плату низкооплачиваемых работников бюджетной сферы с 1</w:t>
      </w:r>
      <w:r>
        <w:rPr>
          <w:sz w:val="24"/>
          <w:szCs w:val="24"/>
        </w:rPr>
        <w:t>9</w:t>
      </w:r>
      <w:r w:rsidRPr="005843F3">
        <w:rPr>
          <w:sz w:val="24"/>
          <w:szCs w:val="24"/>
        </w:rPr>
        <w:t xml:space="preserve">242 рублей до </w:t>
      </w:r>
      <w:r w:rsidRPr="001E0F6F">
        <w:rPr>
          <w:color w:val="333333"/>
          <w:sz w:val="24"/>
          <w:szCs w:val="24"/>
          <w:shd w:val="clear" w:color="auto" w:fill="FFFFFF"/>
        </w:rPr>
        <w:t>22 440</w:t>
      </w:r>
      <w:r>
        <w:rPr>
          <w:sz w:val="24"/>
          <w:szCs w:val="24"/>
        </w:rPr>
        <w:t xml:space="preserve"> рублей с 1 января 2025</w:t>
      </w:r>
      <w:r w:rsidRPr="005843F3">
        <w:rPr>
          <w:sz w:val="24"/>
          <w:szCs w:val="24"/>
        </w:rPr>
        <w:t xml:space="preserve"> года.</w:t>
      </w:r>
      <w:r w:rsidRPr="005843F3">
        <w:rPr>
          <w:color w:val="55308D"/>
          <w:sz w:val="24"/>
          <w:szCs w:val="24"/>
        </w:rPr>
        <w:t xml:space="preserve"> </w:t>
      </w: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  <w:r w:rsidRPr="005843F3">
        <w:rPr>
          <w:sz w:val="24"/>
          <w:szCs w:val="24"/>
        </w:rPr>
        <w:t>Бюджетные ассигнования на о</w:t>
      </w:r>
      <w:r>
        <w:rPr>
          <w:sz w:val="24"/>
          <w:szCs w:val="24"/>
        </w:rPr>
        <w:t>плату коммунальных услуг на 2025-2027</w:t>
      </w:r>
      <w:r w:rsidRPr="005843F3">
        <w:rPr>
          <w:sz w:val="24"/>
          <w:szCs w:val="24"/>
        </w:rPr>
        <w:t xml:space="preserve"> годы рассчитываются исходя из планируемой индексации регулируемых цен и тарифов на продукцию (услуги) отраслей инфраструктурного сектора.</w:t>
      </w: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  <w:r w:rsidRPr="005843F3">
        <w:rPr>
          <w:sz w:val="24"/>
          <w:szCs w:val="24"/>
        </w:rPr>
        <w:t>В соответствии с нормами Бюджетного кодекса Российской Федерации должны быть предусмотрены усло</w:t>
      </w:r>
      <w:r>
        <w:rPr>
          <w:sz w:val="24"/>
          <w:szCs w:val="24"/>
        </w:rPr>
        <w:t>вно утверждаемые расходы на 2026</w:t>
      </w:r>
      <w:r w:rsidRPr="005843F3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5843F3">
        <w:rPr>
          <w:sz w:val="24"/>
          <w:szCs w:val="24"/>
        </w:rPr>
        <w:t xml:space="preserve"> годы.</w:t>
      </w: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  <w:r w:rsidRPr="005843F3">
        <w:rPr>
          <w:b/>
          <w:bCs/>
          <w:sz w:val="24"/>
          <w:szCs w:val="24"/>
        </w:rPr>
        <w:t>3. Основные направления бюджетной политики в отраслях бюджетной сферы</w:t>
      </w: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  <w:r w:rsidRPr="005843F3">
        <w:rPr>
          <w:sz w:val="24"/>
          <w:szCs w:val="24"/>
        </w:rPr>
        <w:t xml:space="preserve">Бюджетная политика призвана обеспечить финансовыми ресурсами расходные обязательства поселения по закрепленным за ним федеральным законодательством полномочиям. </w:t>
      </w: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  <w:r w:rsidRPr="005843F3">
        <w:rPr>
          <w:sz w:val="24"/>
          <w:szCs w:val="24"/>
        </w:rPr>
        <w:t xml:space="preserve">В трехлетнем периоде будет сохранена социальная направленность  бюджета поселения. </w:t>
      </w: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  <w:r w:rsidRPr="005843F3">
        <w:rPr>
          <w:sz w:val="24"/>
          <w:szCs w:val="24"/>
        </w:rPr>
        <w:t>Главным приоритетом бюджетной политики в сфере расходов будет  предоставление качественных и конкурентных муниципальных услуг. Все обязательства, установленные законодательством, должны, безусловно, выполняться.</w:t>
      </w: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  <w:r w:rsidRPr="005843F3">
        <w:rPr>
          <w:b/>
          <w:bCs/>
          <w:sz w:val="24"/>
          <w:szCs w:val="24"/>
        </w:rPr>
        <w:t xml:space="preserve">В сфере межбюджетных отношений </w:t>
      </w:r>
      <w:r>
        <w:rPr>
          <w:sz w:val="24"/>
          <w:szCs w:val="24"/>
        </w:rPr>
        <w:t>на 2025</w:t>
      </w:r>
      <w:r w:rsidRPr="005843F3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5843F3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5843F3">
        <w:rPr>
          <w:sz w:val="24"/>
          <w:szCs w:val="24"/>
        </w:rPr>
        <w:t xml:space="preserve"> годов будет </w:t>
      </w:r>
      <w:proofErr w:type="gramStart"/>
      <w:r w:rsidRPr="005843F3">
        <w:rPr>
          <w:sz w:val="24"/>
          <w:szCs w:val="24"/>
        </w:rPr>
        <w:t>производится</w:t>
      </w:r>
      <w:proofErr w:type="gramEnd"/>
      <w:r w:rsidRPr="005843F3">
        <w:rPr>
          <w:sz w:val="24"/>
          <w:szCs w:val="24"/>
        </w:rPr>
        <w:t xml:space="preserve"> передача исполнения ряда вопросов местного значения муниципальным районом сельскому поселению </w:t>
      </w:r>
      <w:r w:rsidR="008D1083">
        <w:rPr>
          <w:sz w:val="24"/>
          <w:szCs w:val="24"/>
        </w:rPr>
        <w:t>«Бадинское</w:t>
      </w:r>
      <w:r w:rsidRPr="005843F3">
        <w:rPr>
          <w:sz w:val="24"/>
          <w:szCs w:val="24"/>
        </w:rPr>
        <w:t>» за счет средств межбюджетных трансфертов в соответствии с заключенными соглашениями.</w:t>
      </w: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  <w:r w:rsidRPr="005843F3">
        <w:rPr>
          <w:b/>
          <w:sz w:val="24"/>
          <w:szCs w:val="24"/>
        </w:rPr>
        <w:t>4. Реализация основных направлений бюджетной политики на 202</w:t>
      </w:r>
      <w:r>
        <w:rPr>
          <w:b/>
          <w:sz w:val="24"/>
          <w:szCs w:val="24"/>
        </w:rPr>
        <w:t>5</w:t>
      </w:r>
      <w:r w:rsidRPr="005843F3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7</w:t>
      </w:r>
      <w:r w:rsidRPr="005843F3">
        <w:rPr>
          <w:b/>
          <w:sz w:val="24"/>
          <w:szCs w:val="24"/>
        </w:rPr>
        <w:t xml:space="preserve"> годы</w:t>
      </w: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  <w:r w:rsidRPr="005843F3">
        <w:rPr>
          <w:sz w:val="24"/>
          <w:szCs w:val="24"/>
        </w:rPr>
        <w:t>В ходе формирования проекта бюджета сельского поселени</w:t>
      </w:r>
      <w:r w:rsidR="008D1083">
        <w:rPr>
          <w:sz w:val="24"/>
          <w:szCs w:val="24"/>
        </w:rPr>
        <w:t>я «Бадинское</w:t>
      </w:r>
      <w:r w:rsidRPr="005843F3">
        <w:rPr>
          <w:sz w:val="24"/>
          <w:szCs w:val="24"/>
        </w:rPr>
        <w:t>» на 202</w:t>
      </w:r>
      <w:r>
        <w:rPr>
          <w:sz w:val="24"/>
          <w:szCs w:val="24"/>
        </w:rPr>
        <w:t>5</w:t>
      </w:r>
      <w:r w:rsidRPr="005843F3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5843F3">
        <w:rPr>
          <w:sz w:val="24"/>
          <w:szCs w:val="24"/>
        </w:rPr>
        <w:t xml:space="preserve"> годы, главным администраторам доходов бюджета поселения необходимо продолжить работу по уточнению прогноза налоговых и неналоговых доходов и по привлечению дополнительных средств из районного  бюджета.</w:t>
      </w: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  <w:r w:rsidRPr="005843F3">
        <w:rPr>
          <w:sz w:val="24"/>
          <w:szCs w:val="24"/>
        </w:rPr>
        <w:t xml:space="preserve">Главным распорядителям средств бюджета сельского поселения </w:t>
      </w:r>
      <w:r w:rsidR="008D1083">
        <w:rPr>
          <w:sz w:val="24"/>
          <w:szCs w:val="24"/>
        </w:rPr>
        <w:t>«Бадинское</w:t>
      </w:r>
      <w:r w:rsidRPr="005843F3">
        <w:rPr>
          <w:sz w:val="24"/>
          <w:szCs w:val="24"/>
        </w:rPr>
        <w:t>» при подготовке проектировок бюджета на 202</w:t>
      </w:r>
      <w:r>
        <w:rPr>
          <w:sz w:val="24"/>
          <w:szCs w:val="24"/>
        </w:rPr>
        <w:t>5</w:t>
      </w:r>
      <w:r w:rsidRPr="005843F3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 и 2027</w:t>
      </w:r>
      <w:r w:rsidRPr="005843F3">
        <w:rPr>
          <w:sz w:val="24"/>
          <w:szCs w:val="24"/>
        </w:rPr>
        <w:t xml:space="preserve"> годов:</w:t>
      </w: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color w:val="000000"/>
          <w:sz w:val="24"/>
          <w:szCs w:val="24"/>
        </w:rPr>
      </w:pPr>
      <w:r w:rsidRPr="005843F3">
        <w:rPr>
          <w:sz w:val="24"/>
          <w:szCs w:val="24"/>
        </w:rPr>
        <w:t>1) в пределах доведенных финансовым органом  бюджетных ассигнований предусмотреть в полном объеме расходы на исполнение  полномочий сельско</w:t>
      </w:r>
      <w:r w:rsidR="008D1083">
        <w:rPr>
          <w:sz w:val="24"/>
          <w:szCs w:val="24"/>
        </w:rPr>
        <w:t>го поселения «Бадинское</w:t>
      </w:r>
      <w:r w:rsidRPr="005843F3">
        <w:rPr>
          <w:sz w:val="24"/>
          <w:szCs w:val="24"/>
        </w:rPr>
        <w:t>», обусловленных краевыми</w:t>
      </w:r>
      <w:r w:rsidRPr="005843F3">
        <w:rPr>
          <w:color w:val="000000"/>
          <w:sz w:val="24"/>
          <w:szCs w:val="24"/>
        </w:rPr>
        <w:t xml:space="preserve"> законами,  нормативными правовыми актами Хилокского района, правовыми актами сельско</w:t>
      </w:r>
      <w:r w:rsidR="008D1083">
        <w:rPr>
          <w:color w:val="000000"/>
          <w:sz w:val="24"/>
          <w:szCs w:val="24"/>
        </w:rPr>
        <w:t>го поселения «Бадинское</w:t>
      </w:r>
      <w:r w:rsidRPr="005843F3">
        <w:rPr>
          <w:color w:val="000000"/>
          <w:sz w:val="24"/>
          <w:szCs w:val="24"/>
        </w:rPr>
        <w:t>».</w:t>
      </w:r>
    </w:p>
    <w:p w:rsidR="003F530D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  <w:r w:rsidRPr="005843F3">
        <w:rPr>
          <w:sz w:val="24"/>
          <w:szCs w:val="24"/>
        </w:rPr>
        <w:t>2) в пределах доведенных бюджетных ассигнований - самостоятельно определить приоритеты бюджетных расходов для финансового обеспечения полномочий поселения;</w:t>
      </w:r>
    </w:p>
    <w:p w:rsidR="003F530D" w:rsidRPr="005843F3" w:rsidRDefault="003F530D" w:rsidP="003F530D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uppressAutoHyphens/>
        <w:ind w:firstLine="708"/>
        <w:jc w:val="both"/>
        <w:rPr>
          <w:sz w:val="24"/>
          <w:szCs w:val="24"/>
        </w:rPr>
      </w:pPr>
      <w:r w:rsidRPr="005843F3">
        <w:rPr>
          <w:sz w:val="24"/>
          <w:szCs w:val="24"/>
        </w:rPr>
        <w:t>3) учесть  заключение  контрольно-счетного органа Хилокского района по отчету об исполнении  бюджета  поселения за 202</w:t>
      </w:r>
      <w:r>
        <w:rPr>
          <w:sz w:val="24"/>
          <w:szCs w:val="24"/>
        </w:rPr>
        <w:t>3</w:t>
      </w:r>
      <w:r w:rsidRPr="005843F3">
        <w:rPr>
          <w:sz w:val="24"/>
          <w:szCs w:val="24"/>
        </w:rPr>
        <w:t xml:space="preserve"> год.</w:t>
      </w:r>
    </w:p>
    <w:p w:rsidR="00773040" w:rsidRPr="003F530D" w:rsidRDefault="00773040" w:rsidP="003F530D">
      <w:pPr>
        <w:jc w:val="both"/>
        <w:rPr>
          <w:sz w:val="24"/>
          <w:szCs w:val="24"/>
        </w:rPr>
      </w:pPr>
    </w:p>
    <w:sectPr w:rsidR="00773040" w:rsidRPr="003F530D" w:rsidSect="005843F3">
      <w:headerReference w:type="default" r:id="rId6"/>
      <w:pgSz w:w="11906" w:h="17348"/>
      <w:pgMar w:top="993" w:right="624" w:bottom="709" w:left="1701" w:header="1134" w:footer="1134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067" w:rsidRDefault="00341067" w:rsidP="003628AE">
      <w:r>
        <w:separator/>
      </w:r>
    </w:p>
  </w:endnote>
  <w:endnote w:type="continuationSeparator" w:id="0">
    <w:p w:rsidR="00341067" w:rsidRDefault="00341067" w:rsidP="00362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067" w:rsidRDefault="00341067" w:rsidP="003628AE">
      <w:r>
        <w:separator/>
      </w:r>
    </w:p>
  </w:footnote>
  <w:footnote w:type="continuationSeparator" w:id="0">
    <w:p w:rsidR="00341067" w:rsidRDefault="00341067" w:rsidP="00362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BE" w:rsidRDefault="00341067">
    <w:pPr>
      <w:ind w:left="5664"/>
      <w:jc w:val="right"/>
      <w:rPr>
        <w:b/>
        <w:bCs/>
        <w:color w:val="00000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7C0"/>
    <w:rsid w:val="0009416E"/>
    <w:rsid w:val="00130FFB"/>
    <w:rsid w:val="00341067"/>
    <w:rsid w:val="003628AE"/>
    <w:rsid w:val="003F530D"/>
    <w:rsid w:val="00481E7D"/>
    <w:rsid w:val="005418C3"/>
    <w:rsid w:val="00773040"/>
    <w:rsid w:val="008C53B8"/>
    <w:rsid w:val="008D1083"/>
    <w:rsid w:val="009F6D26"/>
    <w:rsid w:val="00A80287"/>
    <w:rsid w:val="00A81410"/>
    <w:rsid w:val="00AA57C0"/>
    <w:rsid w:val="00C1345D"/>
    <w:rsid w:val="00DA064C"/>
    <w:rsid w:val="00E3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7C0"/>
    <w:rPr>
      <w:sz w:val="24"/>
    </w:rPr>
  </w:style>
  <w:style w:type="character" w:customStyle="1" w:styleId="a4">
    <w:name w:val="Основной текст Знак"/>
    <w:basedOn w:val="a0"/>
    <w:link w:val="a3"/>
    <w:rsid w:val="00AA57C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">
    <w:name w:val="Название объекта2"/>
    <w:basedOn w:val="a"/>
    <w:next w:val="a5"/>
    <w:rsid w:val="00AA57C0"/>
    <w:pPr>
      <w:jc w:val="center"/>
    </w:pPr>
    <w:rPr>
      <w:b/>
      <w:sz w:val="32"/>
    </w:rPr>
  </w:style>
  <w:style w:type="paragraph" w:customStyle="1" w:styleId="ConsPlusNormal">
    <w:name w:val="ConsPlusNormal"/>
    <w:rsid w:val="00AA57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0">
    <w:name w:val="Основной текст (2)"/>
    <w:basedOn w:val="a"/>
    <w:rsid w:val="00AA57C0"/>
    <w:pPr>
      <w:widowControl w:val="0"/>
      <w:shd w:val="clear" w:color="auto" w:fill="FFFFFF"/>
      <w:spacing w:before="360" w:after="60" w:line="317" w:lineRule="exact"/>
      <w:ind w:hanging="1860"/>
      <w:jc w:val="both"/>
    </w:pPr>
    <w:rPr>
      <w:sz w:val="26"/>
      <w:szCs w:val="26"/>
    </w:rPr>
  </w:style>
  <w:style w:type="paragraph" w:customStyle="1" w:styleId="1">
    <w:name w:val="Обычный (веб)1"/>
    <w:basedOn w:val="a"/>
    <w:rsid w:val="00AA57C0"/>
    <w:pPr>
      <w:spacing w:before="280" w:after="280"/>
    </w:pPr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AA57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A57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2</cp:revision>
  <cp:lastPrinted>2024-12-06T01:36:00Z</cp:lastPrinted>
  <dcterms:created xsi:type="dcterms:W3CDTF">2024-12-06T01:37:00Z</dcterms:created>
  <dcterms:modified xsi:type="dcterms:W3CDTF">2024-12-06T01:37:00Z</dcterms:modified>
</cp:coreProperties>
</file>