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DB" w:rsidRPr="006D13DB" w:rsidRDefault="006D13DB" w:rsidP="006D13DB">
      <w:pPr>
        <w:jc w:val="right"/>
        <w:rPr>
          <w:b/>
        </w:rPr>
      </w:pPr>
      <w:r w:rsidRPr="006D13DB">
        <w:rPr>
          <w:b/>
        </w:rPr>
        <w:t>Утверждено</w:t>
      </w:r>
    </w:p>
    <w:p w:rsidR="007B7A1C" w:rsidRPr="001A23F2" w:rsidRDefault="007B7A1C" w:rsidP="007B7A1C">
      <w:pPr>
        <w:jc w:val="right"/>
      </w:pPr>
      <w:r>
        <w:t>постановлением администрации</w:t>
      </w:r>
    </w:p>
    <w:p w:rsidR="007B7A1C" w:rsidRPr="001A23F2" w:rsidRDefault="007B7A1C" w:rsidP="007B7A1C">
      <w:pPr>
        <w:jc w:val="right"/>
      </w:pPr>
      <w:r w:rsidRPr="001A23F2">
        <w:t xml:space="preserve"> муниципального района</w:t>
      </w:r>
    </w:p>
    <w:p w:rsidR="007B7A1C" w:rsidRDefault="007B7A1C" w:rsidP="007B7A1C">
      <w:pPr>
        <w:jc w:val="right"/>
      </w:pPr>
      <w:r w:rsidRPr="001A23F2">
        <w:t xml:space="preserve"> «Хилокский район»</w:t>
      </w:r>
    </w:p>
    <w:p w:rsidR="00D94CB7" w:rsidRPr="001A23F2" w:rsidRDefault="00D94CB7" w:rsidP="007B7A1C">
      <w:pPr>
        <w:jc w:val="right"/>
      </w:pPr>
      <w:r>
        <w:t>От 8 ноября 2024года № 121</w:t>
      </w:r>
    </w:p>
    <w:p w:rsidR="007B7A1C" w:rsidRPr="001A23F2" w:rsidRDefault="007B7A1C" w:rsidP="007B7A1C">
      <w:pPr>
        <w:jc w:val="right"/>
      </w:pPr>
      <w:r>
        <w:t xml:space="preserve">                                               </w:t>
      </w:r>
      <w:r w:rsidRPr="001A23F2">
        <w:t xml:space="preserve">                                                                                          </w:t>
      </w:r>
    </w:p>
    <w:p w:rsidR="007B7A1C" w:rsidRDefault="007B7A1C" w:rsidP="007B7A1C">
      <w:pPr>
        <w:jc w:val="right"/>
      </w:pPr>
    </w:p>
    <w:p w:rsidR="007B7A1C" w:rsidRDefault="007B7A1C" w:rsidP="007B7A1C">
      <w:pPr>
        <w:jc w:val="right"/>
        <w:rPr>
          <w:b/>
        </w:rPr>
      </w:pPr>
    </w:p>
    <w:p w:rsidR="007B7A1C" w:rsidRDefault="007B7A1C" w:rsidP="007B7A1C">
      <w:pPr>
        <w:jc w:val="center"/>
        <w:rPr>
          <w:b/>
        </w:rPr>
      </w:pPr>
    </w:p>
    <w:p w:rsidR="007B7A1C" w:rsidRPr="00783B6D" w:rsidRDefault="007B7A1C" w:rsidP="007B7A1C">
      <w:pPr>
        <w:jc w:val="center"/>
        <w:rPr>
          <w:b/>
        </w:rPr>
      </w:pPr>
      <w:r w:rsidRPr="00783B6D">
        <w:rPr>
          <w:b/>
        </w:rPr>
        <w:t>Положение о проведении</w:t>
      </w:r>
    </w:p>
    <w:p w:rsidR="007B7A1C" w:rsidRPr="00783B6D" w:rsidRDefault="007B7A1C" w:rsidP="007B7A1C">
      <w:pPr>
        <w:jc w:val="center"/>
        <w:rPr>
          <w:b/>
        </w:rPr>
      </w:pPr>
      <w:r w:rsidRPr="00783B6D">
        <w:rPr>
          <w:b/>
        </w:rPr>
        <w:t xml:space="preserve">Чемпионата Школьной баскетбольной лиги «КЭС-БАСКЕТ» </w:t>
      </w:r>
    </w:p>
    <w:p w:rsidR="007B7A1C" w:rsidRPr="005A12A4" w:rsidRDefault="007B7A1C" w:rsidP="007B7A1C">
      <w:pPr>
        <w:jc w:val="center"/>
        <w:rPr>
          <w:b/>
        </w:rPr>
      </w:pPr>
      <w:r w:rsidRPr="005A12A4">
        <w:rPr>
          <w:b/>
        </w:rPr>
        <w:t>в муниципальном районе «Хилокский район»</w:t>
      </w:r>
    </w:p>
    <w:p w:rsidR="007B7A1C" w:rsidRPr="00783B6D" w:rsidRDefault="007B7A1C" w:rsidP="007B7A1C">
      <w:pPr>
        <w:jc w:val="center"/>
        <w:rPr>
          <w:b/>
        </w:rPr>
      </w:pPr>
      <w:r w:rsidRPr="00783B6D">
        <w:rPr>
          <w:b/>
        </w:rPr>
        <w:t>среди команд общеобразовательных организаций</w:t>
      </w:r>
    </w:p>
    <w:p w:rsidR="007B7A1C" w:rsidRPr="00783B6D" w:rsidRDefault="007B7A1C" w:rsidP="007B7A1C">
      <w:pPr>
        <w:jc w:val="center"/>
        <w:rPr>
          <w:b/>
        </w:rPr>
      </w:pPr>
      <w:r>
        <w:rPr>
          <w:b/>
        </w:rPr>
        <w:t>сезона 2024-2025</w:t>
      </w:r>
      <w:r w:rsidRPr="00783B6D">
        <w:rPr>
          <w:b/>
        </w:rPr>
        <w:t xml:space="preserve"> гг.</w:t>
      </w:r>
    </w:p>
    <w:p w:rsidR="007B7A1C" w:rsidRPr="00783B6D" w:rsidRDefault="007B7A1C" w:rsidP="007B7A1C">
      <w:pPr>
        <w:rPr>
          <w:b/>
        </w:rPr>
      </w:pPr>
    </w:p>
    <w:p w:rsidR="007B7A1C" w:rsidRPr="00783B6D" w:rsidRDefault="007B7A1C" w:rsidP="007B7A1C">
      <w:pPr>
        <w:numPr>
          <w:ilvl w:val="0"/>
          <w:numId w:val="1"/>
        </w:numPr>
        <w:jc w:val="center"/>
        <w:rPr>
          <w:b/>
        </w:rPr>
      </w:pPr>
      <w:r w:rsidRPr="00783B6D">
        <w:rPr>
          <w:b/>
        </w:rPr>
        <w:t>Общие положения</w:t>
      </w:r>
    </w:p>
    <w:p w:rsidR="007B7A1C" w:rsidRPr="00783B6D" w:rsidRDefault="007B7A1C" w:rsidP="007B7A1C">
      <w:pPr>
        <w:ind w:left="720"/>
        <w:rPr>
          <w:b/>
        </w:rPr>
      </w:pPr>
    </w:p>
    <w:p w:rsidR="007B7A1C" w:rsidRPr="00783B6D" w:rsidRDefault="007B7A1C" w:rsidP="007B7A1C">
      <w:pPr>
        <w:jc w:val="both"/>
        <w:rPr>
          <w:b/>
        </w:rPr>
      </w:pPr>
      <w:r w:rsidRPr="00783B6D">
        <w:tab/>
        <w:t xml:space="preserve">Чемпионат Школьной баскетбольной лиги «КЭС-БАСКЕТ» в </w:t>
      </w:r>
      <w:r>
        <w:t>муниципальном районе «Хилокский район»</w:t>
      </w:r>
      <w:r w:rsidRPr="00783B6D">
        <w:t xml:space="preserve"> (далее - Чемпионат ШБЛ «КЭС-БАСКЕТ») среди команд общеобразовательных организаций</w:t>
      </w:r>
      <w:r>
        <w:t xml:space="preserve"> сезона 2024-2025</w:t>
      </w:r>
      <w:r w:rsidRPr="00783B6D">
        <w:t xml:space="preserve"> гг. (далее – Чемпионат)</w:t>
      </w:r>
      <w:r w:rsidRPr="00783B6D">
        <w:rPr>
          <w:b/>
        </w:rPr>
        <w:t xml:space="preserve"> </w:t>
      </w:r>
      <w:r w:rsidRPr="00783B6D">
        <w:t xml:space="preserve">проводится </w:t>
      </w:r>
      <w:r>
        <w:t>администрацией муниципального района «Хилокский</w:t>
      </w:r>
      <w:r>
        <w:tab/>
        <w:t xml:space="preserve"> район» и</w:t>
      </w:r>
      <w:r w:rsidR="00954CF4">
        <w:t xml:space="preserve"> Муниципальным казённым учреждением</w:t>
      </w:r>
      <w:r>
        <w:t xml:space="preserve"> комитетом образования муниципального района «Хилокский район».</w:t>
      </w:r>
    </w:p>
    <w:p w:rsidR="007B7A1C" w:rsidRPr="00783B6D" w:rsidRDefault="007B7A1C" w:rsidP="007B7A1C">
      <w:pPr>
        <w:jc w:val="both"/>
      </w:pPr>
    </w:p>
    <w:p w:rsidR="007B7A1C" w:rsidRPr="00783B6D" w:rsidRDefault="007B7A1C" w:rsidP="007B7A1C">
      <w:pPr>
        <w:numPr>
          <w:ilvl w:val="0"/>
          <w:numId w:val="1"/>
        </w:numPr>
        <w:jc w:val="center"/>
        <w:rPr>
          <w:b/>
        </w:rPr>
      </w:pPr>
      <w:r w:rsidRPr="00783B6D">
        <w:rPr>
          <w:b/>
        </w:rPr>
        <w:t>Цели и задачи Чемпионата</w:t>
      </w:r>
    </w:p>
    <w:p w:rsidR="007B7A1C" w:rsidRPr="00783B6D" w:rsidRDefault="007B7A1C" w:rsidP="007B7A1C">
      <w:pPr>
        <w:ind w:left="720"/>
        <w:rPr>
          <w:b/>
        </w:rPr>
      </w:pPr>
    </w:p>
    <w:p w:rsidR="007B7A1C" w:rsidRPr="00783B6D" w:rsidRDefault="007B7A1C" w:rsidP="007B7A1C">
      <w:pPr>
        <w:jc w:val="both"/>
      </w:pPr>
      <w:r w:rsidRPr="00783B6D">
        <w:t xml:space="preserve">-  </w:t>
      </w:r>
      <w:r>
        <w:t xml:space="preserve">популяризация баскетбола в муниципальном районе «Хилокский район», </w:t>
      </w:r>
      <w:r w:rsidRPr="00783B6D">
        <w:t>привлечение школьников к регулярным занятиям спортом;</w:t>
      </w:r>
    </w:p>
    <w:p w:rsidR="007B7A1C" w:rsidRPr="00783B6D" w:rsidRDefault="007B7A1C" w:rsidP="007B7A1C">
      <w:pPr>
        <w:jc w:val="both"/>
      </w:pPr>
      <w:r w:rsidRPr="00783B6D">
        <w:t>-  укрепление здоровья учащихся, развитие личности, воспитание потребности в здоровом образе жизни;</w:t>
      </w:r>
    </w:p>
    <w:p w:rsidR="007B7A1C" w:rsidRPr="00783B6D" w:rsidRDefault="007B7A1C" w:rsidP="007B7A1C">
      <w:pPr>
        <w:shd w:val="clear" w:color="auto" w:fill="FFFFFF"/>
        <w:jc w:val="both"/>
      </w:pPr>
      <w:r>
        <w:t xml:space="preserve">- </w:t>
      </w:r>
      <w:r w:rsidRPr="00783B6D">
        <w:t>улучшени</w:t>
      </w:r>
      <w:r>
        <w:t>е</w:t>
      </w:r>
      <w:r w:rsidRPr="00783B6D">
        <w:t xml:space="preserve"> материально-техническ</w:t>
      </w:r>
      <w:r>
        <w:t xml:space="preserve">ой базы для занятий </w:t>
      </w:r>
      <w:r w:rsidRPr="00783B6D">
        <w:t xml:space="preserve">баскетболом в общеобразовательных </w:t>
      </w:r>
      <w:r w:rsidRPr="00783B6D">
        <w:rPr>
          <w:rFonts w:cs="Arial"/>
        </w:rPr>
        <w:t>организациях</w:t>
      </w:r>
      <w:r>
        <w:rPr>
          <w:rFonts w:cs="Arial"/>
        </w:rPr>
        <w:t xml:space="preserve"> муниципального района «Хилокский район»</w:t>
      </w:r>
      <w:r w:rsidRPr="00783B6D">
        <w:t>;</w:t>
      </w:r>
    </w:p>
    <w:p w:rsidR="007B7A1C" w:rsidRPr="00783B6D" w:rsidRDefault="007B7A1C" w:rsidP="007B7A1C">
      <w:pPr>
        <w:jc w:val="both"/>
      </w:pPr>
      <w:r w:rsidRPr="00783B6D">
        <w:t>-  повышение спортивного мастерства игроков и команд</w:t>
      </w:r>
      <w:r>
        <w:t xml:space="preserve"> в муниципальном районе «Хилокский район»</w:t>
      </w:r>
      <w:r w:rsidRPr="00783B6D">
        <w:t>;</w:t>
      </w:r>
    </w:p>
    <w:p w:rsidR="007B7A1C" w:rsidRPr="00783B6D" w:rsidRDefault="007B7A1C" w:rsidP="007B7A1C">
      <w:pPr>
        <w:jc w:val="both"/>
      </w:pPr>
      <w:r w:rsidRPr="00783B6D">
        <w:t>-</w:t>
      </w:r>
      <w:r>
        <w:t xml:space="preserve"> </w:t>
      </w:r>
      <w:r w:rsidRPr="00783B6D">
        <w:t>выявление лучших команд общеобразовательных организаций</w:t>
      </w:r>
      <w:r>
        <w:t xml:space="preserve"> в муниципальном районе «Хилокский район»</w:t>
      </w:r>
      <w:r w:rsidRPr="00783B6D">
        <w:t>;</w:t>
      </w:r>
    </w:p>
    <w:p w:rsidR="007B7A1C" w:rsidRPr="00783B6D" w:rsidRDefault="007B7A1C" w:rsidP="007B7A1C">
      <w:pPr>
        <w:jc w:val="both"/>
      </w:pPr>
      <w:r w:rsidRPr="00783B6D">
        <w:t>-</w:t>
      </w:r>
      <w:r>
        <w:t xml:space="preserve"> </w:t>
      </w:r>
      <w:r w:rsidRPr="00783B6D">
        <w:t>создание условий для развития баскетб</w:t>
      </w:r>
      <w:r>
        <w:t xml:space="preserve">ола в </w:t>
      </w:r>
      <w:r w:rsidRPr="00783B6D">
        <w:t>общеобразовательных организациях</w:t>
      </w:r>
      <w:r>
        <w:t xml:space="preserve"> муниципального района «Хилокский район»</w:t>
      </w:r>
      <w:r w:rsidRPr="00783B6D">
        <w:t>.</w:t>
      </w:r>
    </w:p>
    <w:p w:rsidR="007B7A1C" w:rsidRPr="00783B6D" w:rsidRDefault="007B7A1C" w:rsidP="007B7A1C">
      <w:pPr>
        <w:rPr>
          <w:b/>
        </w:rPr>
      </w:pPr>
    </w:p>
    <w:p w:rsidR="007B7A1C" w:rsidRPr="00783B6D" w:rsidRDefault="007B7A1C" w:rsidP="007B7A1C">
      <w:pPr>
        <w:numPr>
          <w:ilvl w:val="0"/>
          <w:numId w:val="1"/>
        </w:numPr>
        <w:jc w:val="center"/>
        <w:rPr>
          <w:b/>
        </w:rPr>
      </w:pPr>
      <w:r w:rsidRPr="00783B6D">
        <w:rPr>
          <w:b/>
        </w:rPr>
        <w:t xml:space="preserve">Организация и руководство Чемпионата </w:t>
      </w:r>
    </w:p>
    <w:p w:rsidR="007B7A1C" w:rsidRPr="00783B6D" w:rsidRDefault="007B7A1C" w:rsidP="007B7A1C">
      <w:pPr>
        <w:jc w:val="center"/>
        <w:rPr>
          <w:b/>
        </w:rPr>
      </w:pPr>
    </w:p>
    <w:p w:rsidR="007B7A1C" w:rsidRDefault="007B7A1C" w:rsidP="007B7A1C">
      <w:pPr>
        <w:ind w:firstLine="540"/>
        <w:jc w:val="both"/>
      </w:pPr>
      <w:r w:rsidRPr="00783B6D">
        <w:t>Организаторы Чемпионата:</w:t>
      </w:r>
    </w:p>
    <w:p w:rsidR="007B7A1C" w:rsidRPr="003179DD" w:rsidRDefault="007B7A1C" w:rsidP="007B7A1C">
      <w:pPr>
        <w:jc w:val="both"/>
      </w:pPr>
      <w:r>
        <w:t xml:space="preserve">- </w:t>
      </w:r>
      <w:r w:rsidRPr="003179DD">
        <w:t xml:space="preserve">Автономная некоммерческая организация «Межрегиональная школьная баскетбольная лига»; </w:t>
      </w:r>
    </w:p>
    <w:p w:rsidR="007B7A1C" w:rsidRPr="003179DD" w:rsidRDefault="007B7A1C" w:rsidP="007B7A1C">
      <w:pPr>
        <w:jc w:val="both"/>
      </w:pPr>
      <w:r w:rsidRPr="003179DD">
        <w:t xml:space="preserve">- Автономная некоммерческая организация «Школьная баскетбольная лига «КЭС-БАСКЕТ»; </w:t>
      </w:r>
    </w:p>
    <w:p w:rsidR="007B7A1C" w:rsidRPr="003179DD" w:rsidRDefault="007B7A1C" w:rsidP="007B7A1C">
      <w:pPr>
        <w:jc w:val="both"/>
      </w:pPr>
      <w:r w:rsidRPr="003179DD">
        <w:t>Руководство проведением Чемпионата осуществляет Автономная некоммерческая организация «Школьная баскетбольная лига «КЭС-БАСКЕТ».</w:t>
      </w:r>
    </w:p>
    <w:p w:rsidR="007B7A1C" w:rsidRPr="00783B6D" w:rsidRDefault="007B7A1C" w:rsidP="007B7A1C">
      <w:pPr>
        <w:jc w:val="both"/>
      </w:pPr>
      <w:r w:rsidRPr="00783B6D">
        <w:t>- Министерство физической культуры</w:t>
      </w:r>
      <w:r>
        <w:t xml:space="preserve"> и</w:t>
      </w:r>
      <w:r w:rsidRPr="00783B6D">
        <w:t xml:space="preserve"> спорта</w:t>
      </w:r>
      <w:r>
        <w:t xml:space="preserve"> Забайкальского края</w:t>
      </w:r>
      <w:r w:rsidRPr="00783B6D">
        <w:t xml:space="preserve">; </w:t>
      </w:r>
    </w:p>
    <w:p w:rsidR="007B7A1C" w:rsidRPr="00783B6D" w:rsidRDefault="007B7A1C" w:rsidP="007B7A1C">
      <w:pPr>
        <w:jc w:val="both"/>
      </w:pPr>
      <w:r w:rsidRPr="00783B6D">
        <w:t>- Министерство образования</w:t>
      </w:r>
      <w:r>
        <w:t xml:space="preserve"> Забайкальского края</w:t>
      </w:r>
      <w:r w:rsidRPr="00783B6D">
        <w:t xml:space="preserve">; </w:t>
      </w:r>
    </w:p>
    <w:p w:rsidR="007B7A1C" w:rsidRDefault="007B7A1C" w:rsidP="007B7A1C">
      <w:pPr>
        <w:jc w:val="both"/>
      </w:pPr>
      <w:r w:rsidRPr="00783B6D">
        <w:t>-</w:t>
      </w:r>
      <w:r>
        <w:t xml:space="preserve"> </w:t>
      </w:r>
      <w:r w:rsidRPr="00783B6D">
        <w:t xml:space="preserve">Федерация баскетбола </w:t>
      </w:r>
      <w:r>
        <w:t>Забайкальского края</w:t>
      </w:r>
      <w:r w:rsidR="00954CF4">
        <w:t>.</w:t>
      </w:r>
    </w:p>
    <w:p w:rsidR="007B7A1C" w:rsidRPr="00783B6D" w:rsidRDefault="007B7A1C" w:rsidP="007B7A1C">
      <w:pPr>
        <w:jc w:val="both"/>
        <w:rPr>
          <w:b/>
        </w:rPr>
      </w:pPr>
    </w:p>
    <w:p w:rsidR="007B7A1C" w:rsidRPr="00783B6D" w:rsidRDefault="007B7A1C" w:rsidP="007B7A1C">
      <w:pPr>
        <w:jc w:val="center"/>
        <w:rPr>
          <w:b/>
        </w:rPr>
      </w:pPr>
      <w:r w:rsidRPr="00783B6D">
        <w:rPr>
          <w:b/>
        </w:rPr>
        <w:t>4. Место и сроки проведения Чемпионата</w:t>
      </w:r>
    </w:p>
    <w:p w:rsidR="007B7A1C" w:rsidRPr="00783B6D" w:rsidRDefault="007B7A1C" w:rsidP="007B7A1C">
      <w:pPr>
        <w:jc w:val="both"/>
        <w:rPr>
          <w:b/>
        </w:rPr>
      </w:pPr>
    </w:p>
    <w:p w:rsidR="007B7A1C" w:rsidRPr="005F5712" w:rsidRDefault="007B7A1C" w:rsidP="007B7A1C">
      <w:pPr>
        <w:ind w:firstLine="540"/>
        <w:jc w:val="both"/>
      </w:pPr>
      <w:r w:rsidRPr="005F5712">
        <w:t>Чемпионат проводится в шесть этапов</w:t>
      </w:r>
      <w:r>
        <w:t xml:space="preserve"> с сентября 2024 г. по апрель 2025 г. </w:t>
      </w:r>
      <w:r w:rsidRPr="005F5712">
        <w:t xml:space="preserve">в спортивных залах согласно расписанию, утверждённому:  </w:t>
      </w:r>
    </w:p>
    <w:p w:rsidR="007B7A1C" w:rsidRPr="005F5712" w:rsidRDefault="007B7A1C" w:rsidP="007B7A1C">
      <w:pPr>
        <w:jc w:val="both"/>
      </w:pPr>
      <w:r w:rsidRPr="005F5712">
        <w:t>- общеобразовательной организацией на I этапе;</w:t>
      </w:r>
    </w:p>
    <w:p w:rsidR="007B7A1C" w:rsidRPr="005F5712" w:rsidRDefault="007B7A1C" w:rsidP="007B7A1C">
      <w:pPr>
        <w:pStyle w:val="aa"/>
        <w:jc w:val="both"/>
        <w:rPr>
          <w:rFonts w:ascii="Times New Roman" w:hAnsi="Times New Roman"/>
        </w:rPr>
      </w:pPr>
      <w:r w:rsidRPr="005F5712">
        <w:rPr>
          <w:rFonts w:ascii="Times New Roman" w:hAnsi="Times New Roman"/>
        </w:rPr>
        <w:t>- главным судьёй Чемпионата муниципального образования на II этапе.</w:t>
      </w:r>
    </w:p>
    <w:p w:rsidR="007B7A1C" w:rsidRPr="005F5712" w:rsidRDefault="007B7A1C" w:rsidP="007B7A1C">
      <w:pPr>
        <w:jc w:val="both"/>
      </w:pPr>
      <w:bookmarkStart w:id="0" w:name="OLE_LINK1"/>
      <w:bookmarkStart w:id="1" w:name="OLE_LINK2"/>
      <w:r w:rsidRPr="005F5712">
        <w:t xml:space="preserve">I этап – ВНУТРИШКОЛЬНЫЙ (сроки: </w:t>
      </w:r>
      <w:r>
        <w:t>сентябрь-октябрь 2024г</w:t>
      </w:r>
      <w:r w:rsidRPr="005F5712">
        <w:t xml:space="preserve">.) </w:t>
      </w:r>
    </w:p>
    <w:p w:rsidR="007B7A1C" w:rsidRPr="00AC2981" w:rsidRDefault="007B7A1C" w:rsidP="007B7A1C">
      <w:pPr>
        <w:pStyle w:val="aa"/>
        <w:ind w:firstLine="567"/>
        <w:jc w:val="both"/>
        <w:rPr>
          <w:rFonts w:ascii="Times New Roman" w:hAnsi="Times New Roman"/>
          <w:i/>
          <w:szCs w:val="24"/>
        </w:rPr>
      </w:pPr>
      <w:r w:rsidRPr="00AC2981">
        <w:rPr>
          <w:rFonts w:ascii="Times New Roman" w:hAnsi="Times New Roman"/>
          <w:i/>
          <w:szCs w:val="24"/>
        </w:rPr>
        <w:lastRenderedPageBreak/>
        <w:t>Проводится согласно данному Положению и Регламенту Чемпионата ШБЛ «КЭС-БАСКЕТ».</w:t>
      </w:r>
    </w:p>
    <w:p w:rsidR="007B7A1C" w:rsidRPr="00AC2981" w:rsidRDefault="007B7A1C" w:rsidP="007B7A1C">
      <w:pPr>
        <w:pStyle w:val="aa"/>
        <w:ind w:firstLine="567"/>
        <w:jc w:val="both"/>
        <w:rPr>
          <w:rFonts w:ascii="Times New Roman" w:hAnsi="Times New Roman"/>
          <w:i/>
          <w:szCs w:val="24"/>
        </w:rPr>
      </w:pPr>
      <w:r w:rsidRPr="00AC2981">
        <w:rPr>
          <w:rFonts w:ascii="Times New Roman" w:hAnsi="Times New Roman"/>
          <w:i/>
          <w:szCs w:val="24"/>
        </w:rPr>
        <w:t>Цель: формирование сборной команды общеобразовательной организации для дальнейшего участия в Чемпионате.</w:t>
      </w:r>
    </w:p>
    <w:p w:rsidR="007B7A1C" w:rsidRPr="00AC2981" w:rsidRDefault="007B7A1C" w:rsidP="007B7A1C">
      <w:pPr>
        <w:pStyle w:val="aa"/>
        <w:ind w:firstLine="567"/>
        <w:jc w:val="both"/>
        <w:rPr>
          <w:rFonts w:ascii="Times New Roman" w:hAnsi="Times New Roman"/>
          <w:i/>
          <w:szCs w:val="24"/>
        </w:rPr>
      </w:pPr>
      <w:r w:rsidRPr="00AC2981">
        <w:rPr>
          <w:rFonts w:ascii="Times New Roman" w:hAnsi="Times New Roman"/>
          <w:i/>
          <w:szCs w:val="24"/>
        </w:rPr>
        <w:t xml:space="preserve">Система проведения этапа определяется общеобразовательной организацией. </w:t>
      </w:r>
    </w:p>
    <w:p w:rsidR="007B7A1C" w:rsidRPr="00AC2981" w:rsidRDefault="007B7A1C" w:rsidP="007B7A1C">
      <w:pPr>
        <w:pStyle w:val="aa"/>
        <w:ind w:firstLine="567"/>
        <w:jc w:val="both"/>
        <w:rPr>
          <w:rFonts w:ascii="Times New Roman" w:hAnsi="Times New Roman"/>
          <w:i/>
          <w:szCs w:val="24"/>
        </w:rPr>
      </w:pPr>
      <w:r w:rsidRPr="00AC2981">
        <w:rPr>
          <w:rFonts w:ascii="Times New Roman" w:hAnsi="Times New Roman"/>
          <w:i/>
          <w:spacing w:val="-2"/>
          <w:szCs w:val="24"/>
        </w:rPr>
        <w:t xml:space="preserve">Организация и проведение I этапа </w:t>
      </w:r>
      <w:r w:rsidRPr="00AC2981">
        <w:rPr>
          <w:rFonts w:ascii="Times New Roman" w:hAnsi="Times New Roman"/>
          <w:i/>
          <w:szCs w:val="24"/>
        </w:rPr>
        <w:t xml:space="preserve">возлагается на общеобразовательную организацию. </w:t>
      </w:r>
    </w:p>
    <w:p w:rsidR="007B7A1C" w:rsidRPr="00AC2981" w:rsidRDefault="007B7A1C" w:rsidP="007B7A1C">
      <w:pPr>
        <w:jc w:val="both"/>
        <w:rPr>
          <w:i/>
          <w:u w:val="single"/>
        </w:rPr>
      </w:pPr>
    </w:p>
    <w:p w:rsidR="007B7A1C" w:rsidRPr="005F5712" w:rsidRDefault="007B7A1C" w:rsidP="007B7A1C">
      <w:pPr>
        <w:jc w:val="both"/>
        <w:rPr>
          <w:b/>
        </w:rPr>
      </w:pPr>
      <w:r w:rsidRPr="005F5712">
        <w:rPr>
          <w:b/>
        </w:rPr>
        <w:t xml:space="preserve">II этап – МУНИЦИПАЛЬНЫЙ (сроки: </w:t>
      </w:r>
      <w:r w:rsidR="00926AF9">
        <w:rPr>
          <w:b/>
        </w:rPr>
        <w:t>16 ноября 2024</w:t>
      </w:r>
      <w:r>
        <w:rPr>
          <w:b/>
        </w:rPr>
        <w:t xml:space="preserve"> </w:t>
      </w:r>
      <w:r w:rsidRPr="005F5712">
        <w:rPr>
          <w:b/>
        </w:rPr>
        <w:t>года – среди юношей</w:t>
      </w:r>
      <w:r>
        <w:rPr>
          <w:b/>
        </w:rPr>
        <w:t xml:space="preserve">,             </w:t>
      </w:r>
      <w:r w:rsidR="00926AF9">
        <w:rPr>
          <w:b/>
        </w:rPr>
        <w:t>23</w:t>
      </w:r>
      <w:r w:rsidRPr="005F5712">
        <w:rPr>
          <w:b/>
        </w:rPr>
        <w:t xml:space="preserve"> ноября</w:t>
      </w:r>
      <w:r w:rsidR="00926AF9">
        <w:rPr>
          <w:b/>
        </w:rPr>
        <w:t xml:space="preserve"> 2024</w:t>
      </w:r>
      <w:r w:rsidRPr="005F5712">
        <w:rPr>
          <w:b/>
        </w:rPr>
        <w:t xml:space="preserve"> года – среди девушек). Соревнования проводятся в </w:t>
      </w:r>
      <w:proofErr w:type="spellStart"/>
      <w:r w:rsidRPr="005F5712">
        <w:rPr>
          <w:b/>
        </w:rPr>
        <w:t>г</w:t>
      </w:r>
      <w:proofErr w:type="gramStart"/>
      <w:r w:rsidRPr="005F5712">
        <w:rPr>
          <w:b/>
        </w:rPr>
        <w:t>.Х</w:t>
      </w:r>
      <w:proofErr w:type="gramEnd"/>
      <w:r w:rsidRPr="005F5712">
        <w:rPr>
          <w:b/>
        </w:rPr>
        <w:t>илок</w:t>
      </w:r>
      <w:proofErr w:type="spellEnd"/>
      <w:r w:rsidRPr="005F5712">
        <w:rPr>
          <w:b/>
        </w:rPr>
        <w:t>,</w:t>
      </w:r>
      <w:r>
        <w:rPr>
          <w:b/>
        </w:rPr>
        <w:t xml:space="preserve"> Калинина 18,</w:t>
      </w:r>
      <w:r w:rsidRPr="005F5712">
        <w:rPr>
          <w:b/>
        </w:rPr>
        <w:t xml:space="preserve"> в спортивном зале МБОУ СОШ № 10, начало соревнований в 9.00ч.</w:t>
      </w:r>
    </w:p>
    <w:p w:rsidR="007B7A1C" w:rsidRPr="005F5712" w:rsidRDefault="007B7A1C" w:rsidP="007B7A1C">
      <w:pPr>
        <w:ind w:firstLine="567"/>
        <w:jc w:val="both"/>
      </w:pPr>
      <w:r w:rsidRPr="005F5712">
        <w:t xml:space="preserve">Проводится согласно данному Положению и Регламенту Чемпионата. </w:t>
      </w:r>
    </w:p>
    <w:p w:rsidR="007B7A1C" w:rsidRPr="005F5712" w:rsidRDefault="007B7A1C" w:rsidP="007B7A1C">
      <w:pPr>
        <w:ind w:firstLine="567"/>
        <w:jc w:val="both"/>
      </w:pPr>
      <w:r w:rsidRPr="005F5712">
        <w:t xml:space="preserve">Цель: выявление победителей соревнований муниципальных образований. </w:t>
      </w:r>
    </w:p>
    <w:p w:rsidR="007B7A1C" w:rsidRPr="005F5712" w:rsidRDefault="007B7A1C" w:rsidP="007B7A1C">
      <w:pPr>
        <w:pStyle w:val="aa"/>
        <w:shd w:val="clear" w:color="auto" w:fill="FFFFFF"/>
        <w:ind w:firstLine="567"/>
        <w:jc w:val="both"/>
        <w:rPr>
          <w:rFonts w:ascii="Times New Roman" w:hAnsi="Times New Roman"/>
          <w:szCs w:val="24"/>
        </w:rPr>
      </w:pPr>
      <w:r w:rsidRPr="005F5712">
        <w:rPr>
          <w:rFonts w:ascii="Times New Roman" w:hAnsi="Times New Roman"/>
          <w:szCs w:val="24"/>
        </w:rPr>
        <w:t>Система проведения:</w:t>
      </w:r>
    </w:p>
    <w:p w:rsidR="007B7A1C" w:rsidRPr="005F5712" w:rsidRDefault="007B7A1C" w:rsidP="007B7A1C">
      <w:pPr>
        <w:pStyle w:val="aa"/>
        <w:shd w:val="clear" w:color="auto" w:fill="FFFFFF"/>
        <w:ind w:firstLine="567"/>
        <w:jc w:val="both"/>
        <w:rPr>
          <w:rFonts w:ascii="Times New Roman" w:hAnsi="Times New Roman"/>
          <w:szCs w:val="24"/>
        </w:rPr>
      </w:pPr>
      <w:r w:rsidRPr="005F5712">
        <w:rPr>
          <w:rFonts w:ascii="Times New Roman" w:hAnsi="Times New Roman"/>
          <w:szCs w:val="24"/>
        </w:rPr>
        <w:t xml:space="preserve">отборочные игры проводятся по круговой системе. Команды, подавшие заявки на участие в Чемпионате, делятся на подгруппы по 3 - 4 команды. Жеребьёвку команд проводит главный судья Чемпионата муниципального образования; </w:t>
      </w:r>
    </w:p>
    <w:p w:rsidR="007B7A1C" w:rsidRPr="005F5712" w:rsidRDefault="007B7A1C" w:rsidP="007B7A1C">
      <w:pPr>
        <w:ind w:firstLine="567"/>
        <w:jc w:val="both"/>
      </w:pPr>
      <w:r w:rsidRPr="005F5712">
        <w:t>финальные игры проводятся по системе плей-офф. В финальные игры попадают победители подгрупп: одна команда (если чис</w:t>
      </w:r>
      <w:r>
        <w:t xml:space="preserve">ло подгрупп 6 и более) или две </w:t>
      </w:r>
      <w:r w:rsidRPr="005F5712">
        <w:t>команды (если число подгрупп 4 и менее).</w:t>
      </w:r>
    </w:p>
    <w:p w:rsidR="007B7A1C" w:rsidRPr="005F5712" w:rsidRDefault="007B7A1C" w:rsidP="007B7A1C">
      <w:pPr>
        <w:ind w:firstLine="567"/>
        <w:jc w:val="both"/>
      </w:pPr>
      <w:r w:rsidRPr="005F5712">
        <w:rPr>
          <w:u w:val="single"/>
        </w:rPr>
        <w:t>Примечание:</w:t>
      </w:r>
      <w:r w:rsidRPr="005F5712">
        <w:t xml:space="preserve"> система проведения II этапа может быть изменена Главным судьёй Чемпионата муниципального образования по согласованию с командами. </w:t>
      </w:r>
    </w:p>
    <w:p w:rsidR="007B7A1C" w:rsidRPr="005F5712" w:rsidRDefault="007B7A1C" w:rsidP="007B7A1C">
      <w:pPr>
        <w:ind w:firstLine="567"/>
        <w:jc w:val="both"/>
      </w:pPr>
      <w:r w:rsidRPr="005F5712">
        <w:t xml:space="preserve">Победители муниципального этапа выходят в III этап Чемпионата. </w:t>
      </w:r>
    </w:p>
    <w:p w:rsidR="007B7A1C" w:rsidRPr="00783B6D" w:rsidRDefault="007B7A1C" w:rsidP="007B7A1C">
      <w:pPr>
        <w:ind w:firstLine="567"/>
        <w:jc w:val="both"/>
        <w:rPr>
          <w:spacing w:val="-2"/>
        </w:rPr>
      </w:pPr>
      <w:r w:rsidRPr="00783B6D">
        <w:rPr>
          <w:spacing w:val="-2"/>
        </w:rPr>
        <w:t xml:space="preserve">Организация и проведение II этапа </w:t>
      </w:r>
      <w:r w:rsidRPr="00783B6D">
        <w:t xml:space="preserve">осуществляется органами местного самоуправления муниципальных образований  в сфере образования,  физической культуры и спорта, а также </w:t>
      </w:r>
      <w:r w:rsidRPr="00783B6D">
        <w:rPr>
          <w:bCs/>
        </w:rPr>
        <w:t xml:space="preserve">федерацией баскетбола и </w:t>
      </w:r>
      <w:r w:rsidRPr="00783B6D">
        <w:rPr>
          <w:spacing w:val="-2"/>
        </w:rPr>
        <w:t xml:space="preserve">менеджером Чемпионата в регионе. </w:t>
      </w:r>
    </w:p>
    <w:p w:rsidR="007B7A1C" w:rsidRPr="00783B6D" w:rsidRDefault="007B7A1C" w:rsidP="007B7A1C">
      <w:pPr>
        <w:jc w:val="both"/>
      </w:pPr>
    </w:p>
    <w:p w:rsidR="007B7A1C" w:rsidRPr="005F5712" w:rsidRDefault="007B7A1C" w:rsidP="007B7A1C">
      <w:pPr>
        <w:jc w:val="both"/>
      </w:pPr>
      <w:r w:rsidRPr="005F5712">
        <w:rPr>
          <w:spacing w:val="-2"/>
        </w:rPr>
        <w:t>III</w:t>
      </w:r>
      <w:r w:rsidRPr="005F5712">
        <w:t xml:space="preserve"> этап – ДИВИЗИОНАЛЬНЫЙ (</w:t>
      </w:r>
      <w:r w:rsidR="00926AF9">
        <w:t>сроки: 11-12 декабря 2024</w:t>
      </w:r>
      <w:r w:rsidRPr="005F5712">
        <w:t xml:space="preserve"> г.)</w:t>
      </w:r>
    </w:p>
    <w:p w:rsidR="007B7A1C" w:rsidRPr="005F5712" w:rsidRDefault="007B7A1C" w:rsidP="007B7A1C">
      <w:pPr>
        <w:ind w:firstLine="567"/>
        <w:jc w:val="both"/>
      </w:pPr>
      <w:r w:rsidRPr="005F5712">
        <w:t xml:space="preserve">Проводится согласно данному Положению и Регламенту Чемпионата. </w:t>
      </w:r>
    </w:p>
    <w:p w:rsidR="007B7A1C" w:rsidRPr="005F5712" w:rsidRDefault="007B7A1C" w:rsidP="007B7A1C">
      <w:pPr>
        <w:ind w:firstLine="567"/>
        <w:jc w:val="both"/>
      </w:pPr>
      <w:r w:rsidRPr="005F5712">
        <w:t>Цель: выявление победителей соревнований в дивизионах.</w:t>
      </w:r>
    </w:p>
    <w:p w:rsidR="00926AF9" w:rsidRPr="00926AF9" w:rsidRDefault="00926AF9" w:rsidP="00926AF9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OLE_LINK3"/>
      <w:r w:rsidRPr="00926AF9">
        <w:rPr>
          <w:rFonts w:ascii="Times New Roman" w:hAnsi="Times New Roman"/>
          <w:sz w:val="24"/>
          <w:szCs w:val="24"/>
        </w:rPr>
        <w:t xml:space="preserve">Система проведения определяется главной судейской коллегией чемпионата региона в зависимости от количества заявленных команд не менее чем за 7 дней до начала игр. </w:t>
      </w:r>
    </w:p>
    <w:p w:rsidR="00926AF9" w:rsidRPr="00926AF9" w:rsidRDefault="00926AF9" w:rsidP="00926AF9">
      <w:pPr>
        <w:pStyle w:val="aa"/>
        <w:ind w:firstLine="567"/>
        <w:rPr>
          <w:rFonts w:ascii="Times New Roman" w:hAnsi="Times New Roman"/>
          <w:i/>
          <w:sz w:val="24"/>
          <w:szCs w:val="24"/>
          <w:u w:val="single"/>
        </w:rPr>
      </w:pPr>
      <w:r w:rsidRPr="00926AF9">
        <w:rPr>
          <w:rFonts w:ascii="Times New Roman" w:hAnsi="Times New Roman"/>
          <w:sz w:val="24"/>
          <w:szCs w:val="24"/>
        </w:rPr>
        <w:t>Количество дивизионов в регионе</w:t>
      </w:r>
      <w:r w:rsidRPr="00926AF9">
        <w:rPr>
          <w:rFonts w:ascii="Times New Roman" w:hAnsi="Times New Roman"/>
          <w:i/>
          <w:sz w:val="24"/>
          <w:szCs w:val="24"/>
        </w:rPr>
        <w:t xml:space="preserve"> – 6: </w:t>
      </w:r>
      <w:r w:rsidRPr="00926AF9">
        <w:rPr>
          <w:rFonts w:ascii="Times New Roman" w:hAnsi="Times New Roman"/>
          <w:i/>
          <w:sz w:val="24"/>
          <w:szCs w:val="24"/>
          <w:u w:val="single"/>
        </w:rPr>
        <w:t>Приаргунск, Дульдурга, Шилка, Нерчинск, Чита (Центр), Чита (районы).</w:t>
      </w:r>
    </w:p>
    <w:p w:rsidR="00926AF9" w:rsidRPr="00926AF9" w:rsidRDefault="00926AF9" w:rsidP="00926AF9">
      <w:pPr>
        <w:pStyle w:val="aa"/>
        <w:ind w:firstLine="567"/>
        <w:rPr>
          <w:rFonts w:ascii="Times New Roman" w:hAnsi="Times New Roman"/>
          <w:i/>
          <w:sz w:val="24"/>
          <w:szCs w:val="24"/>
          <w:u w:val="single"/>
        </w:rPr>
      </w:pPr>
      <w:r w:rsidRPr="00926AF9">
        <w:rPr>
          <w:rFonts w:ascii="Times New Roman" w:hAnsi="Times New Roman"/>
          <w:i/>
          <w:sz w:val="24"/>
          <w:szCs w:val="24"/>
          <w:u w:val="single"/>
        </w:rPr>
        <w:t>Дивизионы Забайкальского края будут прописаны после окончания заявочной кампании по факту заявленных школ и муниципальных районов. Место и сроки проведения Дивизионов могут быть изменены в зависимости от того, какие и сколько муниципальных районов заявились, а также от эпидемиологической обстановки в регионе</w:t>
      </w:r>
    </w:p>
    <w:p w:rsidR="007B7A1C" w:rsidRPr="005F5712" w:rsidRDefault="007B7A1C" w:rsidP="007B7A1C">
      <w:pPr>
        <w:ind w:firstLine="567"/>
        <w:jc w:val="both"/>
      </w:pPr>
      <w:r w:rsidRPr="005F5712">
        <w:rPr>
          <w:rFonts w:cs="Arial"/>
        </w:rPr>
        <w:t xml:space="preserve">Победители </w:t>
      </w:r>
      <w:proofErr w:type="spellStart"/>
      <w:r w:rsidRPr="005F5712">
        <w:rPr>
          <w:rFonts w:cs="Arial"/>
        </w:rPr>
        <w:t>дивизионального</w:t>
      </w:r>
      <w:proofErr w:type="spellEnd"/>
      <w:r w:rsidRPr="005F5712">
        <w:rPr>
          <w:rFonts w:cs="Arial"/>
        </w:rPr>
        <w:t xml:space="preserve"> этапа выходят в I</w:t>
      </w:r>
      <w:r w:rsidRPr="005F5712">
        <w:rPr>
          <w:rFonts w:cs="Arial"/>
          <w:lang w:val="en-US"/>
        </w:rPr>
        <w:t>V</w:t>
      </w:r>
      <w:r w:rsidRPr="005F5712">
        <w:rPr>
          <w:rFonts w:cs="Arial"/>
        </w:rPr>
        <w:t xml:space="preserve"> этап Чемпионата. </w:t>
      </w:r>
    </w:p>
    <w:bookmarkEnd w:id="2"/>
    <w:p w:rsidR="007B7A1C" w:rsidRDefault="00926AF9" w:rsidP="00ED056B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926AF9">
        <w:rPr>
          <w:rFonts w:ascii="Times New Roman" w:hAnsi="Times New Roman"/>
          <w:sz w:val="24"/>
          <w:szCs w:val="24"/>
        </w:rPr>
        <w:t xml:space="preserve">Организация и проведение III этапа осуществляется органами исполнительной власти субъектов Российской Федерации в сфере физической культуры, спорта и образования, главной судейской коллегией, утверждённой органами исполнительной власти субъектов Российской Федерации, а также региональной </w:t>
      </w:r>
      <w:r w:rsidRPr="00926AF9">
        <w:rPr>
          <w:rFonts w:ascii="Times New Roman" w:hAnsi="Times New Roman"/>
          <w:bCs/>
          <w:sz w:val="24"/>
          <w:szCs w:val="24"/>
        </w:rPr>
        <w:t xml:space="preserve">федерацией баскетбола и </w:t>
      </w:r>
      <w:r w:rsidRPr="00926AF9">
        <w:rPr>
          <w:rFonts w:ascii="Times New Roman" w:hAnsi="Times New Roman"/>
          <w:sz w:val="24"/>
          <w:szCs w:val="24"/>
        </w:rPr>
        <w:t xml:space="preserve">менеджером ШБЛ «КЭС-БАСКЕТ» в регионе. </w:t>
      </w:r>
    </w:p>
    <w:p w:rsidR="00ED056B" w:rsidRPr="00ED056B" w:rsidRDefault="00ED056B" w:rsidP="00ED056B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7A1C" w:rsidRPr="005F5712" w:rsidRDefault="007B7A1C" w:rsidP="007B7A1C">
      <w:pPr>
        <w:jc w:val="both"/>
      </w:pPr>
      <w:r w:rsidRPr="005F5712">
        <w:t xml:space="preserve">IV этап </w:t>
      </w:r>
      <w:proofErr w:type="gramStart"/>
      <w:r w:rsidRPr="005F5712">
        <w:t>–Р</w:t>
      </w:r>
      <w:proofErr w:type="gramEnd"/>
      <w:r w:rsidRPr="005F5712">
        <w:t>ЕГИОНАЛЬНЫЙ (финал Чемпионата региона</w:t>
      </w:r>
      <w:bookmarkEnd w:id="0"/>
      <w:bookmarkEnd w:id="1"/>
      <w:r w:rsidRPr="005F5712">
        <w:t>, сроки: я</w:t>
      </w:r>
      <w:r w:rsidR="00ED056B">
        <w:t>нварь - февраль 2025</w:t>
      </w:r>
      <w:r w:rsidRPr="005F5712">
        <w:t xml:space="preserve"> г.). </w:t>
      </w:r>
    </w:p>
    <w:p w:rsidR="007B7A1C" w:rsidRPr="005F5712" w:rsidRDefault="007B7A1C" w:rsidP="007B7A1C">
      <w:pPr>
        <w:jc w:val="both"/>
      </w:pPr>
      <w:r w:rsidRPr="005F5712">
        <w:t xml:space="preserve">V этап – ФЕДЕРАЛЬНЫЙ (сроки: </w:t>
      </w:r>
      <w:r w:rsidR="00ED056B">
        <w:t>март 2025</w:t>
      </w:r>
      <w:r w:rsidRPr="005F5712">
        <w:t xml:space="preserve"> г.).</w:t>
      </w:r>
    </w:p>
    <w:p w:rsidR="007B7A1C" w:rsidRPr="005F5712" w:rsidRDefault="007B7A1C" w:rsidP="007B7A1C">
      <w:pPr>
        <w:jc w:val="both"/>
      </w:pPr>
      <w:r w:rsidRPr="005F5712">
        <w:t xml:space="preserve">VI этап – СУПЕРФИНАЛ (сроки: </w:t>
      </w:r>
      <w:r w:rsidR="00ED056B">
        <w:t>апрель 2025</w:t>
      </w:r>
      <w:r w:rsidRPr="005F5712">
        <w:t xml:space="preserve"> г.).</w:t>
      </w:r>
    </w:p>
    <w:p w:rsidR="007B7A1C" w:rsidRPr="00783B6D" w:rsidRDefault="007B7A1C" w:rsidP="007B7A1C">
      <w:pPr>
        <w:ind w:firstLine="709"/>
        <w:jc w:val="both"/>
      </w:pPr>
    </w:p>
    <w:p w:rsidR="007B7A1C" w:rsidRPr="00783B6D" w:rsidRDefault="007B7A1C" w:rsidP="007B7A1C">
      <w:pPr>
        <w:jc w:val="center"/>
        <w:rPr>
          <w:b/>
        </w:rPr>
      </w:pPr>
      <w:r w:rsidRPr="00783B6D">
        <w:rPr>
          <w:b/>
        </w:rPr>
        <w:t>5. Участники и условия проведения Чемпионата</w:t>
      </w:r>
    </w:p>
    <w:p w:rsidR="007B7A1C" w:rsidRPr="00783B6D" w:rsidRDefault="007B7A1C" w:rsidP="007B7A1C">
      <w:pPr>
        <w:jc w:val="center"/>
      </w:pPr>
    </w:p>
    <w:p w:rsidR="007B7A1C" w:rsidRPr="005F5712" w:rsidRDefault="007B7A1C" w:rsidP="007B7A1C">
      <w:pPr>
        <w:ind w:firstLine="567"/>
        <w:jc w:val="both"/>
      </w:pPr>
      <w:r w:rsidRPr="00783B6D">
        <w:t>Участниками Чемпионата могут быть только учащиеся общеобразовательных организаций</w:t>
      </w:r>
      <w:r>
        <w:t>,</w:t>
      </w:r>
      <w:r w:rsidRPr="00783B6D">
        <w:t xml:space="preserve"> реализующих программы основного общего, среднег</w:t>
      </w:r>
      <w:r>
        <w:t>о (полного) общего образования,</w:t>
      </w:r>
      <w:r w:rsidRPr="00A20838">
        <w:t xml:space="preserve"> </w:t>
      </w:r>
      <w:r w:rsidRPr="005F5712">
        <w:t xml:space="preserve">являющиеся учащимися одной общеобразовательной </w:t>
      </w:r>
      <w:r w:rsidRPr="005F5712">
        <w:rPr>
          <w:rFonts w:cs="Arial"/>
        </w:rPr>
        <w:t>организации</w:t>
      </w:r>
      <w:r w:rsidRPr="005F5712">
        <w:t xml:space="preserve">. </w:t>
      </w:r>
    </w:p>
    <w:p w:rsidR="007B7A1C" w:rsidRPr="00783B6D" w:rsidRDefault="007B7A1C" w:rsidP="007B7A1C">
      <w:pPr>
        <w:ind w:firstLine="567"/>
        <w:jc w:val="both"/>
      </w:pPr>
      <w:r w:rsidRPr="00783B6D">
        <w:t xml:space="preserve">К участию в Чемпионате допускаются сборные команды детских домов и школ-интернатов, </w:t>
      </w:r>
      <w:r>
        <w:t xml:space="preserve">реализующие программы основного общего, </w:t>
      </w:r>
      <w:r w:rsidRPr="00783B6D">
        <w:t>среднего (полного) общего образования неспортивной направленности.</w:t>
      </w:r>
    </w:p>
    <w:p w:rsidR="007B7A1C" w:rsidRPr="00783B6D" w:rsidRDefault="007B7A1C" w:rsidP="007B7A1C">
      <w:pPr>
        <w:ind w:firstLine="567"/>
        <w:jc w:val="both"/>
      </w:pPr>
      <w:r w:rsidRPr="00783B6D">
        <w:t>Чемпионат среди женских и мужских команд общеобразовательных организаций проводится раздельно.</w:t>
      </w:r>
    </w:p>
    <w:p w:rsidR="007B7A1C" w:rsidRPr="00783B6D" w:rsidRDefault="007B7A1C" w:rsidP="007B7A1C">
      <w:pPr>
        <w:ind w:firstLine="567"/>
        <w:jc w:val="both"/>
      </w:pPr>
      <w:r w:rsidRPr="00783B6D">
        <w:t>Игрок допускается к участию в Чемпионате в составе только одной команды.</w:t>
      </w:r>
    </w:p>
    <w:p w:rsidR="007B7A1C" w:rsidRPr="00783B6D" w:rsidRDefault="007B7A1C" w:rsidP="007B7A1C">
      <w:pPr>
        <w:shd w:val="clear" w:color="auto" w:fill="FFFFFF"/>
        <w:ind w:firstLine="567"/>
        <w:jc w:val="both"/>
        <w:rPr>
          <w:rFonts w:cs="Arial"/>
        </w:rPr>
      </w:pPr>
      <w:r w:rsidRPr="00783B6D">
        <w:rPr>
          <w:rFonts w:cs="Arial"/>
        </w:rPr>
        <w:lastRenderedPageBreak/>
        <w:t xml:space="preserve">Игры Чемпионата проводятся в соответствии с данным Положением, Регламентом Чемпионата и «Официальными Правилами баскетбола ФИБА 2014». </w:t>
      </w:r>
    </w:p>
    <w:p w:rsidR="007B7A1C" w:rsidRPr="00783B6D" w:rsidRDefault="007B7A1C" w:rsidP="007B7A1C">
      <w:pPr>
        <w:pStyle w:val="aa"/>
        <w:ind w:firstLine="567"/>
        <w:jc w:val="both"/>
        <w:rPr>
          <w:rStyle w:val="a9"/>
          <w:rFonts w:ascii="Times New Roman" w:hAnsi="Times New Roman"/>
          <w:i w:val="0"/>
          <w:iCs w:val="0"/>
          <w:szCs w:val="24"/>
        </w:rPr>
      </w:pPr>
      <w:r w:rsidRPr="00783B6D">
        <w:rPr>
          <w:rStyle w:val="a9"/>
          <w:rFonts w:ascii="Times New Roman" w:hAnsi="Times New Roman"/>
          <w:i w:val="0"/>
          <w:iCs w:val="0"/>
          <w:szCs w:val="24"/>
        </w:rPr>
        <w:t>Игры проводятся официальным мячом Чемпионата ШБЛ «КЭС-БАСКЕТ»: у юношей – № 7, девушек – № 6.</w:t>
      </w:r>
    </w:p>
    <w:p w:rsidR="007B7A1C" w:rsidRPr="00783B6D" w:rsidRDefault="007B7A1C" w:rsidP="007B7A1C">
      <w:pPr>
        <w:rPr>
          <w:b/>
        </w:rPr>
      </w:pPr>
    </w:p>
    <w:p w:rsidR="007B7A1C" w:rsidRPr="00783B6D" w:rsidRDefault="007B7A1C" w:rsidP="007B7A1C">
      <w:pPr>
        <w:jc w:val="center"/>
        <w:rPr>
          <w:b/>
        </w:rPr>
      </w:pPr>
      <w:r w:rsidRPr="00783B6D">
        <w:rPr>
          <w:b/>
        </w:rPr>
        <w:t>6. Награждение</w:t>
      </w:r>
    </w:p>
    <w:p w:rsidR="007B7A1C" w:rsidRPr="00783B6D" w:rsidRDefault="007B7A1C" w:rsidP="007B7A1C">
      <w:pPr>
        <w:jc w:val="center"/>
        <w:rPr>
          <w:b/>
        </w:rPr>
      </w:pPr>
    </w:p>
    <w:p w:rsidR="007B7A1C" w:rsidRPr="00783B6D" w:rsidRDefault="007B7A1C" w:rsidP="007B7A1C">
      <w:pPr>
        <w:tabs>
          <w:tab w:val="left" w:pos="2844"/>
        </w:tabs>
        <w:ind w:firstLine="567"/>
        <w:jc w:val="both"/>
      </w:pPr>
      <w:r w:rsidRPr="00783B6D">
        <w:t>На II этапе Чемпионата команды</w:t>
      </w:r>
      <w:r>
        <w:t>,</w:t>
      </w:r>
      <w:r w:rsidRPr="00783B6D">
        <w:t xml:space="preserve"> занявшие 1–3 места</w:t>
      </w:r>
      <w:r>
        <w:t>,</w:t>
      </w:r>
      <w:r w:rsidRPr="00783B6D">
        <w:t xml:space="preserve"> награждаются  кубками, игроки команд – медалями Чемпионата ШБЛ «КЭС-БАСКЕТ». Лучшие игроки награждаются дипломами от Чемпионата ШБЛ «КЭС-БАСКЕТ».</w:t>
      </w:r>
    </w:p>
    <w:p w:rsidR="007B7A1C" w:rsidRPr="00783B6D" w:rsidRDefault="007B7A1C" w:rsidP="007B7A1C">
      <w:pPr>
        <w:ind w:firstLine="540"/>
        <w:jc w:val="both"/>
      </w:pPr>
      <w:r w:rsidRPr="00783B6D">
        <w:t>На III этапе Чемпионата команды-</w:t>
      </w:r>
      <w:r>
        <w:t>победительницы</w:t>
      </w:r>
      <w:r w:rsidRPr="00783B6D">
        <w:t xml:space="preserve"> награждаются комплектом баскетбольной формы Чемпионата ШБЛ «КЭС-БАСКЕТ». Лучшие игроки награждаются дипломами от Чемпионата ШБЛ «КЭС-БАСКЕТ».</w:t>
      </w:r>
    </w:p>
    <w:p w:rsidR="007B7A1C" w:rsidRPr="00783B6D" w:rsidRDefault="007B7A1C" w:rsidP="007B7A1C">
      <w:pPr>
        <w:ind w:firstLine="540"/>
        <w:jc w:val="both"/>
      </w:pPr>
      <w:r w:rsidRPr="00783B6D">
        <w:t xml:space="preserve">На </w:t>
      </w:r>
      <w:r w:rsidRPr="00783B6D">
        <w:rPr>
          <w:lang w:val="en-US"/>
        </w:rPr>
        <w:t>IV</w:t>
      </w:r>
      <w:r w:rsidRPr="00783B6D">
        <w:t xml:space="preserve"> этапе Чемпионата команды</w:t>
      </w:r>
      <w:r>
        <w:t>,</w:t>
      </w:r>
      <w:r w:rsidRPr="00783B6D">
        <w:t xml:space="preserve"> занявшие 1–3 места</w:t>
      </w:r>
      <w:r>
        <w:t>,</w:t>
      </w:r>
      <w:r w:rsidRPr="00783B6D">
        <w:t xml:space="preserve"> награждаются  кубками, игроки команд – медалями и дипломами Чемпионата ШБЛ «КЭС-БАСКЕТ». Лучшие игроки награждаются памятными подарками от Чемпионата ШБЛ «КЭС-БАСКЕТ».</w:t>
      </w:r>
    </w:p>
    <w:p w:rsidR="007B7A1C" w:rsidRPr="00783B6D" w:rsidRDefault="007B7A1C" w:rsidP="007B7A1C">
      <w:pPr>
        <w:ind w:firstLine="540"/>
        <w:jc w:val="both"/>
        <w:rPr>
          <w:b/>
        </w:rPr>
      </w:pPr>
    </w:p>
    <w:p w:rsidR="007B7A1C" w:rsidRPr="00783B6D" w:rsidRDefault="007B7A1C" w:rsidP="007B7A1C">
      <w:pPr>
        <w:jc w:val="center"/>
        <w:rPr>
          <w:b/>
        </w:rPr>
      </w:pPr>
      <w:r w:rsidRPr="00783B6D">
        <w:rPr>
          <w:b/>
        </w:rPr>
        <w:t>7. Финансирование</w:t>
      </w:r>
    </w:p>
    <w:p w:rsidR="007B7A1C" w:rsidRPr="00783B6D" w:rsidRDefault="007B7A1C" w:rsidP="007B7A1C">
      <w:pPr>
        <w:jc w:val="center"/>
        <w:rPr>
          <w:b/>
          <w:sz w:val="12"/>
          <w:szCs w:val="12"/>
        </w:rPr>
      </w:pPr>
    </w:p>
    <w:p w:rsidR="00ED056B" w:rsidRPr="00CA39AF" w:rsidRDefault="00ED056B" w:rsidP="00ED056B">
      <w:pPr>
        <w:ind w:firstLine="567"/>
        <w:jc w:val="both"/>
      </w:pPr>
      <w:r w:rsidRPr="00CA39AF">
        <w:t>Финансирование соревнований осуществляется организаторами Чемпионата.</w:t>
      </w:r>
    </w:p>
    <w:p w:rsidR="00ED056B" w:rsidRPr="00CA39AF" w:rsidRDefault="00ED056B" w:rsidP="00ED056B">
      <w:pPr>
        <w:ind w:firstLine="567"/>
        <w:jc w:val="both"/>
      </w:pPr>
      <w:r w:rsidRPr="00CA39AF">
        <w:t>Комплекты баскетбольных мячей командам</w:t>
      </w:r>
      <w:r w:rsidRPr="00CA39AF">
        <w:rPr>
          <w:b/>
        </w:rPr>
        <w:t>-</w:t>
      </w:r>
      <w:r w:rsidRPr="00CA39AF">
        <w:t>участницам Чемпионата предоставляет АНО «Межрегиональная школьная баскетбольная лига».</w:t>
      </w:r>
    </w:p>
    <w:p w:rsidR="00ED056B" w:rsidRPr="00CA39AF" w:rsidRDefault="00ED056B" w:rsidP="00ED056B">
      <w:pPr>
        <w:ind w:firstLine="567"/>
        <w:jc w:val="both"/>
      </w:pPr>
      <w:r w:rsidRPr="00CA39AF">
        <w:t>Расходы, связанные с организацией и проведением игр на II этапе Чемпионата, нес</w:t>
      </w:r>
      <w:r>
        <w:t>ут Администрации муниципальных районов.</w:t>
      </w:r>
      <w:r w:rsidRPr="00CA39AF">
        <w:t xml:space="preserve"> </w:t>
      </w:r>
    </w:p>
    <w:p w:rsidR="00ED056B" w:rsidRPr="00CA39AF" w:rsidRDefault="00ED056B" w:rsidP="00ED056B">
      <w:pPr>
        <w:ind w:firstLine="567"/>
        <w:jc w:val="both"/>
      </w:pPr>
      <w:r w:rsidRPr="00CA39AF">
        <w:t xml:space="preserve">Расходы, связанные с организацией и проведением игр на III и </w:t>
      </w:r>
      <w:r w:rsidRPr="00CA39AF">
        <w:rPr>
          <w:lang w:val="en-US"/>
        </w:rPr>
        <w:t>IV</w:t>
      </w:r>
      <w:r>
        <w:t xml:space="preserve"> этапах Чемпионата, несет</w:t>
      </w:r>
      <w:r w:rsidRPr="00CA39AF">
        <w:t xml:space="preserve"> </w:t>
      </w:r>
      <w:r w:rsidRPr="00C80100">
        <w:t>Министерство физической культуры и спорта Забайкальского края.</w:t>
      </w:r>
    </w:p>
    <w:p w:rsidR="00ED056B" w:rsidRPr="00CA39AF" w:rsidRDefault="00ED056B" w:rsidP="00ED056B">
      <w:pPr>
        <w:ind w:firstLine="567"/>
        <w:jc w:val="both"/>
      </w:pPr>
      <w:r w:rsidRPr="00CA39AF">
        <w:t>Расходы на командирование команд на все этапы Чемпионата несут командирующие организации.</w:t>
      </w:r>
    </w:p>
    <w:p w:rsidR="00ED056B" w:rsidRPr="00484E05" w:rsidRDefault="00ED056B" w:rsidP="00ED056B">
      <w:pPr>
        <w:ind w:firstLine="567"/>
        <w:jc w:val="both"/>
      </w:pPr>
      <w:r w:rsidRPr="00CA39AF">
        <w:t xml:space="preserve">Наградную продукцию на II, </w:t>
      </w:r>
      <w:r w:rsidRPr="00CA39AF">
        <w:rPr>
          <w:lang w:val="en-US"/>
        </w:rPr>
        <w:t>IV</w:t>
      </w:r>
      <w:r w:rsidRPr="00CA39AF">
        <w:t xml:space="preserve">, </w:t>
      </w:r>
      <w:r w:rsidRPr="00CA39AF">
        <w:rPr>
          <w:lang w:val="en-US"/>
        </w:rPr>
        <w:t>V</w:t>
      </w:r>
      <w:r w:rsidRPr="00CA39AF">
        <w:t xml:space="preserve"> и </w:t>
      </w:r>
      <w:r w:rsidRPr="00CA39AF">
        <w:rPr>
          <w:lang w:val="en-US"/>
        </w:rPr>
        <w:t>VI</w:t>
      </w:r>
      <w:r w:rsidRPr="00CA39AF">
        <w:t xml:space="preserve"> этапах Чемпионата предоставляет АНО «Межрегиональная школьная </w:t>
      </w:r>
      <w:r w:rsidRPr="00484E05">
        <w:t>баскетбольная лига».</w:t>
      </w:r>
    </w:p>
    <w:p w:rsidR="00ED056B" w:rsidRPr="00C80100" w:rsidRDefault="00ED056B" w:rsidP="00ED056B">
      <w:pPr>
        <w:ind w:firstLine="540"/>
        <w:jc w:val="both"/>
      </w:pPr>
      <w:r w:rsidRPr="00484E05">
        <w:t>Наградную продукцию на II</w:t>
      </w:r>
      <w:r w:rsidRPr="00484E05">
        <w:rPr>
          <w:lang w:val="en-US"/>
        </w:rPr>
        <w:t>I</w:t>
      </w:r>
      <w:r w:rsidRPr="00484E05">
        <w:t xml:space="preserve"> этапе Чемпионата предоставляет </w:t>
      </w:r>
      <w:r w:rsidRPr="00C80100">
        <w:t>Министерство физической культуры и спорта Забайкальского края.</w:t>
      </w:r>
    </w:p>
    <w:p w:rsidR="00ED056B" w:rsidRPr="00C80100" w:rsidRDefault="00ED056B" w:rsidP="00ED056B">
      <w:pPr>
        <w:ind w:firstLine="540"/>
        <w:jc w:val="both"/>
      </w:pPr>
      <w:r w:rsidRPr="00D84628">
        <w:t xml:space="preserve">Спортивное сооружение для проведения </w:t>
      </w:r>
      <w:r w:rsidRPr="00D84628">
        <w:rPr>
          <w:lang w:val="en-US"/>
        </w:rPr>
        <w:t>IV</w:t>
      </w:r>
      <w:r w:rsidRPr="00D84628">
        <w:t xml:space="preserve"> этапа Чемпионата предоставляет </w:t>
      </w:r>
      <w:r w:rsidRPr="00C80100">
        <w:t>Министерство физической культуры и спорта Забайкальского края.</w:t>
      </w:r>
    </w:p>
    <w:p w:rsidR="00ED056B" w:rsidRPr="00D84628" w:rsidRDefault="00ED056B" w:rsidP="00ED056B">
      <w:pPr>
        <w:ind w:firstLine="567"/>
        <w:jc w:val="both"/>
      </w:pPr>
      <w:r w:rsidRPr="00D84628">
        <w:t xml:space="preserve"> </w:t>
      </w:r>
    </w:p>
    <w:p w:rsidR="00ED056B" w:rsidRPr="00CA39AF" w:rsidRDefault="00ED056B" w:rsidP="00ED056B">
      <w:pPr>
        <w:ind w:firstLine="567"/>
        <w:jc w:val="both"/>
      </w:pPr>
      <w:r w:rsidRPr="005B4315">
        <w:t>Страхование участников Чемпионата может осуществляться за счёт средств командирующих организаций и внебюджетных средств, в соответствии с действующим законодательством Российской Федерации.</w:t>
      </w:r>
    </w:p>
    <w:p w:rsidR="007B7A1C" w:rsidRDefault="007B7A1C" w:rsidP="007B7A1C">
      <w:pPr>
        <w:rPr>
          <w:b/>
        </w:rPr>
      </w:pPr>
    </w:p>
    <w:p w:rsidR="00ED056B" w:rsidRPr="00783B6D" w:rsidRDefault="00ED056B" w:rsidP="007B7A1C">
      <w:pPr>
        <w:rPr>
          <w:b/>
        </w:rPr>
      </w:pPr>
    </w:p>
    <w:p w:rsidR="007B7A1C" w:rsidRPr="00783B6D" w:rsidRDefault="007B7A1C" w:rsidP="007B7A1C">
      <w:pPr>
        <w:jc w:val="center"/>
        <w:rPr>
          <w:rFonts w:cs="Arial"/>
          <w:b/>
        </w:rPr>
      </w:pPr>
      <w:r w:rsidRPr="00783B6D">
        <w:rPr>
          <w:b/>
        </w:rPr>
        <w:t xml:space="preserve">8. </w:t>
      </w:r>
      <w:r w:rsidRPr="00783B6D">
        <w:rPr>
          <w:rFonts w:cs="Arial"/>
          <w:b/>
        </w:rPr>
        <w:t>Заявочная кампания и официальная заявка Чемпионата</w:t>
      </w:r>
    </w:p>
    <w:p w:rsidR="007B7A1C" w:rsidRPr="00783B6D" w:rsidRDefault="007B7A1C" w:rsidP="007B7A1C">
      <w:pPr>
        <w:jc w:val="center"/>
        <w:rPr>
          <w:rFonts w:cs="Arial"/>
          <w:b/>
        </w:rPr>
      </w:pPr>
    </w:p>
    <w:p w:rsidR="007B7A1C" w:rsidRPr="00783B6D" w:rsidRDefault="007B7A1C" w:rsidP="007B7A1C">
      <w:pPr>
        <w:shd w:val="clear" w:color="auto" w:fill="FFFFFF"/>
        <w:ind w:firstLine="567"/>
        <w:jc w:val="both"/>
        <w:rPr>
          <w:rFonts w:cs="Arial"/>
        </w:rPr>
      </w:pPr>
      <w:r w:rsidRPr="00783B6D">
        <w:rPr>
          <w:rFonts w:cs="Arial"/>
        </w:rPr>
        <w:t xml:space="preserve">Команда допускается к участию в Чемпионате только в том случае, если она заполнит электронную форму </w:t>
      </w:r>
      <w:r>
        <w:rPr>
          <w:rFonts w:cs="Arial"/>
          <w:b/>
        </w:rPr>
        <w:t xml:space="preserve">заявки </w:t>
      </w:r>
      <w:r w:rsidRPr="00783B6D">
        <w:rPr>
          <w:rFonts w:cs="Arial"/>
        </w:rPr>
        <w:t xml:space="preserve">на сайте </w:t>
      </w:r>
      <w:hyperlink r:id="rId6" w:history="1">
        <w:r w:rsidRPr="00783B6D">
          <w:rPr>
            <w:rStyle w:val="af5"/>
            <w:rFonts w:eastAsiaTheme="majorEastAsia" w:cs="Arial"/>
            <w:color w:val="auto"/>
            <w:lang w:val="en-US"/>
          </w:rPr>
          <w:t>www</w:t>
        </w:r>
        <w:r w:rsidRPr="00783B6D">
          <w:rPr>
            <w:rStyle w:val="af5"/>
            <w:rFonts w:eastAsiaTheme="majorEastAsia" w:cs="Arial"/>
            <w:color w:val="auto"/>
          </w:rPr>
          <w:t>.</w:t>
        </w:r>
        <w:proofErr w:type="spellStart"/>
        <w:r w:rsidRPr="00783B6D">
          <w:rPr>
            <w:rStyle w:val="af5"/>
            <w:rFonts w:eastAsiaTheme="majorEastAsia" w:cs="Arial"/>
            <w:color w:val="auto"/>
            <w:lang w:val="en-US"/>
          </w:rPr>
          <w:t>kes</w:t>
        </w:r>
        <w:proofErr w:type="spellEnd"/>
        <w:r w:rsidRPr="00783B6D">
          <w:rPr>
            <w:rStyle w:val="af5"/>
            <w:rFonts w:eastAsiaTheme="majorEastAsia" w:cs="Arial"/>
            <w:color w:val="auto"/>
          </w:rPr>
          <w:t>-</w:t>
        </w:r>
        <w:r w:rsidRPr="00783B6D">
          <w:rPr>
            <w:rStyle w:val="af5"/>
            <w:rFonts w:eastAsiaTheme="majorEastAsia" w:cs="Arial"/>
            <w:color w:val="auto"/>
            <w:lang w:val="en-US"/>
          </w:rPr>
          <w:t>basket</w:t>
        </w:r>
        <w:r w:rsidRPr="00783B6D">
          <w:rPr>
            <w:rStyle w:val="af5"/>
            <w:rFonts w:eastAsiaTheme="majorEastAsia" w:cs="Arial"/>
            <w:color w:val="auto"/>
          </w:rPr>
          <w:t>.</w:t>
        </w:r>
        <w:proofErr w:type="spellStart"/>
        <w:r w:rsidRPr="00783B6D">
          <w:rPr>
            <w:rStyle w:val="af5"/>
            <w:rFonts w:eastAsiaTheme="majorEastAsia" w:cs="Arial"/>
            <w:color w:val="auto"/>
            <w:lang w:val="en-US"/>
          </w:rPr>
          <w:t>ru</w:t>
        </w:r>
        <w:proofErr w:type="spellEnd"/>
      </w:hyperlink>
      <w:r w:rsidRPr="00783B6D">
        <w:rPr>
          <w:rFonts w:cs="Arial"/>
        </w:rPr>
        <w:t xml:space="preserve"> </w:t>
      </w:r>
    </w:p>
    <w:p w:rsidR="007B7A1C" w:rsidRPr="00783B6D" w:rsidRDefault="007B7A1C" w:rsidP="007B7A1C">
      <w:pPr>
        <w:shd w:val="clear" w:color="auto" w:fill="FFFFFF"/>
        <w:ind w:firstLine="567"/>
        <w:jc w:val="both"/>
      </w:pPr>
      <w:r w:rsidRPr="00783B6D">
        <w:t xml:space="preserve">На всех этапах Чемпионата принимается и является действительной только </w:t>
      </w:r>
      <w:r w:rsidRPr="00783B6D">
        <w:rPr>
          <w:b/>
        </w:rPr>
        <w:t>официальная заявка Чемпионата</w:t>
      </w:r>
      <w:r w:rsidRPr="00783B6D">
        <w:t xml:space="preserve"> (с оригиналами печатей). Все другие формы заявок, составленные самостоятельно, не принимаются.</w:t>
      </w:r>
    </w:p>
    <w:p w:rsidR="007B7A1C" w:rsidRPr="00783B6D" w:rsidRDefault="007B7A1C" w:rsidP="007B7A1C">
      <w:pPr>
        <w:ind w:firstLine="567"/>
        <w:jc w:val="both"/>
        <w:rPr>
          <w:rFonts w:cs="Arial"/>
        </w:rPr>
      </w:pPr>
      <w:proofErr w:type="spellStart"/>
      <w:r w:rsidRPr="00783B6D">
        <w:rPr>
          <w:rFonts w:cs="Arial"/>
        </w:rPr>
        <w:t>Дозаявка</w:t>
      </w:r>
      <w:proofErr w:type="spellEnd"/>
      <w:r w:rsidRPr="00783B6D">
        <w:rPr>
          <w:rFonts w:cs="Arial"/>
        </w:rPr>
        <w:t xml:space="preserve"> игроков в течение сезона не разрешается.</w:t>
      </w:r>
    </w:p>
    <w:p w:rsidR="007B7A1C" w:rsidRPr="00783B6D" w:rsidRDefault="007B7A1C" w:rsidP="007B7A1C">
      <w:pPr>
        <w:shd w:val="clear" w:color="auto" w:fill="FFFFFF"/>
        <w:ind w:firstLine="567"/>
        <w:jc w:val="both"/>
        <w:rPr>
          <w:rFonts w:cs="Arial"/>
        </w:rPr>
      </w:pPr>
      <w:r w:rsidRPr="00783B6D">
        <w:rPr>
          <w:rFonts w:cs="Arial"/>
        </w:rPr>
        <w:t xml:space="preserve">Каждая команда для участия в Чемпионате должна предоставить: </w:t>
      </w:r>
    </w:p>
    <w:p w:rsidR="00F413D4" w:rsidRPr="00DA3B96" w:rsidRDefault="00F413D4" w:rsidP="00F413D4">
      <w:pPr>
        <w:shd w:val="clear" w:color="auto" w:fill="FFFFFF"/>
        <w:ind w:firstLine="567"/>
        <w:jc w:val="both"/>
        <w:rPr>
          <w:rFonts w:cs="Arial"/>
        </w:rPr>
      </w:pPr>
      <w:r w:rsidRPr="00DA3B96">
        <w:rPr>
          <w:rFonts w:cs="Arial"/>
          <w:u w:val="single"/>
        </w:rPr>
        <w:t>Мандатной комиссии или главному судье I</w:t>
      </w:r>
      <w:r w:rsidRPr="00DA3B96">
        <w:rPr>
          <w:rFonts w:cs="Arial"/>
          <w:spacing w:val="-2"/>
          <w:u w:val="single"/>
        </w:rPr>
        <w:t>I, III и I</w:t>
      </w:r>
      <w:r w:rsidRPr="00DA3B96">
        <w:rPr>
          <w:rFonts w:cs="Arial"/>
          <w:spacing w:val="-2"/>
          <w:u w:val="single"/>
          <w:lang w:val="en-US"/>
        </w:rPr>
        <w:t>V</w:t>
      </w:r>
      <w:r w:rsidRPr="00DA3B96">
        <w:rPr>
          <w:rFonts w:cs="Arial"/>
          <w:spacing w:val="-2"/>
          <w:u w:val="single"/>
        </w:rPr>
        <w:t xml:space="preserve"> </w:t>
      </w:r>
      <w:r w:rsidRPr="00DA3B96">
        <w:rPr>
          <w:rFonts w:cs="Arial"/>
          <w:u w:val="single"/>
        </w:rPr>
        <w:t>этапов</w:t>
      </w:r>
      <w:r w:rsidRPr="00DA3B96">
        <w:rPr>
          <w:rFonts w:cs="Arial"/>
        </w:rPr>
        <w:t>:</w:t>
      </w:r>
    </w:p>
    <w:p w:rsidR="00F413D4" w:rsidRPr="00DA3B96" w:rsidRDefault="00F413D4" w:rsidP="00F413D4">
      <w:pPr>
        <w:shd w:val="clear" w:color="auto" w:fill="FFFFFF"/>
        <w:ind w:firstLine="567"/>
        <w:jc w:val="both"/>
        <w:rPr>
          <w:rFonts w:cs="Arial"/>
        </w:rPr>
      </w:pPr>
      <w:r w:rsidRPr="00DA3B96">
        <w:rPr>
          <w:rFonts w:cs="Arial"/>
        </w:rPr>
        <w:t xml:space="preserve">– официальную </w:t>
      </w:r>
      <w:r w:rsidRPr="00DA3B96">
        <w:t>заявку Чемпионата;</w:t>
      </w:r>
      <w:r w:rsidR="00CE1ABC">
        <w:t xml:space="preserve"> </w:t>
      </w:r>
    </w:p>
    <w:p w:rsidR="00CE1ABC" w:rsidRDefault="00F413D4" w:rsidP="00F413D4">
      <w:pPr>
        <w:shd w:val="clear" w:color="auto" w:fill="FFFFFF"/>
        <w:ind w:firstLine="567"/>
        <w:jc w:val="both"/>
      </w:pPr>
      <w:r w:rsidRPr="00E33482">
        <w:rPr>
          <w:b/>
        </w:rPr>
        <w:t xml:space="preserve">– </w:t>
      </w:r>
      <w:r w:rsidRPr="00CE1ABC">
        <w:t>техническую заявку команды (по образцу);</w:t>
      </w:r>
    </w:p>
    <w:p w:rsidR="00F413D4" w:rsidRPr="00DA3B96" w:rsidRDefault="00F413D4" w:rsidP="00F413D4">
      <w:pPr>
        <w:shd w:val="clear" w:color="auto" w:fill="FFFFFF"/>
        <w:ind w:firstLine="567"/>
        <w:jc w:val="both"/>
        <w:rPr>
          <w:rFonts w:cs="Arial"/>
        </w:rPr>
      </w:pPr>
      <w:r w:rsidRPr="00DA3B96">
        <w:rPr>
          <w:rFonts w:cs="Arial"/>
        </w:rPr>
        <w:t xml:space="preserve">– оригинал общегражданского паспорта или </w:t>
      </w:r>
      <w:r w:rsidRPr="000D2218">
        <w:rPr>
          <w:rFonts w:cs="Arial"/>
        </w:rPr>
        <w:t>копию страницы разворота с фотографией  общегражданского паспорта РФ,</w:t>
      </w:r>
      <w:r w:rsidRPr="00DA3B96">
        <w:rPr>
          <w:rFonts w:cs="Arial"/>
        </w:rPr>
        <w:t xml:space="preserve"> заверенную нотариусом, – для игроков старше четырнадцати лет; оригинал свидетельства о рождении или копию свидетельства о рождении, заверенную нотариусом, – для игроков моложе четырнадцати лет;</w:t>
      </w:r>
    </w:p>
    <w:p w:rsidR="00F413D4" w:rsidRPr="00DA3B96" w:rsidRDefault="00F413D4" w:rsidP="00F413D4">
      <w:pPr>
        <w:shd w:val="clear" w:color="auto" w:fill="FFFFFF"/>
        <w:ind w:firstLine="567"/>
        <w:jc w:val="both"/>
        <w:rPr>
          <w:u w:val="single"/>
        </w:rPr>
      </w:pPr>
      <w:r w:rsidRPr="00DA3B96">
        <w:t>– справки с места учёбы игроков с фотографиями и печатями общеобразовательной организации;</w:t>
      </w:r>
    </w:p>
    <w:p w:rsidR="00F413D4" w:rsidRPr="00DA3B96" w:rsidRDefault="00F413D4" w:rsidP="00F413D4">
      <w:pPr>
        <w:shd w:val="clear" w:color="auto" w:fill="FFFFFF"/>
        <w:ind w:firstLine="567"/>
        <w:jc w:val="both"/>
        <w:rPr>
          <w:rFonts w:cs="Arial"/>
        </w:rPr>
      </w:pPr>
      <w:r w:rsidRPr="00DA3B96">
        <w:rPr>
          <w:rFonts w:cs="Arial"/>
        </w:rPr>
        <w:lastRenderedPageBreak/>
        <w:t>– электронные дневники (учеников) или электронный журнал (учителя) с целью установления принадлежности игроков команды к одной общеобразовательной организации (</w:t>
      </w:r>
      <w:r w:rsidRPr="00DA3B96">
        <w:rPr>
          <w:rFonts w:cs="Arial"/>
          <w:u w:val="single"/>
        </w:rPr>
        <w:t>только на I</w:t>
      </w:r>
      <w:r w:rsidRPr="00DA3B96">
        <w:rPr>
          <w:rFonts w:cs="Arial"/>
          <w:u w:val="single"/>
          <w:lang w:val="en-US"/>
        </w:rPr>
        <w:t>V</w:t>
      </w:r>
      <w:r w:rsidRPr="00DA3B96">
        <w:rPr>
          <w:rFonts w:cs="Arial"/>
          <w:u w:val="single"/>
        </w:rPr>
        <w:t xml:space="preserve"> этапе</w:t>
      </w:r>
      <w:r w:rsidRPr="00DA3B96">
        <w:rPr>
          <w:rFonts w:cs="Arial"/>
        </w:rPr>
        <w:t>);</w:t>
      </w:r>
    </w:p>
    <w:p w:rsidR="00F413D4" w:rsidRPr="00DA3B96" w:rsidRDefault="00F413D4" w:rsidP="00F413D4">
      <w:pPr>
        <w:shd w:val="clear" w:color="auto" w:fill="FFFFFF"/>
        <w:ind w:firstLine="567"/>
        <w:jc w:val="both"/>
        <w:rPr>
          <w:rFonts w:cs="Arial"/>
        </w:rPr>
      </w:pPr>
      <w:r w:rsidRPr="00DA3B96">
        <w:rPr>
          <w:rFonts w:cs="Arial"/>
        </w:rPr>
        <w:t>– полис обязательного медицинского страхования;</w:t>
      </w:r>
    </w:p>
    <w:p w:rsidR="00F413D4" w:rsidRPr="00DA3B96" w:rsidRDefault="00F413D4" w:rsidP="00F413D4">
      <w:pPr>
        <w:shd w:val="clear" w:color="auto" w:fill="FFFFFF"/>
        <w:ind w:firstLine="567"/>
        <w:jc w:val="both"/>
        <w:rPr>
          <w:rFonts w:cs="Arial"/>
        </w:rPr>
      </w:pPr>
      <w:r w:rsidRPr="00AC2981">
        <w:rPr>
          <w:rFonts w:cs="Arial"/>
        </w:rPr>
        <w:t>– полис страхования жизни и здоровья от несчастных случаев.</w:t>
      </w:r>
    </w:p>
    <w:p w:rsidR="00F413D4" w:rsidRDefault="00F413D4" w:rsidP="007B7A1C">
      <w:pPr>
        <w:pStyle w:val="ac"/>
        <w:jc w:val="center"/>
        <w:rPr>
          <w:b/>
        </w:rPr>
      </w:pPr>
    </w:p>
    <w:p w:rsidR="007B7A1C" w:rsidRPr="00AD4F4E" w:rsidRDefault="007B7A1C" w:rsidP="007B7A1C">
      <w:pPr>
        <w:pStyle w:val="ac"/>
        <w:jc w:val="center"/>
        <w:rPr>
          <w:b/>
        </w:rPr>
      </w:pPr>
      <w:r w:rsidRPr="003559CF">
        <w:rPr>
          <w:b/>
        </w:rPr>
        <w:t>9. Обеспечение безопасности участников и зрителей</w:t>
      </w:r>
    </w:p>
    <w:p w:rsidR="007B7A1C" w:rsidRDefault="007B7A1C" w:rsidP="007B7A1C">
      <w:pPr>
        <w:widowControl w:val="0"/>
        <w:ind w:firstLine="567"/>
        <w:jc w:val="both"/>
        <w:rPr>
          <w:sz w:val="28"/>
          <w:szCs w:val="28"/>
        </w:rPr>
      </w:pPr>
    </w:p>
    <w:p w:rsidR="007B7A1C" w:rsidRPr="005D7172" w:rsidRDefault="007B7A1C" w:rsidP="007B7A1C">
      <w:pPr>
        <w:ind w:firstLine="567"/>
        <w:jc w:val="both"/>
      </w:pPr>
      <w:r>
        <w:t>Чемпионат проводя</w:t>
      </w:r>
      <w:r w:rsidRPr="005D7172">
        <w:t xml:space="preserve">тся на спортивных сооружениях, отвечающих требованиям соответствующих правовых актов, действующих на территории Российской Федерации </w:t>
      </w:r>
      <w:r>
        <w:br/>
      </w:r>
      <w:r w:rsidRPr="005D7172">
        <w:t>по вопросам обеспечения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в установленном порядке.</w:t>
      </w:r>
    </w:p>
    <w:p w:rsidR="007B7A1C" w:rsidRPr="007B7A1C" w:rsidRDefault="007B7A1C" w:rsidP="007B7A1C">
      <w:pPr>
        <w:ind w:firstLine="567"/>
        <w:jc w:val="both"/>
      </w:pPr>
      <w:r>
        <w:t xml:space="preserve">Обеспечение безопасности </w:t>
      </w:r>
      <w:r w:rsidRPr="005D7172">
        <w:t>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2014г. № 353.</w:t>
      </w:r>
    </w:p>
    <w:p w:rsidR="007B7A1C" w:rsidRPr="00F21868" w:rsidRDefault="007B7A1C" w:rsidP="007B7A1C">
      <w:pPr>
        <w:ind w:firstLine="567"/>
        <w:jc w:val="both"/>
      </w:pPr>
      <w:r w:rsidRPr="00F21868">
        <w:t>Принимающая сторона обеспечивает безопасность проведения игры, е</w:t>
      </w:r>
      <w:r>
        <w:t>ё</w:t>
      </w:r>
      <w:r w:rsidRPr="00F21868">
        <w:t xml:space="preserve"> участников, судей, судей-секретарей, игроков, тренеров и других лиц</w:t>
      </w:r>
      <w:r>
        <w:t>.</w:t>
      </w:r>
    </w:p>
    <w:p w:rsidR="007B7A1C" w:rsidRDefault="007B7A1C" w:rsidP="007B7A1C">
      <w:pPr>
        <w:ind w:firstLine="567"/>
        <w:jc w:val="both"/>
      </w:pPr>
      <w:r w:rsidRPr="000663F9">
        <w:t xml:space="preserve">Участники Чемпионата должны иметь договор о страховании несчастных случаев, жизни и здоровья. </w:t>
      </w:r>
    </w:p>
    <w:p w:rsidR="007B7A1C" w:rsidRPr="005D7172" w:rsidRDefault="007B7A1C" w:rsidP="007B7A1C">
      <w:pPr>
        <w:ind w:firstLine="567"/>
        <w:jc w:val="both"/>
      </w:pPr>
      <w:r w:rsidRPr="005D7172">
        <w:t>Каждый участник должен им</w:t>
      </w:r>
      <w:r>
        <w:t xml:space="preserve">еть медицинский допуск к участию в Чемпионате. </w:t>
      </w:r>
    </w:p>
    <w:p w:rsidR="00E33482" w:rsidRPr="00DA3B96" w:rsidRDefault="00E33482" w:rsidP="00E33482">
      <w:pPr>
        <w:spacing w:line="240" w:lineRule="atLeast"/>
        <w:ind w:firstLine="567"/>
        <w:jc w:val="both"/>
      </w:pPr>
      <w:proofErr w:type="gramStart"/>
      <w:r w:rsidRPr="00DA3B96">
        <w:t>Оказание скорой медицинской помощи осуществляется в соответствии с приказом Министерства здравоохранения Российской Федерации от 23.10.2020 N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</w:t>
      </w:r>
      <w:proofErr w:type="gramEnd"/>
      <w:r w:rsidRPr="00DA3B96">
        <w:t>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мероприятиях».</w:t>
      </w:r>
    </w:p>
    <w:p w:rsidR="00E33482" w:rsidRPr="00DA3B96" w:rsidRDefault="00E33482" w:rsidP="00E33482">
      <w:pPr>
        <w:shd w:val="clear" w:color="auto" w:fill="FFFFFF"/>
        <w:ind w:firstLine="567"/>
        <w:jc w:val="both"/>
      </w:pPr>
      <w:r w:rsidRPr="00DA3B96">
        <w:t xml:space="preserve">С целью обеспечения сохранности жизни и здоровья игроков, тренеров, иных участников Чемпионата и зрителей, а также в целях профилактики новой </w:t>
      </w:r>
      <w:proofErr w:type="spellStart"/>
      <w:r w:rsidRPr="00DA3B96">
        <w:t>коронавирусной</w:t>
      </w:r>
      <w:proofErr w:type="spellEnd"/>
      <w:r w:rsidRPr="00DA3B96">
        <w:t xml:space="preserve"> инфекции (COVID-19) и её производных все </w:t>
      </w:r>
      <w:proofErr w:type="gramStart"/>
      <w:r w:rsidRPr="00DA3B96">
        <w:t>участники</w:t>
      </w:r>
      <w:proofErr w:type="gramEnd"/>
      <w:r w:rsidRPr="00DA3B96">
        <w:t xml:space="preserve"> </w:t>
      </w:r>
      <w:r>
        <w:t xml:space="preserve">и зрители </w:t>
      </w:r>
      <w:r w:rsidRPr="00DA3B96">
        <w:t xml:space="preserve">Чемпионата обязаны соблюдать вводимые федеральными и местными органами власти Российской Федерации санитарно-гигиенические нормы, санитарно-эпидемиологические правила и требования. </w:t>
      </w:r>
    </w:p>
    <w:p w:rsidR="007B7A1C" w:rsidRDefault="007B7A1C" w:rsidP="007B7A1C">
      <w:pPr>
        <w:ind w:firstLine="567"/>
      </w:pPr>
    </w:p>
    <w:p w:rsidR="007B7A1C" w:rsidRDefault="007B7A1C" w:rsidP="007B7A1C">
      <w:pPr>
        <w:ind w:firstLine="567"/>
      </w:pPr>
    </w:p>
    <w:p w:rsidR="007B7A1C" w:rsidRDefault="007B7A1C" w:rsidP="007B7A1C">
      <w:pPr>
        <w:pStyle w:val="af6"/>
        <w:ind w:firstLine="720"/>
        <w:jc w:val="center"/>
        <w:rPr>
          <w:b/>
          <w:i/>
          <w:lang w:val="ru-RU"/>
        </w:rPr>
      </w:pPr>
      <w:r w:rsidRPr="003559CF">
        <w:rPr>
          <w:b/>
          <w:i/>
        </w:rPr>
        <w:t>Данное положение является официальным вызовом на соревнования.</w:t>
      </w:r>
    </w:p>
    <w:p w:rsidR="00CE1ABC" w:rsidRPr="00CE1ABC" w:rsidRDefault="00CE1ABC" w:rsidP="007B7A1C">
      <w:pPr>
        <w:pStyle w:val="af6"/>
        <w:ind w:firstLine="720"/>
        <w:jc w:val="center"/>
        <w:rPr>
          <w:b/>
          <w:i/>
          <w:lang w:val="ru-RU"/>
        </w:rPr>
      </w:pPr>
    </w:p>
    <w:p w:rsidR="00CE1ABC" w:rsidRPr="00CE1ABC" w:rsidRDefault="00CE1ABC" w:rsidP="00CE1ABC">
      <w:pPr>
        <w:shd w:val="clear" w:color="auto" w:fill="FFFFFF"/>
        <w:ind w:firstLine="567"/>
        <w:jc w:val="both"/>
      </w:pPr>
      <w:r>
        <w:rPr>
          <w:b/>
          <w:i/>
        </w:rPr>
        <w:t xml:space="preserve">Заявки </w:t>
      </w:r>
      <w:r w:rsidR="00D94CB7">
        <w:rPr>
          <w:b/>
          <w:i/>
        </w:rPr>
        <w:t xml:space="preserve">направить </w:t>
      </w:r>
      <w:r>
        <w:rPr>
          <w:b/>
          <w:i/>
        </w:rPr>
        <w:t xml:space="preserve"> на электронную почту </w:t>
      </w:r>
      <w:hyperlink r:id="rId7" w:history="1">
        <w:r w:rsidRPr="00584AFC">
          <w:rPr>
            <w:rStyle w:val="af5"/>
            <w:b/>
            <w:i/>
          </w:rPr>
          <w:t>bogdanovaanastasia2024@mail.ru</w:t>
        </w:r>
      </w:hyperlink>
      <w:r w:rsidR="00F21E81">
        <w:rPr>
          <w:b/>
          <w:i/>
        </w:rPr>
        <w:t xml:space="preserve"> </w:t>
      </w:r>
    </w:p>
    <w:p w:rsidR="00E33482" w:rsidRPr="00E33482" w:rsidRDefault="00E33482" w:rsidP="00CE1ABC">
      <w:pPr>
        <w:pStyle w:val="af6"/>
        <w:ind w:firstLine="0"/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lang w:val="ru-RU"/>
        </w:rPr>
        <w:t>89960254280</w:t>
      </w:r>
      <w:r w:rsidR="007B7A1C">
        <w:rPr>
          <w:b/>
          <w:i/>
          <w:lang w:val="ru-RU"/>
        </w:rPr>
        <w:t xml:space="preserve">- </w:t>
      </w:r>
      <w:r>
        <w:rPr>
          <w:b/>
          <w:i/>
          <w:lang w:val="ru-RU"/>
        </w:rPr>
        <w:t>Богданова А</w:t>
      </w:r>
      <w:r w:rsidR="008E27E1">
        <w:rPr>
          <w:b/>
          <w:i/>
          <w:lang w:val="ru-RU"/>
        </w:rPr>
        <w:t>настасия Андреевна.</w:t>
      </w:r>
    </w:p>
    <w:p w:rsidR="00E33482" w:rsidRDefault="00E33482" w:rsidP="00E33482">
      <w:pPr>
        <w:jc w:val="center"/>
        <w:rPr>
          <w:b/>
          <w:bCs/>
          <w:sz w:val="28"/>
          <w:szCs w:val="28"/>
        </w:rPr>
      </w:pPr>
    </w:p>
    <w:p w:rsidR="00E33482" w:rsidRDefault="00E33482" w:rsidP="00E33482">
      <w:pPr>
        <w:jc w:val="center"/>
        <w:rPr>
          <w:b/>
          <w:bCs/>
          <w:sz w:val="28"/>
          <w:szCs w:val="28"/>
        </w:rPr>
      </w:pPr>
    </w:p>
    <w:p w:rsidR="00E33482" w:rsidRDefault="00E33482" w:rsidP="00E33482">
      <w:pPr>
        <w:jc w:val="center"/>
        <w:rPr>
          <w:b/>
          <w:bCs/>
          <w:sz w:val="28"/>
          <w:szCs w:val="28"/>
        </w:rPr>
      </w:pPr>
    </w:p>
    <w:p w:rsidR="00E33482" w:rsidRDefault="00E33482" w:rsidP="00E33482">
      <w:pPr>
        <w:jc w:val="center"/>
        <w:rPr>
          <w:b/>
          <w:bCs/>
          <w:sz w:val="28"/>
          <w:szCs w:val="28"/>
        </w:rPr>
      </w:pPr>
    </w:p>
    <w:p w:rsidR="00E33482" w:rsidRDefault="00E33482" w:rsidP="00E33482">
      <w:pPr>
        <w:jc w:val="center"/>
        <w:rPr>
          <w:b/>
          <w:bCs/>
          <w:sz w:val="28"/>
          <w:szCs w:val="28"/>
        </w:rPr>
      </w:pPr>
      <w:bookmarkStart w:id="3" w:name="_GoBack"/>
      <w:bookmarkEnd w:id="3"/>
    </w:p>
    <w:p w:rsidR="00E33482" w:rsidRDefault="00E33482" w:rsidP="00E33482">
      <w:pPr>
        <w:jc w:val="center"/>
        <w:rPr>
          <w:b/>
          <w:bCs/>
          <w:sz w:val="28"/>
          <w:szCs w:val="28"/>
        </w:rPr>
      </w:pPr>
    </w:p>
    <w:p w:rsidR="00E33482" w:rsidRDefault="00E33482" w:rsidP="00CE1ABC">
      <w:pPr>
        <w:rPr>
          <w:b/>
          <w:bCs/>
          <w:sz w:val="28"/>
          <w:szCs w:val="28"/>
        </w:rPr>
      </w:pPr>
    </w:p>
    <w:sectPr w:rsidR="00E33482" w:rsidSect="00E33482">
      <w:pgSz w:w="11906" w:h="16838"/>
      <w:pgMar w:top="426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224B"/>
    <w:multiLevelType w:val="hybridMultilevel"/>
    <w:tmpl w:val="9E4E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E8"/>
    <w:rsid w:val="00053AE8"/>
    <w:rsid w:val="006D13DB"/>
    <w:rsid w:val="007B7A1C"/>
    <w:rsid w:val="008E27E1"/>
    <w:rsid w:val="00926AF9"/>
    <w:rsid w:val="00954CF4"/>
    <w:rsid w:val="00AC2981"/>
    <w:rsid w:val="00C10235"/>
    <w:rsid w:val="00C819D0"/>
    <w:rsid w:val="00CE1ABC"/>
    <w:rsid w:val="00D94CB7"/>
    <w:rsid w:val="00DB16CA"/>
    <w:rsid w:val="00E33482"/>
    <w:rsid w:val="00EB2171"/>
    <w:rsid w:val="00ED056B"/>
    <w:rsid w:val="00F21E81"/>
    <w:rsid w:val="00F4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1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B16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B16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B1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16C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DB16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B1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16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B16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B16CA"/>
    <w:rPr>
      <w:b/>
      <w:bCs/>
    </w:rPr>
  </w:style>
  <w:style w:type="character" w:styleId="a9">
    <w:name w:val="Emphasis"/>
    <w:basedOn w:val="a0"/>
    <w:uiPriority w:val="20"/>
    <w:qFormat/>
    <w:rsid w:val="00DB16CA"/>
    <w:rPr>
      <w:i/>
      <w:iCs/>
    </w:rPr>
  </w:style>
  <w:style w:type="paragraph" w:styleId="aa">
    <w:name w:val="No Spacing"/>
    <w:link w:val="ab"/>
    <w:uiPriority w:val="1"/>
    <w:qFormat/>
    <w:rsid w:val="00DB16C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B16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16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16C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B16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B16C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B16C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B16C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B16C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B16C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B16C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B16CA"/>
    <w:pPr>
      <w:outlineLvl w:val="9"/>
    </w:pPr>
  </w:style>
  <w:style w:type="character" w:styleId="af5">
    <w:name w:val="Hyperlink"/>
    <w:rsid w:val="007B7A1C"/>
    <w:rPr>
      <w:color w:val="0000FF"/>
      <w:u w:val="single"/>
    </w:rPr>
  </w:style>
  <w:style w:type="paragraph" w:styleId="af6">
    <w:name w:val="Body Text Indent"/>
    <w:basedOn w:val="a"/>
    <w:link w:val="af7"/>
    <w:rsid w:val="007B7A1C"/>
    <w:pPr>
      <w:ind w:firstLine="1080"/>
    </w:pPr>
    <w:rPr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rsid w:val="007B7A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Без интервала Знак"/>
    <w:link w:val="aa"/>
    <w:uiPriority w:val="1"/>
    <w:rsid w:val="007B7A1C"/>
  </w:style>
  <w:style w:type="paragraph" w:styleId="af8">
    <w:name w:val="header"/>
    <w:basedOn w:val="a"/>
    <w:link w:val="af9"/>
    <w:rsid w:val="00E3348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9">
    <w:name w:val="Верхний колонтитул Знак"/>
    <w:basedOn w:val="a0"/>
    <w:link w:val="af8"/>
    <w:rsid w:val="00E334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D13D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D13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1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B16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B16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B1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16C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DB16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B1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16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B16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B16CA"/>
    <w:rPr>
      <w:b/>
      <w:bCs/>
    </w:rPr>
  </w:style>
  <w:style w:type="character" w:styleId="a9">
    <w:name w:val="Emphasis"/>
    <w:basedOn w:val="a0"/>
    <w:uiPriority w:val="20"/>
    <w:qFormat/>
    <w:rsid w:val="00DB16CA"/>
    <w:rPr>
      <w:i/>
      <w:iCs/>
    </w:rPr>
  </w:style>
  <w:style w:type="paragraph" w:styleId="aa">
    <w:name w:val="No Spacing"/>
    <w:link w:val="ab"/>
    <w:uiPriority w:val="1"/>
    <w:qFormat/>
    <w:rsid w:val="00DB16C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B16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16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16C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B16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B16C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B16C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B16C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B16C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B16C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B16C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B16CA"/>
    <w:pPr>
      <w:outlineLvl w:val="9"/>
    </w:pPr>
  </w:style>
  <w:style w:type="character" w:styleId="af5">
    <w:name w:val="Hyperlink"/>
    <w:rsid w:val="007B7A1C"/>
    <w:rPr>
      <w:color w:val="0000FF"/>
      <w:u w:val="single"/>
    </w:rPr>
  </w:style>
  <w:style w:type="paragraph" w:styleId="af6">
    <w:name w:val="Body Text Indent"/>
    <w:basedOn w:val="a"/>
    <w:link w:val="af7"/>
    <w:rsid w:val="007B7A1C"/>
    <w:pPr>
      <w:ind w:firstLine="1080"/>
    </w:pPr>
    <w:rPr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rsid w:val="007B7A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Без интервала Знак"/>
    <w:link w:val="aa"/>
    <w:uiPriority w:val="1"/>
    <w:rsid w:val="007B7A1C"/>
  </w:style>
  <w:style w:type="paragraph" w:styleId="af8">
    <w:name w:val="header"/>
    <w:basedOn w:val="a"/>
    <w:link w:val="af9"/>
    <w:rsid w:val="00E3348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9">
    <w:name w:val="Верхний колонтитул Знак"/>
    <w:basedOn w:val="a0"/>
    <w:link w:val="af8"/>
    <w:rsid w:val="00E334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D13D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D13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ogdanovaanastasia202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s-bask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10</cp:revision>
  <cp:lastPrinted>2024-11-07T04:49:00Z</cp:lastPrinted>
  <dcterms:created xsi:type="dcterms:W3CDTF">2024-11-05T23:43:00Z</dcterms:created>
  <dcterms:modified xsi:type="dcterms:W3CDTF">2024-11-13T01:09:00Z</dcterms:modified>
</cp:coreProperties>
</file>