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E67" w:rsidRPr="002F0E67" w:rsidRDefault="002F0E67" w:rsidP="002F0E67">
      <w:pPr>
        <w:suppressAutoHyphens/>
        <w:spacing w:after="0" w:line="240" w:lineRule="auto"/>
        <w:jc w:val="right"/>
        <w:rPr>
          <w:rFonts w:ascii="PT Astra Serif" w:eastAsia="SimSun" w:hAnsi="PT Astra Serif" w:cs="Times New Roman"/>
          <w:bCs/>
          <w:color w:val="FF0000"/>
          <w:sz w:val="28"/>
          <w:szCs w:val="28"/>
          <w:lang w:eastAsia="zh-CN"/>
        </w:rPr>
      </w:pPr>
      <w:r w:rsidRPr="002F0E67">
        <w:rPr>
          <w:rFonts w:ascii="PT Astra Serif" w:eastAsia="SimSun" w:hAnsi="PT Astra Serif" w:cs="Times New Roman"/>
          <w:bCs/>
          <w:color w:val="FF0000"/>
          <w:sz w:val="28"/>
          <w:szCs w:val="28"/>
          <w:lang w:eastAsia="zh-CN"/>
        </w:rPr>
        <w:t>ПРОЕКТ</w:t>
      </w:r>
    </w:p>
    <w:p w:rsidR="00463CA1" w:rsidRPr="00D148B2" w:rsidRDefault="002F0E67" w:rsidP="002F0E67">
      <w:pPr>
        <w:suppressAutoHyphens/>
        <w:spacing w:after="0" w:line="240" w:lineRule="auto"/>
        <w:jc w:val="center"/>
        <w:rPr>
          <w:rFonts w:ascii="PT Astra Serif" w:eastAsia="SimSun" w:hAnsi="PT Astra Serif" w:cs="Times New Roman"/>
          <w:bCs/>
          <w:sz w:val="28"/>
          <w:szCs w:val="28"/>
          <w:lang w:eastAsia="zh-CN"/>
        </w:rPr>
      </w:pPr>
      <w:r>
        <w:rPr>
          <w:rFonts w:ascii="PT Astra Serif" w:eastAsia="SimSun" w:hAnsi="PT Astra Serif" w:cs="Times New Roman"/>
          <w:bCs/>
          <w:sz w:val="28"/>
          <w:szCs w:val="28"/>
          <w:lang w:eastAsia="zh-CN"/>
        </w:rPr>
        <w:t>СОВЕТ  СЕЛЬСКОГО ПОСЕЛЕНИЯ «ХИЛОГОСОНСКОЕ»</w:t>
      </w: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r w:rsidRPr="00D148B2">
        <w:rPr>
          <w:rFonts w:ascii="PT Astra Serif" w:eastAsia="SimSun" w:hAnsi="PT Astra Serif" w:cs="Times New Roman"/>
          <w:bCs/>
          <w:sz w:val="28"/>
          <w:szCs w:val="28"/>
          <w:lang w:eastAsia="zh-CN"/>
        </w:rPr>
        <w:t>РЕШЕНИЕ</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463CA1" w:rsidRDefault="002F0E67" w:rsidP="002F0E67">
      <w:pPr>
        <w:suppressAutoHyphens/>
        <w:spacing w:after="0" w:line="240" w:lineRule="auto"/>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«_» _______</w:t>
      </w:r>
      <w:r w:rsidR="00463CA1" w:rsidRPr="00D148B2">
        <w:rPr>
          <w:rFonts w:ascii="PT Astra Serif" w:eastAsia="SimSun" w:hAnsi="PT Astra Serif" w:cs="Times New Roman"/>
          <w:sz w:val="28"/>
          <w:szCs w:val="28"/>
          <w:lang w:eastAsia="zh-CN"/>
        </w:rPr>
        <w:t>202</w:t>
      </w:r>
      <w:r w:rsidR="004B3B4E">
        <w:rPr>
          <w:rFonts w:ascii="PT Astra Serif" w:eastAsia="SimSun" w:hAnsi="PT Astra Serif" w:cs="Times New Roman"/>
          <w:sz w:val="28"/>
          <w:szCs w:val="28"/>
          <w:lang w:eastAsia="zh-CN"/>
        </w:rPr>
        <w:t>5</w:t>
      </w:r>
      <w:bookmarkStart w:id="0" w:name="_GoBack"/>
      <w:bookmarkEnd w:id="0"/>
      <w:r w:rsidR="00463CA1" w:rsidRPr="00D148B2">
        <w:rPr>
          <w:rFonts w:ascii="PT Astra Serif" w:eastAsia="SimSun" w:hAnsi="PT Astra Serif" w:cs="Times New Roman"/>
          <w:sz w:val="28"/>
          <w:szCs w:val="28"/>
          <w:lang w:eastAsia="zh-CN"/>
        </w:rPr>
        <w:t xml:space="preserve"> года </w:t>
      </w:r>
      <w:r>
        <w:rPr>
          <w:rFonts w:ascii="PT Astra Serif" w:eastAsia="SimSun" w:hAnsi="PT Astra Serif" w:cs="Times New Roman"/>
          <w:sz w:val="28"/>
          <w:szCs w:val="28"/>
          <w:lang w:eastAsia="zh-CN"/>
        </w:rPr>
        <w:t xml:space="preserve">                                                                           </w:t>
      </w:r>
      <w:r w:rsidR="00463CA1" w:rsidRPr="00D148B2">
        <w:rPr>
          <w:rFonts w:ascii="PT Astra Serif" w:eastAsia="SimSun" w:hAnsi="PT Astra Serif" w:cs="Times New Roman"/>
          <w:sz w:val="28"/>
          <w:szCs w:val="28"/>
          <w:lang w:eastAsia="zh-CN"/>
        </w:rPr>
        <w:t>№ ____</w:t>
      </w:r>
    </w:p>
    <w:p w:rsidR="002F0E67" w:rsidRDefault="002F0E67" w:rsidP="002F0E67">
      <w:pPr>
        <w:suppressAutoHyphens/>
        <w:spacing w:after="0" w:line="240" w:lineRule="auto"/>
        <w:rPr>
          <w:rFonts w:ascii="PT Astra Serif" w:eastAsia="SimSun" w:hAnsi="PT Astra Serif" w:cs="Times New Roman"/>
          <w:sz w:val="28"/>
          <w:szCs w:val="28"/>
          <w:lang w:eastAsia="zh-CN"/>
        </w:rPr>
      </w:pPr>
    </w:p>
    <w:p w:rsidR="002F0E67" w:rsidRPr="00D148B2" w:rsidRDefault="002F0E67" w:rsidP="002F0E67">
      <w:pPr>
        <w:suppressAutoHyphens/>
        <w:spacing w:after="0" w:line="240" w:lineRule="auto"/>
        <w:jc w:val="center"/>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 xml:space="preserve">с. </w:t>
      </w:r>
      <w:proofErr w:type="spellStart"/>
      <w:r>
        <w:rPr>
          <w:rFonts w:ascii="PT Astra Serif" w:eastAsia="SimSun" w:hAnsi="PT Astra Serif" w:cs="Times New Roman"/>
          <w:sz w:val="28"/>
          <w:szCs w:val="28"/>
          <w:lang w:eastAsia="zh-CN"/>
        </w:rPr>
        <w:t>Хилогосон</w:t>
      </w:r>
      <w:proofErr w:type="spellEnd"/>
    </w:p>
    <w:p w:rsidR="00463CA1" w:rsidRPr="00D148B2" w:rsidRDefault="00463CA1" w:rsidP="00D148B2">
      <w:pPr>
        <w:suppressAutoHyphens/>
        <w:spacing w:after="0" w:line="240" w:lineRule="auto"/>
        <w:ind w:firstLine="709"/>
        <w:jc w:val="center"/>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center"/>
        <w:rPr>
          <w:rFonts w:ascii="PT Astra Serif" w:eastAsia="SimSun" w:hAnsi="PT Astra Serif" w:cs="Times New Roman"/>
          <w:bCs/>
          <w:sz w:val="28"/>
          <w:szCs w:val="28"/>
          <w:lang w:eastAsia="zh-CN"/>
        </w:rPr>
      </w:pPr>
    </w:p>
    <w:p w:rsidR="00463CA1" w:rsidRPr="00D148B2" w:rsidRDefault="00463CA1" w:rsidP="00D148B2">
      <w:pPr>
        <w:suppressAutoHyphens/>
        <w:spacing w:after="0" w:line="240" w:lineRule="auto"/>
        <w:ind w:firstLine="709"/>
        <w:jc w:val="center"/>
        <w:rPr>
          <w:rFonts w:ascii="PT Astra Serif" w:eastAsia="SimSun" w:hAnsi="PT Astra Serif" w:cs="Times New Roman"/>
          <w:bCs/>
          <w:sz w:val="28"/>
          <w:szCs w:val="28"/>
          <w:lang w:eastAsia="zh-CN"/>
        </w:rPr>
      </w:pPr>
      <w:r w:rsidRPr="00D148B2">
        <w:rPr>
          <w:rFonts w:ascii="PT Astra Serif" w:eastAsia="SimSun" w:hAnsi="PT Astra Serif" w:cs="Times New Roman"/>
          <w:bCs/>
          <w:sz w:val="28"/>
          <w:szCs w:val="28"/>
          <w:lang w:eastAsia="zh-CN"/>
        </w:rPr>
        <w:t xml:space="preserve">О внесении изменений и дополнений в Устав сельского поселения </w:t>
      </w:r>
      <w:r w:rsidR="00780342">
        <w:rPr>
          <w:rFonts w:ascii="PT Astra Serif" w:eastAsia="SimSun" w:hAnsi="PT Astra Serif" w:cs="Times New Roman"/>
          <w:bCs/>
          <w:sz w:val="28"/>
          <w:szCs w:val="28"/>
          <w:lang w:eastAsia="zh-CN"/>
        </w:rPr>
        <w:t>«Хилогосонское»</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2F0E67" w:rsidRDefault="002F0E67"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r w:rsidRPr="00D148B2">
        <w:rPr>
          <w:rFonts w:ascii="PT Astra Serif" w:eastAsia="SimSun" w:hAnsi="PT Astra Serif" w:cs="Times New Roman"/>
          <w:sz w:val="28"/>
          <w:szCs w:val="28"/>
          <w:lang w:eastAsia="zh-CN"/>
        </w:rPr>
        <w:t>Руководствуясь пунктом 1 части 10 статьи 35 Федерального закона от 06.10.2003 № 131-ФЗ «Об общих принципах организации местного самоуправления в Российской Федерации</w:t>
      </w:r>
      <w:r w:rsidR="00DD4211" w:rsidRPr="00D148B2">
        <w:rPr>
          <w:rFonts w:ascii="PT Astra Serif" w:eastAsia="SimSun" w:hAnsi="PT Astra Serif" w:cs="Times New Roman"/>
          <w:sz w:val="28"/>
          <w:szCs w:val="28"/>
          <w:lang w:eastAsia="zh-CN"/>
        </w:rPr>
        <w:t>»</w:t>
      </w:r>
      <w:r w:rsidRPr="00D148B2">
        <w:rPr>
          <w:rFonts w:ascii="PT Astra Serif" w:eastAsia="SimSun" w:hAnsi="PT Astra Serif" w:cs="Times New Roman"/>
          <w:sz w:val="28"/>
          <w:szCs w:val="28"/>
          <w:lang w:eastAsia="zh-CN"/>
        </w:rPr>
        <w:t xml:space="preserve">, Уставом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Совет сельского поселения </w:t>
      </w:r>
      <w:r w:rsidR="00780342">
        <w:rPr>
          <w:rFonts w:ascii="PT Astra Serif" w:eastAsia="SimSun" w:hAnsi="PT Astra Serif" w:cs="Times New Roman"/>
          <w:sz w:val="28"/>
          <w:szCs w:val="28"/>
          <w:lang w:eastAsia="zh-CN"/>
        </w:rPr>
        <w:t>«Хилогосонское»</w:t>
      </w:r>
      <w:r w:rsidR="00503AA9" w:rsidRPr="00D148B2">
        <w:rPr>
          <w:rFonts w:ascii="PT Astra Serif" w:eastAsia="SimSun" w:hAnsi="PT Astra Serif" w:cs="Times New Roman"/>
          <w:sz w:val="28"/>
          <w:szCs w:val="28"/>
          <w:lang w:eastAsia="zh-CN"/>
        </w:rPr>
        <w:t xml:space="preserve"> </w:t>
      </w:r>
      <w:r w:rsidR="00BF209E" w:rsidRPr="00D148B2">
        <w:rPr>
          <w:rFonts w:ascii="PT Astra Serif" w:eastAsia="SimSun" w:hAnsi="PT Astra Serif" w:cs="Times New Roman"/>
          <w:bCs/>
          <w:sz w:val="28"/>
          <w:szCs w:val="28"/>
          <w:lang w:eastAsia="zh-CN"/>
        </w:rPr>
        <w:t>р</w:t>
      </w:r>
      <w:r w:rsidRPr="00D148B2">
        <w:rPr>
          <w:rFonts w:ascii="PT Astra Serif" w:eastAsia="SimSun" w:hAnsi="PT Astra Serif" w:cs="Times New Roman"/>
          <w:bCs/>
          <w:sz w:val="28"/>
          <w:szCs w:val="28"/>
          <w:lang w:eastAsia="zh-CN"/>
        </w:rPr>
        <w:t>ешил:</w:t>
      </w:r>
    </w:p>
    <w:p w:rsidR="00463CA1" w:rsidRPr="00D148B2" w:rsidRDefault="00463CA1" w:rsidP="00D148B2">
      <w:pPr>
        <w:suppressAutoHyphens/>
        <w:spacing w:after="0" w:line="240" w:lineRule="auto"/>
        <w:ind w:firstLine="709"/>
        <w:jc w:val="both"/>
        <w:rPr>
          <w:rFonts w:ascii="PT Astra Serif" w:eastAsia="SimSun" w:hAnsi="PT Astra Serif" w:cs="Times New Roman"/>
          <w:bCs/>
          <w:sz w:val="28"/>
          <w:szCs w:val="28"/>
          <w:lang w:eastAsia="zh-CN"/>
        </w:rPr>
      </w:pPr>
    </w:p>
    <w:p w:rsidR="00D804BA"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 Внести изменения и дополнения в Устав</w:t>
      </w:r>
      <w:r w:rsidRPr="00D148B2">
        <w:rPr>
          <w:rFonts w:ascii="PT Astra Serif" w:eastAsia="SimSun" w:hAnsi="PT Astra Serif" w:cs="Times New Roman"/>
          <w:bCs/>
          <w:sz w:val="28"/>
          <w:szCs w:val="28"/>
          <w:lang w:eastAsia="zh-CN"/>
        </w:rPr>
        <w:t xml:space="preserve">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следующего содержания:</w:t>
      </w:r>
      <w:r w:rsidR="00D804BA" w:rsidRPr="00D148B2">
        <w:rPr>
          <w:rFonts w:ascii="PT Astra Serif" w:eastAsia="SimSun" w:hAnsi="PT Astra Serif" w:cs="Times New Roman"/>
          <w:sz w:val="28"/>
          <w:szCs w:val="28"/>
          <w:lang w:eastAsia="zh-CN"/>
        </w:rPr>
        <w:t xml:space="preserve"> </w:t>
      </w:r>
    </w:p>
    <w:p w:rsidR="00C07F2C" w:rsidRPr="00D148B2" w:rsidRDefault="00D804BA"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1) </w:t>
      </w:r>
      <w:r w:rsidR="00C07F2C" w:rsidRPr="00D148B2">
        <w:rPr>
          <w:rFonts w:ascii="PT Astra Serif" w:eastAsia="SimSun" w:hAnsi="PT Astra Serif" w:cs="Times New Roman"/>
          <w:sz w:val="28"/>
          <w:szCs w:val="28"/>
          <w:lang w:eastAsia="zh-CN"/>
        </w:rPr>
        <w:t>часть 1 стат</w:t>
      </w:r>
      <w:r w:rsidR="002F0E67">
        <w:rPr>
          <w:rFonts w:ascii="PT Astra Serif" w:eastAsia="SimSun" w:hAnsi="PT Astra Serif" w:cs="Times New Roman"/>
          <w:sz w:val="28"/>
          <w:szCs w:val="28"/>
          <w:lang w:eastAsia="zh-CN"/>
        </w:rPr>
        <w:t>ьи 8 Устава дополнить пунктом 15</w:t>
      </w:r>
      <w:r w:rsidR="00C07F2C" w:rsidRPr="00D148B2">
        <w:rPr>
          <w:rFonts w:ascii="PT Astra Serif" w:eastAsia="SimSun" w:hAnsi="PT Astra Serif" w:cs="Times New Roman"/>
          <w:sz w:val="28"/>
          <w:szCs w:val="28"/>
          <w:lang w:eastAsia="zh-CN"/>
        </w:rPr>
        <w:t xml:space="preserve"> следующего содержания:</w:t>
      </w:r>
    </w:p>
    <w:p w:rsidR="00C07F2C" w:rsidRPr="00D148B2" w:rsidRDefault="00C07F2C" w:rsidP="00D148B2">
      <w:pPr>
        <w:pStyle w:val="ab"/>
        <w:spacing w:before="0" w:beforeAutospacing="0" w:after="0" w:afterAutospacing="0"/>
        <w:ind w:firstLine="709"/>
        <w:jc w:val="both"/>
        <w:rPr>
          <w:rFonts w:ascii="PT Astra Serif" w:hAnsi="PT Astra Serif"/>
          <w:sz w:val="28"/>
          <w:szCs w:val="28"/>
        </w:rPr>
      </w:pPr>
      <w:r w:rsidRPr="00D148B2">
        <w:rPr>
          <w:rFonts w:ascii="PT Astra Serif" w:eastAsia="SimSun" w:hAnsi="PT Astra Serif"/>
          <w:sz w:val="28"/>
          <w:szCs w:val="28"/>
          <w:lang w:eastAsia="zh-CN"/>
        </w:rPr>
        <w:t xml:space="preserve">«15) </w:t>
      </w:r>
      <w:r w:rsidRPr="00D148B2">
        <w:rPr>
          <w:rFonts w:ascii="PT Astra Serif" w:hAnsi="PT Astra Serif"/>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D148B2">
        <w:rPr>
          <w:rFonts w:ascii="PT Astra Serif" w:hAnsi="PT Astra Serif"/>
          <w:sz w:val="28"/>
          <w:szCs w:val="28"/>
        </w:rPr>
        <w:t>похозяйственных</w:t>
      </w:r>
      <w:proofErr w:type="spellEnd"/>
      <w:r w:rsidRPr="00D148B2">
        <w:rPr>
          <w:rFonts w:ascii="PT Astra Serif" w:hAnsi="PT Astra Serif"/>
          <w:sz w:val="28"/>
          <w:szCs w:val="28"/>
        </w:rPr>
        <w:t xml:space="preserve"> книгах</w:t>
      </w:r>
      <w:proofErr w:type="gramStart"/>
      <w:r w:rsidRPr="00D148B2">
        <w:rPr>
          <w:rFonts w:ascii="PT Astra Serif" w:hAnsi="PT Astra Serif"/>
          <w:sz w:val="28"/>
          <w:szCs w:val="28"/>
        </w:rPr>
        <w:t>.»;</w:t>
      </w:r>
      <w:proofErr w:type="gramEnd"/>
    </w:p>
    <w:p w:rsidR="00DF41B3" w:rsidRPr="00D148B2" w:rsidRDefault="002F0E67" w:rsidP="002F0E67">
      <w:pPr>
        <w:suppressAutoHyphens/>
        <w:spacing w:after="0" w:line="240" w:lineRule="auto"/>
        <w:jc w:val="both"/>
        <w:rPr>
          <w:rFonts w:ascii="PT Astra Serif" w:eastAsia="SimSun" w:hAnsi="PT Astra Serif" w:cs="Times New Roman"/>
          <w:sz w:val="28"/>
          <w:szCs w:val="28"/>
          <w:lang w:eastAsia="zh-CN"/>
        </w:rPr>
      </w:pPr>
      <w:r>
        <w:rPr>
          <w:rFonts w:ascii="PT Astra Serif" w:hAnsi="PT Astra Serif" w:cs="Times New Roman"/>
          <w:sz w:val="28"/>
          <w:szCs w:val="28"/>
          <w:shd w:val="clear" w:color="auto" w:fill="FFFFFF"/>
        </w:rPr>
        <w:t xml:space="preserve">         </w:t>
      </w:r>
      <w:r w:rsidR="00780342">
        <w:rPr>
          <w:rFonts w:ascii="PT Astra Serif" w:eastAsia="SimSun" w:hAnsi="PT Astra Serif" w:cs="Times New Roman"/>
          <w:sz w:val="28"/>
          <w:szCs w:val="28"/>
          <w:lang w:eastAsia="zh-CN"/>
        </w:rPr>
        <w:t>2</w:t>
      </w:r>
      <w:r w:rsidR="00DF41B3" w:rsidRPr="00D148B2">
        <w:rPr>
          <w:rFonts w:ascii="PT Astra Serif" w:eastAsia="SimSun" w:hAnsi="PT Astra Serif" w:cs="Times New Roman"/>
          <w:sz w:val="28"/>
          <w:szCs w:val="28"/>
          <w:lang w:eastAsia="zh-CN"/>
        </w:rPr>
        <w:t>) часть 8 статьи 31 устава дополнить пунктом 11.1 следующего содержания:</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«11.1)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p>
    <w:p w:rsidR="00363CDA" w:rsidRPr="00D148B2" w:rsidRDefault="00BB016B"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3</w:t>
      </w:r>
      <w:r w:rsidR="00DD6D1C" w:rsidRPr="00D148B2">
        <w:rPr>
          <w:rFonts w:ascii="PT Astra Serif" w:hAnsi="PT Astra Serif"/>
          <w:sz w:val="28"/>
          <w:szCs w:val="28"/>
        </w:rPr>
        <w:t xml:space="preserve">) </w:t>
      </w:r>
      <w:r w:rsidR="00363CDA" w:rsidRPr="00D148B2">
        <w:rPr>
          <w:rFonts w:ascii="PT Astra Serif" w:hAnsi="PT Astra Serif"/>
          <w:sz w:val="28"/>
          <w:szCs w:val="28"/>
        </w:rPr>
        <w:t>статью 38 Устава изложить в новой редакции:</w:t>
      </w:r>
    </w:p>
    <w:p w:rsidR="00CB54CE" w:rsidRPr="00D148B2" w:rsidRDefault="00CB54CE" w:rsidP="00D148B2">
      <w:pPr>
        <w:spacing w:after="0" w:line="240" w:lineRule="auto"/>
        <w:ind w:firstLine="709"/>
        <w:jc w:val="both"/>
        <w:rPr>
          <w:rFonts w:ascii="PT Astra Serif" w:eastAsia="Times New Roman" w:hAnsi="PT Astra Serif" w:cs="Times New Roman"/>
          <w:b/>
          <w:sz w:val="28"/>
          <w:szCs w:val="28"/>
          <w:lang w:eastAsia="ru-RU"/>
        </w:rPr>
      </w:pPr>
      <w:r w:rsidRPr="00D148B2">
        <w:rPr>
          <w:rFonts w:ascii="PT Astra Serif" w:hAnsi="PT Astra Serif" w:cs="Times New Roman"/>
          <w:sz w:val="28"/>
          <w:szCs w:val="28"/>
        </w:rPr>
        <w:t>«</w:t>
      </w:r>
      <w:r w:rsidRPr="00D148B2">
        <w:rPr>
          <w:rFonts w:ascii="PT Astra Serif" w:eastAsia="Times New Roman" w:hAnsi="PT Astra Serif" w:cs="Times New Roman"/>
          <w:b/>
          <w:bCs/>
          <w:sz w:val="28"/>
          <w:szCs w:val="28"/>
          <w:lang w:eastAsia="ru-RU"/>
        </w:rPr>
        <w:t xml:space="preserve">Статья 38. Порядок обнародования и вступления в силу муниципальных правовых актов </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1.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вступают в силу в порядке, установленном настоящим уставом, за исключением нормативных правовых актов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о налогах и сборах, которые вступают в силу в соответствии с Налоговым кодексом Российской Федерации.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lastRenderedPageBreak/>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а также соглашения, заключаемые между органами местного самоуправления, подлежат официальному обнародованию и вступают в силу после их официального обнародования.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подлежат официальному обнародованию в случаях, предусмотренных федеральными законами, законами Забайкальского края, настоящим Уставом, решениями Совета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3.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подлежащие официальному обнародованию, должны быть обнародованы не позднее 10 дней со дня их принятия (издания), если иное не установлено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4.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подлежащие официальному обнародованию, вступают в силу на следующий день после дня их официального обнародования,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5. Иные муниципальные правовые акты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вступают в силу со дня их подписания, если иной срок вступления их в силу не установлен федеральным законом, законом Забайкальского края, настоящим Уставом либо самими муниципальными правовыми актами муниципального образования.</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6. Официальным опубликованием устава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актов о внесении изменений и дополнений в устав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считается первое размещение их полного текста 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sz w:val="28"/>
          <w:szCs w:val="28"/>
        </w:rPr>
        <w:t>.р</w:t>
      </w:r>
      <w:proofErr w:type="gramEnd"/>
      <w:r w:rsidRPr="00D148B2">
        <w:rPr>
          <w:rFonts w:ascii="PT Astra Serif" w:hAnsi="PT Astra Serif"/>
          <w:sz w:val="28"/>
          <w:szCs w:val="28"/>
        </w:rPr>
        <w:t>ф, регистрация в качестве сетевого издания Эл № ФС77-72471 от 5 марта 2018 года).</w:t>
      </w:r>
    </w:p>
    <w:p w:rsidR="00CB54CE" w:rsidRPr="00D148B2" w:rsidRDefault="00CB54CE" w:rsidP="00D148B2">
      <w:pPr>
        <w:pStyle w:val="ab"/>
        <w:spacing w:before="0" w:beforeAutospacing="0" w:after="0" w:afterAutospacing="0"/>
        <w:ind w:firstLine="709"/>
        <w:jc w:val="both"/>
        <w:rPr>
          <w:rFonts w:ascii="PT Astra Serif" w:hAnsi="PT Astra Serif"/>
          <w:sz w:val="28"/>
          <w:szCs w:val="28"/>
        </w:rPr>
      </w:pPr>
      <w:proofErr w:type="gramStart"/>
      <w:r w:rsidRPr="00D148B2">
        <w:rPr>
          <w:rFonts w:ascii="PT Astra Serif" w:hAnsi="PT Astra Serif"/>
          <w:sz w:val="28"/>
          <w:szCs w:val="28"/>
        </w:rPr>
        <w:t xml:space="preserve">Официальным опубликованием иных муниципальных правовых актов </w:t>
      </w:r>
      <w:r w:rsidRPr="00D148B2">
        <w:rPr>
          <w:rFonts w:ascii="PT Astra Serif" w:eastAsia="SimSun" w:hAnsi="PT Astra Serif"/>
          <w:sz w:val="28"/>
          <w:szCs w:val="28"/>
          <w:lang w:eastAsia="zh-CN"/>
        </w:rPr>
        <w:t>сельского поселения</w:t>
      </w:r>
      <w:r w:rsidRPr="00D148B2">
        <w:rPr>
          <w:rFonts w:ascii="PT Astra Serif" w:eastAsia="SimSun" w:hAnsi="PT Astra Serif"/>
          <w:bCs/>
          <w:sz w:val="28"/>
          <w:szCs w:val="28"/>
          <w:lang w:eastAsia="zh-CN"/>
        </w:rPr>
        <w:t xml:space="preserve"> </w:t>
      </w:r>
      <w:r w:rsidR="00780342">
        <w:rPr>
          <w:rFonts w:ascii="PT Astra Serif" w:eastAsia="SimSun" w:hAnsi="PT Astra Serif"/>
          <w:sz w:val="28"/>
          <w:szCs w:val="28"/>
          <w:lang w:eastAsia="zh-CN"/>
        </w:rPr>
        <w:t>«Хилогосонское»</w:t>
      </w:r>
      <w:r w:rsidRPr="00D148B2">
        <w:rPr>
          <w:rFonts w:ascii="PT Astra Serif" w:hAnsi="PT Astra Serif"/>
          <w:sz w:val="28"/>
          <w:szCs w:val="28"/>
        </w:rPr>
        <w:t xml:space="preserve"> или соглашений, заключенных между органами местного самоуправления, считается первая публикация их п</w:t>
      </w:r>
      <w:r w:rsidR="00653C89">
        <w:rPr>
          <w:rFonts w:ascii="PT Astra Serif" w:hAnsi="PT Astra Serif"/>
          <w:sz w:val="28"/>
          <w:szCs w:val="28"/>
        </w:rPr>
        <w:t>олного текста в на официальном сайте «Сетевое издание муниципального района «</w:t>
      </w:r>
      <w:proofErr w:type="spellStart"/>
      <w:r w:rsidR="00653C89">
        <w:rPr>
          <w:rFonts w:ascii="PT Astra Serif" w:hAnsi="PT Astra Serif"/>
          <w:sz w:val="28"/>
          <w:szCs w:val="28"/>
        </w:rPr>
        <w:t>Хилокский</w:t>
      </w:r>
      <w:proofErr w:type="spellEnd"/>
      <w:r w:rsidR="00653C89">
        <w:rPr>
          <w:rFonts w:ascii="PT Astra Serif" w:hAnsi="PT Astra Serif"/>
          <w:sz w:val="28"/>
          <w:szCs w:val="28"/>
        </w:rPr>
        <w:t xml:space="preserve"> район» Забайкальского края»</w:t>
      </w:r>
      <w:r w:rsidR="00F765FD">
        <w:rPr>
          <w:rFonts w:ascii="PT Astra Serif" w:hAnsi="PT Astra Serif"/>
          <w:sz w:val="28"/>
          <w:szCs w:val="28"/>
        </w:rPr>
        <w:t xml:space="preserve"> </w:t>
      </w:r>
      <w:r w:rsidR="00653C89">
        <w:rPr>
          <w:rFonts w:ascii="PT Astra Serif" w:hAnsi="PT Astra Serif"/>
          <w:sz w:val="28"/>
          <w:szCs w:val="28"/>
        </w:rPr>
        <w:t>(</w:t>
      </w:r>
      <w:hyperlink r:id="rId8" w:history="1">
        <w:r w:rsidR="00F765FD" w:rsidRPr="00116712">
          <w:rPr>
            <w:rStyle w:val="ac"/>
            <w:rFonts w:ascii="PT Astra Serif" w:hAnsi="PT Astra Serif"/>
            <w:sz w:val="28"/>
            <w:szCs w:val="28"/>
            <w:lang w:val="en-US"/>
          </w:rPr>
          <w:t>https</w:t>
        </w:r>
        <w:r w:rsidR="00F765FD" w:rsidRPr="00116712">
          <w:rPr>
            <w:rStyle w:val="ac"/>
            <w:rFonts w:ascii="PT Astra Serif" w:hAnsi="PT Astra Serif"/>
            <w:sz w:val="28"/>
            <w:szCs w:val="28"/>
          </w:rPr>
          <w:t>://хилокский.рф/</w:t>
        </w:r>
      </w:hyperlink>
      <w:r w:rsidR="00653C89">
        <w:rPr>
          <w:rFonts w:ascii="PT Astra Serif" w:hAnsi="PT Astra Serif"/>
          <w:sz w:val="28"/>
          <w:szCs w:val="28"/>
        </w:rPr>
        <w:t>)</w:t>
      </w:r>
      <w:r w:rsidR="00F765FD">
        <w:rPr>
          <w:rFonts w:ascii="PT Astra Serif" w:hAnsi="PT Astra Serif"/>
          <w:sz w:val="28"/>
          <w:szCs w:val="28"/>
        </w:rPr>
        <w:t xml:space="preserve">, Эл №ФС77-87759 от 28.06.2024г) в информационно-телекоммуникационной сети «Интернет» является </w:t>
      </w:r>
      <w:r w:rsidR="00F765FD">
        <w:rPr>
          <w:rFonts w:ascii="PT Astra Serif" w:hAnsi="PT Astra Serif"/>
          <w:sz w:val="28"/>
          <w:szCs w:val="28"/>
        </w:rPr>
        <w:lastRenderedPageBreak/>
        <w:t>сетевым изданием, зарегистрированным в качестве средства массовой информации в соответствии с Законом Российской</w:t>
      </w:r>
      <w:proofErr w:type="gramEnd"/>
      <w:r w:rsidR="00F765FD">
        <w:rPr>
          <w:rFonts w:ascii="PT Astra Serif" w:hAnsi="PT Astra Serif"/>
          <w:sz w:val="28"/>
          <w:szCs w:val="28"/>
        </w:rPr>
        <w:t xml:space="preserve"> Федерации от 27 декабря 1991 года № 2124-1 «О средствах массовой информации».</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7. Дополнительным источником обнародования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Times New Roman" w:hAnsi="PT Astra Serif" w:cs="Times New Roman"/>
          <w:sz w:val="28"/>
          <w:szCs w:val="28"/>
          <w:lang w:eastAsia="ru-RU"/>
        </w:rPr>
        <w:t xml:space="preserve"> является:</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муниципальных правовых актов </w:t>
      </w:r>
      <w:r w:rsidRPr="00D148B2">
        <w:rPr>
          <w:rFonts w:ascii="PT Astra Serif" w:eastAsia="SimSun" w:hAnsi="PT Astra Serif" w:cs="Times New Roman"/>
          <w:sz w:val="28"/>
          <w:szCs w:val="28"/>
          <w:lang w:eastAsia="zh-CN"/>
        </w:rPr>
        <w:t>сельского поселения</w:t>
      </w:r>
      <w:r w:rsidRPr="00D148B2">
        <w:rPr>
          <w:rFonts w:ascii="PT Astra Serif" w:eastAsia="SimSun" w:hAnsi="PT Astra Serif" w:cs="Times New Roman"/>
          <w:bCs/>
          <w:sz w:val="28"/>
          <w:szCs w:val="28"/>
          <w:lang w:eastAsia="zh-CN"/>
        </w:rPr>
        <w:t xml:space="preserve">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w:t>
      </w:r>
      <w:r w:rsidRPr="00D148B2">
        <w:rPr>
          <w:rFonts w:ascii="PT Astra Serif" w:eastAsia="Times New Roman" w:hAnsi="PT Astra Serif" w:cs="Times New Roman"/>
          <w:sz w:val="28"/>
          <w:szCs w:val="28"/>
          <w:lang w:eastAsia="ru-RU"/>
        </w:rPr>
        <w:t>на специально оборудованных стендах в специально отведенных местах, доступных для неограни</w:t>
      </w:r>
      <w:r w:rsidR="00F765FD">
        <w:rPr>
          <w:rFonts w:ascii="PT Astra Serif" w:eastAsia="Times New Roman" w:hAnsi="PT Astra Serif" w:cs="Times New Roman"/>
          <w:sz w:val="28"/>
          <w:szCs w:val="28"/>
          <w:lang w:eastAsia="ru-RU"/>
        </w:rPr>
        <w:t xml:space="preserve">ченного круга лиц  по адресам: Забайкальский край, </w:t>
      </w:r>
      <w:proofErr w:type="spellStart"/>
      <w:r w:rsidR="00F765FD">
        <w:rPr>
          <w:rFonts w:ascii="PT Astra Serif" w:eastAsia="Times New Roman" w:hAnsi="PT Astra Serif" w:cs="Times New Roman"/>
          <w:sz w:val="28"/>
          <w:szCs w:val="28"/>
          <w:lang w:eastAsia="ru-RU"/>
        </w:rPr>
        <w:t>Хилокский</w:t>
      </w:r>
      <w:proofErr w:type="spellEnd"/>
      <w:r w:rsidR="00F765FD">
        <w:rPr>
          <w:rFonts w:ascii="PT Astra Serif" w:eastAsia="Times New Roman" w:hAnsi="PT Astra Serif" w:cs="Times New Roman"/>
          <w:sz w:val="28"/>
          <w:szCs w:val="28"/>
          <w:lang w:eastAsia="ru-RU"/>
        </w:rPr>
        <w:t xml:space="preserve"> район, село </w:t>
      </w:r>
      <w:proofErr w:type="spellStart"/>
      <w:r w:rsidR="00F765FD">
        <w:rPr>
          <w:rFonts w:ascii="PT Astra Serif" w:eastAsia="Times New Roman" w:hAnsi="PT Astra Serif" w:cs="Times New Roman"/>
          <w:sz w:val="28"/>
          <w:szCs w:val="28"/>
          <w:lang w:eastAsia="ru-RU"/>
        </w:rPr>
        <w:t>Хилогосон</w:t>
      </w:r>
      <w:proofErr w:type="spellEnd"/>
      <w:r w:rsidR="00F765FD">
        <w:rPr>
          <w:rFonts w:ascii="PT Astra Serif" w:eastAsia="Times New Roman" w:hAnsi="PT Astra Serif" w:cs="Times New Roman"/>
          <w:sz w:val="28"/>
          <w:szCs w:val="28"/>
          <w:lang w:eastAsia="ru-RU"/>
        </w:rPr>
        <w:t xml:space="preserve">, </w:t>
      </w:r>
      <w:proofErr w:type="spellStart"/>
      <w:r w:rsidR="00F765FD">
        <w:rPr>
          <w:rFonts w:ascii="PT Astra Serif" w:eastAsia="Times New Roman" w:hAnsi="PT Astra Serif" w:cs="Times New Roman"/>
          <w:sz w:val="28"/>
          <w:szCs w:val="28"/>
          <w:lang w:eastAsia="ru-RU"/>
        </w:rPr>
        <w:t>ул</w:t>
      </w:r>
      <w:proofErr w:type="gramStart"/>
      <w:r w:rsidR="00F765FD">
        <w:rPr>
          <w:rFonts w:ascii="PT Astra Serif" w:eastAsia="Times New Roman" w:hAnsi="PT Astra Serif" w:cs="Times New Roman"/>
          <w:sz w:val="28"/>
          <w:szCs w:val="28"/>
          <w:lang w:eastAsia="ru-RU"/>
        </w:rPr>
        <w:t>.С</w:t>
      </w:r>
      <w:proofErr w:type="gramEnd"/>
      <w:r w:rsidR="00F765FD">
        <w:rPr>
          <w:rFonts w:ascii="PT Astra Serif" w:eastAsia="Times New Roman" w:hAnsi="PT Astra Serif" w:cs="Times New Roman"/>
          <w:sz w:val="28"/>
          <w:szCs w:val="28"/>
          <w:lang w:eastAsia="ru-RU"/>
        </w:rPr>
        <w:t>оветская</w:t>
      </w:r>
      <w:proofErr w:type="spellEnd"/>
      <w:r w:rsidR="00F765FD">
        <w:rPr>
          <w:rFonts w:ascii="PT Astra Serif" w:eastAsia="Times New Roman" w:hAnsi="PT Astra Serif" w:cs="Times New Roman"/>
          <w:sz w:val="28"/>
          <w:szCs w:val="28"/>
          <w:lang w:eastAsia="ru-RU"/>
        </w:rPr>
        <w:t xml:space="preserve">, дом 20, село </w:t>
      </w:r>
      <w:proofErr w:type="spellStart"/>
      <w:r w:rsidR="00F765FD">
        <w:rPr>
          <w:rFonts w:ascii="PT Astra Serif" w:eastAsia="Times New Roman" w:hAnsi="PT Astra Serif" w:cs="Times New Roman"/>
          <w:sz w:val="28"/>
          <w:szCs w:val="28"/>
          <w:lang w:eastAsia="ru-RU"/>
        </w:rPr>
        <w:t>Улястуй</w:t>
      </w:r>
      <w:proofErr w:type="spellEnd"/>
      <w:r w:rsidR="00F765FD">
        <w:rPr>
          <w:rFonts w:ascii="PT Astra Serif" w:eastAsia="Times New Roman" w:hAnsi="PT Astra Serif" w:cs="Times New Roman"/>
          <w:sz w:val="28"/>
          <w:szCs w:val="28"/>
          <w:lang w:eastAsia="ru-RU"/>
        </w:rPr>
        <w:t>, ул. Советская, дом,2</w:t>
      </w:r>
      <w:r w:rsidR="001D40AA">
        <w:rPr>
          <w:rFonts w:ascii="PT Astra Serif" w:eastAsia="Times New Roman" w:hAnsi="PT Astra Serif" w:cs="Times New Roman"/>
          <w:sz w:val="28"/>
          <w:szCs w:val="28"/>
          <w:lang w:eastAsia="ru-RU"/>
        </w:rPr>
        <w:t>;</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на официальном сайте </w:t>
      </w:r>
      <w:r w:rsidR="004F0CE4">
        <w:rPr>
          <w:rFonts w:ascii="PT Astra Serif" w:eastAsia="Times New Roman" w:hAnsi="PT Astra Serif" w:cs="Times New Roman"/>
          <w:sz w:val="28"/>
          <w:szCs w:val="28"/>
          <w:lang w:eastAsia="ru-RU"/>
        </w:rPr>
        <w:t xml:space="preserve">администрации </w:t>
      </w:r>
      <w:r w:rsidR="004F0CE4">
        <w:rPr>
          <w:rFonts w:ascii="PT Astra Serif" w:eastAsia="SimSun" w:hAnsi="PT Astra Serif" w:cs="Times New Roman"/>
          <w:sz w:val="28"/>
          <w:szCs w:val="28"/>
          <w:lang w:eastAsia="zh-CN"/>
        </w:rPr>
        <w:t>муниципального района «</w:t>
      </w:r>
      <w:proofErr w:type="spellStart"/>
      <w:r w:rsidR="004F0CE4">
        <w:rPr>
          <w:rFonts w:ascii="PT Astra Serif" w:eastAsia="SimSun" w:hAnsi="PT Astra Serif" w:cs="Times New Roman"/>
          <w:sz w:val="28"/>
          <w:szCs w:val="28"/>
          <w:lang w:eastAsia="zh-CN"/>
        </w:rPr>
        <w:t>Хилокский</w:t>
      </w:r>
      <w:proofErr w:type="spellEnd"/>
      <w:r w:rsidR="004F0CE4">
        <w:rPr>
          <w:rFonts w:ascii="PT Astra Serif" w:eastAsia="SimSun" w:hAnsi="PT Astra Serif" w:cs="Times New Roman"/>
          <w:sz w:val="28"/>
          <w:szCs w:val="28"/>
          <w:lang w:eastAsia="zh-CN"/>
        </w:rPr>
        <w:t xml:space="preserve"> район» в разделе сельского поселения «Хилогосонское»</w:t>
      </w:r>
      <w:r w:rsidRPr="00D148B2">
        <w:rPr>
          <w:rFonts w:ascii="PT Astra Serif" w:eastAsia="Times New Roman" w:hAnsi="PT Astra Serif" w:cs="Times New Roman"/>
          <w:sz w:val="28"/>
          <w:szCs w:val="28"/>
          <w:lang w:eastAsia="ru-RU"/>
        </w:rPr>
        <w:t xml:space="preserve"> в информационно-телеко</w:t>
      </w:r>
      <w:r w:rsidR="001D40AA">
        <w:rPr>
          <w:rFonts w:ascii="PT Astra Serif" w:eastAsia="Times New Roman" w:hAnsi="PT Astra Serif" w:cs="Times New Roman"/>
          <w:sz w:val="28"/>
          <w:szCs w:val="28"/>
          <w:lang w:eastAsia="ru-RU"/>
        </w:rPr>
        <w:t>ммуникационной сети «Интернет»</w:t>
      </w:r>
      <w:r w:rsidR="001D40AA" w:rsidRPr="001D40AA">
        <w:t xml:space="preserve"> </w:t>
      </w:r>
      <w:hyperlink r:id="rId9" w:history="1">
        <w:r w:rsidR="004F0CE4" w:rsidRPr="00FB6CDB">
          <w:rPr>
            <w:rStyle w:val="ac"/>
            <w:rFonts w:ascii="PT Astra Serif" w:eastAsia="Times New Roman" w:hAnsi="PT Astra Serif" w:cs="Times New Roman"/>
            <w:sz w:val="28"/>
            <w:szCs w:val="28"/>
            <w:lang w:eastAsia="ru-RU"/>
          </w:rPr>
          <w:t>https://hiloksky.75.ru/</w:t>
        </w:r>
      </w:hyperlink>
      <w:r w:rsidR="004F0CE4">
        <w:rPr>
          <w:rFonts w:ascii="PT Astra Serif" w:eastAsia="Times New Roman" w:hAnsi="PT Astra Serif" w:cs="Times New Roman"/>
          <w:sz w:val="28"/>
          <w:szCs w:val="28"/>
          <w:lang w:eastAsia="ru-RU"/>
        </w:rPr>
        <w:t xml:space="preserve">, </w:t>
      </w:r>
      <w:hyperlink r:id="rId10" w:history="1">
        <w:r w:rsidR="004F0CE4" w:rsidRPr="00FB6CDB">
          <w:rPr>
            <w:rStyle w:val="ac"/>
            <w:rFonts w:ascii="PT Astra Serif" w:eastAsia="Times New Roman" w:hAnsi="PT Astra Serif" w:cs="Times New Roman"/>
            <w:sz w:val="28"/>
            <w:szCs w:val="28"/>
            <w:lang w:eastAsia="ru-RU"/>
          </w:rPr>
          <w:t>https://хилокский.рф/</w:t>
        </w:r>
      </w:hyperlink>
      <w:r w:rsidR="004F0CE4">
        <w:rPr>
          <w:rFonts w:ascii="PT Astra Serif" w:eastAsia="Times New Roman" w:hAnsi="PT Astra Serif" w:cs="Times New Roman"/>
          <w:sz w:val="28"/>
          <w:szCs w:val="28"/>
          <w:lang w:eastAsia="ru-RU"/>
        </w:rPr>
        <w:t>, регистрация в качестве сетевого издания ЭЛ № ФС77-87759 от 28.06.2024г.;</w:t>
      </w:r>
    </w:p>
    <w:p w:rsidR="00CB54CE" w:rsidRPr="00D148B2" w:rsidRDefault="00CB54CE"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 xml:space="preserve">- размещение </w:t>
      </w:r>
      <w:r w:rsidRPr="00D148B2">
        <w:rPr>
          <w:rFonts w:ascii="PT Astra Serif" w:hAnsi="PT Astra Serif" w:cs="Times New Roman"/>
          <w:sz w:val="28"/>
          <w:szCs w:val="28"/>
        </w:rPr>
        <w:t>на портале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http://право-минюст</w:t>
      </w:r>
      <w:proofErr w:type="gramStart"/>
      <w:r w:rsidRPr="00D148B2">
        <w:rPr>
          <w:rFonts w:ascii="PT Astra Serif" w:hAnsi="PT Astra Serif" w:cs="Times New Roman"/>
          <w:sz w:val="28"/>
          <w:szCs w:val="28"/>
        </w:rPr>
        <w:t>.р</w:t>
      </w:r>
      <w:proofErr w:type="gramEnd"/>
      <w:r w:rsidRPr="00D148B2">
        <w:rPr>
          <w:rFonts w:ascii="PT Astra Serif" w:hAnsi="PT Astra Serif" w:cs="Times New Roman"/>
          <w:sz w:val="28"/>
          <w:szCs w:val="28"/>
        </w:rPr>
        <w:t>ф, регистрация в качестве сетевого издания Эл № ФС77-72471 от 5 марта 2018 года);</w:t>
      </w:r>
    </w:p>
    <w:p w:rsidR="00363CDA" w:rsidRPr="00D148B2" w:rsidRDefault="00363CDA" w:rsidP="00D148B2">
      <w:pPr>
        <w:pStyle w:val="ab"/>
        <w:spacing w:before="0" w:beforeAutospacing="0" w:after="0" w:afterAutospacing="0"/>
        <w:ind w:firstLine="709"/>
        <w:jc w:val="both"/>
        <w:rPr>
          <w:rFonts w:ascii="PT Astra Serif" w:hAnsi="PT Astra Serif"/>
          <w:sz w:val="28"/>
          <w:szCs w:val="28"/>
        </w:rPr>
      </w:pPr>
    </w:p>
    <w:p w:rsidR="00D148B2" w:rsidRPr="00D148B2" w:rsidRDefault="00780342" w:rsidP="00D148B2">
      <w:pPr>
        <w:suppressAutoHyphens/>
        <w:spacing w:after="0" w:line="240"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D148B2" w:rsidRPr="00D148B2">
        <w:rPr>
          <w:rFonts w:ascii="PT Astra Serif" w:hAnsi="PT Astra Serif" w:cs="Times New Roman"/>
          <w:sz w:val="28"/>
          <w:szCs w:val="28"/>
        </w:rPr>
        <w:t>) статью 46 Устава дополнить частями 3.1, 3.2 следующего содержания:</w:t>
      </w:r>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r w:rsidRPr="00D148B2">
        <w:rPr>
          <w:rFonts w:ascii="PT Astra Serif" w:hAnsi="PT Astra Serif"/>
          <w:sz w:val="28"/>
          <w:szCs w:val="28"/>
        </w:rPr>
        <w:t xml:space="preserve">«3.1. </w:t>
      </w:r>
      <w:r w:rsidRPr="00D148B2">
        <w:rPr>
          <w:rFonts w:ascii="PT Astra Serif" w:hAnsi="PT Astra Serif"/>
          <w:color w:val="000000"/>
          <w:sz w:val="28"/>
          <w:szCs w:val="28"/>
        </w:rPr>
        <w:t>Губернатор Забайкальского края</w:t>
      </w:r>
      <w:r w:rsidRPr="00D148B2">
        <w:rPr>
          <w:rFonts w:ascii="PT Astra Serif" w:hAnsi="PT Astra Serif"/>
          <w:sz w:val="28"/>
          <w:szCs w:val="28"/>
        </w:rPr>
        <w:t xml:space="preserve">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Забайкальского края.</w:t>
      </w:r>
    </w:p>
    <w:p w:rsidR="00D148B2" w:rsidRPr="002E7C5E" w:rsidRDefault="00D148B2" w:rsidP="00D148B2">
      <w:pPr>
        <w:spacing w:after="0" w:line="240" w:lineRule="auto"/>
        <w:ind w:firstLine="709"/>
        <w:jc w:val="both"/>
        <w:rPr>
          <w:rFonts w:ascii="PT Astra Serif" w:eastAsia="Times New Roman" w:hAnsi="PT Astra Serif" w:cs="Times New Roman"/>
          <w:sz w:val="28"/>
          <w:szCs w:val="28"/>
          <w:lang w:eastAsia="ru-RU"/>
        </w:rPr>
      </w:pP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.2. </w:t>
      </w:r>
      <w:proofErr w:type="gramStart"/>
      <w:r w:rsidRPr="00D148B2">
        <w:rPr>
          <w:rFonts w:ascii="PT Astra Serif" w:eastAsia="Times New Roman" w:hAnsi="PT Astra Serif" w:cs="Times New Roman"/>
          <w:sz w:val="28"/>
          <w:szCs w:val="28"/>
          <w:lang w:eastAsia="ru-RU"/>
        </w:rPr>
        <w:t>Губернатор Забайкальского края</w:t>
      </w:r>
      <w:r w:rsidRPr="002E7C5E">
        <w:rPr>
          <w:rFonts w:ascii="PT Astra Serif" w:eastAsia="Times New Roman" w:hAnsi="PT Astra Serif" w:cs="Times New Roman"/>
          <w:sz w:val="28"/>
          <w:szCs w:val="28"/>
          <w:lang w:eastAsia="ru-RU"/>
        </w:rPr>
        <w:t xml:space="preserve"> вправе отрешить от должности главу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случае, если в течение месяца со дня вынесения </w:t>
      </w:r>
      <w:r w:rsidRPr="00D148B2">
        <w:rPr>
          <w:rFonts w:ascii="PT Astra Serif" w:eastAsia="Times New Roman" w:hAnsi="PT Astra Serif" w:cs="Times New Roman"/>
          <w:sz w:val="28"/>
          <w:szCs w:val="28"/>
          <w:lang w:eastAsia="ru-RU"/>
        </w:rPr>
        <w:t>Губернатором Забайкальского края</w:t>
      </w:r>
      <w:r w:rsidRPr="002E7C5E">
        <w:rPr>
          <w:rFonts w:ascii="PT Astra Serif" w:eastAsia="Times New Roman" w:hAnsi="PT Astra Serif" w:cs="Times New Roman"/>
          <w:sz w:val="28"/>
          <w:szCs w:val="28"/>
          <w:lang w:eastAsia="ru-RU"/>
        </w:rPr>
        <w:t xml:space="preserve"> предупреждения, объявления выговора главе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в соответствии с частью </w:t>
      </w:r>
      <w:r w:rsidRPr="00D148B2">
        <w:rPr>
          <w:rFonts w:ascii="PT Astra Serif" w:eastAsia="Times New Roman" w:hAnsi="PT Astra Serif" w:cs="Times New Roman"/>
          <w:sz w:val="28"/>
          <w:szCs w:val="28"/>
          <w:lang w:eastAsia="ru-RU"/>
        </w:rPr>
        <w:t>3</w:t>
      </w:r>
      <w:r w:rsidRPr="002E7C5E">
        <w:rPr>
          <w:rFonts w:ascii="PT Astra Serif" w:eastAsia="Times New Roman" w:hAnsi="PT Astra Serif" w:cs="Times New Roman"/>
          <w:sz w:val="28"/>
          <w:szCs w:val="28"/>
          <w:lang w:eastAsia="ru-RU"/>
        </w:rPr>
        <w:t xml:space="preserve">.1 настоящей статьи главой </w:t>
      </w:r>
      <w:r w:rsidRPr="00D148B2">
        <w:rPr>
          <w:rFonts w:ascii="PT Astra Serif" w:eastAsia="Times New Roman" w:hAnsi="PT Astra Serif" w:cs="Times New Roman"/>
          <w:sz w:val="28"/>
          <w:szCs w:val="28"/>
          <w:lang w:eastAsia="ru-RU"/>
        </w:rPr>
        <w:t>сельского поселения</w:t>
      </w:r>
      <w:r w:rsidRPr="002E7C5E">
        <w:rPr>
          <w:rFonts w:ascii="PT Astra Serif" w:eastAsia="Times New Roman" w:hAnsi="PT Astra Serif" w:cs="Times New Roman"/>
          <w:sz w:val="28"/>
          <w:szCs w:val="28"/>
          <w:lang w:eastAsia="ru-RU"/>
        </w:rPr>
        <w:t xml:space="preserve"> не были приняты в пределах своих полномочий меры по устранению причин, послуживших основанием для вынесения предупреждения, объявления выговора.</w:t>
      </w:r>
      <w:r w:rsidRPr="00D148B2">
        <w:rPr>
          <w:rFonts w:ascii="PT Astra Serif" w:eastAsia="Times New Roman" w:hAnsi="PT Astra Serif" w:cs="Times New Roman"/>
          <w:sz w:val="28"/>
          <w:szCs w:val="28"/>
          <w:lang w:eastAsia="ru-RU"/>
        </w:rPr>
        <w:t>»;</w:t>
      </w:r>
      <w:proofErr w:type="gramEnd"/>
    </w:p>
    <w:p w:rsidR="00D148B2" w:rsidRPr="00D148B2" w:rsidRDefault="00D148B2" w:rsidP="00D148B2">
      <w:pPr>
        <w:pStyle w:val="ab"/>
        <w:spacing w:before="0" w:beforeAutospacing="0" w:after="0" w:afterAutospacing="0"/>
        <w:ind w:firstLine="709"/>
        <w:jc w:val="both"/>
        <w:rPr>
          <w:rFonts w:ascii="PT Astra Serif" w:hAnsi="PT Astra Serif"/>
          <w:sz w:val="28"/>
          <w:szCs w:val="28"/>
        </w:rPr>
      </w:pPr>
    </w:p>
    <w:p w:rsidR="00DF41B3" w:rsidRPr="00D148B2" w:rsidRDefault="00780342" w:rsidP="00D148B2">
      <w:pPr>
        <w:suppressAutoHyphens/>
        <w:spacing w:after="0" w:line="240" w:lineRule="auto"/>
        <w:ind w:firstLine="709"/>
        <w:jc w:val="both"/>
        <w:rPr>
          <w:rFonts w:ascii="PT Astra Serif" w:eastAsia="SimSun" w:hAnsi="PT Astra Serif" w:cs="Times New Roman"/>
          <w:sz w:val="28"/>
          <w:szCs w:val="28"/>
          <w:lang w:eastAsia="zh-CN"/>
        </w:rPr>
      </w:pPr>
      <w:r>
        <w:rPr>
          <w:rFonts w:ascii="PT Astra Serif" w:eastAsia="Times New Roman" w:hAnsi="PT Astra Serif" w:cs="Times New Roman"/>
          <w:sz w:val="28"/>
          <w:szCs w:val="28"/>
          <w:lang w:eastAsia="ru-RU"/>
        </w:rPr>
        <w:t>5</w:t>
      </w:r>
      <w:r w:rsidR="00DF41B3" w:rsidRPr="00D148B2">
        <w:rPr>
          <w:rFonts w:ascii="PT Astra Serif" w:eastAsia="Times New Roman" w:hAnsi="PT Astra Serif" w:cs="Times New Roman"/>
          <w:sz w:val="28"/>
          <w:szCs w:val="28"/>
          <w:lang w:eastAsia="ru-RU"/>
        </w:rPr>
        <w:t xml:space="preserve">) </w:t>
      </w:r>
      <w:r w:rsidR="00DF41B3" w:rsidRPr="00D148B2">
        <w:rPr>
          <w:rFonts w:ascii="PT Astra Serif" w:eastAsia="SimSun" w:hAnsi="PT Astra Serif" w:cs="Times New Roman"/>
          <w:sz w:val="28"/>
          <w:szCs w:val="28"/>
          <w:lang w:eastAsia="zh-CN"/>
        </w:rPr>
        <w:t>часть 4 статьи 46 устава дополнить пунктом 4.1 следующего содержания:</w:t>
      </w:r>
    </w:p>
    <w:p w:rsidR="00DF41B3" w:rsidRPr="00D148B2" w:rsidRDefault="00DF41B3"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«4.1) приобретения им статуса иностранного агента</w:t>
      </w:r>
      <w:proofErr w:type="gramStart"/>
      <w:r w:rsidRPr="00D148B2">
        <w:rPr>
          <w:rFonts w:ascii="PT Astra Serif" w:eastAsia="SimSun" w:hAnsi="PT Astra Serif" w:cs="Times New Roman"/>
          <w:sz w:val="28"/>
          <w:szCs w:val="28"/>
          <w:lang w:eastAsia="zh-CN"/>
        </w:rPr>
        <w:t>;»</w:t>
      </w:r>
      <w:proofErr w:type="gramEnd"/>
      <w:r w:rsidRPr="00D148B2">
        <w:rPr>
          <w:rFonts w:ascii="PT Astra Serif" w:eastAsia="SimSun" w:hAnsi="PT Astra Serif" w:cs="Times New Roman"/>
          <w:sz w:val="28"/>
          <w:szCs w:val="28"/>
          <w:lang w:eastAsia="zh-CN"/>
        </w:rPr>
        <w:t>.</w:t>
      </w:r>
    </w:p>
    <w:p w:rsidR="00463CA1" w:rsidRPr="00D148B2" w:rsidRDefault="00463CA1" w:rsidP="00D148B2">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D56B58" w:rsidRPr="00D148B2" w:rsidRDefault="00D56B58"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lastRenderedPageBreak/>
        <w:t xml:space="preserve">2. Настоящее решение о внесении изменений в Устав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 xml:space="preserve">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«Нормативные правовые акты в Российской Федерации» (http://pravo-minjust.ru, http://право-минюст</w:t>
      </w:r>
      <w:proofErr w:type="gramStart"/>
      <w:r w:rsidRPr="00D148B2">
        <w:rPr>
          <w:rFonts w:ascii="PT Astra Serif" w:eastAsia="SimSun" w:hAnsi="PT Astra Serif" w:cs="Times New Roman"/>
          <w:sz w:val="28"/>
          <w:szCs w:val="28"/>
          <w:lang w:eastAsia="zh-CN"/>
        </w:rPr>
        <w:t>.р</w:t>
      </w:r>
      <w:proofErr w:type="gramEnd"/>
      <w:r w:rsidRPr="00D148B2">
        <w:rPr>
          <w:rFonts w:ascii="PT Astra Serif" w:eastAsia="SimSun" w:hAnsi="PT Astra Serif" w:cs="Times New Roman"/>
          <w:sz w:val="28"/>
          <w:szCs w:val="28"/>
          <w:lang w:eastAsia="zh-CN"/>
        </w:rPr>
        <w:t>ф).</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3. После государственной регистрации данное решение обнародовать в порядке, установленном Уставом сельского поселения </w:t>
      </w:r>
      <w:r w:rsidR="00780342">
        <w:rPr>
          <w:rFonts w:ascii="PT Astra Serif" w:eastAsia="SimSun" w:hAnsi="PT Astra Serif" w:cs="Times New Roman"/>
          <w:sz w:val="28"/>
          <w:szCs w:val="28"/>
          <w:lang w:eastAsia="zh-CN"/>
        </w:rPr>
        <w:t>«Хилогосонское»</w:t>
      </w:r>
      <w:r w:rsidRPr="00D148B2">
        <w:rPr>
          <w:rFonts w:ascii="PT Astra Serif" w:eastAsia="SimSun" w:hAnsi="PT Astra Serif" w:cs="Times New Roman"/>
          <w:sz w:val="28"/>
          <w:szCs w:val="28"/>
          <w:lang w:eastAsia="zh-CN"/>
        </w:rPr>
        <w:t>.</w:t>
      </w:r>
    </w:p>
    <w:p w:rsidR="00463CA1" w:rsidRPr="00D148B2" w:rsidRDefault="00463CA1" w:rsidP="00D148B2">
      <w:pPr>
        <w:suppressAutoHyphens/>
        <w:spacing w:after="0" w:line="240" w:lineRule="auto"/>
        <w:ind w:firstLine="709"/>
        <w:jc w:val="both"/>
        <w:rPr>
          <w:rFonts w:ascii="PT Astra Serif" w:eastAsia="SimSun" w:hAnsi="PT Astra Serif" w:cs="Times New Roman"/>
          <w:sz w:val="28"/>
          <w:szCs w:val="28"/>
          <w:lang w:eastAsia="zh-CN"/>
        </w:rPr>
      </w:pPr>
    </w:p>
    <w:p w:rsidR="003E370C" w:rsidRPr="00D148B2" w:rsidRDefault="003E370C" w:rsidP="00D148B2">
      <w:pPr>
        <w:suppressAutoHyphens/>
        <w:spacing w:after="0" w:line="240" w:lineRule="auto"/>
        <w:ind w:firstLine="709"/>
        <w:jc w:val="both"/>
        <w:rPr>
          <w:rFonts w:ascii="PT Astra Serif" w:eastAsia="SimSun" w:hAnsi="PT Astra Serif" w:cs="Times New Roman"/>
          <w:sz w:val="28"/>
          <w:szCs w:val="28"/>
          <w:lang w:eastAsia="zh-CN"/>
        </w:rPr>
      </w:pPr>
    </w:p>
    <w:p w:rsidR="00D26F3B" w:rsidRPr="00D148B2" w:rsidRDefault="00D26F3B" w:rsidP="00D148B2">
      <w:pPr>
        <w:suppressAutoHyphens/>
        <w:spacing w:after="0" w:line="240" w:lineRule="auto"/>
        <w:ind w:firstLine="709"/>
        <w:jc w:val="both"/>
        <w:rPr>
          <w:rFonts w:ascii="PT Astra Serif" w:eastAsia="SimSun" w:hAnsi="PT Astra Serif" w:cs="Times New Roman"/>
          <w:sz w:val="28"/>
          <w:szCs w:val="28"/>
          <w:lang w:eastAsia="zh-CN"/>
        </w:rPr>
      </w:pPr>
    </w:p>
    <w:p w:rsidR="0049719B" w:rsidRDefault="0049719B" w:rsidP="00780342">
      <w:pPr>
        <w:suppressAutoHyphens/>
        <w:spacing w:after="0" w:line="240" w:lineRule="auto"/>
        <w:jc w:val="both"/>
        <w:rPr>
          <w:rFonts w:ascii="PT Astra Serif" w:eastAsia="SimSun" w:hAnsi="PT Astra Serif" w:cs="Times New Roman"/>
          <w:sz w:val="28"/>
          <w:szCs w:val="28"/>
          <w:lang w:eastAsia="zh-CN"/>
        </w:rPr>
      </w:pPr>
    </w:p>
    <w:p w:rsidR="00463CA1" w:rsidRPr="00D148B2" w:rsidRDefault="00463CA1" w:rsidP="00780342">
      <w:pPr>
        <w:suppressAutoHyphens/>
        <w:spacing w:after="0" w:line="240" w:lineRule="auto"/>
        <w:jc w:val="both"/>
        <w:rPr>
          <w:rFonts w:ascii="PT Astra Serif" w:eastAsia="SimSun" w:hAnsi="PT Astra Serif" w:cs="Times New Roman"/>
          <w:sz w:val="28"/>
          <w:szCs w:val="28"/>
          <w:lang w:eastAsia="zh-CN"/>
        </w:rPr>
      </w:pPr>
      <w:r w:rsidRPr="00D148B2">
        <w:rPr>
          <w:rFonts w:ascii="PT Astra Serif" w:eastAsia="SimSun" w:hAnsi="PT Astra Serif" w:cs="Times New Roman"/>
          <w:sz w:val="28"/>
          <w:szCs w:val="28"/>
          <w:lang w:eastAsia="zh-CN"/>
        </w:rPr>
        <w:t xml:space="preserve">Глава сельского поселения </w:t>
      </w:r>
    </w:p>
    <w:p w:rsidR="00463CA1" w:rsidRPr="00D148B2" w:rsidRDefault="00780342" w:rsidP="00780342">
      <w:pPr>
        <w:suppressAutoHyphens/>
        <w:spacing w:after="0" w:line="240" w:lineRule="auto"/>
        <w:jc w:val="both"/>
        <w:rPr>
          <w:rFonts w:ascii="PT Astra Serif" w:eastAsia="SimSun" w:hAnsi="PT Astra Serif" w:cs="Times New Roman"/>
          <w:sz w:val="28"/>
          <w:szCs w:val="28"/>
          <w:lang w:eastAsia="zh-CN"/>
        </w:rPr>
      </w:pPr>
      <w:r>
        <w:rPr>
          <w:rFonts w:ascii="PT Astra Serif" w:eastAsia="SimSun" w:hAnsi="PT Astra Serif" w:cs="Times New Roman"/>
          <w:sz w:val="28"/>
          <w:szCs w:val="28"/>
          <w:lang w:eastAsia="zh-CN"/>
        </w:rPr>
        <w:t>«Хилогосонское»</w:t>
      </w:r>
      <w:r w:rsidR="00463CA1" w:rsidRPr="00D148B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Ц-</w:t>
      </w:r>
      <w:proofErr w:type="spellStart"/>
      <w:r w:rsidR="0049719B">
        <w:rPr>
          <w:rFonts w:ascii="PT Astra Serif" w:eastAsia="SimSun" w:hAnsi="PT Astra Serif" w:cs="Times New Roman"/>
          <w:sz w:val="28"/>
          <w:szCs w:val="28"/>
          <w:lang w:eastAsia="zh-CN"/>
        </w:rPr>
        <w:t>Д.В.Намдыков</w:t>
      </w:r>
      <w:proofErr w:type="spellEnd"/>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D148B2" w:rsidRDefault="00282CC9" w:rsidP="00780342">
      <w:pPr>
        <w:suppressAutoHyphens/>
        <w:spacing w:after="0" w:line="240" w:lineRule="auto"/>
        <w:jc w:val="both"/>
        <w:rPr>
          <w:rFonts w:ascii="PT Astra Serif" w:eastAsia="SimSun" w:hAnsi="PT Astra Serif" w:cs="Times New Roman"/>
          <w:sz w:val="28"/>
          <w:szCs w:val="28"/>
          <w:lang w:eastAsia="zh-CN"/>
        </w:rPr>
      </w:pPr>
    </w:p>
    <w:p w:rsidR="00282CC9"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Председатель Совета</w:t>
      </w:r>
      <w:r w:rsidR="004F0CE4">
        <w:rPr>
          <w:rFonts w:ascii="PT Astra Serif" w:eastAsia="SimSun" w:hAnsi="PT Astra Serif" w:cs="Times New Roman"/>
          <w:sz w:val="28"/>
          <w:szCs w:val="28"/>
          <w:lang w:eastAsia="zh-CN"/>
        </w:rPr>
        <w:t xml:space="preserve"> сельского</w:t>
      </w:r>
    </w:p>
    <w:p w:rsidR="005372EC" w:rsidRPr="00780342" w:rsidRDefault="00282CC9" w:rsidP="00780342">
      <w:pPr>
        <w:suppressAutoHyphens/>
        <w:spacing w:after="0" w:line="240" w:lineRule="auto"/>
        <w:jc w:val="both"/>
        <w:rPr>
          <w:rFonts w:ascii="PT Astra Serif" w:eastAsia="SimSun" w:hAnsi="PT Astra Serif" w:cs="Times New Roman"/>
          <w:sz w:val="28"/>
          <w:szCs w:val="28"/>
          <w:lang w:eastAsia="zh-CN"/>
        </w:rPr>
      </w:pPr>
      <w:r w:rsidRPr="00780342">
        <w:rPr>
          <w:rFonts w:ascii="PT Astra Serif" w:eastAsia="SimSun" w:hAnsi="PT Astra Serif" w:cs="Times New Roman"/>
          <w:sz w:val="28"/>
          <w:szCs w:val="28"/>
          <w:lang w:eastAsia="zh-CN"/>
        </w:rPr>
        <w:t xml:space="preserve"> поселения </w:t>
      </w:r>
      <w:r w:rsidR="00780342" w:rsidRPr="00780342">
        <w:rPr>
          <w:rFonts w:ascii="PT Astra Serif" w:eastAsia="SimSun" w:hAnsi="PT Astra Serif" w:cs="Times New Roman"/>
          <w:sz w:val="28"/>
          <w:szCs w:val="28"/>
          <w:lang w:eastAsia="zh-CN"/>
        </w:rPr>
        <w:t>«Хилогосонское»</w:t>
      </w:r>
      <w:r w:rsidRPr="00780342">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r w:rsidR="004F0CE4">
        <w:rPr>
          <w:rFonts w:ascii="PT Astra Serif" w:eastAsia="SimSun" w:hAnsi="PT Astra Serif" w:cs="Times New Roman"/>
          <w:sz w:val="28"/>
          <w:szCs w:val="28"/>
          <w:lang w:eastAsia="zh-CN"/>
        </w:rPr>
        <w:t xml:space="preserve">               </w:t>
      </w:r>
      <w:r w:rsidR="0049719B">
        <w:rPr>
          <w:rFonts w:ascii="PT Astra Serif" w:eastAsia="SimSun" w:hAnsi="PT Astra Serif" w:cs="Times New Roman"/>
          <w:sz w:val="28"/>
          <w:szCs w:val="28"/>
          <w:lang w:eastAsia="zh-CN"/>
        </w:rPr>
        <w:t xml:space="preserve"> </w:t>
      </w:r>
      <w:proofErr w:type="spellStart"/>
      <w:r w:rsidR="0049719B">
        <w:rPr>
          <w:rFonts w:ascii="PT Astra Serif" w:eastAsia="SimSun" w:hAnsi="PT Astra Serif" w:cs="Times New Roman"/>
          <w:sz w:val="28"/>
          <w:szCs w:val="28"/>
          <w:lang w:eastAsia="zh-CN"/>
        </w:rPr>
        <w:t>О.Д.Юндунова</w:t>
      </w:r>
      <w:proofErr w:type="spellEnd"/>
    </w:p>
    <w:sectPr w:rsidR="005372EC" w:rsidRPr="00780342" w:rsidSect="00D56B58">
      <w:headerReference w:type="default" r:id="rId11"/>
      <w:footerReference w:type="even" r:id="rId12"/>
      <w:footerReference w:type="default" r:id="rId13"/>
      <w:pgSz w:w="11906" w:h="16838"/>
      <w:pgMar w:top="1418" w:right="1418" w:bottom="1701" w:left="1418" w:header="720" w:footer="720"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03F" w:rsidRDefault="00F3203F">
      <w:pPr>
        <w:spacing w:after="0" w:line="240" w:lineRule="auto"/>
      </w:pPr>
      <w:r>
        <w:separator/>
      </w:r>
    </w:p>
  </w:endnote>
  <w:endnote w:type="continuationSeparator" w:id="0">
    <w:p w:rsidR="00F3203F" w:rsidRDefault="00F32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115D54" w:rsidP="005210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1CF3" w:rsidRDefault="00F3203F" w:rsidP="0052103D">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1CF3" w:rsidRDefault="00F3203F" w:rsidP="005210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03F" w:rsidRDefault="00F3203F">
      <w:pPr>
        <w:spacing w:after="0" w:line="240" w:lineRule="auto"/>
      </w:pPr>
      <w:r>
        <w:separator/>
      </w:r>
    </w:p>
  </w:footnote>
  <w:footnote w:type="continuationSeparator" w:id="0">
    <w:p w:rsidR="00F3203F" w:rsidRDefault="00F320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8278373"/>
      <w:docPartObj>
        <w:docPartGallery w:val="Page Numbers (Top of Page)"/>
        <w:docPartUnique/>
      </w:docPartObj>
    </w:sdtPr>
    <w:sdtEndPr>
      <w:rPr>
        <w:sz w:val="20"/>
        <w:szCs w:val="20"/>
      </w:rPr>
    </w:sdtEndPr>
    <w:sdtContent>
      <w:p w:rsidR="00D56B58" w:rsidRPr="00D56B58" w:rsidRDefault="00D56B58">
        <w:pPr>
          <w:pStyle w:val="a6"/>
          <w:jc w:val="center"/>
          <w:rPr>
            <w:sz w:val="20"/>
            <w:szCs w:val="20"/>
          </w:rPr>
        </w:pPr>
        <w:r w:rsidRPr="00D56B58">
          <w:rPr>
            <w:sz w:val="20"/>
            <w:szCs w:val="20"/>
          </w:rPr>
          <w:fldChar w:fldCharType="begin"/>
        </w:r>
        <w:r w:rsidRPr="00D56B58">
          <w:rPr>
            <w:sz w:val="20"/>
            <w:szCs w:val="20"/>
          </w:rPr>
          <w:instrText>PAGE   \* MERGEFORMAT</w:instrText>
        </w:r>
        <w:r w:rsidRPr="00D56B58">
          <w:rPr>
            <w:sz w:val="20"/>
            <w:szCs w:val="20"/>
          </w:rPr>
          <w:fldChar w:fldCharType="separate"/>
        </w:r>
        <w:r w:rsidR="004B3B4E">
          <w:rPr>
            <w:noProof/>
            <w:sz w:val="20"/>
            <w:szCs w:val="20"/>
          </w:rPr>
          <w:t>4</w:t>
        </w:r>
        <w:r w:rsidRPr="00D56B58">
          <w:rPr>
            <w:sz w:val="20"/>
            <w:szCs w:val="20"/>
          </w:rPr>
          <w:fldChar w:fldCharType="end"/>
        </w:r>
      </w:p>
    </w:sdtContent>
  </w:sdt>
  <w:p w:rsidR="00911CF3" w:rsidRDefault="00F3203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92CD4"/>
    <w:multiLevelType w:val="hybridMultilevel"/>
    <w:tmpl w:val="1DB4F18C"/>
    <w:lvl w:ilvl="0" w:tplc="23B66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3F83CA3"/>
    <w:multiLevelType w:val="hybridMultilevel"/>
    <w:tmpl w:val="F4CCE1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4357A99"/>
    <w:multiLevelType w:val="hybridMultilevel"/>
    <w:tmpl w:val="5490821A"/>
    <w:lvl w:ilvl="0" w:tplc="227EA67C">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CA1"/>
    <w:rsid w:val="00016DD6"/>
    <w:rsid w:val="00022B3B"/>
    <w:rsid w:val="00040E6A"/>
    <w:rsid w:val="000D03CE"/>
    <w:rsid w:val="000E4AF4"/>
    <w:rsid w:val="00115D54"/>
    <w:rsid w:val="00192890"/>
    <w:rsid w:val="001A0254"/>
    <w:rsid w:val="001B13A7"/>
    <w:rsid w:val="001D40AA"/>
    <w:rsid w:val="00221E99"/>
    <w:rsid w:val="0023003E"/>
    <w:rsid w:val="0026549A"/>
    <w:rsid w:val="00282CC9"/>
    <w:rsid w:val="00285AE9"/>
    <w:rsid w:val="002866A0"/>
    <w:rsid w:val="00287764"/>
    <w:rsid w:val="00291B2F"/>
    <w:rsid w:val="002B036F"/>
    <w:rsid w:val="002F0E67"/>
    <w:rsid w:val="00332631"/>
    <w:rsid w:val="00345160"/>
    <w:rsid w:val="00363CDA"/>
    <w:rsid w:val="003B03E3"/>
    <w:rsid w:val="003E370C"/>
    <w:rsid w:val="003F2CCD"/>
    <w:rsid w:val="00414FAD"/>
    <w:rsid w:val="004447F6"/>
    <w:rsid w:val="00463CA1"/>
    <w:rsid w:val="0049719B"/>
    <w:rsid w:val="004B3B4E"/>
    <w:rsid w:val="004F0CE4"/>
    <w:rsid w:val="00503AA9"/>
    <w:rsid w:val="00520109"/>
    <w:rsid w:val="005372EC"/>
    <w:rsid w:val="005B0CC0"/>
    <w:rsid w:val="006128C3"/>
    <w:rsid w:val="00614FE3"/>
    <w:rsid w:val="00623456"/>
    <w:rsid w:val="00630602"/>
    <w:rsid w:val="00653C89"/>
    <w:rsid w:val="00671E25"/>
    <w:rsid w:val="006E6549"/>
    <w:rsid w:val="00780342"/>
    <w:rsid w:val="00811C39"/>
    <w:rsid w:val="00883C0A"/>
    <w:rsid w:val="00893673"/>
    <w:rsid w:val="008952D2"/>
    <w:rsid w:val="008B6D85"/>
    <w:rsid w:val="008F46C6"/>
    <w:rsid w:val="009D57ED"/>
    <w:rsid w:val="00A52DC8"/>
    <w:rsid w:val="00AA0C34"/>
    <w:rsid w:val="00AD456D"/>
    <w:rsid w:val="00AD57ED"/>
    <w:rsid w:val="00AE4F79"/>
    <w:rsid w:val="00AE6A17"/>
    <w:rsid w:val="00B44EF1"/>
    <w:rsid w:val="00B6389C"/>
    <w:rsid w:val="00B73D96"/>
    <w:rsid w:val="00B73FE4"/>
    <w:rsid w:val="00BB016B"/>
    <w:rsid w:val="00BF209E"/>
    <w:rsid w:val="00C07F2C"/>
    <w:rsid w:val="00C45B85"/>
    <w:rsid w:val="00C62456"/>
    <w:rsid w:val="00CB54CE"/>
    <w:rsid w:val="00CF4861"/>
    <w:rsid w:val="00D148B2"/>
    <w:rsid w:val="00D26F3B"/>
    <w:rsid w:val="00D346FA"/>
    <w:rsid w:val="00D56B58"/>
    <w:rsid w:val="00D804BA"/>
    <w:rsid w:val="00DB5640"/>
    <w:rsid w:val="00DD4211"/>
    <w:rsid w:val="00DD6D1C"/>
    <w:rsid w:val="00DE231D"/>
    <w:rsid w:val="00DF41B3"/>
    <w:rsid w:val="00E258AA"/>
    <w:rsid w:val="00E74C36"/>
    <w:rsid w:val="00E75F51"/>
    <w:rsid w:val="00EF69C2"/>
    <w:rsid w:val="00F04AF8"/>
    <w:rsid w:val="00F3203F"/>
    <w:rsid w:val="00F765FD"/>
    <w:rsid w:val="00F81347"/>
    <w:rsid w:val="00F828FD"/>
    <w:rsid w:val="00F9700B"/>
    <w:rsid w:val="00FA0DDE"/>
    <w:rsid w:val="00FA5AE3"/>
    <w:rsid w:val="00FC5ABF"/>
    <w:rsid w:val="00FF7B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CA1"/>
  </w:style>
  <w:style w:type="paragraph" w:styleId="4">
    <w:name w:val="heading 4"/>
    <w:basedOn w:val="a"/>
    <w:next w:val="a"/>
    <w:link w:val="40"/>
    <w:uiPriority w:val="9"/>
    <w:semiHidden/>
    <w:unhideWhenUsed/>
    <w:qFormat/>
    <w:rsid w:val="00D804B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4">
    <w:name w:val="Нижний колонтитул Знак"/>
    <w:basedOn w:val="a0"/>
    <w:link w:val="a3"/>
    <w:rsid w:val="00463CA1"/>
    <w:rPr>
      <w:rFonts w:ascii="Times New Roman" w:eastAsia="SimSun" w:hAnsi="Times New Roman" w:cs="Times New Roman"/>
      <w:sz w:val="24"/>
      <w:szCs w:val="24"/>
      <w:lang w:eastAsia="zh-CN"/>
    </w:rPr>
  </w:style>
  <w:style w:type="character" w:styleId="a5">
    <w:name w:val="page number"/>
    <w:rsid w:val="00463CA1"/>
    <w:rPr>
      <w:rFonts w:ascii="Verdana" w:hAnsi="Verdana"/>
      <w:lang w:val="en-US" w:eastAsia="en-US" w:bidi="ar-SA"/>
    </w:rPr>
  </w:style>
  <w:style w:type="paragraph" w:styleId="a6">
    <w:name w:val="header"/>
    <w:basedOn w:val="a"/>
    <w:link w:val="a7"/>
    <w:uiPriority w:val="99"/>
    <w:rsid w:val="00463CA1"/>
    <w:pPr>
      <w:tabs>
        <w:tab w:val="center" w:pos="4677"/>
        <w:tab w:val="right" w:pos="9355"/>
      </w:tabs>
      <w:spacing w:after="0" w:line="240" w:lineRule="auto"/>
    </w:pPr>
    <w:rPr>
      <w:rFonts w:ascii="Times New Roman" w:eastAsia="SimSun" w:hAnsi="Times New Roman" w:cs="Times New Roman"/>
      <w:sz w:val="24"/>
      <w:szCs w:val="24"/>
      <w:lang w:eastAsia="zh-CN"/>
    </w:rPr>
  </w:style>
  <w:style w:type="character" w:customStyle="1" w:styleId="a7">
    <w:name w:val="Верхний колонтитул Знак"/>
    <w:basedOn w:val="a0"/>
    <w:link w:val="a6"/>
    <w:uiPriority w:val="99"/>
    <w:rsid w:val="00463CA1"/>
    <w:rPr>
      <w:rFonts w:ascii="Times New Roman" w:eastAsia="SimSun" w:hAnsi="Times New Roman" w:cs="Times New Roman"/>
      <w:sz w:val="24"/>
      <w:szCs w:val="24"/>
      <w:lang w:eastAsia="zh-CN"/>
    </w:rPr>
  </w:style>
  <w:style w:type="paragraph" w:styleId="a8">
    <w:name w:val="List Paragraph"/>
    <w:basedOn w:val="a"/>
    <w:uiPriority w:val="34"/>
    <w:qFormat/>
    <w:rsid w:val="00D804BA"/>
    <w:pPr>
      <w:ind w:left="720"/>
      <w:contextualSpacing/>
    </w:pPr>
  </w:style>
  <w:style w:type="character" w:customStyle="1" w:styleId="40">
    <w:name w:val="Заголовок 4 Знак"/>
    <w:basedOn w:val="a0"/>
    <w:link w:val="4"/>
    <w:uiPriority w:val="9"/>
    <w:semiHidden/>
    <w:rsid w:val="00D804BA"/>
    <w:rPr>
      <w:rFonts w:asciiTheme="majorHAnsi" w:eastAsiaTheme="majorEastAsia" w:hAnsiTheme="majorHAnsi" w:cstheme="majorBidi"/>
      <w:b/>
      <w:bCs/>
      <w:i/>
      <w:iCs/>
      <w:color w:val="4F81BD" w:themeColor="accent1"/>
    </w:rPr>
  </w:style>
  <w:style w:type="paragraph" w:customStyle="1" w:styleId="ConsPlusNormal">
    <w:name w:val="ConsPlusNormal"/>
    <w:rsid w:val="00D804BA"/>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alloon Text"/>
    <w:basedOn w:val="a"/>
    <w:link w:val="aa"/>
    <w:uiPriority w:val="99"/>
    <w:semiHidden/>
    <w:unhideWhenUsed/>
    <w:rsid w:val="003E370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E370C"/>
    <w:rPr>
      <w:rFonts w:ascii="Tahoma" w:hAnsi="Tahoma" w:cs="Tahoma"/>
      <w:sz w:val="16"/>
      <w:szCs w:val="16"/>
    </w:rPr>
  </w:style>
  <w:style w:type="paragraph" w:styleId="ab">
    <w:name w:val="Normal (Web)"/>
    <w:basedOn w:val="a"/>
    <w:uiPriority w:val="99"/>
    <w:unhideWhenUsed/>
    <w:rsid w:val="00363CD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Hyperlink"/>
    <w:basedOn w:val="a0"/>
    <w:uiPriority w:val="99"/>
    <w:unhideWhenUsed/>
    <w:rsid w:val="00F765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542214">
      <w:bodyDiv w:val="1"/>
      <w:marLeft w:val="0"/>
      <w:marRight w:val="0"/>
      <w:marTop w:val="0"/>
      <w:marBottom w:val="0"/>
      <w:divBdr>
        <w:top w:val="none" w:sz="0" w:space="0" w:color="auto"/>
        <w:left w:val="none" w:sz="0" w:space="0" w:color="auto"/>
        <w:bottom w:val="none" w:sz="0" w:space="0" w:color="auto"/>
        <w:right w:val="none" w:sz="0" w:space="0" w:color="auto"/>
      </w:divBdr>
      <w:divsChild>
        <w:div w:id="198862072">
          <w:marLeft w:val="0"/>
          <w:marRight w:val="0"/>
          <w:marTop w:val="0"/>
          <w:marBottom w:val="0"/>
          <w:divBdr>
            <w:top w:val="none" w:sz="0" w:space="0" w:color="auto"/>
            <w:left w:val="single" w:sz="24" w:space="0" w:color="CED3F1"/>
            <w:bottom w:val="none" w:sz="0" w:space="0" w:color="auto"/>
            <w:right w:val="none" w:sz="0" w:space="0" w:color="auto"/>
          </w:divBdr>
        </w:div>
      </w:divsChild>
    </w:div>
    <w:div w:id="1209295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93;&#1080;&#1083;&#1086;&#1082;&#1089;&#1082;&#1080;&#1081;.&#1088;&#1092;/"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1093;&#1080;&#1083;&#1086;&#1082;&#1089;&#1082;&#1080;&#1081;.&#1088;&#1092;/" TargetMode="External"/><Relationship Id="rId4" Type="http://schemas.openxmlformats.org/officeDocument/2006/relationships/settings" Target="settings.xml"/><Relationship Id="rId9" Type="http://schemas.openxmlformats.org/officeDocument/2006/relationships/hyperlink" Target="https://hiloksky.75.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1068</Words>
  <Characters>6094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7148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Кутлеева Анна Анатольевна</dc:creator>
  <cp:lastModifiedBy>spez</cp:lastModifiedBy>
  <cp:revision>7</cp:revision>
  <cp:lastPrinted>2020-12-07T02:20:00Z</cp:lastPrinted>
  <dcterms:created xsi:type="dcterms:W3CDTF">2024-09-18T09:16:00Z</dcterms:created>
  <dcterms:modified xsi:type="dcterms:W3CDTF">2025-02-05T02:35:00Z</dcterms:modified>
</cp:coreProperties>
</file>