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72" w:rsidRPr="00AA6FBA" w:rsidRDefault="00BF1B72" w:rsidP="00F27B9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A6FBA">
        <w:rPr>
          <w:b/>
          <w:sz w:val="28"/>
          <w:szCs w:val="28"/>
        </w:rPr>
        <w:t xml:space="preserve">Отчёт </w:t>
      </w:r>
      <w:r w:rsidR="0014474E" w:rsidRPr="00AA6FBA">
        <w:rPr>
          <w:b/>
          <w:sz w:val="28"/>
          <w:szCs w:val="28"/>
        </w:rPr>
        <w:t xml:space="preserve">о ходе </w:t>
      </w:r>
      <w:r w:rsidR="00EB54C5" w:rsidRPr="00AA6FBA">
        <w:rPr>
          <w:b/>
          <w:sz w:val="28"/>
          <w:szCs w:val="28"/>
        </w:rPr>
        <w:t>выполнения</w:t>
      </w:r>
      <w:r w:rsidR="0014474E" w:rsidRPr="00AA6FBA">
        <w:rPr>
          <w:b/>
          <w:sz w:val="28"/>
          <w:szCs w:val="28"/>
        </w:rPr>
        <w:t xml:space="preserve"> плана мероприятий</w:t>
      </w:r>
      <w:r w:rsidR="00F27B9E" w:rsidRPr="00AA6FBA">
        <w:rPr>
          <w:b/>
          <w:sz w:val="28"/>
          <w:szCs w:val="28"/>
        </w:rPr>
        <w:t xml:space="preserve"> </w:t>
      </w:r>
      <w:r w:rsidR="0014474E" w:rsidRPr="00AA6FBA">
        <w:rPr>
          <w:b/>
          <w:sz w:val="28"/>
          <w:szCs w:val="28"/>
        </w:rPr>
        <w:t xml:space="preserve">(«дорожной карты») по содействию развитию конкуренции </w:t>
      </w:r>
    </w:p>
    <w:p w:rsidR="000B7310" w:rsidRPr="00AA6FBA" w:rsidRDefault="0014474E" w:rsidP="006A5384">
      <w:pPr>
        <w:widowControl w:val="0"/>
        <w:autoSpaceDE w:val="0"/>
        <w:autoSpaceDN w:val="0"/>
        <w:adjustRightInd w:val="0"/>
        <w:spacing w:after="120"/>
        <w:ind w:left="357"/>
        <w:jc w:val="center"/>
        <w:rPr>
          <w:b/>
          <w:sz w:val="28"/>
          <w:szCs w:val="28"/>
        </w:rPr>
      </w:pPr>
      <w:r w:rsidRPr="00AA6FBA">
        <w:rPr>
          <w:b/>
          <w:sz w:val="28"/>
          <w:szCs w:val="28"/>
        </w:rPr>
        <w:t xml:space="preserve">в </w:t>
      </w:r>
      <w:r w:rsidR="00BF1B72" w:rsidRPr="00AA6FBA">
        <w:rPr>
          <w:b/>
          <w:sz w:val="28"/>
          <w:szCs w:val="28"/>
        </w:rPr>
        <w:t>муниципальном</w:t>
      </w:r>
      <w:r w:rsidR="00F27B9E" w:rsidRPr="00AA6FBA">
        <w:rPr>
          <w:b/>
          <w:sz w:val="28"/>
          <w:szCs w:val="28"/>
        </w:rPr>
        <w:t xml:space="preserve"> район</w:t>
      </w:r>
      <w:r w:rsidR="00BF1B72" w:rsidRPr="00AA6FBA">
        <w:rPr>
          <w:b/>
          <w:sz w:val="28"/>
          <w:szCs w:val="28"/>
        </w:rPr>
        <w:t>е</w:t>
      </w:r>
      <w:r w:rsidR="00F27B9E" w:rsidRPr="00AA6FBA">
        <w:rPr>
          <w:b/>
          <w:sz w:val="28"/>
          <w:szCs w:val="28"/>
        </w:rPr>
        <w:t xml:space="preserve"> «Хилокский район»</w:t>
      </w:r>
      <w:r w:rsidR="00EB54C5" w:rsidRPr="00AA6FBA">
        <w:rPr>
          <w:b/>
          <w:sz w:val="28"/>
          <w:szCs w:val="28"/>
        </w:rPr>
        <w:t xml:space="preserve">, утверждённого распоряжением администрации муниципального района «Хилокский район» от 18 октября 2022 года № 224-р, </w:t>
      </w:r>
      <w:r w:rsidR="000B7310" w:rsidRPr="00AA6FBA">
        <w:rPr>
          <w:b/>
          <w:sz w:val="28"/>
          <w:szCs w:val="28"/>
        </w:rPr>
        <w:t>за 202</w:t>
      </w:r>
      <w:r w:rsidR="00AA6FBA">
        <w:rPr>
          <w:b/>
          <w:sz w:val="28"/>
          <w:szCs w:val="28"/>
        </w:rPr>
        <w:t>4</w:t>
      </w:r>
      <w:r w:rsidR="000B7310" w:rsidRPr="00AA6FBA">
        <w:rPr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f0"/>
        <w:tblW w:w="15310" w:type="dxa"/>
        <w:tblInd w:w="-318" w:type="dxa"/>
        <w:tblLook w:val="04A0" w:firstRow="1" w:lastRow="0" w:firstColumn="1" w:lastColumn="0" w:noHBand="0" w:noVBand="1"/>
      </w:tblPr>
      <w:tblGrid>
        <w:gridCol w:w="993"/>
        <w:gridCol w:w="5528"/>
        <w:gridCol w:w="8789"/>
      </w:tblGrid>
      <w:tr w:rsidR="00415A5C" w:rsidRPr="00AA6FBA" w:rsidTr="00415A5C">
        <w:tc>
          <w:tcPr>
            <w:tcW w:w="993" w:type="dxa"/>
          </w:tcPr>
          <w:p w:rsidR="00415A5C" w:rsidRPr="00AA6FBA" w:rsidRDefault="00415A5C" w:rsidP="00415A5C">
            <w:pPr>
              <w:jc w:val="center"/>
              <w:rPr>
                <w:b/>
                <w:sz w:val="24"/>
                <w:szCs w:val="24"/>
              </w:rPr>
            </w:pPr>
            <w:r w:rsidRPr="00AA6FB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15A5C" w:rsidRPr="00AA6FBA" w:rsidRDefault="00415A5C" w:rsidP="00D0795C">
            <w:pPr>
              <w:jc w:val="center"/>
              <w:rPr>
                <w:b/>
                <w:sz w:val="24"/>
                <w:szCs w:val="24"/>
              </w:rPr>
            </w:pPr>
            <w:r w:rsidRPr="00AA6FB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789" w:type="dxa"/>
          </w:tcPr>
          <w:p w:rsidR="00415A5C" w:rsidRPr="00AA6FBA" w:rsidRDefault="00415A5C" w:rsidP="00EB5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6FBA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415A5C" w:rsidRPr="00AA6FBA" w:rsidTr="00415A5C">
        <w:tc>
          <w:tcPr>
            <w:tcW w:w="993" w:type="dxa"/>
          </w:tcPr>
          <w:p w:rsidR="00415A5C" w:rsidRPr="00AA6FBA" w:rsidRDefault="00415A5C" w:rsidP="00EB5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6F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15A5C" w:rsidRPr="00AA6FBA" w:rsidRDefault="00415A5C" w:rsidP="00EB5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6F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15A5C" w:rsidRPr="00AA6FBA" w:rsidRDefault="00415A5C" w:rsidP="00EB5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A6FBA">
              <w:rPr>
                <w:b/>
                <w:sz w:val="24"/>
                <w:szCs w:val="24"/>
              </w:rPr>
              <w:t>3</w:t>
            </w:r>
          </w:p>
        </w:tc>
      </w:tr>
      <w:tr w:rsidR="00415A5C" w:rsidRPr="00AA6FBA" w:rsidTr="00807D4F">
        <w:tc>
          <w:tcPr>
            <w:tcW w:w="15310" w:type="dxa"/>
            <w:gridSpan w:val="3"/>
            <w:vAlign w:val="center"/>
          </w:tcPr>
          <w:p w:rsidR="00415A5C" w:rsidRPr="008620E2" w:rsidRDefault="00415A5C" w:rsidP="00D0795C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8620E2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</w:p>
          <w:p w:rsidR="00415A5C" w:rsidRPr="008620E2" w:rsidRDefault="00415A5C" w:rsidP="00D0795C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620E2">
              <w:rPr>
                <w:b/>
                <w:sz w:val="24"/>
                <w:szCs w:val="24"/>
              </w:rPr>
              <w:t>муниципального района «Хилокский район»</w:t>
            </w:r>
          </w:p>
        </w:tc>
      </w:tr>
      <w:tr w:rsidR="00415A5C" w:rsidRPr="00AA6FBA" w:rsidTr="002879A3">
        <w:tc>
          <w:tcPr>
            <w:tcW w:w="15310" w:type="dxa"/>
            <w:gridSpan w:val="3"/>
          </w:tcPr>
          <w:p w:rsidR="00415A5C" w:rsidRPr="008620E2" w:rsidRDefault="00415A5C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20E2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DA2477" w:rsidRPr="00AA6FBA" w:rsidTr="00415A5C">
        <w:tc>
          <w:tcPr>
            <w:tcW w:w="993" w:type="dxa"/>
          </w:tcPr>
          <w:p w:rsidR="00DA2477" w:rsidRPr="004E499D" w:rsidRDefault="00DA2477" w:rsidP="00D0795C">
            <w:pPr>
              <w:jc w:val="center"/>
            </w:pPr>
            <w:r w:rsidRPr="004E499D">
              <w:t>1.1.1</w:t>
            </w:r>
          </w:p>
        </w:tc>
        <w:tc>
          <w:tcPr>
            <w:tcW w:w="5528" w:type="dxa"/>
          </w:tcPr>
          <w:p w:rsidR="00DA2477" w:rsidRPr="00AA6FBA" w:rsidRDefault="00DA2477" w:rsidP="00D0795C">
            <w:pPr>
              <w:tabs>
                <w:tab w:val="left" w:pos="993"/>
              </w:tabs>
              <w:jc w:val="both"/>
              <w:rPr>
                <w:sz w:val="24"/>
                <w:szCs w:val="24"/>
                <w:highlight w:val="yellow"/>
              </w:rPr>
            </w:pPr>
            <w:r w:rsidRPr="004E499D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среды.</w:t>
            </w:r>
          </w:p>
        </w:tc>
        <w:tc>
          <w:tcPr>
            <w:tcW w:w="8789" w:type="dxa"/>
          </w:tcPr>
          <w:p w:rsidR="004E499D" w:rsidRPr="00287D18" w:rsidRDefault="004E499D" w:rsidP="004E499D">
            <w:pPr>
              <w:jc w:val="both"/>
              <w:rPr>
                <w:sz w:val="24"/>
                <w:szCs w:val="24"/>
              </w:rPr>
            </w:pPr>
            <w:r w:rsidRPr="00287D18">
              <w:rPr>
                <w:sz w:val="24"/>
                <w:szCs w:val="24"/>
              </w:rPr>
              <w:t>В 2024 году благоустроено 5 общественных территорий:</w:t>
            </w:r>
          </w:p>
          <w:p w:rsidR="004E499D" w:rsidRPr="00287D18" w:rsidRDefault="004E499D" w:rsidP="004E499D">
            <w:pPr>
              <w:jc w:val="both"/>
              <w:rPr>
                <w:sz w:val="24"/>
                <w:szCs w:val="24"/>
              </w:rPr>
            </w:pPr>
            <w:r w:rsidRPr="00287D18">
              <w:rPr>
                <w:sz w:val="24"/>
                <w:szCs w:val="24"/>
              </w:rPr>
              <w:t xml:space="preserve">2 общественные территории в рамках федерального проекта «Формирование комфортной городской среды» </w:t>
            </w:r>
            <w:r w:rsidRPr="00287D18">
              <w:rPr>
                <w:rFonts w:eastAsia="Calibri"/>
                <w:sz w:val="24"/>
                <w:szCs w:val="24"/>
                <w:shd w:val="clear" w:color="auto" w:fill="FFFFFF"/>
              </w:rPr>
              <w:t>(н</w:t>
            </w:r>
            <w:r w:rsidRPr="00287D18">
              <w:rPr>
                <w:sz w:val="24"/>
                <w:szCs w:val="24"/>
              </w:rPr>
              <w:t>ацпроект «Жильё и городская среда»),</w:t>
            </w:r>
          </w:p>
          <w:p w:rsidR="004E499D" w:rsidRPr="00287D18" w:rsidRDefault="004E499D" w:rsidP="004E499D">
            <w:pPr>
              <w:jc w:val="both"/>
              <w:rPr>
                <w:sz w:val="24"/>
                <w:szCs w:val="24"/>
              </w:rPr>
            </w:pPr>
            <w:r w:rsidRPr="00287D18">
              <w:rPr>
                <w:sz w:val="24"/>
                <w:szCs w:val="24"/>
              </w:rPr>
              <w:t>1 дворовая территория в рамках проекта «1000 дворов» Плана социального развития центров экономического роста Забайкальского края,</w:t>
            </w:r>
          </w:p>
          <w:p w:rsidR="004E499D" w:rsidRPr="00287D18" w:rsidRDefault="004E499D" w:rsidP="004E499D">
            <w:pPr>
              <w:jc w:val="both"/>
              <w:rPr>
                <w:sz w:val="24"/>
                <w:szCs w:val="24"/>
              </w:rPr>
            </w:pPr>
            <w:r w:rsidRPr="00287D18">
              <w:rPr>
                <w:sz w:val="24"/>
                <w:szCs w:val="24"/>
              </w:rPr>
              <w:t xml:space="preserve">2 общественные территории в рамках </w:t>
            </w:r>
            <w:r w:rsidRPr="00287D18">
              <w:rPr>
                <w:bCs/>
                <w:sz w:val="24"/>
                <w:szCs w:val="24"/>
              </w:rPr>
              <w:t>краевого конкурса проектов развития территориального общественного самоуправления «Решаем сами»</w:t>
            </w:r>
            <w:r w:rsidRPr="00287D18">
              <w:rPr>
                <w:sz w:val="24"/>
                <w:szCs w:val="24"/>
              </w:rPr>
              <w:t>.</w:t>
            </w:r>
          </w:p>
          <w:p w:rsidR="004E499D" w:rsidRPr="00287D18" w:rsidRDefault="004E499D" w:rsidP="004E499D">
            <w:pPr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287D18">
              <w:rPr>
                <w:sz w:val="24"/>
                <w:szCs w:val="24"/>
              </w:rPr>
              <w:t>Работы по 4 объектам выполнены частными подрядчиками, по 1 проекту –</w:t>
            </w:r>
            <w:r w:rsidRPr="00287D18">
              <w:rPr>
                <w:color w:val="FF0000"/>
                <w:sz w:val="24"/>
                <w:szCs w:val="24"/>
              </w:rPr>
              <w:t xml:space="preserve"> </w:t>
            </w:r>
            <w:r w:rsidRPr="00287D18">
              <w:rPr>
                <w:sz w:val="24"/>
                <w:szCs w:val="24"/>
              </w:rPr>
              <w:t>непосредственно участниками ТОС (жителями с. Энгорок).</w:t>
            </w:r>
          </w:p>
        </w:tc>
      </w:tr>
      <w:tr w:rsidR="0096595E" w:rsidRPr="00AA6FBA" w:rsidTr="009B73CF">
        <w:tc>
          <w:tcPr>
            <w:tcW w:w="15310" w:type="dxa"/>
            <w:gridSpan w:val="3"/>
          </w:tcPr>
          <w:p w:rsidR="0096595E" w:rsidRPr="008620E2" w:rsidRDefault="0096595E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FA5EA3" w:rsidRPr="00AA6FBA" w:rsidTr="00415A5C">
        <w:tc>
          <w:tcPr>
            <w:tcW w:w="993" w:type="dxa"/>
          </w:tcPr>
          <w:p w:rsidR="00FA5EA3" w:rsidRPr="00211EA3" w:rsidRDefault="00FA5EA3" w:rsidP="00D0795C">
            <w:pPr>
              <w:jc w:val="center"/>
            </w:pPr>
            <w:r w:rsidRPr="00211EA3">
              <w:t>1.2.1</w:t>
            </w:r>
          </w:p>
        </w:tc>
        <w:tc>
          <w:tcPr>
            <w:tcW w:w="5528" w:type="dxa"/>
          </w:tcPr>
          <w:p w:rsidR="00FA5EA3" w:rsidRPr="00AA6FBA" w:rsidRDefault="00FA5EA3" w:rsidP="00D0795C">
            <w:pPr>
              <w:jc w:val="both"/>
              <w:rPr>
                <w:sz w:val="24"/>
                <w:szCs w:val="24"/>
                <w:highlight w:val="yellow"/>
              </w:rPr>
            </w:pPr>
            <w:r w:rsidRPr="00211EA3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баллонах.</w:t>
            </w:r>
          </w:p>
        </w:tc>
        <w:tc>
          <w:tcPr>
            <w:tcW w:w="8789" w:type="dxa"/>
          </w:tcPr>
          <w:p w:rsidR="00EF293D" w:rsidRPr="00660E50" w:rsidRDefault="00EF293D" w:rsidP="002C26EB">
            <w:pPr>
              <w:jc w:val="both"/>
              <w:rPr>
                <w:sz w:val="24"/>
                <w:szCs w:val="24"/>
                <w:highlight w:val="yellow"/>
              </w:rPr>
            </w:pPr>
            <w:r w:rsidRPr="00660E50">
              <w:rPr>
                <w:sz w:val="24"/>
                <w:szCs w:val="24"/>
              </w:rPr>
              <w:t>В настоящее время на территории муниципального района «Хилокский район» действует уполномоченная газораспределительная организация по поставке сжиженного углеводородного газа для бытовых нужд населения – ОАО «Читаоблгаз», которая является организацией частной формы собственности.</w:t>
            </w:r>
          </w:p>
        </w:tc>
      </w:tr>
      <w:tr w:rsidR="0096595E" w:rsidRPr="00AA6FBA" w:rsidTr="00A12641">
        <w:tc>
          <w:tcPr>
            <w:tcW w:w="15310" w:type="dxa"/>
            <w:gridSpan w:val="3"/>
          </w:tcPr>
          <w:p w:rsidR="0096595E" w:rsidRPr="008620E2" w:rsidRDefault="0096595E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b/>
                <w:sz w:val="24"/>
                <w:szCs w:val="24"/>
              </w:rPr>
              <w:t xml:space="preserve">Рынок оказания услуг по перевозке пассажиров автомобильным транспортом </w:t>
            </w:r>
          </w:p>
          <w:p w:rsidR="0096595E" w:rsidRPr="008620E2" w:rsidRDefault="0096595E" w:rsidP="00D0795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b/>
                <w:sz w:val="24"/>
                <w:szCs w:val="24"/>
              </w:rPr>
              <w:t>по муниципальным маршрутам регулярных перевозок</w:t>
            </w:r>
          </w:p>
        </w:tc>
      </w:tr>
      <w:tr w:rsidR="00846BE5" w:rsidRPr="00AA6FBA" w:rsidTr="00415A5C">
        <w:tc>
          <w:tcPr>
            <w:tcW w:w="993" w:type="dxa"/>
          </w:tcPr>
          <w:p w:rsidR="00846BE5" w:rsidRPr="002C26EB" w:rsidRDefault="00846BE5" w:rsidP="00D0795C">
            <w:pPr>
              <w:jc w:val="center"/>
            </w:pPr>
            <w:r w:rsidRPr="002C26EB">
              <w:t>1.3.1</w:t>
            </w:r>
          </w:p>
        </w:tc>
        <w:tc>
          <w:tcPr>
            <w:tcW w:w="5528" w:type="dxa"/>
          </w:tcPr>
          <w:p w:rsidR="00846BE5" w:rsidRPr="00AA6FBA" w:rsidRDefault="00846BE5" w:rsidP="00D07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C2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документа планирования регулярных перевозок пассажиров и багажа автомобильным транспортом по муниципальным маршрутам.</w:t>
            </w:r>
          </w:p>
        </w:tc>
        <w:tc>
          <w:tcPr>
            <w:tcW w:w="8789" w:type="dxa"/>
          </w:tcPr>
          <w:p w:rsidR="00846BE5" w:rsidRPr="002C26EB" w:rsidRDefault="00846BE5" w:rsidP="002C26EB">
            <w:pPr>
              <w:jc w:val="both"/>
              <w:rPr>
                <w:sz w:val="24"/>
                <w:szCs w:val="24"/>
                <w:lang w:eastAsia="en-US"/>
              </w:rPr>
            </w:pPr>
            <w:r w:rsidRPr="002C26EB">
              <w:rPr>
                <w:sz w:val="24"/>
                <w:szCs w:val="24"/>
              </w:rPr>
              <w:t>Документ планирования регулярных перевозок по муниципальным маршрутам на территории Хилокского района разработан и утвержден постановлением администрации муниципального района «Хилокский район» от 01.04.2022 № 207.</w:t>
            </w:r>
            <w:r w:rsidR="00E92D1B" w:rsidRPr="002C26EB">
              <w:rPr>
                <w:sz w:val="24"/>
                <w:szCs w:val="24"/>
              </w:rPr>
              <w:t xml:space="preserve"> Актуализация документа на сегодняшний день не требуется.</w:t>
            </w:r>
          </w:p>
        </w:tc>
      </w:tr>
      <w:tr w:rsidR="00015F30" w:rsidRPr="00AA6FBA" w:rsidTr="00FA31EB">
        <w:tc>
          <w:tcPr>
            <w:tcW w:w="15310" w:type="dxa"/>
            <w:gridSpan w:val="3"/>
          </w:tcPr>
          <w:p w:rsidR="00015F30" w:rsidRPr="008620E2" w:rsidRDefault="00015F30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b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  <w:p w:rsidR="00015F30" w:rsidRPr="008620E2" w:rsidRDefault="00015F30" w:rsidP="00D0795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b/>
                <w:sz w:val="24"/>
                <w:szCs w:val="24"/>
              </w:rPr>
              <w:t>на территории муниципального района «Хилокский район»</w:t>
            </w:r>
          </w:p>
        </w:tc>
      </w:tr>
      <w:tr w:rsidR="00015F30" w:rsidRPr="00AA6FBA" w:rsidTr="00415A5C">
        <w:tc>
          <w:tcPr>
            <w:tcW w:w="993" w:type="dxa"/>
          </w:tcPr>
          <w:p w:rsidR="00015F30" w:rsidRPr="008620E2" w:rsidRDefault="00015F30" w:rsidP="00D0795C">
            <w:pPr>
              <w:jc w:val="center"/>
            </w:pPr>
            <w:r w:rsidRPr="008620E2">
              <w:t>1.4.1</w:t>
            </w:r>
          </w:p>
        </w:tc>
        <w:tc>
          <w:tcPr>
            <w:tcW w:w="5528" w:type="dxa"/>
          </w:tcPr>
          <w:p w:rsidR="00015F30" w:rsidRPr="00AA6FBA" w:rsidRDefault="00015F30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620E2">
              <w:rPr>
                <w:sz w:val="24"/>
                <w:szCs w:val="24"/>
                <w:lang w:eastAsia="en-US"/>
              </w:rPr>
              <w:t xml:space="preserve">Информирование заинтересованных лиц о порядке выдачи разрешений на осуществление </w:t>
            </w:r>
            <w:r w:rsidRPr="008620E2">
              <w:rPr>
                <w:sz w:val="24"/>
                <w:szCs w:val="24"/>
                <w:lang w:eastAsia="en-US"/>
              </w:rPr>
              <w:lastRenderedPageBreak/>
              <w:t>деятельности по перевозке пассажиров и багажа легковым такси.</w:t>
            </w:r>
          </w:p>
        </w:tc>
        <w:tc>
          <w:tcPr>
            <w:tcW w:w="8789" w:type="dxa"/>
          </w:tcPr>
          <w:p w:rsidR="00015F30" w:rsidRPr="00AA6FBA" w:rsidRDefault="007574C6" w:rsidP="00ED20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4B43EB">
              <w:rPr>
                <w:sz w:val="24"/>
                <w:szCs w:val="24"/>
              </w:rPr>
              <w:lastRenderedPageBreak/>
              <w:t xml:space="preserve">В отчётном периоде информация </w:t>
            </w:r>
            <w:r w:rsidRPr="004B43EB">
              <w:rPr>
                <w:sz w:val="24"/>
                <w:szCs w:val="24"/>
                <w:lang w:eastAsia="en-US"/>
              </w:rPr>
              <w:t xml:space="preserve">о порядке выдачи разрешений на осуществление деятельности по перевозке пассажиров и багажа легковым такси </w:t>
            </w:r>
            <w:r w:rsidR="003D3C72" w:rsidRPr="004B43EB">
              <w:rPr>
                <w:sz w:val="24"/>
                <w:szCs w:val="24"/>
                <w:lang w:eastAsia="en-US"/>
              </w:rPr>
              <w:t xml:space="preserve">предоставлена </w:t>
            </w:r>
            <w:r w:rsidR="00ED2097" w:rsidRPr="004B43EB">
              <w:rPr>
                <w:sz w:val="24"/>
                <w:szCs w:val="24"/>
                <w:lang w:eastAsia="en-US"/>
              </w:rPr>
              <w:lastRenderedPageBreak/>
              <w:t>одному</w:t>
            </w:r>
            <w:r w:rsidR="003D3C72" w:rsidRPr="004B43EB">
              <w:rPr>
                <w:sz w:val="24"/>
                <w:szCs w:val="24"/>
                <w:lang w:eastAsia="en-US"/>
              </w:rPr>
              <w:t xml:space="preserve"> граждан</w:t>
            </w:r>
            <w:r w:rsidR="00ED2097" w:rsidRPr="004B43EB">
              <w:rPr>
                <w:sz w:val="24"/>
                <w:szCs w:val="24"/>
                <w:lang w:eastAsia="en-US"/>
              </w:rPr>
              <w:t>ину</w:t>
            </w:r>
            <w:r w:rsidR="003D3C72" w:rsidRPr="004B43EB">
              <w:rPr>
                <w:sz w:val="24"/>
                <w:szCs w:val="24"/>
                <w:lang w:eastAsia="en-US"/>
              </w:rPr>
              <w:t xml:space="preserve"> при обращении в администрацию муниципального района.</w:t>
            </w:r>
          </w:p>
        </w:tc>
      </w:tr>
      <w:tr w:rsidR="00015F30" w:rsidRPr="00AA6FBA" w:rsidTr="0053705C">
        <w:tc>
          <w:tcPr>
            <w:tcW w:w="15310" w:type="dxa"/>
            <w:gridSpan w:val="3"/>
          </w:tcPr>
          <w:p w:rsidR="00015F30" w:rsidRPr="008620E2" w:rsidRDefault="00015F30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620E2">
              <w:rPr>
                <w:b/>
                <w:sz w:val="24"/>
                <w:szCs w:val="24"/>
              </w:rPr>
              <w:lastRenderedPageBreak/>
              <w:t xml:space="preserve">Рынок </w:t>
            </w:r>
            <w:proofErr w:type="gramStart"/>
            <w:r w:rsidRPr="008620E2">
              <w:rPr>
                <w:b/>
                <w:sz w:val="24"/>
                <w:szCs w:val="24"/>
              </w:rPr>
              <w:t>кадастровых</w:t>
            </w:r>
            <w:proofErr w:type="gramEnd"/>
            <w:r w:rsidRPr="008620E2">
              <w:rPr>
                <w:b/>
                <w:sz w:val="24"/>
                <w:szCs w:val="24"/>
              </w:rPr>
              <w:t xml:space="preserve"> и землеустроительных работ</w:t>
            </w:r>
          </w:p>
        </w:tc>
      </w:tr>
      <w:tr w:rsidR="00ED2097" w:rsidRPr="00AA6FBA" w:rsidTr="00415A5C">
        <w:tc>
          <w:tcPr>
            <w:tcW w:w="993" w:type="dxa"/>
          </w:tcPr>
          <w:p w:rsidR="00ED2097" w:rsidRPr="0075212E" w:rsidRDefault="00ED2097" w:rsidP="00D0795C">
            <w:pPr>
              <w:jc w:val="center"/>
            </w:pPr>
            <w:r w:rsidRPr="0075212E">
              <w:t>1.5.1</w:t>
            </w:r>
          </w:p>
        </w:tc>
        <w:tc>
          <w:tcPr>
            <w:tcW w:w="5528" w:type="dxa"/>
          </w:tcPr>
          <w:p w:rsidR="00ED2097" w:rsidRPr="00AA6FBA" w:rsidRDefault="00ED2097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5212E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оборот.</w:t>
            </w:r>
          </w:p>
        </w:tc>
        <w:tc>
          <w:tcPr>
            <w:tcW w:w="8789" w:type="dxa"/>
          </w:tcPr>
          <w:p w:rsidR="005D52EB" w:rsidRPr="00AA6FBA" w:rsidRDefault="005D52EB" w:rsidP="005D52EB">
            <w:pPr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2F04C5">
              <w:rPr>
                <w:bCs/>
                <w:sz w:val="24"/>
                <w:szCs w:val="24"/>
              </w:rPr>
              <w:t>В 2024 году выявлены правообладатели 182-</w:t>
            </w:r>
            <w:r>
              <w:rPr>
                <w:bCs/>
                <w:sz w:val="24"/>
                <w:szCs w:val="24"/>
              </w:rPr>
              <w:t>х</w:t>
            </w:r>
            <w:r w:rsidRPr="002F04C5">
              <w:rPr>
                <w:bCs/>
                <w:sz w:val="24"/>
                <w:szCs w:val="24"/>
              </w:rPr>
              <w:t xml:space="preserve"> </w:t>
            </w:r>
            <w:r w:rsidRPr="002F04C5">
              <w:rPr>
                <w:sz w:val="24"/>
                <w:szCs w:val="24"/>
                <w:lang w:eastAsia="en-US"/>
              </w:rPr>
              <w:t xml:space="preserve">объектов недвижимого имущества. Информация по ним направлена в </w:t>
            </w:r>
            <w:r w:rsidRPr="002F04C5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края.</w:t>
            </w:r>
          </w:p>
        </w:tc>
      </w:tr>
      <w:tr w:rsidR="00057968" w:rsidRPr="00AA6FBA" w:rsidTr="00F816E6">
        <w:tc>
          <w:tcPr>
            <w:tcW w:w="15310" w:type="dxa"/>
            <w:gridSpan w:val="3"/>
          </w:tcPr>
          <w:p w:rsidR="00057968" w:rsidRPr="008620E2" w:rsidRDefault="00057968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20E2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6B6638" w:rsidRPr="00AA6FBA" w:rsidTr="00415A5C">
        <w:tc>
          <w:tcPr>
            <w:tcW w:w="993" w:type="dxa"/>
          </w:tcPr>
          <w:p w:rsidR="006B6638" w:rsidRPr="0075212E" w:rsidRDefault="006B6638" w:rsidP="00D0795C">
            <w:pPr>
              <w:jc w:val="center"/>
              <w:rPr>
                <w:lang w:eastAsia="en-US"/>
              </w:rPr>
            </w:pPr>
            <w:r w:rsidRPr="0075212E">
              <w:rPr>
                <w:lang w:eastAsia="en-US"/>
              </w:rPr>
              <w:t>1.6.1</w:t>
            </w:r>
          </w:p>
        </w:tc>
        <w:tc>
          <w:tcPr>
            <w:tcW w:w="5528" w:type="dxa"/>
          </w:tcPr>
          <w:p w:rsidR="006B6638" w:rsidRPr="00AA6FBA" w:rsidRDefault="006B6638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5212E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заключение договора аренды земельного участка для строительства автозаправочной станции.</w:t>
            </w:r>
          </w:p>
        </w:tc>
        <w:tc>
          <w:tcPr>
            <w:tcW w:w="8789" w:type="dxa"/>
          </w:tcPr>
          <w:p w:rsidR="00893B26" w:rsidRPr="00AA6FBA" w:rsidRDefault="00893B26" w:rsidP="00893B26">
            <w:pPr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BE3E10">
              <w:rPr>
                <w:bCs/>
                <w:sz w:val="24"/>
                <w:szCs w:val="24"/>
              </w:rPr>
              <w:t>Ведутся переговоры с ПАО «НК «Роснефть» по вопросу выбора земельного участка для размещения АЗС компании в границах города Хилок.</w:t>
            </w:r>
          </w:p>
        </w:tc>
      </w:tr>
      <w:tr w:rsidR="006B6638" w:rsidRPr="00AA6FBA" w:rsidTr="00415A5C">
        <w:tc>
          <w:tcPr>
            <w:tcW w:w="993" w:type="dxa"/>
          </w:tcPr>
          <w:p w:rsidR="006B6638" w:rsidRPr="0075212E" w:rsidRDefault="006B6638" w:rsidP="00D0795C">
            <w:pPr>
              <w:jc w:val="center"/>
              <w:rPr>
                <w:lang w:eastAsia="en-US"/>
              </w:rPr>
            </w:pPr>
            <w:r w:rsidRPr="0075212E">
              <w:rPr>
                <w:lang w:eastAsia="en-US"/>
              </w:rPr>
              <w:t>1.6.2</w:t>
            </w:r>
          </w:p>
        </w:tc>
        <w:tc>
          <w:tcPr>
            <w:tcW w:w="5528" w:type="dxa"/>
          </w:tcPr>
          <w:p w:rsidR="006B6638" w:rsidRPr="0075212E" w:rsidRDefault="006B6638" w:rsidP="00D0795C">
            <w:pPr>
              <w:jc w:val="both"/>
              <w:rPr>
                <w:sz w:val="24"/>
                <w:szCs w:val="24"/>
                <w:lang w:eastAsia="en-US"/>
              </w:rPr>
            </w:pPr>
            <w:r w:rsidRPr="0075212E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75212E">
              <w:rPr>
                <w:sz w:val="24"/>
                <w:szCs w:val="24"/>
              </w:rPr>
              <w:t>перечня земельных участков, находящихся в муниципальной собственности, и земельных участков на территории муниципального района «Хилокский район»,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нефтепродуктов.</w:t>
            </w:r>
          </w:p>
        </w:tc>
        <w:tc>
          <w:tcPr>
            <w:tcW w:w="8789" w:type="dxa"/>
          </w:tcPr>
          <w:p w:rsidR="0032592F" w:rsidRPr="00AA6FBA" w:rsidRDefault="0032592F" w:rsidP="0032592F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C20A13">
              <w:rPr>
                <w:bCs/>
                <w:sz w:val="24"/>
                <w:szCs w:val="24"/>
              </w:rPr>
              <w:t xml:space="preserve">Предложения по включению земельных участков в перечень земельных участков, находящихся в собственности Забайкальского края, </w:t>
            </w:r>
            <w:r>
              <w:rPr>
                <w:sz w:val="24"/>
                <w:szCs w:val="24"/>
              </w:rPr>
              <w:t>муни</w:t>
            </w:r>
            <w:r w:rsidRPr="00C20A13">
              <w:rPr>
                <w:sz w:val="24"/>
                <w:szCs w:val="24"/>
              </w:rPr>
              <w:t xml:space="preserve">ципальной собственности, </w:t>
            </w:r>
            <w:r w:rsidRPr="00C20A13">
              <w:rPr>
                <w:bCs/>
                <w:sz w:val="24"/>
                <w:szCs w:val="24"/>
              </w:rPr>
              <w:t>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</w:t>
            </w:r>
            <w:r>
              <w:rPr>
                <w:bCs/>
                <w:sz w:val="24"/>
                <w:szCs w:val="24"/>
              </w:rPr>
              <w:t>редпринимателям под строительст</w:t>
            </w:r>
            <w:r w:rsidRPr="00C20A13">
              <w:rPr>
                <w:bCs/>
                <w:sz w:val="24"/>
                <w:szCs w:val="24"/>
              </w:rPr>
              <w:t xml:space="preserve">во комплекса зданий, сооружений и коммуникаций, предназначенных для </w:t>
            </w:r>
            <w:r>
              <w:rPr>
                <w:bCs/>
                <w:sz w:val="24"/>
                <w:szCs w:val="24"/>
              </w:rPr>
              <w:t>организации прие</w:t>
            </w:r>
            <w:r w:rsidRPr="00C20A13">
              <w:rPr>
                <w:bCs/>
                <w:sz w:val="24"/>
                <w:szCs w:val="24"/>
              </w:rPr>
              <w:t>ма, хранения, отпуска и учета нефтепродуктов, направлены в Департамент государственного имущества и</w:t>
            </w:r>
            <w:proofErr w:type="gramEnd"/>
            <w:r w:rsidRPr="00C20A13">
              <w:rPr>
                <w:bCs/>
                <w:sz w:val="24"/>
                <w:szCs w:val="24"/>
              </w:rPr>
              <w:t xml:space="preserve"> земельных отношений Забайкальского края в 2020 году. На сегодняшний день указанные предложения актуальны.</w:t>
            </w:r>
          </w:p>
        </w:tc>
      </w:tr>
      <w:tr w:rsidR="00786FCF" w:rsidRPr="00AA6FBA" w:rsidTr="00423047">
        <w:tc>
          <w:tcPr>
            <w:tcW w:w="15310" w:type="dxa"/>
            <w:gridSpan w:val="3"/>
          </w:tcPr>
          <w:p w:rsidR="00786FCF" w:rsidRPr="008620E2" w:rsidRDefault="00786FCF" w:rsidP="00D0795C">
            <w:pPr>
              <w:pStyle w:val="a3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20E2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9B164F" w:rsidRPr="00AA6FBA" w:rsidTr="00415A5C">
        <w:tc>
          <w:tcPr>
            <w:tcW w:w="993" w:type="dxa"/>
          </w:tcPr>
          <w:p w:rsidR="009B164F" w:rsidRPr="0075212E" w:rsidRDefault="009B164F" w:rsidP="00D0795C">
            <w:pPr>
              <w:jc w:val="center"/>
              <w:rPr>
                <w:lang w:eastAsia="en-US"/>
              </w:rPr>
            </w:pPr>
            <w:r w:rsidRPr="0075212E">
              <w:rPr>
                <w:lang w:eastAsia="en-US"/>
              </w:rPr>
              <w:t>1.7.1</w:t>
            </w:r>
          </w:p>
        </w:tc>
        <w:tc>
          <w:tcPr>
            <w:tcW w:w="5528" w:type="dxa"/>
          </w:tcPr>
          <w:p w:rsidR="009B164F" w:rsidRPr="00AA6FBA" w:rsidRDefault="009B164F" w:rsidP="00EE015B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5212E">
              <w:rPr>
                <w:sz w:val="24"/>
                <w:szCs w:val="24"/>
                <w:lang w:eastAsia="en-US"/>
              </w:rPr>
              <w:t>Недопущение создания муниципальных предприятий, оказывающих услуги в сфере наружной рекламы.</w:t>
            </w:r>
          </w:p>
        </w:tc>
        <w:tc>
          <w:tcPr>
            <w:tcW w:w="8789" w:type="dxa"/>
          </w:tcPr>
          <w:p w:rsidR="007E3179" w:rsidRPr="00AA6FBA" w:rsidRDefault="007E3179" w:rsidP="007E3179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C66B9">
              <w:rPr>
                <w:sz w:val="24"/>
                <w:szCs w:val="24"/>
              </w:rPr>
              <w:t>В муниципальном районе «Хилокский район» отсутствуют предприятия с государственным (муниципальным) участием, осуществляющие деятельность в сфере наружной рекламы.</w:t>
            </w:r>
          </w:p>
        </w:tc>
      </w:tr>
      <w:tr w:rsidR="00786FCF" w:rsidRPr="00AA6FBA" w:rsidTr="00B56886">
        <w:tc>
          <w:tcPr>
            <w:tcW w:w="15310" w:type="dxa"/>
            <w:gridSpan w:val="3"/>
            <w:vAlign w:val="center"/>
          </w:tcPr>
          <w:p w:rsidR="00786FCF" w:rsidRPr="008620E2" w:rsidRDefault="00786FCF" w:rsidP="00D0795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620E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8620E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муниципальном районе «Хилокский район»</w:t>
            </w:r>
          </w:p>
        </w:tc>
      </w:tr>
      <w:tr w:rsidR="00786FCF" w:rsidRPr="00AA6FBA" w:rsidTr="00C6313D">
        <w:tc>
          <w:tcPr>
            <w:tcW w:w="15310" w:type="dxa"/>
            <w:gridSpan w:val="3"/>
          </w:tcPr>
          <w:p w:rsidR="00786FCF" w:rsidRPr="008620E2" w:rsidRDefault="00786FCF" w:rsidP="00D0795C">
            <w:pPr>
              <w:pStyle w:val="a3"/>
              <w:numPr>
                <w:ilvl w:val="1"/>
                <w:numId w:val="11"/>
              </w:numPr>
              <w:ind w:left="-57" w:righ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20E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620E2">
              <w:rPr>
                <w:b/>
                <w:sz w:val="24"/>
                <w:szCs w:val="24"/>
              </w:rPr>
              <w:t xml:space="preserve">обеспечение прозрачности и доступности закупок товаров, работ, услуг, </w:t>
            </w:r>
          </w:p>
          <w:p w:rsidR="00786FCF" w:rsidRPr="008620E2" w:rsidRDefault="00786FCF" w:rsidP="00D0795C">
            <w:pPr>
              <w:pStyle w:val="a3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620E2">
              <w:rPr>
                <w:b/>
                <w:sz w:val="24"/>
                <w:szCs w:val="24"/>
              </w:rPr>
              <w:t>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B164F" w:rsidRPr="00AA6FBA" w:rsidTr="00415A5C">
        <w:tc>
          <w:tcPr>
            <w:tcW w:w="993" w:type="dxa"/>
          </w:tcPr>
          <w:p w:rsidR="009B164F" w:rsidRPr="0075212E" w:rsidRDefault="009B164F" w:rsidP="00D0795C">
            <w:pPr>
              <w:jc w:val="center"/>
              <w:rPr>
                <w:lang w:eastAsia="en-US"/>
              </w:rPr>
            </w:pPr>
            <w:r w:rsidRPr="0075212E">
              <w:rPr>
                <w:lang w:eastAsia="en-US"/>
              </w:rPr>
              <w:t>2.1.1</w:t>
            </w:r>
          </w:p>
        </w:tc>
        <w:tc>
          <w:tcPr>
            <w:tcW w:w="5528" w:type="dxa"/>
          </w:tcPr>
          <w:p w:rsidR="009B164F" w:rsidRPr="00AA6FBA" w:rsidRDefault="009B164F" w:rsidP="00FE2CB7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52F79">
              <w:rPr>
                <w:sz w:val="24"/>
                <w:szCs w:val="24"/>
                <w:lang w:eastAsia="en-US"/>
              </w:rPr>
              <w:t xml:space="preserve">Заключение дополнительного соглашения о передаче полномочий на определение поставщиков (подрядчиков, исполнителей) между </w:t>
            </w:r>
            <w:r w:rsidRPr="00752F79">
              <w:rPr>
                <w:sz w:val="24"/>
                <w:szCs w:val="24"/>
                <w:lang w:eastAsia="en-US"/>
              </w:rPr>
              <w:lastRenderedPageBreak/>
              <w:t>Правительством Забайкальского края и администрацией муниципального района «Хилокский район».</w:t>
            </w:r>
          </w:p>
        </w:tc>
        <w:tc>
          <w:tcPr>
            <w:tcW w:w="8789" w:type="dxa"/>
          </w:tcPr>
          <w:p w:rsidR="00752F79" w:rsidRPr="00752F79" w:rsidRDefault="009B164F" w:rsidP="00752F79">
            <w:pPr>
              <w:ind w:left="34" w:right="-57"/>
              <w:jc w:val="both"/>
              <w:rPr>
                <w:sz w:val="24"/>
                <w:szCs w:val="24"/>
                <w:lang w:eastAsia="en-US"/>
              </w:rPr>
            </w:pPr>
            <w:r w:rsidRPr="00752F79">
              <w:rPr>
                <w:sz w:val="24"/>
                <w:szCs w:val="24"/>
                <w:lang w:eastAsia="en-US"/>
              </w:rPr>
              <w:lastRenderedPageBreak/>
              <w:t xml:space="preserve">Мероприятие выполнено. Полномочия по определению поставщиков (подрядчиков, исполнителей) для всех муниципальных заказчиков переданы в ГКУ «Забайкальский центр государственных закупок» по соглашению между </w:t>
            </w:r>
            <w:r w:rsidRPr="00752F79">
              <w:rPr>
                <w:sz w:val="24"/>
                <w:szCs w:val="24"/>
                <w:lang w:eastAsia="en-US"/>
              </w:rPr>
              <w:lastRenderedPageBreak/>
              <w:t xml:space="preserve">Правительством Забайкальского края и администрацией муниципального района «Хилокский район». </w:t>
            </w:r>
          </w:p>
        </w:tc>
      </w:tr>
      <w:tr w:rsidR="00786FCF" w:rsidRPr="00AA6FBA" w:rsidTr="002D11D1">
        <w:tc>
          <w:tcPr>
            <w:tcW w:w="15310" w:type="dxa"/>
            <w:gridSpan w:val="3"/>
          </w:tcPr>
          <w:p w:rsidR="00786FCF" w:rsidRPr="008620E2" w:rsidRDefault="00786FCF" w:rsidP="00D0795C">
            <w:pPr>
              <w:pStyle w:val="a3"/>
              <w:numPr>
                <w:ilvl w:val="1"/>
                <w:numId w:val="1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20E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8620E2">
              <w:rPr>
                <w:b/>
                <w:sz w:val="24"/>
                <w:szCs w:val="24"/>
              </w:rPr>
              <w:t>устранение избыточного муниципального регулирования, снижение административных барьеров</w:t>
            </w:r>
          </w:p>
        </w:tc>
      </w:tr>
      <w:tr w:rsidR="009B164F" w:rsidRPr="00AA6FBA" w:rsidTr="00415A5C">
        <w:tc>
          <w:tcPr>
            <w:tcW w:w="993" w:type="dxa"/>
          </w:tcPr>
          <w:p w:rsidR="009B164F" w:rsidRPr="00AD1008" w:rsidRDefault="009B164F" w:rsidP="00D0795C">
            <w:pPr>
              <w:jc w:val="center"/>
              <w:rPr>
                <w:lang w:eastAsia="en-US"/>
              </w:rPr>
            </w:pPr>
            <w:r w:rsidRPr="00AD1008">
              <w:rPr>
                <w:lang w:eastAsia="en-US"/>
              </w:rPr>
              <w:t>2.2.1</w:t>
            </w:r>
          </w:p>
        </w:tc>
        <w:tc>
          <w:tcPr>
            <w:tcW w:w="5528" w:type="dxa"/>
          </w:tcPr>
          <w:p w:rsidR="009B164F" w:rsidRPr="00AA6FBA" w:rsidRDefault="009B164F" w:rsidP="00D0795C">
            <w:pPr>
              <w:jc w:val="both"/>
              <w:rPr>
                <w:strike/>
                <w:sz w:val="24"/>
                <w:szCs w:val="24"/>
                <w:highlight w:val="yellow"/>
                <w:lang w:eastAsia="en-US"/>
              </w:rPr>
            </w:pPr>
            <w:r w:rsidRPr="00AD1008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климата.</w:t>
            </w:r>
          </w:p>
        </w:tc>
        <w:tc>
          <w:tcPr>
            <w:tcW w:w="8789" w:type="dxa"/>
          </w:tcPr>
          <w:p w:rsidR="00AD1008" w:rsidRPr="0056617E" w:rsidRDefault="00AD1008" w:rsidP="00AD1008">
            <w:pPr>
              <w:ind w:left="34" w:right="-57"/>
              <w:jc w:val="both"/>
              <w:rPr>
                <w:bCs/>
                <w:sz w:val="24"/>
                <w:szCs w:val="24"/>
              </w:rPr>
            </w:pPr>
            <w:r w:rsidRPr="0056617E">
              <w:rPr>
                <w:sz w:val="24"/>
                <w:szCs w:val="24"/>
                <w:lang w:eastAsia="en-US"/>
              </w:rPr>
              <w:t xml:space="preserve">В 2024 году </w:t>
            </w:r>
            <w:r w:rsidRPr="0056617E">
              <w:rPr>
                <w:bCs/>
                <w:sz w:val="24"/>
                <w:szCs w:val="24"/>
              </w:rPr>
              <w:t xml:space="preserve">совместно с </w:t>
            </w:r>
            <w:proofErr w:type="gramStart"/>
            <w:r w:rsidRPr="0056617E">
              <w:rPr>
                <w:bCs/>
                <w:sz w:val="24"/>
                <w:szCs w:val="24"/>
              </w:rPr>
              <w:t>бизнес-сообществом</w:t>
            </w:r>
            <w:proofErr w:type="gramEnd"/>
            <w:r w:rsidRPr="0056617E">
              <w:rPr>
                <w:bCs/>
                <w:sz w:val="24"/>
                <w:szCs w:val="24"/>
              </w:rPr>
              <w:t xml:space="preserve"> проведено обсуждение:</w:t>
            </w:r>
          </w:p>
          <w:p w:rsidR="00AD1008" w:rsidRPr="0056617E" w:rsidRDefault="00AD1008" w:rsidP="00AD1008">
            <w:pPr>
              <w:ind w:left="34" w:right="-57"/>
              <w:jc w:val="both"/>
              <w:rPr>
                <w:sz w:val="24"/>
                <w:szCs w:val="24"/>
              </w:rPr>
            </w:pPr>
            <w:r w:rsidRPr="0056617E">
              <w:rPr>
                <w:sz w:val="24"/>
                <w:szCs w:val="24"/>
              </w:rPr>
              <w:t>проблемных вопросов организации обслуживания места временного размещения твёрдых коммунальных отходов (свалки) в г. Хилок ООО «Полигон-2»,</w:t>
            </w:r>
          </w:p>
          <w:p w:rsidR="00AD1008" w:rsidRPr="0056617E" w:rsidRDefault="00AD1008" w:rsidP="00AD1008">
            <w:pPr>
              <w:ind w:left="34"/>
              <w:jc w:val="both"/>
              <w:rPr>
                <w:sz w:val="24"/>
                <w:szCs w:val="24"/>
              </w:rPr>
            </w:pPr>
            <w:r w:rsidRPr="0056617E">
              <w:rPr>
                <w:sz w:val="24"/>
                <w:szCs w:val="24"/>
              </w:rPr>
              <w:t>перспективных направлений и проблем развития малого бизнеса в муниципальном районе «Хилокский район»,</w:t>
            </w:r>
          </w:p>
          <w:p w:rsidR="00AD1008" w:rsidRPr="0056617E" w:rsidRDefault="00AD1008" w:rsidP="00AD1008">
            <w:pPr>
              <w:ind w:left="34"/>
              <w:jc w:val="both"/>
              <w:rPr>
                <w:sz w:val="24"/>
                <w:szCs w:val="24"/>
              </w:rPr>
            </w:pPr>
            <w:r w:rsidRPr="0056617E">
              <w:rPr>
                <w:sz w:val="24"/>
                <w:szCs w:val="24"/>
              </w:rPr>
              <w:t>соблюдения антимонопольного комплаенса в администрации муниципального района «Хилокский район»,</w:t>
            </w:r>
          </w:p>
          <w:p w:rsidR="009B164F" w:rsidRPr="00AA6FBA" w:rsidRDefault="00AD1008" w:rsidP="00AD1008">
            <w:pPr>
              <w:ind w:left="34"/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6617E">
              <w:rPr>
                <w:bCs/>
                <w:sz w:val="24"/>
                <w:szCs w:val="24"/>
              </w:rPr>
              <w:t>возможности внедрения новых форматов торговли.</w:t>
            </w:r>
          </w:p>
        </w:tc>
      </w:tr>
      <w:tr w:rsidR="00786FCF" w:rsidRPr="00AA6FBA" w:rsidTr="00415A5C">
        <w:tc>
          <w:tcPr>
            <w:tcW w:w="993" w:type="dxa"/>
          </w:tcPr>
          <w:p w:rsidR="00786FCF" w:rsidRPr="008620E2" w:rsidRDefault="00786FCF" w:rsidP="00D0795C">
            <w:pPr>
              <w:jc w:val="center"/>
              <w:rPr>
                <w:lang w:eastAsia="en-US"/>
              </w:rPr>
            </w:pPr>
            <w:r w:rsidRPr="008620E2">
              <w:rPr>
                <w:lang w:eastAsia="en-US"/>
              </w:rPr>
              <w:t>2.2.2</w:t>
            </w:r>
          </w:p>
        </w:tc>
        <w:tc>
          <w:tcPr>
            <w:tcW w:w="5528" w:type="dxa"/>
          </w:tcPr>
          <w:p w:rsidR="00786FCF" w:rsidRPr="008620E2" w:rsidRDefault="00786FCF" w:rsidP="00D0795C">
            <w:pPr>
              <w:jc w:val="both"/>
              <w:rPr>
                <w:sz w:val="24"/>
                <w:szCs w:val="24"/>
                <w:lang w:eastAsia="en-US"/>
              </w:rPr>
            </w:pPr>
            <w:r w:rsidRPr="008620E2">
              <w:rPr>
                <w:sz w:val="24"/>
                <w:szCs w:val="24"/>
                <w:lang w:eastAsia="en-US"/>
              </w:rPr>
              <w:t xml:space="preserve">Проведение правовой экспертизы нормативных правовых актов, принятых органами местного самоуправления. </w:t>
            </w:r>
          </w:p>
          <w:p w:rsidR="00786FCF" w:rsidRPr="00AA6FBA" w:rsidRDefault="00786FCF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620E2">
              <w:rPr>
                <w:sz w:val="24"/>
                <w:szCs w:val="24"/>
                <w:lang w:eastAsia="en-US"/>
              </w:rPr>
              <w:t>Направление проектов нормативных правовых актов на правовую экспертизу в прокуратуру Хилокского района.</w:t>
            </w:r>
          </w:p>
        </w:tc>
        <w:tc>
          <w:tcPr>
            <w:tcW w:w="8789" w:type="dxa"/>
          </w:tcPr>
          <w:p w:rsidR="00236789" w:rsidRPr="00BC4E34" w:rsidRDefault="00236789" w:rsidP="00512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C4E34">
              <w:rPr>
                <w:sz w:val="24"/>
                <w:szCs w:val="24"/>
              </w:rPr>
              <w:t xml:space="preserve">Консультантом по юридическим вопросам администрации муниципального района «Хилокский район» проведена </w:t>
            </w:r>
            <w:r w:rsidR="003D5B35" w:rsidRPr="00BC4E34">
              <w:rPr>
                <w:sz w:val="24"/>
                <w:szCs w:val="24"/>
              </w:rPr>
              <w:t xml:space="preserve">внутренняя </w:t>
            </w:r>
            <w:r w:rsidRPr="00BC4E34">
              <w:rPr>
                <w:sz w:val="24"/>
                <w:szCs w:val="24"/>
              </w:rPr>
              <w:t xml:space="preserve">правовая экспертиза 50-ти </w:t>
            </w:r>
            <w:r w:rsidRPr="00BC4E34">
              <w:rPr>
                <w:sz w:val="24"/>
                <w:szCs w:val="24"/>
                <w:lang w:eastAsia="en-US"/>
              </w:rPr>
              <w:t>нормативных правовых актов.</w:t>
            </w:r>
          </w:p>
          <w:p w:rsidR="00B14168" w:rsidRPr="00BC4E34" w:rsidRDefault="00B14168" w:rsidP="00BC4E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4E34">
              <w:rPr>
                <w:sz w:val="24"/>
                <w:szCs w:val="24"/>
                <w:lang w:eastAsia="en-US"/>
              </w:rPr>
              <w:t>Все проекты нормативных правовых актов</w:t>
            </w:r>
            <w:r w:rsidR="00BC4E34" w:rsidRPr="00BC4E34">
              <w:rPr>
                <w:sz w:val="24"/>
                <w:szCs w:val="24"/>
                <w:lang w:eastAsia="en-US"/>
              </w:rPr>
              <w:t>, требующих оценки законности применения правовых норм,</w:t>
            </w:r>
            <w:r w:rsidRPr="00BC4E34">
              <w:rPr>
                <w:sz w:val="24"/>
                <w:szCs w:val="24"/>
                <w:lang w:eastAsia="en-US"/>
              </w:rPr>
              <w:t xml:space="preserve"> направляются разработчиками на правовую экспертизу в прокуратуру Хилокского района.</w:t>
            </w:r>
          </w:p>
        </w:tc>
      </w:tr>
      <w:tr w:rsidR="00786FCF" w:rsidRPr="00AA6FBA" w:rsidTr="00415A5C">
        <w:tc>
          <w:tcPr>
            <w:tcW w:w="993" w:type="dxa"/>
          </w:tcPr>
          <w:p w:rsidR="00786FCF" w:rsidRPr="008620E2" w:rsidRDefault="00786FCF" w:rsidP="00D0795C">
            <w:pPr>
              <w:jc w:val="center"/>
              <w:rPr>
                <w:lang w:eastAsia="en-US"/>
              </w:rPr>
            </w:pPr>
            <w:r w:rsidRPr="008620E2">
              <w:rPr>
                <w:lang w:eastAsia="en-US"/>
              </w:rPr>
              <w:t>2.2.3</w:t>
            </w:r>
          </w:p>
        </w:tc>
        <w:tc>
          <w:tcPr>
            <w:tcW w:w="5528" w:type="dxa"/>
          </w:tcPr>
          <w:p w:rsidR="00786FCF" w:rsidRPr="008620E2" w:rsidRDefault="00786FCF" w:rsidP="00D0795C">
            <w:pPr>
              <w:jc w:val="both"/>
              <w:rPr>
                <w:sz w:val="24"/>
                <w:szCs w:val="24"/>
                <w:lang w:eastAsia="en-US"/>
              </w:rPr>
            </w:pPr>
            <w:r w:rsidRPr="008620E2">
              <w:rPr>
                <w:sz w:val="24"/>
                <w:szCs w:val="24"/>
                <w:lang w:eastAsia="en-US"/>
              </w:rPr>
              <w:t xml:space="preserve">Проведение оценки регулирующего воздействия в отношении всех проектов нормативных правовых актов, регулирующих правоотношения, связанные с осуществлением предпринимательской деятельности. </w:t>
            </w:r>
          </w:p>
          <w:p w:rsidR="00786FCF" w:rsidRPr="00AA6FBA" w:rsidRDefault="00786FCF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620E2">
              <w:rPr>
                <w:sz w:val="24"/>
                <w:szCs w:val="24"/>
                <w:lang w:eastAsia="en-US"/>
              </w:rPr>
              <w:t>Проведение экспертизы нормативных правовых актов, в отношении которых процедура оценки регулирующего воздействия не проводилась.</w:t>
            </w:r>
          </w:p>
        </w:tc>
        <w:tc>
          <w:tcPr>
            <w:tcW w:w="8789" w:type="dxa"/>
          </w:tcPr>
          <w:p w:rsidR="00786FCF" w:rsidRPr="007E696E" w:rsidRDefault="004D22B9" w:rsidP="007E69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696E">
              <w:rPr>
                <w:sz w:val="24"/>
                <w:szCs w:val="24"/>
              </w:rPr>
              <w:t>В 202</w:t>
            </w:r>
            <w:r w:rsidR="007E696E" w:rsidRPr="007E696E">
              <w:rPr>
                <w:sz w:val="24"/>
                <w:szCs w:val="24"/>
              </w:rPr>
              <w:t>4</w:t>
            </w:r>
            <w:r w:rsidRPr="007E696E">
              <w:rPr>
                <w:sz w:val="24"/>
                <w:szCs w:val="24"/>
              </w:rPr>
              <w:t xml:space="preserve"> году </w:t>
            </w:r>
            <w:r w:rsidRPr="007E696E">
              <w:rPr>
                <w:bCs/>
                <w:sz w:val="24"/>
                <w:szCs w:val="24"/>
              </w:rPr>
              <w:t>проведена оц</w:t>
            </w:r>
            <w:r w:rsidR="00114373" w:rsidRPr="007E696E">
              <w:rPr>
                <w:bCs/>
                <w:sz w:val="24"/>
                <w:szCs w:val="24"/>
              </w:rPr>
              <w:t xml:space="preserve">енка регулирующего воздействия </w:t>
            </w:r>
            <w:r w:rsidR="007E696E" w:rsidRPr="007E696E">
              <w:rPr>
                <w:bCs/>
                <w:sz w:val="24"/>
                <w:szCs w:val="24"/>
              </w:rPr>
              <w:t>1-го</w:t>
            </w:r>
            <w:r w:rsidRPr="007E696E">
              <w:rPr>
                <w:bCs/>
                <w:sz w:val="24"/>
                <w:szCs w:val="24"/>
              </w:rPr>
              <w:t xml:space="preserve"> проект</w:t>
            </w:r>
            <w:r w:rsidR="007E696E" w:rsidRPr="007E696E">
              <w:rPr>
                <w:bCs/>
                <w:sz w:val="24"/>
                <w:szCs w:val="24"/>
              </w:rPr>
              <w:t>а</w:t>
            </w:r>
            <w:r w:rsidRPr="007E696E">
              <w:rPr>
                <w:bCs/>
                <w:sz w:val="24"/>
                <w:szCs w:val="24"/>
              </w:rPr>
              <w:t xml:space="preserve"> муниципальн</w:t>
            </w:r>
            <w:r w:rsidR="007E696E" w:rsidRPr="007E696E">
              <w:rPr>
                <w:bCs/>
                <w:sz w:val="24"/>
                <w:szCs w:val="24"/>
              </w:rPr>
              <w:t>ого</w:t>
            </w:r>
            <w:r w:rsidRPr="007E696E">
              <w:rPr>
                <w:bCs/>
                <w:sz w:val="24"/>
                <w:szCs w:val="24"/>
              </w:rPr>
              <w:t xml:space="preserve"> нормативн</w:t>
            </w:r>
            <w:r w:rsidR="007E696E" w:rsidRPr="007E696E">
              <w:rPr>
                <w:bCs/>
                <w:sz w:val="24"/>
                <w:szCs w:val="24"/>
              </w:rPr>
              <w:t>ого</w:t>
            </w:r>
            <w:r w:rsidR="00114373" w:rsidRPr="007E696E">
              <w:rPr>
                <w:bCs/>
                <w:sz w:val="24"/>
                <w:szCs w:val="24"/>
              </w:rPr>
              <w:t xml:space="preserve"> правов</w:t>
            </w:r>
            <w:r w:rsidR="007E696E" w:rsidRPr="007E696E">
              <w:rPr>
                <w:bCs/>
                <w:sz w:val="24"/>
                <w:szCs w:val="24"/>
              </w:rPr>
              <w:t>ого</w:t>
            </w:r>
            <w:r w:rsidR="00114373" w:rsidRPr="007E696E">
              <w:rPr>
                <w:bCs/>
                <w:sz w:val="24"/>
                <w:szCs w:val="24"/>
              </w:rPr>
              <w:t xml:space="preserve"> акт</w:t>
            </w:r>
            <w:r w:rsidR="007E696E" w:rsidRPr="007E696E">
              <w:rPr>
                <w:bCs/>
                <w:sz w:val="24"/>
                <w:szCs w:val="24"/>
              </w:rPr>
              <w:t>а</w:t>
            </w:r>
            <w:r w:rsidR="00114373" w:rsidRPr="007E696E">
              <w:rPr>
                <w:bCs/>
                <w:sz w:val="24"/>
                <w:szCs w:val="24"/>
              </w:rPr>
              <w:t xml:space="preserve"> и экспертиза 4</w:t>
            </w:r>
            <w:r w:rsidRPr="007E696E">
              <w:rPr>
                <w:bCs/>
                <w:sz w:val="24"/>
                <w:szCs w:val="24"/>
              </w:rPr>
              <w:t>-</w:t>
            </w:r>
            <w:r w:rsidR="00114373" w:rsidRPr="007E696E">
              <w:rPr>
                <w:bCs/>
                <w:sz w:val="24"/>
                <w:szCs w:val="24"/>
              </w:rPr>
              <w:t>х</w:t>
            </w:r>
            <w:r w:rsidRPr="007E696E">
              <w:rPr>
                <w:bCs/>
                <w:sz w:val="24"/>
                <w:szCs w:val="24"/>
              </w:rPr>
              <w:t xml:space="preserve"> муниципальных нормативных правовых актов </w:t>
            </w:r>
            <w:r w:rsidRPr="007E696E">
              <w:rPr>
                <w:bCs/>
                <w:kern w:val="28"/>
                <w:sz w:val="24"/>
                <w:szCs w:val="24"/>
              </w:rPr>
              <w:t>муниципального района «Хилокский район».</w:t>
            </w:r>
          </w:p>
        </w:tc>
      </w:tr>
      <w:tr w:rsidR="00786FCF" w:rsidRPr="00AA6FBA" w:rsidTr="00832423">
        <w:tc>
          <w:tcPr>
            <w:tcW w:w="15310" w:type="dxa"/>
            <w:gridSpan w:val="3"/>
          </w:tcPr>
          <w:p w:rsidR="00786FCF" w:rsidRPr="00AF1787" w:rsidRDefault="00786FCF" w:rsidP="00D0795C">
            <w:pPr>
              <w:pStyle w:val="a3"/>
              <w:numPr>
                <w:ilvl w:val="1"/>
                <w:numId w:val="1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AF178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AF1787">
              <w:rPr>
                <w:b/>
                <w:sz w:val="24"/>
                <w:szCs w:val="24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</w:t>
            </w:r>
          </w:p>
          <w:p w:rsidR="00786FCF" w:rsidRPr="00AF1787" w:rsidRDefault="00786FCF" w:rsidP="00D0795C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F1787">
              <w:rPr>
                <w:b/>
                <w:sz w:val="24"/>
                <w:szCs w:val="24"/>
              </w:rPr>
              <w:t>а также на ограничение влияния муниципальных предприятий на конкуренцию</w:t>
            </w:r>
          </w:p>
        </w:tc>
      </w:tr>
      <w:tr w:rsidR="00544E94" w:rsidRPr="00AA6FBA" w:rsidTr="00415A5C">
        <w:tc>
          <w:tcPr>
            <w:tcW w:w="993" w:type="dxa"/>
          </w:tcPr>
          <w:p w:rsidR="00544E94" w:rsidRPr="007E696E" w:rsidRDefault="00544E94" w:rsidP="00D0795C">
            <w:pPr>
              <w:jc w:val="center"/>
              <w:rPr>
                <w:lang w:eastAsia="en-US"/>
              </w:rPr>
            </w:pPr>
            <w:r w:rsidRPr="007E696E">
              <w:rPr>
                <w:lang w:eastAsia="en-US"/>
              </w:rPr>
              <w:t>2.3.1</w:t>
            </w:r>
          </w:p>
        </w:tc>
        <w:tc>
          <w:tcPr>
            <w:tcW w:w="5528" w:type="dxa"/>
          </w:tcPr>
          <w:p w:rsidR="00544E94" w:rsidRPr="007E696E" w:rsidRDefault="00544E94" w:rsidP="00D0795C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7E696E">
              <w:rPr>
                <w:rFonts w:eastAsiaTheme="minorHAnsi"/>
                <w:sz w:val="24"/>
                <w:szCs w:val="22"/>
                <w:lang w:eastAsia="en-US"/>
              </w:rPr>
              <w:t xml:space="preserve"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</w:t>
            </w:r>
            <w:r w:rsidRPr="007E696E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местного самоуправления с последующей приватизацией, либо перепрофилированием (изменение целевого назначения имущества).</w:t>
            </w:r>
          </w:p>
          <w:p w:rsidR="00544E94" w:rsidRPr="00AA6FBA" w:rsidRDefault="00544E94" w:rsidP="00D0795C">
            <w:pPr>
              <w:jc w:val="both"/>
              <w:rPr>
                <w:rFonts w:eastAsiaTheme="minorHAnsi"/>
                <w:sz w:val="24"/>
                <w:szCs w:val="22"/>
                <w:highlight w:val="yellow"/>
                <w:lang w:eastAsia="en-US"/>
              </w:rPr>
            </w:pPr>
            <w:r w:rsidRPr="007E696E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8789" w:type="dxa"/>
          </w:tcPr>
          <w:p w:rsidR="00465895" w:rsidRPr="00AA6FBA" w:rsidRDefault="00465895" w:rsidP="00493E52">
            <w:pPr>
              <w:pStyle w:val="Standard"/>
              <w:jc w:val="both"/>
              <w:rPr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2F04C5">
              <w:rPr>
                <w:sz w:val="24"/>
                <w:szCs w:val="24"/>
                <w:lang w:eastAsia="en-US"/>
              </w:rPr>
              <w:lastRenderedPageBreak/>
              <w:t xml:space="preserve">В 2024 году продолжена работа по инвентаризации объектов и определению состава муниципального имущества. По результатам </w:t>
            </w:r>
            <w:proofErr w:type="gramStart"/>
            <w:r w:rsidRPr="002F04C5">
              <w:rPr>
                <w:sz w:val="24"/>
                <w:szCs w:val="24"/>
                <w:lang w:eastAsia="en-US"/>
              </w:rPr>
              <w:t>проведенной</w:t>
            </w:r>
            <w:proofErr w:type="gramEnd"/>
            <w:r w:rsidRPr="002F04C5">
              <w:rPr>
                <w:sz w:val="24"/>
                <w:szCs w:val="24"/>
                <w:lang w:eastAsia="en-US"/>
              </w:rPr>
              <w:t xml:space="preserve"> работы 1</w:t>
            </w:r>
            <w:r>
              <w:rPr>
                <w:sz w:val="24"/>
                <w:szCs w:val="24"/>
                <w:lang w:eastAsia="en-US"/>
              </w:rPr>
              <w:t>26</w:t>
            </w:r>
            <w:r w:rsidRPr="002F04C5">
              <w:rPr>
                <w:sz w:val="24"/>
                <w:szCs w:val="24"/>
                <w:lang w:eastAsia="en-US"/>
              </w:rPr>
              <w:t xml:space="preserve"> объектов снято с кадастрового учета.</w:t>
            </w:r>
          </w:p>
          <w:p w:rsidR="00544E94" w:rsidRPr="00AA6FBA" w:rsidRDefault="00544E94" w:rsidP="00493E52">
            <w:pPr>
              <w:pStyle w:val="Standard"/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544E94" w:rsidRPr="00AA6FBA" w:rsidRDefault="00544E94" w:rsidP="00493E52">
            <w:pPr>
              <w:pStyle w:val="Standard"/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544E94" w:rsidRPr="00AA6FBA" w:rsidRDefault="00544E94" w:rsidP="00493E52">
            <w:pPr>
              <w:pStyle w:val="Standard"/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86FCF" w:rsidRPr="00AA6FBA" w:rsidTr="0057597C">
        <w:tc>
          <w:tcPr>
            <w:tcW w:w="15310" w:type="dxa"/>
            <w:gridSpan w:val="3"/>
          </w:tcPr>
          <w:p w:rsidR="00786FCF" w:rsidRPr="00AF1787" w:rsidRDefault="00786FCF" w:rsidP="00D0795C">
            <w:pPr>
              <w:pStyle w:val="a3"/>
              <w:numPr>
                <w:ilvl w:val="1"/>
                <w:numId w:val="1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F1787">
              <w:rPr>
                <w:b/>
                <w:sz w:val="24"/>
                <w:szCs w:val="24"/>
              </w:rPr>
              <w:lastRenderedPageBreak/>
              <w:t xml:space="preserve">Мероприятия, направленные на мобильность трудовых ресурсов, способствующие повышению эффективности труда, </w:t>
            </w:r>
          </w:p>
          <w:p w:rsidR="00786FCF" w:rsidRPr="00AA6FBA" w:rsidRDefault="00786FCF" w:rsidP="00D0795C">
            <w:pPr>
              <w:pStyle w:val="a3"/>
              <w:ind w:left="0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F1787">
              <w:rPr>
                <w:b/>
                <w:sz w:val="24"/>
                <w:szCs w:val="24"/>
              </w:rPr>
              <w:t>включающие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</w:t>
            </w:r>
          </w:p>
        </w:tc>
      </w:tr>
      <w:tr w:rsidR="00786FCF" w:rsidRPr="00AA6FBA" w:rsidTr="00415A5C">
        <w:tc>
          <w:tcPr>
            <w:tcW w:w="993" w:type="dxa"/>
          </w:tcPr>
          <w:p w:rsidR="00786FCF" w:rsidRPr="00AF1787" w:rsidRDefault="00786FCF" w:rsidP="00D0795C">
            <w:pPr>
              <w:jc w:val="center"/>
              <w:rPr>
                <w:lang w:eastAsia="en-US"/>
              </w:rPr>
            </w:pPr>
            <w:r w:rsidRPr="00AF1787">
              <w:rPr>
                <w:lang w:eastAsia="en-US"/>
              </w:rPr>
              <w:t>2.4.1</w:t>
            </w:r>
          </w:p>
        </w:tc>
        <w:tc>
          <w:tcPr>
            <w:tcW w:w="5528" w:type="dxa"/>
          </w:tcPr>
          <w:p w:rsidR="00786FCF" w:rsidRPr="00AA6FBA" w:rsidRDefault="00786FCF" w:rsidP="00D07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7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Pr="00AF17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Хилокскому отделу ГКУ «Краевой центр занятости населения» Забайкальского края в проведении м</w:t>
            </w:r>
            <w:r w:rsidRPr="00AF1787">
              <w:rPr>
                <w:rFonts w:ascii="Times New Roman" w:hAnsi="Times New Roman" w:cs="Times New Roman"/>
                <w:sz w:val="24"/>
                <w:szCs w:val="24"/>
              </w:rPr>
              <w:t>ониторинга потребности в рабочих кадрах и квалифицированных специалистах на перспективу для направления его в Министерство образования, науки и молодежной политики Забайкальского края в целях формирования технического задания на подготовку кадров.</w:t>
            </w:r>
          </w:p>
        </w:tc>
        <w:tc>
          <w:tcPr>
            <w:tcW w:w="8789" w:type="dxa"/>
          </w:tcPr>
          <w:p w:rsidR="004D69C8" w:rsidRPr="00955DCD" w:rsidRDefault="004D69C8" w:rsidP="00FB706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</w:rPr>
            </w:pPr>
            <w:r w:rsidRPr="00955DCD">
              <w:rPr>
                <w:sz w:val="24"/>
                <w:szCs w:val="24"/>
              </w:rPr>
              <w:t xml:space="preserve">В рамках оказания </w:t>
            </w:r>
            <w:r w:rsidR="0057581D" w:rsidRPr="00955DCD">
              <w:rPr>
                <w:sz w:val="24"/>
                <w:szCs w:val="24"/>
              </w:rPr>
              <w:t>содействи</w:t>
            </w:r>
            <w:r w:rsidRPr="00955DCD">
              <w:rPr>
                <w:sz w:val="24"/>
                <w:szCs w:val="24"/>
              </w:rPr>
              <w:t>я</w:t>
            </w:r>
            <w:r w:rsidR="0057581D" w:rsidRPr="00955DCD">
              <w:rPr>
                <w:sz w:val="24"/>
                <w:szCs w:val="24"/>
              </w:rPr>
              <w:t xml:space="preserve"> </w:t>
            </w:r>
            <w:r w:rsidR="0057581D" w:rsidRPr="00955DCD">
              <w:rPr>
                <w:spacing w:val="1"/>
                <w:sz w:val="24"/>
                <w:szCs w:val="24"/>
              </w:rPr>
              <w:t>в проведении м</w:t>
            </w:r>
            <w:r w:rsidR="0057581D" w:rsidRPr="00955DCD">
              <w:rPr>
                <w:sz w:val="24"/>
                <w:szCs w:val="24"/>
              </w:rPr>
              <w:t>ониторинга потребности в рабочих кадрах и квалифицированных специалистах на перспективу</w:t>
            </w:r>
            <w:r w:rsidR="00FB7060" w:rsidRPr="00955DCD">
              <w:rPr>
                <w:sz w:val="24"/>
                <w:szCs w:val="24"/>
              </w:rPr>
              <w:t>,</w:t>
            </w:r>
            <w:r w:rsidR="0057581D" w:rsidRPr="00955DCD">
              <w:rPr>
                <w:sz w:val="24"/>
                <w:szCs w:val="24"/>
              </w:rPr>
              <w:t xml:space="preserve"> </w:t>
            </w:r>
            <w:r w:rsidRPr="00955DCD">
              <w:rPr>
                <w:spacing w:val="1"/>
                <w:sz w:val="24"/>
                <w:szCs w:val="24"/>
              </w:rPr>
              <w:t>Хилокскому отделу ГКУ «Краевой центр занятости населения» Забайкальского края пре</w:t>
            </w:r>
            <w:r w:rsidR="00FB7060" w:rsidRPr="00955DCD">
              <w:rPr>
                <w:spacing w:val="1"/>
                <w:sz w:val="24"/>
                <w:szCs w:val="24"/>
              </w:rPr>
              <w:t>доставлена информация о реализуемых</w:t>
            </w:r>
            <w:r w:rsidRPr="00955DCD">
              <w:rPr>
                <w:spacing w:val="1"/>
                <w:sz w:val="24"/>
                <w:szCs w:val="24"/>
              </w:rPr>
              <w:t xml:space="preserve"> и планируемых к реализации </w:t>
            </w:r>
            <w:r w:rsidR="00944BFB" w:rsidRPr="00955DCD">
              <w:rPr>
                <w:spacing w:val="1"/>
                <w:sz w:val="24"/>
                <w:szCs w:val="24"/>
              </w:rPr>
              <w:t xml:space="preserve">на территории района </w:t>
            </w:r>
            <w:r w:rsidRPr="00955DCD">
              <w:rPr>
                <w:spacing w:val="1"/>
                <w:sz w:val="24"/>
                <w:szCs w:val="24"/>
              </w:rPr>
              <w:t>инвестиционных проектах.</w:t>
            </w:r>
          </w:p>
          <w:p w:rsidR="00C92B87" w:rsidRPr="00AA6FBA" w:rsidRDefault="00C92B87" w:rsidP="00FB706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4"/>
                <w:szCs w:val="24"/>
                <w:highlight w:val="yellow"/>
              </w:rPr>
            </w:pPr>
          </w:p>
          <w:p w:rsidR="00C92B87" w:rsidRPr="00AA6FBA" w:rsidRDefault="00C92B87" w:rsidP="00FB70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86FCF" w:rsidRPr="00AA6FBA" w:rsidTr="0033336D">
        <w:tc>
          <w:tcPr>
            <w:tcW w:w="15310" w:type="dxa"/>
            <w:gridSpan w:val="3"/>
          </w:tcPr>
          <w:p w:rsidR="00786FCF" w:rsidRPr="00AF1787" w:rsidRDefault="00786FCF" w:rsidP="00410A65">
            <w:pPr>
              <w:pStyle w:val="a3"/>
              <w:numPr>
                <w:ilvl w:val="1"/>
                <w:numId w:val="11"/>
              </w:numPr>
              <w:ind w:left="927"/>
              <w:jc w:val="center"/>
              <w:rPr>
                <w:b/>
                <w:sz w:val="24"/>
                <w:szCs w:val="24"/>
                <w:lang w:eastAsia="en-US"/>
              </w:rPr>
            </w:pPr>
            <w:r w:rsidRPr="00AF1787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реализацию мер по выравниванию условий конкуренции </w:t>
            </w:r>
          </w:p>
          <w:p w:rsidR="00786FCF" w:rsidRPr="00AF1787" w:rsidRDefault="00786FCF" w:rsidP="00D0795C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F1787">
              <w:rPr>
                <w:b/>
                <w:sz w:val="24"/>
                <w:szCs w:val="24"/>
                <w:lang w:eastAsia="en-US"/>
              </w:rPr>
              <w:t>в рамках товарных рынков муниципального района «Хилокский район» (включая темпы роста цен)</w:t>
            </w:r>
          </w:p>
        </w:tc>
      </w:tr>
      <w:tr w:rsidR="00786FCF" w:rsidRPr="00AA6FBA" w:rsidTr="00415A5C">
        <w:tc>
          <w:tcPr>
            <w:tcW w:w="993" w:type="dxa"/>
          </w:tcPr>
          <w:p w:rsidR="00786FCF" w:rsidRPr="00AF1787" w:rsidRDefault="00786FCF" w:rsidP="00D0795C">
            <w:pPr>
              <w:jc w:val="center"/>
              <w:rPr>
                <w:lang w:eastAsia="en-US"/>
              </w:rPr>
            </w:pPr>
            <w:r w:rsidRPr="00AF1787">
              <w:rPr>
                <w:lang w:eastAsia="en-US"/>
              </w:rPr>
              <w:t>2.5.1</w:t>
            </w:r>
          </w:p>
        </w:tc>
        <w:tc>
          <w:tcPr>
            <w:tcW w:w="5528" w:type="dxa"/>
          </w:tcPr>
          <w:p w:rsidR="00786FCF" w:rsidRPr="00AA6FBA" w:rsidRDefault="00786FCF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AF1787">
              <w:rPr>
                <w:sz w:val="24"/>
                <w:szCs w:val="24"/>
                <w:shd w:val="clear" w:color="auto" w:fill="FFFFFF"/>
              </w:rPr>
              <w:t>Проведение информационно-аналитического наблюдения за состоянием рынка определенного товара и осуществлением торговой деятельности на территории муниципального района «Хилокский район».</w:t>
            </w:r>
          </w:p>
        </w:tc>
        <w:tc>
          <w:tcPr>
            <w:tcW w:w="8789" w:type="dxa"/>
          </w:tcPr>
          <w:p w:rsidR="00E21E4A" w:rsidRPr="00955DCD" w:rsidRDefault="00E21E4A" w:rsidP="00E21E4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DC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55DCD" w:rsidRPr="00955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DCD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проводился мониторинг</w:t>
            </w:r>
            <w:r w:rsidR="00137696" w:rsidRPr="0095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состояния рынка 4</w:t>
            </w:r>
            <w:r w:rsidR="00137696"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наименовани</w:t>
            </w:r>
            <w:r w:rsidR="00137696"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продуктов питания (</w:t>
            </w:r>
            <w:r w:rsidR="00C37D46" w:rsidRPr="00955DCD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  <w:r w:rsidR="00C37D46"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данные передавались в Региональную службу по тарифам и ценообразованию</w:t>
            </w:r>
            <w:r w:rsidR="00137696" w:rsidRPr="00955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Забайкальского края).</w:t>
            </w:r>
          </w:p>
          <w:p w:rsidR="00786FCF" w:rsidRPr="00955DCD" w:rsidRDefault="00786FCF" w:rsidP="00E21E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6FCF" w:rsidRPr="00AA6FBA" w:rsidTr="00E71D04">
        <w:tc>
          <w:tcPr>
            <w:tcW w:w="15310" w:type="dxa"/>
            <w:gridSpan w:val="3"/>
          </w:tcPr>
          <w:p w:rsidR="00786FCF" w:rsidRPr="00AF1787" w:rsidRDefault="00786FCF" w:rsidP="00910D63">
            <w:pPr>
              <w:pStyle w:val="a3"/>
              <w:numPr>
                <w:ilvl w:val="1"/>
                <w:numId w:val="11"/>
              </w:numPr>
              <w:ind w:left="927"/>
              <w:jc w:val="center"/>
              <w:rPr>
                <w:b/>
                <w:sz w:val="24"/>
                <w:szCs w:val="24"/>
                <w:lang w:eastAsia="en-US"/>
              </w:rPr>
            </w:pPr>
            <w:r w:rsidRPr="00AF1787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AF1787">
              <w:rPr>
                <w:b/>
                <w:sz w:val="24"/>
                <w:szCs w:val="24"/>
              </w:rPr>
              <w:t>обучение муниципальных служащих органов местного самоуправления</w:t>
            </w:r>
          </w:p>
          <w:p w:rsidR="00786FCF" w:rsidRPr="00AF1787" w:rsidRDefault="00786FCF" w:rsidP="00D0795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F1787">
              <w:rPr>
                <w:b/>
                <w:sz w:val="24"/>
                <w:szCs w:val="24"/>
              </w:rPr>
              <w:t xml:space="preserve">муниципального района «Хилокский район» и работников их подведомственных предприятий и учреждений </w:t>
            </w:r>
          </w:p>
          <w:p w:rsidR="00786FCF" w:rsidRPr="00AA6FBA" w:rsidRDefault="00786FCF" w:rsidP="00D0795C">
            <w:pPr>
              <w:pStyle w:val="a3"/>
              <w:ind w:left="0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F1787">
              <w:rPr>
                <w:b/>
                <w:sz w:val="24"/>
                <w:szCs w:val="24"/>
              </w:rPr>
              <w:t>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137696" w:rsidRPr="00AA6FBA" w:rsidTr="00415A5C">
        <w:tc>
          <w:tcPr>
            <w:tcW w:w="993" w:type="dxa"/>
          </w:tcPr>
          <w:p w:rsidR="00137696" w:rsidRPr="00955DCD" w:rsidRDefault="00137696" w:rsidP="00D0795C">
            <w:pPr>
              <w:jc w:val="center"/>
              <w:rPr>
                <w:lang w:eastAsia="en-US"/>
              </w:rPr>
            </w:pPr>
            <w:r w:rsidRPr="00955DCD">
              <w:rPr>
                <w:lang w:eastAsia="en-US"/>
              </w:rPr>
              <w:t>2.6.1</w:t>
            </w:r>
          </w:p>
        </w:tc>
        <w:tc>
          <w:tcPr>
            <w:tcW w:w="5528" w:type="dxa"/>
          </w:tcPr>
          <w:p w:rsidR="00137696" w:rsidRPr="00AA6FBA" w:rsidRDefault="00137696" w:rsidP="00D0795C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955DCD">
              <w:rPr>
                <w:sz w:val="24"/>
                <w:szCs w:val="24"/>
                <w:lang w:eastAsia="en-US"/>
              </w:rPr>
              <w:t xml:space="preserve">Участие представителей Управления Федеральной антимонопольной службы по Забайкальскому краю в обучающих мероприятиях, организованных органами местного самоуправления </w:t>
            </w:r>
            <w:r w:rsidRPr="00955DCD">
              <w:rPr>
                <w:sz w:val="24"/>
                <w:szCs w:val="24"/>
                <w:shd w:val="clear" w:color="auto" w:fill="FFFFFF"/>
              </w:rPr>
              <w:lastRenderedPageBreak/>
              <w:t>муниципального района «Хилокский район».</w:t>
            </w:r>
          </w:p>
        </w:tc>
        <w:tc>
          <w:tcPr>
            <w:tcW w:w="8789" w:type="dxa"/>
          </w:tcPr>
          <w:p w:rsidR="00137696" w:rsidRPr="00AA6FBA" w:rsidRDefault="00955DCD" w:rsidP="00955DCD">
            <w:pPr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176DDF">
              <w:rPr>
                <w:sz w:val="24"/>
                <w:szCs w:val="24"/>
              </w:rPr>
              <w:lastRenderedPageBreak/>
              <w:t xml:space="preserve">В апреле 2024 года 5 специалистов администрации муниципального района «Хилокский район» приняли участие в семинаре по тематике «Выявление и пресечение правонарушений и преступлений, связанных с заключением ограничивающих конкуренцию соглашений в сферах реализации национальных </w:t>
            </w:r>
            <w:r w:rsidRPr="00176DDF">
              <w:rPr>
                <w:sz w:val="24"/>
                <w:szCs w:val="24"/>
              </w:rPr>
              <w:lastRenderedPageBreak/>
              <w:t xml:space="preserve">проектов, стратегически важных и социально-значимых отраслях экономики, а также преступлений коррупционной направленности». Мероприятие организовано </w:t>
            </w:r>
            <w:r w:rsidRPr="00176DDF">
              <w:rPr>
                <w:sz w:val="24"/>
                <w:szCs w:val="24"/>
                <w:lang w:eastAsia="en-US"/>
              </w:rPr>
              <w:t>Управлением Федеральной антимонопольной службы по Забайкальскому краю</w:t>
            </w:r>
            <w:r w:rsidRPr="00176DDF">
              <w:rPr>
                <w:sz w:val="24"/>
                <w:szCs w:val="24"/>
              </w:rPr>
              <w:t>.</w:t>
            </w:r>
          </w:p>
        </w:tc>
      </w:tr>
      <w:tr w:rsidR="00EA496F" w:rsidRPr="00AA6FBA" w:rsidTr="006412AD">
        <w:tc>
          <w:tcPr>
            <w:tcW w:w="15310" w:type="dxa"/>
            <w:gridSpan w:val="3"/>
          </w:tcPr>
          <w:p w:rsidR="00EA496F" w:rsidRPr="00AF1787" w:rsidRDefault="00EA496F" w:rsidP="00910D63">
            <w:pPr>
              <w:pStyle w:val="a3"/>
              <w:numPr>
                <w:ilvl w:val="1"/>
                <w:numId w:val="11"/>
              </w:numPr>
              <w:ind w:left="927" w:right="-57"/>
              <w:jc w:val="center"/>
              <w:rPr>
                <w:b/>
                <w:sz w:val="24"/>
                <w:szCs w:val="24"/>
              </w:rPr>
            </w:pPr>
            <w:r w:rsidRPr="00AF1787">
              <w:rPr>
                <w:b/>
                <w:sz w:val="24"/>
                <w:szCs w:val="24"/>
              </w:rPr>
              <w:lastRenderedPageBreak/>
              <w:t>Мероприятия, направленные на развитие торговли</w:t>
            </w:r>
          </w:p>
        </w:tc>
      </w:tr>
      <w:tr w:rsidR="00634512" w:rsidRPr="00AA6FBA" w:rsidTr="00415A5C">
        <w:tc>
          <w:tcPr>
            <w:tcW w:w="993" w:type="dxa"/>
          </w:tcPr>
          <w:p w:rsidR="00634512" w:rsidRPr="008E4760" w:rsidRDefault="00634512" w:rsidP="00D0795C">
            <w:pPr>
              <w:jc w:val="center"/>
            </w:pPr>
            <w:r w:rsidRPr="008E4760">
              <w:t>2.7.1</w:t>
            </w:r>
          </w:p>
        </w:tc>
        <w:tc>
          <w:tcPr>
            <w:tcW w:w="5528" w:type="dxa"/>
          </w:tcPr>
          <w:p w:rsidR="00634512" w:rsidRPr="00AA6FBA" w:rsidRDefault="00634512" w:rsidP="00D0795C">
            <w:pPr>
              <w:jc w:val="both"/>
              <w:rPr>
                <w:sz w:val="24"/>
                <w:szCs w:val="24"/>
                <w:highlight w:val="yellow"/>
              </w:rPr>
            </w:pPr>
            <w:r w:rsidRPr="008E4760">
              <w:rPr>
                <w:sz w:val="24"/>
                <w:szCs w:val="24"/>
              </w:rPr>
              <w:t>Формирование графика проведения ярмарок в муниципальном районе «Хилокский район»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«Интернет».</w:t>
            </w:r>
          </w:p>
        </w:tc>
        <w:tc>
          <w:tcPr>
            <w:tcW w:w="8789" w:type="dxa"/>
          </w:tcPr>
          <w:p w:rsidR="00634512" w:rsidRPr="00AA6FBA" w:rsidRDefault="008E4760" w:rsidP="008E476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4E02">
              <w:rPr>
                <w:rFonts w:ascii="Times New Roman" w:hAnsi="Times New Roman"/>
                <w:sz w:val="24"/>
                <w:szCs w:val="24"/>
              </w:rPr>
              <w:t>План проведения ярмарок на территории района в 2024 году утверждён постановлением администрации муниципального района «Хилокский район» от 10.01.2024 № 2. Документ направлен в Министерство экономического развития Забайкальского края и размещён на официальном сайте администрации Хилокского района.</w:t>
            </w:r>
          </w:p>
        </w:tc>
      </w:tr>
      <w:tr w:rsidR="00051018" w:rsidRPr="00AA6FBA" w:rsidTr="0016131F">
        <w:tc>
          <w:tcPr>
            <w:tcW w:w="15310" w:type="dxa"/>
            <w:gridSpan w:val="3"/>
          </w:tcPr>
          <w:p w:rsidR="00051018" w:rsidRPr="00AF1787" w:rsidRDefault="00051018" w:rsidP="00910D63">
            <w:pPr>
              <w:pStyle w:val="a3"/>
              <w:numPr>
                <w:ilvl w:val="1"/>
                <w:numId w:val="11"/>
              </w:numPr>
              <w:ind w:left="927"/>
              <w:jc w:val="center"/>
              <w:rPr>
                <w:b/>
                <w:sz w:val="24"/>
                <w:szCs w:val="24"/>
              </w:rPr>
            </w:pPr>
            <w:r w:rsidRPr="00AF1787">
              <w:rPr>
                <w:b/>
                <w:sz w:val="24"/>
                <w:szCs w:val="24"/>
              </w:rPr>
              <w:t xml:space="preserve">Мероприятия, направленные на обеспечение доступа негосударственных организаций </w:t>
            </w:r>
          </w:p>
          <w:p w:rsidR="00051018" w:rsidRPr="00AF1787" w:rsidRDefault="00051018" w:rsidP="00D0795C">
            <w:pPr>
              <w:pStyle w:val="a3"/>
              <w:ind w:left="927"/>
              <w:jc w:val="center"/>
              <w:rPr>
                <w:b/>
                <w:sz w:val="24"/>
                <w:szCs w:val="24"/>
              </w:rPr>
            </w:pPr>
            <w:r w:rsidRPr="00AF1787">
              <w:rPr>
                <w:b/>
                <w:sz w:val="24"/>
                <w:szCs w:val="24"/>
              </w:rPr>
              <w:t>к предоставлению услуг в социальной сфере</w:t>
            </w:r>
          </w:p>
        </w:tc>
      </w:tr>
      <w:tr w:rsidR="00634512" w:rsidRPr="00AA6FBA" w:rsidTr="00415A5C">
        <w:tc>
          <w:tcPr>
            <w:tcW w:w="993" w:type="dxa"/>
          </w:tcPr>
          <w:p w:rsidR="00634512" w:rsidRPr="00B302B9" w:rsidRDefault="00634512" w:rsidP="00D0795C">
            <w:pPr>
              <w:jc w:val="center"/>
            </w:pPr>
            <w:r w:rsidRPr="00B302B9">
              <w:t>2.8.1</w:t>
            </w:r>
          </w:p>
        </w:tc>
        <w:tc>
          <w:tcPr>
            <w:tcW w:w="5528" w:type="dxa"/>
          </w:tcPr>
          <w:p w:rsidR="00634512" w:rsidRPr="00AA6FBA" w:rsidRDefault="00634512" w:rsidP="00D07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302B9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населению.</w:t>
            </w:r>
          </w:p>
        </w:tc>
        <w:tc>
          <w:tcPr>
            <w:tcW w:w="8789" w:type="dxa"/>
          </w:tcPr>
          <w:p w:rsidR="00B302B9" w:rsidRPr="001230E8" w:rsidRDefault="00B302B9" w:rsidP="00B302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230E8">
              <w:rPr>
                <w:sz w:val="24"/>
                <w:szCs w:val="24"/>
              </w:rPr>
              <w:t xml:space="preserve">По состоянию на 31.12.2024 на территории муниципального района «Хилокский район» осуществляли деятельность 7 </w:t>
            </w:r>
            <w:r w:rsidRPr="001230E8">
              <w:rPr>
                <w:sz w:val="24"/>
                <w:szCs w:val="24"/>
                <w:lang w:eastAsia="en-US"/>
              </w:rPr>
              <w:t xml:space="preserve">частных организаций, предоставляющих услуги в социальной сфере (3 в сфере здравоохранения, 3 в сфере образования и 1 волонтёрская </w:t>
            </w:r>
            <w:r w:rsidRPr="001230E8">
              <w:rPr>
                <w:sz w:val="24"/>
                <w:szCs w:val="24"/>
              </w:rPr>
              <w:t>общественная организация).</w:t>
            </w:r>
          </w:p>
          <w:p w:rsidR="00B302B9" w:rsidRPr="00AA6FBA" w:rsidRDefault="00B302B9" w:rsidP="00B302B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1230E8">
              <w:rPr>
                <w:sz w:val="24"/>
                <w:szCs w:val="24"/>
              </w:rPr>
              <w:t>Денежные средства из бюджета района указанным субъектам не выделялись.</w:t>
            </w:r>
          </w:p>
          <w:p w:rsidR="00634512" w:rsidRPr="00AA6FBA" w:rsidRDefault="00634512" w:rsidP="00493E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AA6FBA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830ED" w:rsidRPr="00AA6FBA" w:rsidTr="00BE2984">
        <w:tc>
          <w:tcPr>
            <w:tcW w:w="15310" w:type="dxa"/>
            <w:gridSpan w:val="3"/>
          </w:tcPr>
          <w:p w:rsidR="000830ED" w:rsidRPr="00AF1787" w:rsidRDefault="000830ED" w:rsidP="000830ED">
            <w:pPr>
              <w:pStyle w:val="a3"/>
              <w:numPr>
                <w:ilvl w:val="1"/>
                <w:numId w:val="11"/>
              </w:numPr>
              <w:ind w:left="927"/>
              <w:jc w:val="center"/>
              <w:rPr>
                <w:b/>
                <w:sz w:val="24"/>
                <w:szCs w:val="24"/>
              </w:rPr>
            </w:pPr>
            <w:r w:rsidRPr="00AF1787">
              <w:rPr>
                <w:b/>
                <w:sz w:val="24"/>
                <w:szCs w:val="24"/>
              </w:rPr>
              <w:t xml:space="preserve">Мероприятия, направленные на </w:t>
            </w:r>
            <w:r>
              <w:rPr>
                <w:b/>
                <w:sz w:val="24"/>
                <w:szCs w:val="24"/>
              </w:rPr>
              <w:t>содействие развитию конкуренции на рынке ритуальных услуг</w:t>
            </w:r>
          </w:p>
        </w:tc>
      </w:tr>
      <w:tr w:rsidR="00213150" w:rsidRPr="00AA6FBA" w:rsidTr="00415A5C">
        <w:tc>
          <w:tcPr>
            <w:tcW w:w="993" w:type="dxa"/>
          </w:tcPr>
          <w:p w:rsidR="00213150" w:rsidRPr="00B302B9" w:rsidRDefault="00213150" w:rsidP="00CA6A52">
            <w:pPr>
              <w:jc w:val="center"/>
            </w:pPr>
            <w:r>
              <w:t>2.9</w:t>
            </w:r>
            <w:r w:rsidRPr="00B302B9">
              <w:t>.1</w:t>
            </w:r>
          </w:p>
        </w:tc>
        <w:tc>
          <w:tcPr>
            <w:tcW w:w="5528" w:type="dxa"/>
          </w:tcPr>
          <w:p w:rsidR="00213150" w:rsidRPr="006828F4" w:rsidRDefault="00213150" w:rsidP="00EB1D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811BE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края.</w:t>
            </w:r>
          </w:p>
        </w:tc>
        <w:tc>
          <w:tcPr>
            <w:tcW w:w="8789" w:type="dxa"/>
          </w:tcPr>
          <w:p w:rsidR="00213150" w:rsidRPr="001230E8" w:rsidRDefault="00603DF8" w:rsidP="00B302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Актуальная информация о </w:t>
            </w:r>
            <w:r w:rsidRPr="006811BE">
              <w:rPr>
                <w:sz w:val="24"/>
                <w:szCs w:val="24"/>
              </w:rPr>
              <w:t>существующих кладбищах и местах захоронений на них</w:t>
            </w:r>
            <w:r>
              <w:rPr>
                <w:sz w:val="24"/>
                <w:szCs w:val="24"/>
              </w:rPr>
              <w:t xml:space="preserve"> направлена в Министерство жилищно-коммунального хозяйства, энергетики, цифровизации и связи Забайкальского края в феврале 2024 года.</w:t>
            </w:r>
          </w:p>
        </w:tc>
      </w:tr>
      <w:tr w:rsidR="00213150" w:rsidRPr="00AA6FBA" w:rsidTr="00415A5C">
        <w:tc>
          <w:tcPr>
            <w:tcW w:w="993" w:type="dxa"/>
          </w:tcPr>
          <w:p w:rsidR="00213150" w:rsidRPr="00B302B9" w:rsidRDefault="00213150" w:rsidP="00CA6A52">
            <w:pPr>
              <w:jc w:val="center"/>
            </w:pPr>
            <w:r>
              <w:t>2.9.2</w:t>
            </w:r>
          </w:p>
        </w:tc>
        <w:tc>
          <w:tcPr>
            <w:tcW w:w="5528" w:type="dxa"/>
          </w:tcPr>
          <w:p w:rsidR="00213150" w:rsidRPr="00985764" w:rsidRDefault="00213150" w:rsidP="00CA6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5764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реестра хозяйствующих субъектов, имеющих право на оказание услуг по организации похорон.</w:t>
            </w:r>
          </w:p>
        </w:tc>
        <w:tc>
          <w:tcPr>
            <w:tcW w:w="8789" w:type="dxa"/>
          </w:tcPr>
          <w:p w:rsidR="00213150" w:rsidRPr="001230E8" w:rsidRDefault="00F26C83" w:rsidP="00F26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15A5C" w:rsidRPr="00AA6FBA" w:rsidRDefault="00415A5C" w:rsidP="00EB54C5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highlight w:val="yellow"/>
        </w:rPr>
      </w:pPr>
    </w:p>
    <w:p w:rsidR="00415A5C" w:rsidRPr="00AA6FBA" w:rsidRDefault="00415A5C" w:rsidP="00EB54C5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highlight w:val="yellow"/>
        </w:rPr>
      </w:pPr>
    </w:p>
    <w:p w:rsidR="00415A5C" w:rsidRPr="00AA6FBA" w:rsidRDefault="00415A5C" w:rsidP="00EB54C5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highlight w:val="yellow"/>
        </w:rPr>
      </w:pPr>
    </w:p>
    <w:p w:rsidR="00CD005F" w:rsidRPr="002B1A35" w:rsidRDefault="00CD005F" w:rsidP="00CD005F">
      <w:pPr>
        <w:tabs>
          <w:tab w:val="left" w:pos="0"/>
        </w:tabs>
        <w:jc w:val="center"/>
        <w:rPr>
          <w:b/>
          <w:sz w:val="28"/>
          <w:szCs w:val="28"/>
        </w:rPr>
      </w:pPr>
      <w:r w:rsidRPr="002B1A35">
        <w:rPr>
          <w:b/>
          <w:sz w:val="28"/>
          <w:szCs w:val="28"/>
        </w:rPr>
        <w:lastRenderedPageBreak/>
        <w:t>Отчёт о достижении целевых показателей, установленных в муниципальной «дорожной карте»</w:t>
      </w:r>
    </w:p>
    <w:p w:rsidR="00CD005F" w:rsidRPr="00AA6FBA" w:rsidRDefault="00CD005F" w:rsidP="00CD005F">
      <w:pPr>
        <w:rPr>
          <w:highlight w:val="yellow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16"/>
        <w:gridCol w:w="4111"/>
        <w:gridCol w:w="4359"/>
        <w:gridCol w:w="2561"/>
        <w:gridCol w:w="2939"/>
      </w:tblGrid>
      <w:tr w:rsidR="00634512" w:rsidRPr="00AA6FBA" w:rsidTr="00493E52">
        <w:tc>
          <w:tcPr>
            <w:tcW w:w="276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 xml:space="preserve">№ </w:t>
            </w:r>
            <w:proofErr w:type="gramStart"/>
            <w:r w:rsidRPr="002B1A35">
              <w:rPr>
                <w:b/>
                <w:sz w:val="24"/>
              </w:rPr>
              <w:t>п</w:t>
            </w:r>
            <w:proofErr w:type="gramEnd"/>
            <w:r w:rsidRPr="002B1A35">
              <w:rPr>
                <w:b/>
                <w:sz w:val="24"/>
              </w:rPr>
              <w:t>/п</w:t>
            </w:r>
          </w:p>
        </w:tc>
        <w:tc>
          <w:tcPr>
            <w:tcW w:w="1390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>Наименование показателя,</w:t>
            </w:r>
          </w:p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 xml:space="preserve">ед. </w:t>
            </w:r>
            <w:proofErr w:type="spellStart"/>
            <w:r w:rsidRPr="002B1A35">
              <w:rPr>
                <w:b/>
                <w:sz w:val="24"/>
              </w:rPr>
              <w:t>измер</w:t>
            </w:r>
            <w:proofErr w:type="spellEnd"/>
            <w:r w:rsidRPr="002B1A35">
              <w:rPr>
                <w:b/>
                <w:sz w:val="24"/>
              </w:rPr>
              <w:t>.</w:t>
            </w:r>
          </w:p>
        </w:tc>
        <w:tc>
          <w:tcPr>
            <w:tcW w:w="1474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 xml:space="preserve">Исходное значение целевого показателя </w:t>
            </w:r>
            <w:r w:rsidRPr="002B1A35">
              <w:rPr>
                <w:b/>
                <w:sz w:val="24"/>
                <w:szCs w:val="24"/>
              </w:rPr>
              <w:t>в году</w:t>
            </w:r>
            <w:r w:rsidRPr="002B1A35">
              <w:rPr>
                <w:b/>
                <w:sz w:val="24"/>
              </w:rPr>
              <w:t>, предшествующем году, за который осуществляется формирование Рейтинга</w:t>
            </w:r>
          </w:p>
        </w:tc>
        <w:tc>
          <w:tcPr>
            <w:tcW w:w="866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 xml:space="preserve">Целевой показатель, установленный </w:t>
            </w:r>
          </w:p>
          <w:p w:rsidR="00634512" w:rsidRPr="002B1A35" w:rsidRDefault="00634512" w:rsidP="00493E52">
            <w:pPr>
              <w:jc w:val="center"/>
            </w:pPr>
            <w:r w:rsidRPr="002B1A35">
              <w:rPr>
                <w:b/>
                <w:sz w:val="24"/>
              </w:rPr>
              <w:t xml:space="preserve">на год, за </w:t>
            </w:r>
            <w:proofErr w:type="gramStart"/>
            <w:r w:rsidRPr="002B1A35">
              <w:rPr>
                <w:b/>
                <w:sz w:val="24"/>
              </w:rPr>
              <w:t>который</w:t>
            </w:r>
            <w:proofErr w:type="gramEnd"/>
            <w:r w:rsidRPr="002B1A35">
              <w:rPr>
                <w:b/>
                <w:sz w:val="24"/>
              </w:rPr>
              <w:t xml:space="preserve"> осуществляется формирование Рейтинга</w:t>
            </w:r>
          </w:p>
        </w:tc>
        <w:tc>
          <w:tcPr>
            <w:tcW w:w="994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  <w:szCs w:val="28"/>
              </w:rPr>
            </w:pPr>
            <w:r w:rsidRPr="002B1A35">
              <w:rPr>
                <w:b/>
                <w:sz w:val="24"/>
                <w:szCs w:val="28"/>
              </w:rPr>
              <w:t xml:space="preserve">Фактическое значение </w:t>
            </w:r>
            <w:proofErr w:type="gramStart"/>
            <w:r w:rsidRPr="002B1A35">
              <w:rPr>
                <w:b/>
                <w:sz w:val="24"/>
                <w:szCs w:val="28"/>
              </w:rPr>
              <w:t>целевого</w:t>
            </w:r>
            <w:proofErr w:type="gramEnd"/>
            <w:r w:rsidRPr="002B1A35">
              <w:rPr>
                <w:b/>
                <w:sz w:val="24"/>
                <w:szCs w:val="28"/>
              </w:rPr>
              <w:t xml:space="preserve"> показателя </w:t>
            </w:r>
          </w:p>
          <w:p w:rsidR="00634512" w:rsidRPr="002B1A35" w:rsidRDefault="00634512" w:rsidP="00493E52">
            <w:pPr>
              <w:jc w:val="center"/>
              <w:rPr>
                <w:b/>
                <w:sz w:val="28"/>
                <w:szCs w:val="28"/>
              </w:rPr>
            </w:pPr>
            <w:r w:rsidRPr="002B1A35">
              <w:rPr>
                <w:b/>
                <w:sz w:val="24"/>
              </w:rPr>
              <w:t xml:space="preserve">на год, за </w:t>
            </w:r>
            <w:proofErr w:type="gramStart"/>
            <w:r w:rsidRPr="002B1A35">
              <w:rPr>
                <w:b/>
                <w:sz w:val="24"/>
              </w:rPr>
              <w:t>который</w:t>
            </w:r>
            <w:proofErr w:type="gramEnd"/>
            <w:r w:rsidRPr="002B1A35">
              <w:rPr>
                <w:b/>
                <w:sz w:val="24"/>
              </w:rPr>
              <w:t xml:space="preserve"> осуществляется формирование Рейтинга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>1</w:t>
            </w:r>
          </w:p>
        </w:tc>
        <w:tc>
          <w:tcPr>
            <w:tcW w:w="1390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>2</w:t>
            </w:r>
          </w:p>
        </w:tc>
        <w:tc>
          <w:tcPr>
            <w:tcW w:w="1474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>3</w:t>
            </w:r>
          </w:p>
        </w:tc>
        <w:tc>
          <w:tcPr>
            <w:tcW w:w="866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</w:rPr>
            </w:pPr>
            <w:r w:rsidRPr="002B1A35">
              <w:rPr>
                <w:b/>
                <w:sz w:val="24"/>
              </w:rPr>
              <w:t>4</w:t>
            </w:r>
          </w:p>
        </w:tc>
        <w:tc>
          <w:tcPr>
            <w:tcW w:w="994" w:type="pct"/>
            <w:vAlign w:val="center"/>
          </w:tcPr>
          <w:p w:rsidR="00634512" w:rsidRPr="002B1A35" w:rsidRDefault="00634512" w:rsidP="00493E52">
            <w:pPr>
              <w:jc w:val="center"/>
              <w:rPr>
                <w:b/>
                <w:sz w:val="24"/>
                <w:szCs w:val="28"/>
              </w:rPr>
            </w:pPr>
            <w:r w:rsidRPr="002B1A35">
              <w:rPr>
                <w:b/>
                <w:sz w:val="24"/>
                <w:szCs w:val="28"/>
              </w:rPr>
              <w:t>5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2B1A35" w:rsidRDefault="00634512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1</w:t>
            </w:r>
          </w:p>
        </w:tc>
        <w:tc>
          <w:tcPr>
            <w:tcW w:w="1390" w:type="pct"/>
          </w:tcPr>
          <w:p w:rsidR="00634512" w:rsidRPr="00AA6FBA" w:rsidRDefault="00634512" w:rsidP="00493E52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1A35">
              <w:rPr>
                <w:sz w:val="24"/>
                <w:szCs w:val="24"/>
                <w:lang w:eastAsia="en-US"/>
              </w:rPr>
              <w:t xml:space="preserve">Количество муниципальных </w:t>
            </w:r>
            <w:proofErr w:type="gramStart"/>
            <w:r w:rsidRPr="002B1A35">
              <w:rPr>
                <w:sz w:val="24"/>
                <w:szCs w:val="24"/>
                <w:lang w:eastAsia="en-US"/>
              </w:rPr>
              <w:t>заказ-</w:t>
            </w:r>
            <w:proofErr w:type="spellStart"/>
            <w:r w:rsidRPr="002B1A35">
              <w:rPr>
                <w:sz w:val="24"/>
                <w:szCs w:val="24"/>
                <w:lang w:eastAsia="en-US"/>
              </w:rPr>
              <w:t>чиков</w:t>
            </w:r>
            <w:proofErr w:type="spellEnd"/>
            <w:proofErr w:type="gramEnd"/>
            <w:r w:rsidRPr="002B1A35">
              <w:rPr>
                <w:sz w:val="24"/>
                <w:szCs w:val="24"/>
                <w:lang w:eastAsia="en-US"/>
              </w:rPr>
              <w:t>, полномочия по определению поставщиков (подрядчиков, исполни-</w:t>
            </w:r>
            <w:proofErr w:type="spellStart"/>
            <w:r w:rsidRPr="002B1A35">
              <w:rPr>
                <w:sz w:val="24"/>
                <w:szCs w:val="24"/>
                <w:lang w:eastAsia="en-US"/>
              </w:rPr>
              <w:t>телей</w:t>
            </w:r>
            <w:proofErr w:type="spellEnd"/>
            <w:r w:rsidRPr="002B1A35">
              <w:rPr>
                <w:sz w:val="24"/>
                <w:szCs w:val="24"/>
                <w:lang w:eastAsia="en-US"/>
              </w:rPr>
              <w:t xml:space="preserve">) для которых переданы ГКУ «Забайкальский центр </w:t>
            </w:r>
            <w:proofErr w:type="spellStart"/>
            <w:r w:rsidRPr="002B1A35">
              <w:rPr>
                <w:sz w:val="24"/>
                <w:szCs w:val="24"/>
                <w:lang w:eastAsia="en-US"/>
              </w:rPr>
              <w:t>государст</w:t>
            </w:r>
            <w:proofErr w:type="spellEnd"/>
            <w:r w:rsidRPr="002B1A35">
              <w:rPr>
                <w:sz w:val="24"/>
                <w:szCs w:val="24"/>
                <w:lang w:eastAsia="en-US"/>
              </w:rPr>
              <w:t xml:space="preserve">-венных закупок» на основе соглашения между Правительством Забайкальского края и </w:t>
            </w:r>
            <w:proofErr w:type="spellStart"/>
            <w:r w:rsidRPr="002B1A35">
              <w:rPr>
                <w:sz w:val="24"/>
                <w:szCs w:val="24"/>
                <w:lang w:eastAsia="en-US"/>
              </w:rPr>
              <w:t>админи-страцией</w:t>
            </w:r>
            <w:proofErr w:type="spellEnd"/>
            <w:r w:rsidRPr="002B1A35">
              <w:rPr>
                <w:sz w:val="24"/>
                <w:szCs w:val="24"/>
                <w:lang w:eastAsia="en-US"/>
              </w:rPr>
              <w:t xml:space="preserve"> муниципального района «Хилокский район», ед.</w:t>
            </w:r>
          </w:p>
        </w:tc>
        <w:tc>
          <w:tcPr>
            <w:tcW w:w="1474" w:type="pct"/>
          </w:tcPr>
          <w:p w:rsidR="00634512" w:rsidRPr="002B1A35" w:rsidRDefault="00634512" w:rsidP="00493E52">
            <w:pPr>
              <w:jc w:val="center"/>
              <w:rPr>
                <w:sz w:val="24"/>
                <w:szCs w:val="24"/>
              </w:rPr>
            </w:pPr>
            <w:r w:rsidRPr="002B1A35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66" w:type="pct"/>
          </w:tcPr>
          <w:p w:rsidR="00634512" w:rsidRPr="002B1A35" w:rsidRDefault="00634512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66</w:t>
            </w:r>
          </w:p>
        </w:tc>
        <w:tc>
          <w:tcPr>
            <w:tcW w:w="994" w:type="pct"/>
          </w:tcPr>
          <w:p w:rsidR="00634512" w:rsidRPr="00A857AB" w:rsidRDefault="00A857AB" w:rsidP="00493E52">
            <w:pPr>
              <w:jc w:val="center"/>
              <w:rPr>
                <w:sz w:val="24"/>
                <w:szCs w:val="28"/>
              </w:rPr>
            </w:pPr>
            <w:r w:rsidRPr="00A857AB">
              <w:rPr>
                <w:sz w:val="24"/>
                <w:szCs w:val="28"/>
              </w:rPr>
              <w:t>66</w:t>
            </w:r>
          </w:p>
        </w:tc>
      </w:tr>
      <w:tr w:rsidR="002B1A35" w:rsidRPr="00AA6FBA" w:rsidTr="00634512">
        <w:trPr>
          <w:trHeight w:val="60"/>
        </w:trPr>
        <w:tc>
          <w:tcPr>
            <w:tcW w:w="276" w:type="pct"/>
          </w:tcPr>
          <w:p w:rsidR="002B1A35" w:rsidRPr="002B1A35" w:rsidRDefault="002B1A35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2</w:t>
            </w:r>
          </w:p>
        </w:tc>
        <w:tc>
          <w:tcPr>
            <w:tcW w:w="1390" w:type="pct"/>
          </w:tcPr>
          <w:p w:rsidR="002B1A35" w:rsidRPr="002B1A35" w:rsidRDefault="002B1A35" w:rsidP="00493E52">
            <w:pPr>
              <w:jc w:val="both"/>
              <w:rPr>
                <w:bCs/>
                <w:sz w:val="22"/>
                <w:szCs w:val="22"/>
              </w:rPr>
            </w:pPr>
            <w:r w:rsidRPr="002B1A35">
              <w:rPr>
                <w:bCs/>
                <w:sz w:val="24"/>
                <w:szCs w:val="24"/>
              </w:rPr>
              <w:t xml:space="preserve">Количество информационных </w:t>
            </w:r>
            <w:proofErr w:type="gramStart"/>
            <w:r w:rsidRPr="002B1A35">
              <w:rPr>
                <w:bCs/>
                <w:sz w:val="24"/>
                <w:szCs w:val="24"/>
              </w:rPr>
              <w:t>мате-риалов</w:t>
            </w:r>
            <w:proofErr w:type="gramEnd"/>
            <w:r w:rsidRPr="002B1A35">
              <w:rPr>
                <w:bCs/>
                <w:sz w:val="24"/>
                <w:szCs w:val="24"/>
              </w:rPr>
              <w:t>, размещенных в средствах массовой информации, посвященных итогам заседания рабочих групп по направлениям, ед.</w:t>
            </w:r>
          </w:p>
        </w:tc>
        <w:tc>
          <w:tcPr>
            <w:tcW w:w="1474" w:type="pct"/>
          </w:tcPr>
          <w:p w:rsidR="002B1A35" w:rsidRPr="002B1A35" w:rsidRDefault="002B1A35" w:rsidP="00421814">
            <w:pPr>
              <w:jc w:val="center"/>
              <w:rPr>
                <w:sz w:val="24"/>
                <w:szCs w:val="28"/>
              </w:rPr>
            </w:pPr>
            <w:r w:rsidRPr="002B1A35">
              <w:rPr>
                <w:sz w:val="24"/>
                <w:szCs w:val="28"/>
              </w:rPr>
              <w:t>4</w:t>
            </w:r>
          </w:p>
        </w:tc>
        <w:tc>
          <w:tcPr>
            <w:tcW w:w="866" w:type="pct"/>
          </w:tcPr>
          <w:p w:rsidR="002B1A35" w:rsidRPr="002B1A35" w:rsidRDefault="002B1A35" w:rsidP="0063451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2</w:t>
            </w:r>
          </w:p>
        </w:tc>
        <w:tc>
          <w:tcPr>
            <w:tcW w:w="994" w:type="pct"/>
          </w:tcPr>
          <w:p w:rsidR="002B1A35" w:rsidRPr="00015FB0" w:rsidRDefault="00015FB0" w:rsidP="00634512">
            <w:pPr>
              <w:jc w:val="center"/>
              <w:rPr>
                <w:sz w:val="24"/>
                <w:szCs w:val="28"/>
              </w:rPr>
            </w:pPr>
            <w:r w:rsidRPr="00015FB0">
              <w:rPr>
                <w:sz w:val="24"/>
                <w:szCs w:val="28"/>
              </w:rPr>
              <w:t>3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2B1A35" w:rsidRDefault="00634512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3</w:t>
            </w:r>
          </w:p>
        </w:tc>
        <w:tc>
          <w:tcPr>
            <w:tcW w:w="1390" w:type="pct"/>
          </w:tcPr>
          <w:p w:rsidR="00634512" w:rsidRPr="002B1A35" w:rsidRDefault="00634512" w:rsidP="00493E52">
            <w:pPr>
              <w:jc w:val="both"/>
              <w:rPr>
                <w:bCs/>
                <w:sz w:val="22"/>
                <w:szCs w:val="22"/>
              </w:rPr>
            </w:pPr>
            <w:r w:rsidRPr="002B1A35">
              <w:rPr>
                <w:bCs/>
                <w:sz w:val="24"/>
                <w:szCs w:val="24"/>
              </w:rPr>
              <w:t>Количество нормативных правовых актов, в отношении которых проведена правовая экспертиза, ед.</w:t>
            </w:r>
          </w:p>
        </w:tc>
        <w:tc>
          <w:tcPr>
            <w:tcW w:w="1474" w:type="pct"/>
          </w:tcPr>
          <w:p w:rsidR="00634512" w:rsidRPr="002B1A35" w:rsidRDefault="00634512" w:rsidP="00493E52">
            <w:pPr>
              <w:jc w:val="center"/>
              <w:rPr>
                <w:sz w:val="24"/>
                <w:szCs w:val="24"/>
              </w:rPr>
            </w:pPr>
            <w:r w:rsidRPr="002B1A3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66" w:type="pct"/>
          </w:tcPr>
          <w:p w:rsidR="00634512" w:rsidRPr="002B1A35" w:rsidRDefault="00634512" w:rsidP="00493E52">
            <w:pPr>
              <w:jc w:val="center"/>
              <w:rPr>
                <w:sz w:val="24"/>
                <w:szCs w:val="24"/>
              </w:rPr>
            </w:pPr>
            <w:r w:rsidRPr="002B1A35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994" w:type="pct"/>
          </w:tcPr>
          <w:p w:rsidR="00634512" w:rsidRPr="00015FB0" w:rsidRDefault="00015FB0" w:rsidP="00493E52">
            <w:pPr>
              <w:jc w:val="center"/>
              <w:rPr>
                <w:sz w:val="24"/>
                <w:szCs w:val="24"/>
              </w:rPr>
            </w:pPr>
            <w:r w:rsidRPr="00015FB0">
              <w:rPr>
                <w:sz w:val="24"/>
                <w:szCs w:val="24"/>
              </w:rPr>
              <w:t>50</w:t>
            </w:r>
          </w:p>
        </w:tc>
      </w:tr>
      <w:tr w:rsidR="00015FB0" w:rsidRPr="00AA6FBA" w:rsidTr="00493E52">
        <w:tc>
          <w:tcPr>
            <w:tcW w:w="276" w:type="pct"/>
          </w:tcPr>
          <w:p w:rsidR="00015FB0" w:rsidRPr="002B1A35" w:rsidRDefault="00015FB0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4</w:t>
            </w:r>
          </w:p>
        </w:tc>
        <w:tc>
          <w:tcPr>
            <w:tcW w:w="1390" w:type="pct"/>
          </w:tcPr>
          <w:p w:rsidR="00015FB0" w:rsidRPr="002B1A35" w:rsidRDefault="00015FB0" w:rsidP="00493E52">
            <w:pPr>
              <w:jc w:val="both"/>
              <w:rPr>
                <w:bCs/>
                <w:sz w:val="22"/>
                <w:szCs w:val="22"/>
              </w:rPr>
            </w:pPr>
            <w:r w:rsidRPr="002B1A35">
              <w:rPr>
                <w:bCs/>
                <w:sz w:val="24"/>
                <w:szCs w:val="24"/>
              </w:rPr>
              <w:t xml:space="preserve">Доля проектов нормативных правовых актов муниципального района «Хилокский район», подлежащих оценке регулирующего воздействия и представленных для рассмотрения в отдел экономики и </w:t>
            </w:r>
            <w:r w:rsidRPr="002B1A35">
              <w:rPr>
                <w:bCs/>
                <w:sz w:val="24"/>
                <w:szCs w:val="24"/>
              </w:rPr>
              <w:lastRenderedPageBreak/>
              <w:t>сельского хозяйства администрации муниципального района «Хилокский район», в отношении которых проведена оценка регулирующего воздействия, %.</w:t>
            </w:r>
          </w:p>
        </w:tc>
        <w:tc>
          <w:tcPr>
            <w:tcW w:w="1474" w:type="pct"/>
          </w:tcPr>
          <w:p w:rsidR="00015FB0" w:rsidRPr="002B1A35" w:rsidRDefault="00015FB0" w:rsidP="00493E52">
            <w:pPr>
              <w:jc w:val="center"/>
              <w:rPr>
                <w:sz w:val="24"/>
                <w:szCs w:val="24"/>
              </w:rPr>
            </w:pPr>
            <w:r w:rsidRPr="002B1A35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66" w:type="pct"/>
          </w:tcPr>
          <w:p w:rsidR="00015FB0" w:rsidRPr="002B1A35" w:rsidRDefault="00015FB0" w:rsidP="00493E52">
            <w:pPr>
              <w:jc w:val="center"/>
              <w:rPr>
                <w:sz w:val="24"/>
                <w:szCs w:val="24"/>
              </w:rPr>
            </w:pPr>
            <w:r w:rsidRPr="002B1A35">
              <w:rPr>
                <w:sz w:val="24"/>
                <w:szCs w:val="24"/>
              </w:rPr>
              <w:t>100,0</w:t>
            </w:r>
          </w:p>
        </w:tc>
        <w:tc>
          <w:tcPr>
            <w:tcW w:w="994" w:type="pct"/>
          </w:tcPr>
          <w:p w:rsidR="00015FB0" w:rsidRPr="002B1A35" w:rsidRDefault="00015FB0" w:rsidP="00CA6A52">
            <w:pPr>
              <w:jc w:val="center"/>
              <w:rPr>
                <w:sz w:val="24"/>
                <w:szCs w:val="24"/>
              </w:rPr>
            </w:pPr>
            <w:r w:rsidRPr="002B1A35">
              <w:rPr>
                <w:sz w:val="24"/>
                <w:szCs w:val="24"/>
              </w:rPr>
              <w:t>100,0</w:t>
            </w:r>
          </w:p>
        </w:tc>
      </w:tr>
      <w:tr w:rsidR="00015FB0" w:rsidRPr="00AA6FBA" w:rsidTr="00493E52">
        <w:tc>
          <w:tcPr>
            <w:tcW w:w="276" w:type="pct"/>
          </w:tcPr>
          <w:p w:rsidR="00015FB0" w:rsidRPr="002B1A35" w:rsidRDefault="00015FB0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lastRenderedPageBreak/>
              <w:t>5</w:t>
            </w:r>
          </w:p>
        </w:tc>
        <w:tc>
          <w:tcPr>
            <w:tcW w:w="1390" w:type="pct"/>
          </w:tcPr>
          <w:p w:rsidR="00015FB0" w:rsidRPr="00AA6FBA" w:rsidRDefault="00015FB0" w:rsidP="00493E52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B1A35">
              <w:rPr>
                <w:sz w:val="24"/>
                <w:szCs w:val="24"/>
              </w:rPr>
              <w:t xml:space="preserve">Наличие в муниципальной собственности имущества, не соответствующего </w:t>
            </w:r>
            <w:r w:rsidRPr="002B1A35"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требованиям отнесения к категориям имущества, предназначенного для реализации функций и полномочий органов местного самоуправления, </w:t>
            </w:r>
            <w:r w:rsidRPr="002B1A35">
              <w:rPr>
                <w:sz w:val="24"/>
                <w:szCs w:val="24"/>
                <w:lang w:eastAsia="en-US"/>
              </w:rPr>
              <w:t>да/нет</w:t>
            </w:r>
            <w:r w:rsidRPr="002B1A3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4" w:type="pct"/>
          </w:tcPr>
          <w:p w:rsidR="00015FB0" w:rsidRPr="002B1A35" w:rsidRDefault="00015FB0" w:rsidP="00493E52">
            <w:pPr>
              <w:jc w:val="center"/>
              <w:rPr>
                <w:bCs/>
                <w:sz w:val="24"/>
                <w:szCs w:val="24"/>
              </w:rPr>
            </w:pPr>
            <w:r w:rsidRPr="002B1A35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866" w:type="pct"/>
          </w:tcPr>
          <w:p w:rsidR="00015FB0" w:rsidRPr="002B1A35" w:rsidRDefault="00015FB0" w:rsidP="00493E52">
            <w:pPr>
              <w:jc w:val="center"/>
              <w:rPr>
                <w:bCs/>
                <w:sz w:val="24"/>
                <w:szCs w:val="24"/>
              </w:rPr>
            </w:pPr>
            <w:r w:rsidRPr="002B1A35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994" w:type="pct"/>
          </w:tcPr>
          <w:p w:rsidR="00015FB0" w:rsidRPr="002B1A35" w:rsidRDefault="00015FB0" w:rsidP="00CA6A52">
            <w:pPr>
              <w:jc w:val="center"/>
              <w:rPr>
                <w:bCs/>
                <w:sz w:val="24"/>
                <w:szCs w:val="24"/>
              </w:rPr>
            </w:pPr>
            <w:r w:rsidRPr="002B1A35">
              <w:rPr>
                <w:bCs/>
                <w:sz w:val="24"/>
                <w:szCs w:val="24"/>
              </w:rPr>
              <w:t>нет</w:t>
            </w:r>
          </w:p>
        </w:tc>
      </w:tr>
      <w:tr w:rsidR="00015FB0" w:rsidRPr="00AA6FBA" w:rsidTr="00493E52">
        <w:tc>
          <w:tcPr>
            <w:tcW w:w="276" w:type="pct"/>
          </w:tcPr>
          <w:p w:rsidR="00015FB0" w:rsidRPr="002B1A35" w:rsidRDefault="00015FB0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6</w:t>
            </w:r>
          </w:p>
        </w:tc>
        <w:tc>
          <w:tcPr>
            <w:tcW w:w="1390" w:type="pct"/>
          </w:tcPr>
          <w:p w:rsidR="00015FB0" w:rsidRPr="00AA6FBA" w:rsidRDefault="00015FB0" w:rsidP="00493E52">
            <w:pPr>
              <w:jc w:val="both"/>
              <w:rPr>
                <w:sz w:val="24"/>
                <w:szCs w:val="24"/>
                <w:highlight w:val="yellow"/>
              </w:rPr>
            </w:pPr>
            <w:r w:rsidRPr="00E41DFA">
              <w:rPr>
                <w:sz w:val="24"/>
                <w:szCs w:val="24"/>
                <w:lang w:eastAsia="en-US"/>
              </w:rPr>
              <w:t>Предоставление информации о потребности в рабочих кадрах и квалифицированных специалистах для реализации инвестпроектов Хилокскому отделу ГКУ «Краевой центр занятости населения» Забайкальского края, да/нет</w:t>
            </w:r>
            <w:r w:rsidRPr="00E41D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4" w:type="pct"/>
          </w:tcPr>
          <w:p w:rsidR="00015FB0" w:rsidRPr="00E41DFA" w:rsidRDefault="00015FB0" w:rsidP="00493E52">
            <w:pPr>
              <w:jc w:val="center"/>
              <w:rPr>
                <w:bCs/>
                <w:sz w:val="24"/>
                <w:szCs w:val="24"/>
              </w:rPr>
            </w:pPr>
            <w:r w:rsidRPr="00E41DFA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866" w:type="pct"/>
          </w:tcPr>
          <w:p w:rsidR="00015FB0" w:rsidRPr="00E41DFA" w:rsidRDefault="00015FB0" w:rsidP="00493E52">
            <w:pPr>
              <w:jc w:val="center"/>
              <w:rPr>
                <w:bCs/>
                <w:sz w:val="24"/>
                <w:szCs w:val="24"/>
              </w:rPr>
            </w:pPr>
            <w:r w:rsidRPr="00E41DFA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994" w:type="pct"/>
          </w:tcPr>
          <w:p w:rsidR="00015FB0" w:rsidRPr="00E41DFA" w:rsidRDefault="00015FB0" w:rsidP="00CA6A52">
            <w:pPr>
              <w:jc w:val="center"/>
              <w:rPr>
                <w:bCs/>
                <w:sz w:val="24"/>
                <w:szCs w:val="24"/>
              </w:rPr>
            </w:pPr>
            <w:r w:rsidRPr="00E41DFA">
              <w:rPr>
                <w:bCs/>
                <w:sz w:val="24"/>
                <w:szCs w:val="24"/>
              </w:rPr>
              <w:t>да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2B1A35" w:rsidRDefault="00634512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7</w:t>
            </w:r>
          </w:p>
        </w:tc>
        <w:tc>
          <w:tcPr>
            <w:tcW w:w="1390" w:type="pct"/>
          </w:tcPr>
          <w:p w:rsidR="00634512" w:rsidRPr="00AA6FBA" w:rsidRDefault="00634512" w:rsidP="00493E52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CD7A17">
              <w:rPr>
                <w:sz w:val="24"/>
                <w:szCs w:val="24"/>
                <w:lang w:eastAsia="en-US"/>
              </w:rPr>
              <w:t xml:space="preserve">Количество проведенных </w:t>
            </w:r>
            <w:proofErr w:type="spellStart"/>
            <w:r w:rsidRPr="00CD7A17">
              <w:rPr>
                <w:sz w:val="24"/>
                <w:szCs w:val="24"/>
                <w:shd w:val="clear" w:color="auto" w:fill="FFFFFF"/>
              </w:rPr>
              <w:t>информа</w:t>
            </w:r>
            <w:proofErr w:type="spellEnd"/>
            <w:r w:rsidRPr="00CD7A17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D7A17">
              <w:rPr>
                <w:sz w:val="24"/>
                <w:szCs w:val="24"/>
                <w:shd w:val="clear" w:color="auto" w:fill="FFFFFF"/>
              </w:rPr>
              <w:t>ционно</w:t>
            </w:r>
            <w:proofErr w:type="spellEnd"/>
            <w:r w:rsidRPr="00CD7A17">
              <w:rPr>
                <w:sz w:val="24"/>
                <w:szCs w:val="24"/>
                <w:shd w:val="clear" w:color="auto" w:fill="FFFFFF"/>
              </w:rPr>
              <w:t xml:space="preserve">-аналитических наблюдений за состоянием рынка определенного товара и осуществлением торговой деятельности на территории </w:t>
            </w:r>
            <w:proofErr w:type="spellStart"/>
            <w:proofErr w:type="gramStart"/>
            <w:r w:rsidRPr="00CD7A17">
              <w:rPr>
                <w:sz w:val="24"/>
                <w:szCs w:val="24"/>
                <w:shd w:val="clear" w:color="auto" w:fill="FFFFFF"/>
              </w:rPr>
              <w:t>муници-пального</w:t>
            </w:r>
            <w:proofErr w:type="spellEnd"/>
            <w:proofErr w:type="gramEnd"/>
            <w:r w:rsidRPr="00CD7A17">
              <w:rPr>
                <w:sz w:val="24"/>
                <w:szCs w:val="24"/>
                <w:shd w:val="clear" w:color="auto" w:fill="FFFFFF"/>
              </w:rPr>
              <w:t xml:space="preserve"> района «Хилокский район», ед.</w:t>
            </w:r>
          </w:p>
        </w:tc>
        <w:tc>
          <w:tcPr>
            <w:tcW w:w="1474" w:type="pct"/>
          </w:tcPr>
          <w:p w:rsidR="00634512" w:rsidRPr="00CD7A17" w:rsidRDefault="00634512" w:rsidP="00493E52">
            <w:pPr>
              <w:jc w:val="center"/>
              <w:rPr>
                <w:sz w:val="24"/>
                <w:szCs w:val="24"/>
              </w:rPr>
            </w:pPr>
            <w:r w:rsidRPr="00CD7A17">
              <w:rPr>
                <w:sz w:val="24"/>
                <w:szCs w:val="24"/>
              </w:rPr>
              <w:t>52</w:t>
            </w:r>
          </w:p>
        </w:tc>
        <w:tc>
          <w:tcPr>
            <w:tcW w:w="866" w:type="pct"/>
          </w:tcPr>
          <w:p w:rsidR="00634512" w:rsidRPr="00CD7A17" w:rsidRDefault="00634512" w:rsidP="00493E52">
            <w:pPr>
              <w:jc w:val="center"/>
              <w:rPr>
                <w:sz w:val="24"/>
                <w:szCs w:val="24"/>
              </w:rPr>
            </w:pPr>
            <w:r w:rsidRPr="00CD7A17">
              <w:rPr>
                <w:sz w:val="24"/>
                <w:szCs w:val="24"/>
              </w:rPr>
              <w:t>52</w:t>
            </w:r>
          </w:p>
        </w:tc>
        <w:tc>
          <w:tcPr>
            <w:tcW w:w="994" w:type="pct"/>
          </w:tcPr>
          <w:p w:rsidR="00634512" w:rsidRPr="00015FB0" w:rsidRDefault="00015FB0" w:rsidP="00493E52">
            <w:pPr>
              <w:jc w:val="center"/>
              <w:rPr>
                <w:sz w:val="24"/>
                <w:szCs w:val="24"/>
              </w:rPr>
            </w:pPr>
            <w:r w:rsidRPr="00015FB0">
              <w:rPr>
                <w:sz w:val="24"/>
                <w:szCs w:val="24"/>
              </w:rPr>
              <w:t>52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2B1A35" w:rsidRDefault="00634512" w:rsidP="00493E52">
            <w:pPr>
              <w:jc w:val="center"/>
              <w:rPr>
                <w:sz w:val="24"/>
              </w:rPr>
            </w:pPr>
            <w:r w:rsidRPr="002B1A35">
              <w:rPr>
                <w:sz w:val="24"/>
              </w:rPr>
              <w:t>8</w:t>
            </w:r>
          </w:p>
        </w:tc>
        <w:tc>
          <w:tcPr>
            <w:tcW w:w="1390" w:type="pct"/>
            <w:vAlign w:val="center"/>
          </w:tcPr>
          <w:p w:rsidR="00634512" w:rsidRPr="00CD7A17" w:rsidRDefault="00634512" w:rsidP="00493E52">
            <w:pPr>
              <w:jc w:val="both"/>
              <w:rPr>
                <w:sz w:val="24"/>
                <w:szCs w:val="24"/>
                <w:lang w:eastAsia="en-US"/>
              </w:rPr>
            </w:pPr>
            <w:r w:rsidRPr="00CD7A17">
              <w:rPr>
                <w:sz w:val="24"/>
                <w:szCs w:val="24"/>
                <w:lang w:eastAsia="en-US"/>
              </w:rPr>
              <w:t xml:space="preserve">Количество муниципальных </w:t>
            </w:r>
            <w:proofErr w:type="gramStart"/>
            <w:r w:rsidRPr="00CD7A17">
              <w:rPr>
                <w:sz w:val="24"/>
                <w:szCs w:val="24"/>
                <w:lang w:eastAsia="en-US"/>
              </w:rPr>
              <w:t>служа-</w:t>
            </w:r>
            <w:proofErr w:type="spellStart"/>
            <w:r w:rsidRPr="00CD7A17">
              <w:rPr>
                <w:sz w:val="24"/>
                <w:szCs w:val="24"/>
                <w:lang w:eastAsia="en-US"/>
              </w:rPr>
              <w:t>щих</w:t>
            </w:r>
            <w:proofErr w:type="spellEnd"/>
            <w:proofErr w:type="gramEnd"/>
            <w:r w:rsidRPr="00CD7A17">
              <w:rPr>
                <w:sz w:val="24"/>
                <w:szCs w:val="24"/>
                <w:lang w:eastAsia="en-US"/>
              </w:rPr>
              <w:t xml:space="preserve"> муниципального района «Хилокский район», повысивших квалификацию в </w:t>
            </w:r>
            <w:r w:rsidRPr="00CD7A17">
              <w:rPr>
                <w:sz w:val="24"/>
                <w:szCs w:val="24"/>
              </w:rPr>
              <w:t>области развития конкуренции и антимонопольного законодательства Российской Федерации</w:t>
            </w:r>
            <w:r w:rsidRPr="00CD7A17">
              <w:rPr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1474" w:type="pct"/>
          </w:tcPr>
          <w:p w:rsidR="00634512" w:rsidRPr="00CD7A17" w:rsidRDefault="00634512" w:rsidP="00493E52">
            <w:pPr>
              <w:jc w:val="center"/>
              <w:rPr>
                <w:sz w:val="24"/>
                <w:szCs w:val="28"/>
              </w:rPr>
            </w:pPr>
            <w:r w:rsidRPr="00CD7A17">
              <w:rPr>
                <w:sz w:val="24"/>
                <w:szCs w:val="28"/>
              </w:rPr>
              <w:t>0</w:t>
            </w:r>
          </w:p>
        </w:tc>
        <w:tc>
          <w:tcPr>
            <w:tcW w:w="866" w:type="pct"/>
          </w:tcPr>
          <w:p w:rsidR="00634512" w:rsidRPr="00CD7A17" w:rsidRDefault="00CD7A17" w:rsidP="00493E52">
            <w:pPr>
              <w:jc w:val="center"/>
              <w:rPr>
                <w:sz w:val="24"/>
                <w:szCs w:val="28"/>
              </w:rPr>
            </w:pPr>
            <w:r w:rsidRPr="00CD7A17">
              <w:rPr>
                <w:sz w:val="24"/>
                <w:szCs w:val="28"/>
              </w:rPr>
              <w:t>0</w:t>
            </w:r>
          </w:p>
        </w:tc>
        <w:tc>
          <w:tcPr>
            <w:tcW w:w="994" w:type="pct"/>
          </w:tcPr>
          <w:p w:rsidR="00634512" w:rsidRPr="00015FB0" w:rsidRDefault="00015FB0" w:rsidP="00493E52">
            <w:pPr>
              <w:jc w:val="center"/>
              <w:rPr>
                <w:sz w:val="24"/>
                <w:szCs w:val="28"/>
              </w:rPr>
            </w:pPr>
            <w:r w:rsidRPr="00015FB0">
              <w:rPr>
                <w:sz w:val="24"/>
                <w:szCs w:val="28"/>
              </w:rPr>
              <w:t>5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CD7A17" w:rsidRDefault="00634512" w:rsidP="00493E52">
            <w:pPr>
              <w:jc w:val="center"/>
              <w:rPr>
                <w:sz w:val="24"/>
              </w:rPr>
            </w:pPr>
            <w:r w:rsidRPr="00CD7A17">
              <w:rPr>
                <w:sz w:val="24"/>
              </w:rPr>
              <w:lastRenderedPageBreak/>
              <w:t>9</w:t>
            </w:r>
          </w:p>
        </w:tc>
        <w:tc>
          <w:tcPr>
            <w:tcW w:w="1390" w:type="pct"/>
            <w:vAlign w:val="center"/>
          </w:tcPr>
          <w:p w:rsidR="00634512" w:rsidRPr="00CD7A17" w:rsidRDefault="00634512" w:rsidP="00493E5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D7A17">
              <w:rPr>
                <w:sz w:val="24"/>
                <w:szCs w:val="24"/>
                <w:lang w:eastAsia="en-US"/>
              </w:rPr>
              <w:t>Количество проведённых ярмарок, ед.</w:t>
            </w:r>
          </w:p>
        </w:tc>
        <w:tc>
          <w:tcPr>
            <w:tcW w:w="1474" w:type="pct"/>
          </w:tcPr>
          <w:p w:rsidR="00634512" w:rsidRPr="00CD7A17" w:rsidRDefault="00CD7A17" w:rsidP="00493E52">
            <w:pPr>
              <w:jc w:val="center"/>
              <w:rPr>
                <w:sz w:val="24"/>
                <w:szCs w:val="28"/>
              </w:rPr>
            </w:pPr>
            <w:r w:rsidRPr="00CD7A17">
              <w:rPr>
                <w:sz w:val="24"/>
                <w:szCs w:val="28"/>
              </w:rPr>
              <w:t>6</w:t>
            </w:r>
            <w:r w:rsidR="00634512" w:rsidRPr="00CD7A17">
              <w:rPr>
                <w:sz w:val="24"/>
                <w:szCs w:val="28"/>
              </w:rPr>
              <w:t>7</w:t>
            </w:r>
          </w:p>
        </w:tc>
        <w:tc>
          <w:tcPr>
            <w:tcW w:w="866" w:type="pct"/>
          </w:tcPr>
          <w:p w:rsidR="00634512" w:rsidRPr="00CD7A17" w:rsidRDefault="00634512" w:rsidP="00493E52">
            <w:pPr>
              <w:jc w:val="center"/>
              <w:rPr>
                <w:sz w:val="24"/>
              </w:rPr>
            </w:pPr>
            <w:r w:rsidRPr="00CD7A17">
              <w:rPr>
                <w:sz w:val="24"/>
              </w:rPr>
              <w:t>20</w:t>
            </w:r>
          </w:p>
        </w:tc>
        <w:tc>
          <w:tcPr>
            <w:tcW w:w="994" w:type="pct"/>
          </w:tcPr>
          <w:p w:rsidR="00634512" w:rsidRPr="00465895" w:rsidRDefault="00465895" w:rsidP="00493E52">
            <w:pPr>
              <w:jc w:val="center"/>
              <w:rPr>
                <w:sz w:val="24"/>
                <w:szCs w:val="28"/>
              </w:rPr>
            </w:pPr>
            <w:r w:rsidRPr="00465895">
              <w:rPr>
                <w:sz w:val="24"/>
                <w:szCs w:val="28"/>
              </w:rPr>
              <w:t>53</w:t>
            </w:r>
          </w:p>
        </w:tc>
      </w:tr>
      <w:tr w:rsidR="00634512" w:rsidRPr="00AA6FBA" w:rsidTr="00493E52">
        <w:tc>
          <w:tcPr>
            <w:tcW w:w="276" w:type="pct"/>
          </w:tcPr>
          <w:p w:rsidR="00634512" w:rsidRPr="00CD7A17" w:rsidRDefault="00634512" w:rsidP="00493E52">
            <w:pPr>
              <w:jc w:val="center"/>
              <w:rPr>
                <w:sz w:val="24"/>
              </w:rPr>
            </w:pPr>
            <w:r w:rsidRPr="00CD7A17">
              <w:rPr>
                <w:sz w:val="24"/>
              </w:rPr>
              <w:t>10</w:t>
            </w:r>
          </w:p>
        </w:tc>
        <w:tc>
          <w:tcPr>
            <w:tcW w:w="1390" w:type="pct"/>
            <w:vAlign w:val="center"/>
          </w:tcPr>
          <w:p w:rsidR="00634512" w:rsidRPr="00AA6FBA" w:rsidRDefault="00634512" w:rsidP="00493E52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61373">
              <w:rPr>
                <w:sz w:val="24"/>
                <w:szCs w:val="24"/>
                <w:lang w:eastAsia="en-US"/>
              </w:rPr>
              <w:t>Количество частных организаций и индивидуальных предпринимателей, привлечённых к предоставлению услуг в социальной сфере, ед.</w:t>
            </w:r>
          </w:p>
        </w:tc>
        <w:tc>
          <w:tcPr>
            <w:tcW w:w="1474" w:type="pct"/>
          </w:tcPr>
          <w:p w:rsidR="00634512" w:rsidRPr="00661373" w:rsidRDefault="00661373" w:rsidP="00493E52">
            <w:pPr>
              <w:jc w:val="center"/>
              <w:rPr>
                <w:sz w:val="24"/>
                <w:szCs w:val="28"/>
              </w:rPr>
            </w:pPr>
            <w:r w:rsidRPr="00661373">
              <w:rPr>
                <w:sz w:val="24"/>
                <w:szCs w:val="28"/>
              </w:rPr>
              <w:t>5</w:t>
            </w:r>
          </w:p>
        </w:tc>
        <w:tc>
          <w:tcPr>
            <w:tcW w:w="866" w:type="pct"/>
          </w:tcPr>
          <w:p w:rsidR="00634512" w:rsidRPr="00661373" w:rsidRDefault="00634512" w:rsidP="00493E52">
            <w:pPr>
              <w:jc w:val="center"/>
              <w:rPr>
                <w:sz w:val="24"/>
              </w:rPr>
            </w:pPr>
            <w:r w:rsidRPr="00661373">
              <w:rPr>
                <w:sz w:val="24"/>
              </w:rPr>
              <w:t>5</w:t>
            </w:r>
          </w:p>
        </w:tc>
        <w:tc>
          <w:tcPr>
            <w:tcW w:w="994" w:type="pct"/>
          </w:tcPr>
          <w:p w:rsidR="00634512" w:rsidRPr="00015FB0" w:rsidRDefault="00015FB0" w:rsidP="00493E52">
            <w:pPr>
              <w:jc w:val="center"/>
              <w:rPr>
                <w:sz w:val="24"/>
                <w:szCs w:val="28"/>
              </w:rPr>
            </w:pPr>
            <w:r w:rsidRPr="00015FB0">
              <w:rPr>
                <w:sz w:val="24"/>
                <w:szCs w:val="28"/>
              </w:rPr>
              <w:t>7</w:t>
            </w:r>
          </w:p>
        </w:tc>
      </w:tr>
    </w:tbl>
    <w:p w:rsidR="00CD005F" w:rsidRPr="00AA6FBA" w:rsidRDefault="00CD005F" w:rsidP="00CD005F">
      <w:pPr>
        <w:rPr>
          <w:highlight w:val="yellow"/>
        </w:rPr>
      </w:pPr>
    </w:p>
    <w:p w:rsidR="00CD005F" w:rsidRPr="00AA6FBA" w:rsidRDefault="00CD005F" w:rsidP="00CD005F">
      <w:pPr>
        <w:rPr>
          <w:highlight w:val="yellow"/>
        </w:rPr>
      </w:pPr>
    </w:p>
    <w:p w:rsidR="00CD005F" w:rsidRPr="00AA6FBA" w:rsidRDefault="00CD005F" w:rsidP="00CD005F">
      <w:pPr>
        <w:rPr>
          <w:highlight w:val="yellow"/>
        </w:rPr>
      </w:pPr>
    </w:p>
    <w:p w:rsidR="00CD005F" w:rsidRPr="00AA6FBA" w:rsidRDefault="00CD005F" w:rsidP="00CD005F">
      <w:pPr>
        <w:rPr>
          <w:highlight w:val="yellow"/>
        </w:rPr>
      </w:pPr>
      <w:r w:rsidRPr="00AA6FB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18AF6" wp14:editId="524CB756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1440000" cy="0"/>
                <wp:effectExtent l="0" t="0" r="273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4pt" to="113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" strokecolor="black [3213]">
                <w10:wrap anchorx="margin"/>
              </v:line>
            </w:pict>
          </mc:Fallback>
        </mc:AlternateContent>
      </w:r>
    </w:p>
    <w:p w:rsidR="00CD005F" w:rsidRPr="00AA6FBA" w:rsidRDefault="00CD005F" w:rsidP="00CD005F">
      <w:pPr>
        <w:rPr>
          <w:highlight w:val="yellow"/>
        </w:rPr>
      </w:pPr>
    </w:p>
    <w:p w:rsidR="00CD005F" w:rsidRPr="00AA6FBA" w:rsidRDefault="00CD005F" w:rsidP="00EB54C5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highlight w:val="yellow"/>
        </w:rPr>
      </w:pPr>
    </w:p>
    <w:p w:rsidR="00415A5C" w:rsidRPr="00AA6FBA" w:rsidRDefault="00415A5C" w:rsidP="00EB54C5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highlight w:val="yellow"/>
        </w:rPr>
      </w:pPr>
    </w:p>
    <w:p w:rsidR="0014474E" w:rsidRPr="00AA6FBA" w:rsidRDefault="0014474E" w:rsidP="0014474E">
      <w:pPr>
        <w:jc w:val="center"/>
        <w:rPr>
          <w:sz w:val="28"/>
          <w:highlight w:val="yellow"/>
        </w:rPr>
      </w:pPr>
    </w:p>
    <w:p w:rsidR="00E46C92" w:rsidRPr="0014474E" w:rsidRDefault="00E46C92" w:rsidP="000259B8">
      <w:pPr>
        <w:rPr>
          <w:sz w:val="28"/>
        </w:rPr>
      </w:pPr>
    </w:p>
    <w:sectPr w:rsidR="00E46C92" w:rsidRPr="0014474E" w:rsidSect="00F6323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3F" w:rsidRDefault="00AF573F" w:rsidP="00F6323A">
      <w:r>
        <w:separator/>
      </w:r>
    </w:p>
  </w:endnote>
  <w:endnote w:type="continuationSeparator" w:id="0">
    <w:p w:rsidR="00AF573F" w:rsidRDefault="00AF573F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3F" w:rsidRDefault="00AF573F" w:rsidP="00F6323A">
      <w:r>
        <w:separator/>
      </w:r>
    </w:p>
  </w:footnote>
  <w:footnote w:type="continuationSeparator" w:id="0">
    <w:p w:rsidR="00AF573F" w:rsidRDefault="00AF573F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0005"/>
      <w:docPartObj>
        <w:docPartGallery w:val="Page Numbers (Top of Page)"/>
        <w:docPartUnique/>
      </w:docPartObj>
    </w:sdtPr>
    <w:sdtEndPr/>
    <w:sdtContent>
      <w:p w:rsidR="0058090F" w:rsidRDefault="00580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84">
          <w:rPr>
            <w:noProof/>
          </w:rPr>
          <w:t>2</w:t>
        </w:r>
        <w:r>
          <w:fldChar w:fldCharType="end"/>
        </w:r>
      </w:p>
    </w:sdtContent>
  </w:sdt>
  <w:p w:rsidR="0058090F" w:rsidRDefault="00580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48554C"/>
    <w:multiLevelType w:val="multilevel"/>
    <w:tmpl w:val="082E14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B72880"/>
    <w:multiLevelType w:val="multilevel"/>
    <w:tmpl w:val="DC4CE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8340A3"/>
    <w:multiLevelType w:val="multilevel"/>
    <w:tmpl w:val="C7A45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61D22AC"/>
    <w:multiLevelType w:val="multilevel"/>
    <w:tmpl w:val="9AF29B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>
    <w:nsid w:val="72207961"/>
    <w:multiLevelType w:val="multilevel"/>
    <w:tmpl w:val="20D6285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982748"/>
    <w:multiLevelType w:val="multilevel"/>
    <w:tmpl w:val="82DA4B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7"/>
  </w:num>
  <w:num w:numId="15">
    <w:abstractNumId w:val="30"/>
  </w:num>
  <w:num w:numId="16">
    <w:abstractNumId w:val="12"/>
  </w:num>
  <w:num w:numId="17">
    <w:abstractNumId w:val="4"/>
  </w:num>
  <w:num w:numId="18">
    <w:abstractNumId w:val="21"/>
  </w:num>
  <w:num w:numId="19">
    <w:abstractNumId w:val="11"/>
  </w:num>
  <w:num w:numId="20">
    <w:abstractNumId w:val="7"/>
  </w:num>
  <w:num w:numId="21">
    <w:abstractNumId w:val="16"/>
  </w:num>
  <w:num w:numId="22">
    <w:abstractNumId w:val="26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20"/>
  </w:num>
  <w:num w:numId="28">
    <w:abstractNumId w:val="29"/>
  </w:num>
  <w:num w:numId="29">
    <w:abstractNumId w:val="24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023E1"/>
    <w:rsid w:val="00015F30"/>
    <w:rsid w:val="00015FB0"/>
    <w:rsid w:val="00023CA3"/>
    <w:rsid w:val="000259B8"/>
    <w:rsid w:val="00030DB0"/>
    <w:rsid w:val="0003491C"/>
    <w:rsid w:val="00051018"/>
    <w:rsid w:val="00055C49"/>
    <w:rsid w:val="00057968"/>
    <w:rsid w:val="000611E7"/>
    <w:rsid w:val="00076676"/>
    <w:rsid w:val="000814AC"/>
    <w:rsid w:val="000830ED"/>
    <w:rsid w:val="000834EA"/>
    <w:rsid w:val="000A2D8F"/>
    <w:rsid w:val="000B7310"/>
    <w:rsid w:val="000C39AD"/>
    <w:rsid w:val="000C6CC7"/>
    <w:rsid w:val="000D2A13"/>
    <w:rsid w:val="000D3625"/>
    <w:rsid w:val="000E0314"/>
    <w:rsid w:val="000F2855"/>
    <w:rsid w:val="00105F37"/>
    <w:rsid w:val="001069C1"/>
    <w:rsid w:val="0010705B"/>
    <w:rsid w:val="00113329"/>
    <w:rsid w:val="00114373"/>
    <w:rsid w:val="001264DD"/>
    <w:rsid w:val="0013436E"/>
    <w:rsid w:val="00134BDB"/>
    <w:rsid w:val="00137696"/>
    <w:rsid w:val="0014474E"/>
    <w:rsid w:val="00152A86"/>
    <w:rsid w:val="001537D0"/>
    <w:rsid w:val="00164619"/>
    <w:rsid w:val="0017042C"/>
    <w:rsid w:val="001707CE"/>
    <w:rsid w:val="001750A0"/>
    <w:rsid w:val="00176508"/>
    <w:rsid w:val="001D561B"/>
    <w:rsid w:val="001E4CD3"/>
    <w:rsid w:val="001E5DE2"/>
    <w:rsid w:val="001F2747"/>
    <w:rsid w:val="00211EA3"/>
    <w:rsid w:val="00212D50"/>
    <w:rsid w:val="00213150"/>
    <w:rsid w:val="00223030"/>
    <w:rsid w:val="00236789"/>
    <w:rsid w:val="00250B55"/>
    <w:rsid w:val="00260212"/>
    <w:rsid w:val="00280150"/>
    <w:rsid w:val="00287D18"/>
    <w:rsid w:val="00296302"/>
    <w:rsid w:val="002A1F7B"/>
    <w:rsid w:val="002B1A35"/>
    <w:rsid w:val="002C26EB"/>
    <w:rsid w:val="002C2CF9"/>
    <w:rsid w:val="002D3C13"/>
    <w:rsid w:val="002E0830"/>
    <w:rsid w:val="002E40BD"/>
    <w:rsid w:val="002E4F82"/>
    <w:rsid w:val="002E6DFE"/>
    <w:rsid w:val="002F2AFF"/>
    <w:rsid w:val="00321612"/>
    <w:rsid w:val="0032592F"/>
    <w:rsid w:val="0034397E"/>
    <w:rsid w:val="00354FFC"/>
    <w:rsid w:val="00375734"/>
    <w:rsid w:val="003A72C4"/>
    <w:rsid w:val="003D3C72"/>
    <w:rsid w:val="003D5B35"/>
    <w:rsid w:val="003E0BE2"/>
    <w:rsid w:val="003F78B8"/>
    <w:rsid w:val="0040711E"/>
    <w:rsid w:val="00410A65"/>
    <w:rsid w:val="00412077"/>
    <w:rsid w:val="00415A5C"/>
    <w:rsid w:val="0042478F"/>
    <w:rsid w:val="0043601C"/>
    <w:rsid w:val="0044643F"/>
    <w:rsid w:val="004477F8"/>
    <w:rsid w:val="00453117"/>
    <w:rsid w:val="00453C0E"/>
    <w:rsid w:val="0045541F"/>
    <w:rsid w:val="00463C31"/>
    <w:rsid w:val="00465895"/>
    <w:rsid w:val="004668A4"/>
    <w:rsid w:val="004723C7"/>
    <w:rsid w:val="00492350"/>
    <w:rsid w:val="00494DD4"/>
    <w:rsid w:val="004B34D4"/>
    <w:rsid w:val="004B43EB"/>
    <w:rsid w:val="004C21CD"/>
    <w:rsid w:val="004C7F61"/>
    <w:rsid w:val="004D22B9"/>
    <w:rsid w:val="004D3187"/>
    <w:rsid w:val="004D69C8"/>
    <w:rsid w:val="004E499D"/>
    <w:rsid w:val="00504AA5"/>
    <w:rsid w:val="00507AD8"/>
    <w:rsid w:val="00512940"/>
    <w:rsid w:val="005413C9"/>
    <w:rsid w:val="00542AE6"/>
    <w:rsid w:val="00544E94"/>
    <w:rsid w:val="005455FB"/>
    <w:rsid w:val="00553814"/>
    <w:rsid w:val="00555D7C"/>
    <w:rsid w:val="00571D43"/>
    <w:rsid w:val="0057573C"/>
    <w:rsid w:val="0057581D"/>
    <w:rsid w:val="0058090F"/>
    <w:rsid w:val="005A7CF3"/>
    <w:rsid w:val="005B27FA"/>
    <w:rsid w:val="005D4A7B"/>
    <w:rsid w:val="005D52EB"/>
    <w:rsid w:val="00603DF8"/>
    <w:rsid w:val="00617AC7"/>
    <w:rsid w:val="00620052"/>
    <w:rsid w:val="00634512"/>
    <w:rsid w:val="00635B70"/>
    <w:rsid w:val="00646CC4"/>
    <w:rsid w:val="00660E50"/>
    <w:rsid w:val="006612E5"/>
    <w:rsid w:val="00661373"/>
    <w:rsid w:val="00661AC5"/>
    <w:rsid w:val="00665EDC"/>
    <w:rsid w:val="00666945"/>
    <w:rsid w:val="00687345"/>
    <w:rsid w:val="00690387"/>
    <w:rsid w:val="00690F90"/>
    <w:rsid w:val="006A5384"/>
    <w:rsid w:val="006B6638"/>
    <w:rsid w:val="006D62B3"/>
    <w:rsid w:val="006D67CF"/>
    <w:rsid w:val="006E121D"/>
    <w:rsid w:val="006E40C9"/>
    <w:rsid w:val="006F221E"/>
    <w:rsid w:val="006F63DC"/>
    <w:rsid w:val="006F7578"/>
    <w:rsid w:val="00712ED3"/>
    <w:rsid w:val="0072445D"/>
    <w:rsid w:val="00751EE2"/>
    <w:rsid w:val="0075212E"/>
    <w:rsid w:val="00752F79"/>
    <w:rsid w:val="007574C6"/>
    <w:rsid w:val="00762B67"/>
    <w:rsid w:val="00770FF4"/>
    <w:rsid w:val="00783130"/>
    <w:rsid w:val="00786FCF"/>
    <w:rsid w:val="0079234B"/>
    <w:rsid w:val="007A74F7"/>
    <w:rsid w:val="007B3D52"/>
    <w:rsid w:val="007C60E8"/>
    <w:rsid w:val="007E3179"/>
    <w:rsid w:val="007E54EF"/>
    <w:rsid w:val="007E696E"/>
    <w:rsid w:val="007F17DC"/>
    <w:rsid w:val="007F758E"/>
    <w:rsid w:val="0082040B"/>
    <w:rsid w:val="00823092"/>
    <w:rsid w:val="00835C65"/>
    <w:rsid w:val="00836DBB"/>
    <w:rsid w:val="00843E51"/>
    <w:rsid w:val="00843FD9"/>
    <w:rsid w:val="00846BE5"/>
    <w:rsid w:val="008529D9"/>
    <w:rsid w:val="00861C36"/>
    <w:rsid w:val="008620E2"/>
    <w:rsid w:val="00863274"/>
    <w:rsid w:val="0089148A"/>
    <w:rsid w:val="00893B26"/>
    <w:rsid w:val="008C3985"/>
    <w:rsid w:val="008E4760"/>
    <w:rsid w:val="00907D8B"/>
    <w:rsid w:val="00910D63"/>
    <w:rsid w:val="009266F0"/>
    <w:rsid w:val="0092673E"/>
    <w:rsid w:val="0094178E"/>
    <w:rsid w:val="00944BFB"/>
    <w:rsid w:val="0095581A"/>
    <w:rsid w:val="00955DCD"/>
    <w:rsid w:val="0096595E"/>
    <w:rsid w:val="009739FB"/>
    <w:rsid w:val="009776DE"/>
    <w:rsid w:val="00982A99"/>
    <w:rsid w:val="00983068"/>
    <w:rsid w:val="0099356A"/>
    <w:rsid w:val="009963BE"/>
    <w:rsid w:val="009974B6"/>
    <w:rsid w:val="009B0A5B"/>
    <w:rsid w:val="009B0EA5"/>
    <w:rsid w:val="009B164F"/>
    <w:rsid w:val="009C2D1D"/>
    <w:rsid w:val="009C76A9"/>
    <w:rsid w:val="009D2CA8"/>
    <w:rsid w:val="009E6952"/>
    <w:rsid w:val="009F30FE"/>
    <w:rsid w:val="00A0397F"/>
    <w:rsid w:val="00A11D86"/>
    <w:rsid w:val="00A24E92"/>
    <w:rsid w:val="00A26FA1"/>
    <w:rsid w:val="00A365C8"/>
    <w:rsid w:val="00A37435"/>
    <w:rsid w:val="00A40C02"/>
    <w:rsid w:val="00A44181"/>
    <w:rsid w:val="00A47D34"/>
    <w:rsid w:val="00A57CCA"/>
    <w:rsid w:val="00A71A44"/>
    <w:rsid w:val="00A720B0"/>
    <w:rsid w:val="00A857AB"/>
    <w:rsid w:val="00A91269"/>
    <w:rsid w:val="00AA6FBA"/>
    <w:rsid w:val="00AD1008"/>
    <w:rsid w:val="00AE7127"/>
    <w:rsid w:val="00AF1787"/>
    <w:rsid w:val="00AF573F"/>
    <w:rsid w:val="00B14168"/>
    <w:rsid w:val="00B302B9"/>
    <w:rsid w:val="00B31D01"/>
    <w:rsid w:val="00B33E97"/>
    <w:rsid w:val="00B4596A"/>
    <w:rsid w:val="00B51075"/>
    <w:rsid w:val="00B60964"/>
    <w:rsid w:val="00B61D48"/>
    <w:rsid w:val="00B62988"/>
    <w:rsid w:val="00B7411C"/>
    <w:rsid w:val="00B8636C"/>
    <w:rsid w:val="00BC4E34"/>
    <w:rsid w:val="00BF1B72"/>
    <w:rsid w:val="00BF3C19"/>
    <w:rsid w:val="00C37D46"/>
    <w:rsid w:val="00C802B9"/>
    <w:rsid w:val="00C80328"/>
    <w:rsid w:val="00C91663"/>
    <w:rsid w:val="00C92B87"/>
    <w:rsid w:val="00CD005F"/>
    <w:rsid w:val="00CD22C7"/>
    <w:rsid w:val="00CD7A17"/>
    <w:rsid w:val="00CE3A30"/>
    <w:rsid w:val="00CF112F"/>
    <w:rsid w:val="00D06C9D"/>
    <w:rsid w:val="00D419B8"/>
    <w:rsid w:val="00D5184C"/>
    <w:rsid w:val="00D541DC"/>
    <w:rsid w:val="00D67F44"/>
    <w:rsid w:val="00D7170D"/>
    <w:rsid w:val="00D813FF"/>
    <w:rsid w:val="00D85DF4"/>
    <w:rsid w:val="00DA1140"/>
    <w:rsid w:val="00DA2477"/>
    <w:rsid w:val="00DA7846"/>
    <w:rsid w:val="00DB3D15"/>
    <w:rsid w:val="00DC460D"/>
    <w:rsid w:val="00DC53C2"/>
    <w:rsid w:val="00DD3553"/>
    <w:rsid w:val="00DD3559"/>
    <w:rsid w:val="00DD3F2A"/>
    <w:rsid w:val="00DE2545"/>
    <w:rsid w:val="00DE624E"/>
    <w:rsid w:val="00E03417"/>
    <w:rsid w:val="00E21E4A"/>
    <w:rsid w:val="00E32769"/>
    <w:rsid w:val="00E41DFA"/>
    <w:rsid w:val="00E42558"/>
    <w:rsid w:val="00E42730"/>
    <w:rsid w:val="00E46C92"/>
    <w:rsid w:val="00E53CA9"/>
    <w:rsid w:val="00E73440"/>
    <w:rsid w:val="00E8449E"/>
    <w:rsid w:val="00E92D1B"/>
    <w:rsid w:val="00EA496F"/>
    <w:rsid w:val="00EA60AE"/>
    <w:rsid w:val="00EB1DB4"/>
    <w:rsid w:val="00EB54C5"/>
    <w:rsid w:val="00ED2097"/>
    <w:rsid w:val="00EE015B"/>
    <w:rsid w:val="00EE08BE"/>
    <w:rsid w:val="00EF293D"/>
    <w:rsid w:val="00F0706C"/>
    <w:rsid w:val="00F1044B"/>
    <w:rsid w:val="00F12D60"/>
    <w:rsid w:val="00F15E44"/>
    <w:rsid w:val="00F26C83"/>
    <w:rsid w:val="00F26D7A"/>
    <w:rsid w:val="00F27B9E"/>
    <w:rsid w:val="00F359F7"/>
    <w:rsid w:val="00F53A1D"/>
    <w:rsid w:val="00F6069B"/>
    <w:rsid w:val="00F6323A"/>
    <w:rsid w:val="00F67CEA"/>
    <w:rsid w:val="00F77639"/>
    <w:rsid w:val="00F962A8"/>
    <w:rsid w:val="00F96BF3"/>
    <w:rsid w:val="00F97613"/>
    <w:rsid w:val="00FA391B"/>
    <w:rsid w:val="00FA5EA3"/>
    <w:rsid w:val="00FB7060"/>
    <w:rsid w:val="00FE2CB7"/>
    <w:rsid w:val="00FE449A"/>
    <w:rsid w:val="00FE4C1D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No Spacing"/>
    <w:uiPriority w:val="1"/>
    <w:qFormat/>
    <w:rsid w:val="00B31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B31D0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E4F82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1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No Spacing"/>
    <w:uiPriority w:val="1"/>
    <w:qFormat/>
    <w:rsid w:val="00B31D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B31D0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E4F82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1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admin-eco2</cp:lastModifiedBy>
  <cp:revision>277</cp:revision>
  <cp:lastPrinted>2025-02-16T23:53:00Z</cp:lastPrinted>
  <dcterms:created xsi:type="dcterms:W3CDTF">2020-06-16T07:29:00Z</dcterms:created>
  <dcterms:modified xsi:type="dcterms:W3CDTF">2025-02-17T07:08:00Z</dcterms:modified>
</cp:coreProperties>
</file>