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56" w:rsidRPr="00EB3DBC" w:rsidRDefault="00C94F56" w:rsidP="00C94F56">
      <w:pPr>
        <w:suppressAutoHyphens/>
        <w:jc w:val="center"/>
        <w:rPr>
          <w:b/>
          <w:bCs/>
          <w:szCs w:val="28"/>
        </w:rPr>
      </w:pPr>
      <w:r w:rsidRPr="00EB3DBC">
        <w:rPr>
          <w:b/>
          <w:bCs/>
          <w:szCs w:val="28"/>
        </w:rPr>
        <w:t xml:space="preserve">СОВЕТ   </w:t>
      </w:r>
    </w:p>
    <w:p w:rsidR="00C94F56" w:rsidRPr="00EB3DBC" w:rsidRDefault="00C94F56" w:rsidP="00C94F56">
      <w:pPr>
        <w:suppressAutoHyphens/>
        <w:jc w:val="center"/>
        <w:rPr>
          <w:b/>
          <w:bCs/>
          <w:szCs w:val="28"/>
        </w:rPr>
      </w:pPr>
      <w:r w:rsidRPr="00EB3DBC">
        <w:rPr>
          <w:b/>
          <w:bCs/>
          <w:szCs w:val="28"/>
        </w:rPr>
        <w:t xml:space="preserve">МУНИЦИПАЛЬНОГО  РАЙОНА  «ХИЛОКСКИЙ РАЙОН» </w:t>
      </w:r>
    </w:p>
    <w:p w:rsidR="00C94F56" w:rsidRPr="00EB3DBC" w:rsidRDefault="00C94F56" w:rsidP="00C94F56">
      <w:pPr>
        <w:suppressAutoHyphens/>
        <w:jc w:val="center"/>
        <w:rPr>
          <w:b/>
          <w:bCs/>
          <w:szCs w:val="28"/>
        </w:rPr>
      </w:pPr>
      <w:r>
        <w:rPr>
          <w:b/>
          <w:bCs/>
          <w:szCs w:val="28"/>
        </w:rPr>
        <w:t>СОЗЫВ  2022 – 2027</w:t>
      </w:r>
      <w:r w:rsidRPr="00EB3DBC">
        <w:rPr>
          <w:b/>
          <w:bCs/>
          <w:szCs w:val="28"/>
        </w:rPr>
        <w:t xml:space="preserve"> </w:t>
      </w:r>
      <w:proofErr w:type="spellStart"/>
      <w:r w:rsidRPr="00EB3DBC">
        <w:rPr>
          <w:b/>
          <w:bCs/>
          <w:szCs w:val="28"/>
        </w:rPr>
        <w:t>г.</w:t>
      </w:r>
      <w:proofErr w:type="gramStart"/>
      <w:r w:rsidRPr="00EB3DBC">
        <w:rPr>
          <w:b/>
          <w:bCs/>
          <w:szCs w:val="28"/>
        </w:rPr>
        <w:t>г</w:t>
      </w:r>
      <w:proofErr w:type="spellEnd"/>
      <w:proofErr w:type="gramEnd"/>
      <w:r w:rsidRPr="00EB3DBC">
        <w:rPr>
          <w:b/>
          <w:bCs/>
          <w:szCs w:val="28"/>
        </w:rPr>
        <w:t>.</w:t>
      </w:r>
    </w:p>
    <w:p w:rsidR="00C94F56" w:rsidRPr="00EB3DBC" w:rsidRDefault="00C94F56" w:rsidP="00C94F56">
      <w:pPr>
        <w:suppressAutoHyphens/>
        <w:jc w:val="center"/>
        <w:rPr>
          <w:bCs/>
          <w:szCs w:val="28"/>
        </w:rPr>
      </w:pPr>
    </w:p>
    <w:p w:rsidR="00C94F56" w:rsidRPr="00EB3DBC" w:rsidRDefault="00C94F56" w:rsidP="00C94F56">
      <w:pPr>
        <w:widowControl w:val="0"/>
        <w:suppressAutoHyphens/>
        <w:jc w:val="center"/>
        <w:rPr>
          <w:b/>
          <w:sz w:val="32"/>
          <w:szCs w:val="28"/>
        </w:rPr>
      </w:pPr>
      <w:r w:rsidRPr="00EB3DBC">
        <w:rPr>
          <w:b/>
          <w:sz w:val="32"/>
          <w:szCs w:val="28"/>
        </w:rPr>
        <w:t>РЕШЕНИЕ</w:t>
      </w:r>
    </w:p>
    <w:p w:rsidR="00C94F56" w:rsidRPr="00EB3DBC" w:rsidRDefault="00C94F56" w:rsidP="00C94F56">
      <w:pPr>
        <w:widowControl w:val="0"/>
        <w:suppressAutoHyphens/>
        <w:jc w:val="center"/>
        <w:rPr>
          <w:b/>
          <w:sz w:val="32"/>
          <w:szCs w:val="28"/>
        </w:rPr>
      </w:pPr>
    </w:p>
    <w:p w:rsidR="00C94F56" w:rsidRPr="00EB3DBC" w:rsidRDefault="00C94F56" w:rsidP="00202649">
      <w:pPr>
        <w:widowControl w:val="0"/>
        <w:suppressAutoHyphens/>
        <w:rPr>
          <w:szCs w:val="28"/>
        </w:rPr>
      </w:pPr>
      <w:r>
        <w:rPr>
          <w:szCs w:val="28"/>
        </w:rPr>
        <w:t>от «</w:t>
      </w:r>
      <w:r w:rsidR="009772A0">
        <w:rPr>
          <w:szCs w:val="28"/>
        </w:rPr>
        <w:t>27</w:t>
      </w:r>
      <w:r>
        <w:rPr>
          <w:szCs w:val="28"/>
        </w:rPr>
        <w:t xml:space="preserve">» </w:t>
      </w:r>
      <w:r w:rsidR="00816C5F">
        <w:rPr>
          <w:szCs w:val="28"/>
        </w:rPr>
        <w:t>февраля</w:t>
      </w:r>
      <w:r>
        <w:rPr>
          <w:szCs w:val="28"/>
        </w:rPr>
        <w:t xml:space="preserve"> 202</w:t>
      </w:r>
      <w:r w:rsidR="006753CF">
        <w:rPr>
          <w:szCs w:val="28"/>
        </w:rPr>
        <w:t>5</w:t>
      </w:r>
      <w:r w:rsidRPr="00EB3DBC">
        <w:rPr>
          <w:szCs w:val="28"/>
        </w:rPr>
        <w:t xml:space="preserve"> года                                                           </w:t>
      </w:r>
      <w:r w:rsidR="00202649">
        <w:rPr>
          <w:szCs w:val="28"/>
        </w:rPr>
        <w:t xml:space="preserve">                      </w:t>
      </w:r>
      <w:r w:rsidRPr="00EB3DBC">
        <w:rPr>
          <w:szCs w:val="28"/>
        </w:rPr>
        <w:t xml:space="preserve">№ </w:t>
      </w:r>
      <w:r w:rsidR="009772A0">
        <w:rPr>
          <w:szCs w:val="28"/>
        </w:rPr>
        <w:t>35.177</w:t>
      </w:r>
    </w:p>
    <w:p w:rsidR="00C94F56" w:rsidRDefault="00C94F56" w:rsidP="00C94F56">
      <w:pPr>
        <w:widowControl w:val="0"/>
        <w:suppressAutoHyphens/>
        <w:jc w:val="center"/>
        <w:rPr>
          <w:i/>
          <w:szCs w:val="28"/>
        </w:rPr>
      </w:pPr>
    </w:p>
    <w:p w:rsidR="00C94F56" w:rsidRPr="00EB3DBC" w:rsidRDefault="00C94F56" w:rsidP="00C94F56">
      <w:pPr>
        <w:widowControl w:val="0"/>
        <w:suppressAutoHyphens/>
        <w:jc w:val="center"/>
        <w:rPr>
          <w:i/>
          <w:szCs w:val="28"/>
        </w:rPr>
      </w:pPr>
    </w:p>
    <w:p w:rsidR="00C94F56" w:rsidRPr="00EB3DBC" w:rsidRDefault="00C94F56" w:rsidP="00C94F56">
      <w:pPr>
        <w:widowControl w:val="0"/>
        <w:suppressAutoHyphens/>
        <w:jc w:val="center"/>
        <w:rPr>
          <w:szCs w:val="28"/>
        </w:rPr>
      </w:pPr>
      <w:r w:rsidRPr="00EB3DBC">
        <w:rPr>
          <w:szCs w:val="28"/>
        </w:rPr>
        <w:t>г. Хилок</w:t>
      </w:r>
    </w:p>
    <w:p w:rsidR="00712A75" w:rsidRDefault="00712A75" w:rsidP="00C94F56">
      <w:pPr>
        <w:pStyle w:val="ConsPlusNormal"/>
        <w:widowControl/>
        <w:ind w:left="-851" w:firstLine="851"/>
        <w:jc w:val="center"/>
        <w:rPr>
          <w:rFonts w:ascii="Times New Roman" w:hAnsi="Times New Roman" w:cs="Times New Roman"/>
          <w:bCs/>
          <w:sz w:val="28"/>
          <w:szCs w:val="28"/>
        </w:rPr>
      </w:pPr>
    </w:p>
    <w:p w:rsidR="00C94F56" w:rsidRDefault="00C94F56" w:rsidP="00712A75">
      <w:pPr>
        <w:pStyle w:val="ConsPlusNormal"/>
        <w:widowControl/>
        <w:ind w:firstLine="0"/>
        <w:jc w:val="center"/>
        <w:rPr>
          <w:rFonts w:ascii="Times New Roman" w:hAnsi="Times New Roman" w:cs="Times New Roman"/>
          <w:bCs/>
          <w:sz w:val="28"/>
          <w:szCs w:val="28"/>
        </w:rPr>
      </w:pPr>
    </w:p>
    <w:p w:rsidR="00C94F56" w:rsidRPr="002B2E47" w:rsidRDefault="00C94F56" w:rsidP="00712A75">
      <w:pPr>
        <w:pStyle w:val="ConsPlusNormal"/>
        <w:widowControl/>
        <w:ind w:firstLine="0"/>
        <w:jc w:val="center"/>
        <w:rPr>
          <w:rFonts w:ascii="Times New Roman" w:hAnsi="Times New Roman" w:cs="Times New Roman"/>
          <w:bCs/>
          <w:sz w:val="28"/>
          <w:szCs w:val="28"/>
        </w:rPr>
      </w:pPr>
    </w:p>
    <w:p w:rsidR="00712A75" w:rsidRDefault="00712A75" w:rsidP="00202649">
      <w:pPr>
        <w:pStyle w:val="ConsPlusNormal"/>
        <w:widowControl/>
        <w:ind w:left="-851" w:firstLine="851"/>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отчета о деятельности Контрольно-счетного  органа муниципального района «</w:t>
      </w:r>
      <w:proofErr w:type="spellStart"/>
      <w:r w:rsidR="00373B33">
        <w:rPr>
          <w:rFonts w:ascii="Times New Roman" w:hAnsi="Times New Roman" w:cs="Times New Roman"/>
          <w:b/>
          <w:bCs/>
          <w:sz w:val="28"/>
          <w:szCs w:val="28"/>
        </w:rPr>
        <w:t>Хилокский</w:t>
      </w:r>
      <w:proofErr w:type="spellEnd"/>
      <w:r w:rsidR="00373B33">
        <w:rPr>
          <w:rFonts w:ascii="Times New Roman" w:hAnsi="Times New Roman" w:cs="Times New Roman"/>
          <w:b/>
          <w:bCs/>
          <w:sz w:val="28"/>
          <w:szCs w:val="28"/>
        </w:rPr>
        <w:t xml:space="preserve"> райо</w:t>
      </w:r>
      <w:r w:rsidR="00C94F56">
        <w:rPr>
          <w:rFonts w:ascii="Times New Roman" w:hAnsi="Times New Roman" w:cs="Times New Roman"/>
          <w:b/>
          <w:bCs/>
          <w:sz w:val="28"/>
          <w:szCs w:val="28"/>
        </w:rPr>
        <w:t>н</w:t>
      </w:r>
      <w:r>
        <w:rPr>
          <w:rFonts w:ascii="Times New Roman" w:hAnsi="Times New Roman" w:cs="Times New Roman"/>
          <w:b/>
          <w:bCs/>
          <w:sz w:val="28"/>
          <w:szCs w:val="28"/>
        </w:rPr>
        <w:t xml:space="preserve">» </w:t>
      </w:r>
      <w:r w:rsidR="00CC7EA9">
        <w:rPr>
          <w:rFonts w:ascii="Times New Roman" w:hAnsi="Times New Roman" w:cs="Times New Roman"/>
          <w:b/>
          <w:bCs/>
          <w:sz w:val="28"/>
          <w:szCs w:val="28"/>
        </w:rPr>
        <w:t>за</w:t>
      </w:r>
      <w:r>
        <w:rPr>
          <w:rFonts w:ascii="Times New Roman" w:hAnsi="Times New Roman" w:cs="Times New Roman"/>
          <w:b/>
          <w:bCs/>
          <w:sz w:val="28"/>
          <w:szCs w:val="28"/>
        </w:rPr>
        <w:t xml:space="preserve"> 20</w:t>
      </w:r>
      <w:r w:rsidR="00B67094">
        <w:rPr>
          <w:rFonts w:ascii="Times New Roman" w:hAnsi="Times New Roman" w:cs="Times New Roman"/>
          <w:b/>
          <w:bCs/>
          <w:sz w:val="28"/>
          <w:szCs w:val="28"/>
        </w:rPr>
        <w:t>2</w:t>
      </w:r>
      <w:r w:rsidR="00500881">
        <w:rPr>
          <w:rFonts w:ascii="Times New Roman" w:hAnsi="Times New Roman" w:cs="Times New Roman"/>
          <w:b/>
          <w:bCs/>
          <w:sz w:val="28"/>
          <w:szCs w:val="28"/>
        </w:rPr>
        <w:t>4</w:t>
      </w:r>
      <w:r w:rsidR="001C721F">
        <w:rPr>
          <w:rFonts w:ascii="Times New Roman" w:hAnsi="Times New Roman" w:cs="Times New Roman"/>
          <w:b/>
          <w:bCs/>
          <w:sz w:val="28"/>
          <w:szCs w:val="28"/>
        </w:rPr>
        <w:t xml:space="preserve"> </w:t>
      </w:r>
      <w:r>
        <w:rPr>
          <w:rFonts w:ascii="Times New Roman" w:hAnsi="Times New Roman" w:cs="Times New Roman"/>
          <w:b/>
          <w:bCs/>
          <w:sz w:val="28"/>
          <w:szCs w:val="28"/>
        </w:rPr>
        <w:t>год</w:t>
      </w:r>
    </w:p>
    <w:p w:rsidR="00712A75" w:rsidRDefault="00712A75" w:rsidP="00202649">
      <w:pPr>
        <w:pStyle w:val="ConsPlusNormal"/>
        <w:widowControl/>
        <w:ind w:left="-851" w:firstLine="851"/>
        <w:jc w:val="center"/>
        <w:rPr>
          <w:rFonts w:ascii="Times New Roman" w:hAnsi="Times New Roman" w:cs="Times New Roman"/>
          <w:b/>
          <w:bCs/>
          <w:sz w:val="28"/>
          <w:szCs w:val="28"/>
        </w:rPr>
      </w:pPr>
    </w:p>
    <w:p w:rsidR="00712A75" w:rsidRDefault="00712A75" w:rsidP="00202649">
      <w:pPr>
        <w:pStyle w:val="ConsPlusNormal"/>
        <w:widowControl/>
        <w:ind w:left="-851" w:firstLine="851"/>
        <w:jc w:val="center"/>
        <w:rPr>
          <w:rFonts w:ascii="Times New Roman" w:hAnsi="Times New Roman" w:cs="Times New Roman"/>
          <w:sz w:val="28"/>
          <w:szCs w:val="28"/>
        </w:rPr>
      </w:pPr>
    </w:p>
    <w:p w:rsidR="00712A75" w:rsidRPr="00574909" w:rsidRDefault="00712A75" w:rsidP="00202649">
      <w:pPr>
        <w:pStyle w:val="ConsPlusNormal"/>
        <w:widowControl/>
        <w:ind w:left="-851" w:firstLine="851"/>
        <w:jc w:val="both"/>
        <w:rPr>
          <w:rFonts w:ascii="Times New Roman" w:hAnsi="Times New Roman" w:cs="Times New Roman"/>
          <w:b/>
          <w:bCs/>
          <w:i/>
          <w:sz w:val="28"/>
          <w:szCs w:val="28"/>
        </w:rPr>
      </w:pPr>
      <w:proofErr w:type="gramStart"/>
      <w:r>
        <w:rPr>
          <w:rFonts w:ascii="Times New Roman" w:hAnsi="Times New Roman" w:cs="Times New Roman"/>
          <w:sz w:val="28"/>
          <w:szCs w:val="28"/>
        </w:rPr>
        <w:t xml:space="preserve">Руководствуясь </w:t>
      </w:r>
      <w:r w:rsidRPr="00EF6C19">
        <w:rPr>
          <w:rFonts w:ascii="Times New Roman" w:hAnsi="Times New Roman" w:cs="Times New Roman"/>
          <w:sz w:val="28"/>
          <w:szCs w:val="28"/>
        </w:rPr>
        <w:t xml:space="preserve">статьей </w:t>
      </w:r>
      <w:r w:rsidR="00EF6C19" w:rsidRPr="00EF6C19">
        <w:rPr>
          <w:rFonts w:ascii="Times New Roman" w:hAnsi="Times New Roman" w:cs="Times New Roman"/>
          <w:sz w:val="28"/>
          <w:szCs w:val="28"/>
        </w:rPr>
        <w:t>27</w:t>
      </w:r>
      <w:r w:rsidRPr="00EF6C19">
        <w:rPr>
          <w:rFonts w:ascii="Times New Roman" w:hAnsi="Times New Roman" w:cs="Times New Roman"/>
          <w:sz w:val="28"/>
          <w:szCs w:val="28"/>
        </w:rPr>
        <w:t xml:space="preserve"> Устава муниципального</w:t>
      </w:r>
      <w:r>
        <w:rPr>
          <w:rFonts w:ascii="Times New Roman" w:hAnsi="Times New Roman" w:cs="Times New Roman"/>
          <w:sz w:val="28"/>
          <w:szCs w:val="28"/>
        </w:rPr>
        <w:t xml:space="preserve"> района «</w:t>
      </w:r>
      <w:proofErr w:type="spellStart"/>
      <w:r w:rsidR="00C94F56">
        <w:rPr>
          <w:rFonts w:ascii="Times New Roman" w:hAnsi="Times New Roman" w:cs="Times New Roman"/>
          <w:sz w:val="28"/>
          <w:szCs w:val="28"/>
        </w:rPr>
        <w:t>Хилокский</w:t>
      </w:r>
      <w:proofErr w:type="spellEnd"/>
      <w:r w:rsidR="00C94F56">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00543939">
        <w:rPr>
          <w:rFonts w:ascii="Times New Roman" w:hAnsi="Times New Roman" w:cs="Times New Roman"/>
          <w:sz w:val="28"/>
          <w:szCs w:val="28"/>
        </w:rPr>
        <w:t>п.8 статьи 15</w:t>
      </w:r>
      <w:r w:rsidR="002B2E47">
        <w:rPr>
          <w:rFonts w:ascii="Times New Roman" w:hAnsi="Times New Roman" w:cs="Times New Roman"/>
          <w:sz w:val="28"/>
          <w:szCs w:val="28"/>
        </w:rPr>
        <w:t xml:space="preserve"> </w:t>
      </w:r>
      <w:r w:rsidR="00543939">
        <w:rPr>
          <w:rFonts w:ascii="Times New Roman" w:hAnsi="Times New Roman" w:cs="Times New Roman"/>
          <w:sz w:val="28"/>
          <w:szCs w:val="28"/>
        </w:rPr>
        <w:t>Положения о Контрольно-счетном органе муниципального района «</w:t>
      </w:r>
      <w:proofErr w:type="spellStart"/>
      <w:r w:rsidR="00543939">
        <w:rPr>
          <w:rFonts w:ascii="Times New Roman" w:hAnsi="Times New Roman" w:cs="Times New Roman"/>
          <w:sz w:val="28"/>
          <w:szCs w:val="28"/>
        </w:rPr>
        <w:t>Хилокский</w:t>
      </w:r>
      <w:proofErr w:type="spellEnd"/>
      <w:r w:rsidR="00543939">
        <w:rPr>
          <w:rFonts w:ascii="Times New Roman" w:hAnsi="Times New Roman" w:cs="Times New Roman"/>
          <w:sz w:val="28"/>
          <w:szCs w:val="28"/>
        </w:rPr>
        <w:t xml:space="preserve"> район», утверждённого решением Совета муниципального района «</w:t>
      </w:r>
      <w:proofErr w:type="spellStart"/>
      <w:r w:rsidR="00543939">
        <w:rPr>
          <w:rFonts w:ascii="Times New Roman" w:hAnsi="Times New Roman" w:cs="Times New Roman"/>
          <w:sz w:val="28"/>
          <w:szCs w:val="28"/>
        </w:rPr>
        <w:t>Хилокский</w:t>
      </w:r>
      <w:proofErr w:type="spellEnd"/>
      <w:r w:rsidR="00543939">
        <w:rPr>
          <w:rFonts w:ascii="Times New Roman" w:hAnsi="Times New Roman" w:cs="Times New Roman"/>
          <w:sz w:val="28"/>
          <w:szCs w:val="28"/>
        </w:rPr>
        <w:t xml:space="preserve"> район» № 34.270 от 21.09.2021 года </w:t>
      </w:r>
      <w:r w:rsidR="00543939" w:rsidRPr="005C1907">
        <w:rPr>
          <w:rFonts w:ascii="Times New Roman" w:hAnsi="Times New Roman" w:cs="Times New Roman"/>
          <w:sz w:val="28"/>
          <w:szCs w:val="28"/>
        </w:rPr>
        <w:t xml:space="preserve">(с учетом внесений изменение от 12.04.2022 г № </w:t>
      </w:r>
      <w:r w:rsidR="005C1907">
        <w:rPr>
          <w:rFonts w:ascii="Times New Roman" w:hAnsi="Times New Roman" w:cs="Times New Roman"/>
          <w:sz w:val="28"/>
          <w:szCs w:val="28"/>
        </w:rPr>
        <w:t>41.319, от 27.06.2023</w:t>
      </w:r>
      <w:r w:rsidR="00543939" w:rsidRPr="005C1907">
        <w:rPr>
          <w:rFonts w:ascii="Times New Roman" w:hAnsi="Times New Roman" w:cs="Times New Roman"/>
          <w:sz w:val="28"/>
          <w:szCs w:val="28"/>
        </w:rPr>
        <w:t>г № 16.73, от 05.09.2023 г № 18.83),</w:t>
      </w:r>
      <w:r w:rsidR="00543939">
        <w:rPr>
          <w:rFonts w:ascii="Times New Roman" w:hAnsi="Times New Roman" w:cs="Times New Roman"/>
          <w:sz w:val="28"/>
          <w:szCs w:val="28"/>
        </w:rPr>
        <w:t xml:space="preserve"> </w:t>
      </w:r>
      <w:r w:rsidR="0009576D">
        <w:rPr>
          <w:rFonts w:ascii="Times New Roman" w:hAnsi="Times New Roman" w:cs="Times New Roman"/>
          <w:sz w:val="28"/>
          <w:szCs w:val="28"/>
        </w:rPr>
        <w:t xml:space="preserve"> </w:t>
      </w:r>
      <w:r w:rsidR="00543939">
        <w:rPr>
          <w:rFonts w:ascii="Times New Roman" w:hAnsi="Times New Roman" w:cs="Times New Roman"/>
          <w:sz w:val="28"/>
          <w:szCs w:val="28"/>
        </w:rPr>
        <w:t>стандартом внешнего муниципального финансового контроля № 015 «Порядок подготовки годового отчета о деятельности Контрольно-счетного</w:t>
      </w:r>
      <w:proofErr w:type="gramEnd"/>
      <w:r w:rsidR="00543939">
        <w:rPr>
          <w:rFonts w:ascii="Times New Roman" w:hAnsi="Times New Roman" w:cs="Times New Roman"/>
          <w:sz w:val="28"/>
          <w:szCs w:val="28"/>
        </w:rPr>
        <w:t xml:space="preserve"> органа муниципального района «</w:t>
      </w:r>
      <w:proofErr w:type="spellStart"/>
      <w:r w:rsidR="00543939">
        <w:rPr>
          <w:rFonts w:ascii="Times New Roman" w:hAnsi="Times New Roman" w:cs="Times New Roman"/>
          <w:sz w:val="28"/>
          <w:szCs w:val="28"/>
        </w:rPr>
        <w:t>Хилокский</w:t>
      </w:r>
      <w:proofErr w:type="spellEnd"/>
      <w:r w:rsidR="00543939">
        <w:rPr>
          <w:rFonts w:ascii="Times New Roman" w:hAnsi="Times New Roman" w:cs="Times New Roman"/>
          <w:sz w:val="28"/>
          <w:szCs w:val="28"/>
        </w:rPr>
        <w:t xml:space="preserve"> район», утвержденного распоряжение</w:t>
      </w:r>
      <w:r w:rsidR="007F1751">
        <w:rPr>
          <w:rFonts w:ascii="Times New Roman" w:hAnsi="Times New Roman" w:cs="Times New Roman"/>
          <w:sz w:val="28"/>
          <w:szCs w:val="28"/>
        </w:rPr>
        <w:t>м</w:t>
      </w:r>
      <w:r w:rsidR="00543939">
        <w:rPr>
          <w:rFonts w:ascii="Times New Roman" w:hAnsi="Times New Roman" w:cs="Times New Roman"/>
          <w:sz w:val="28"/>
          <w:szCs w:val="28"/>
        </w:rPr>
        <w:t xml:space="preserve"> Председателя Контрольно-счетного органа муниципального района «</w:t>
      </w:r>
      <w:proofErr w:type="spellStart"/>
      <w:r w:rsidR="00543939">
        <w:rPr>
          <w:rFonts w:ascii="Times New Roman" w:hAnsi="Times New Roman" w:cs="Times New Roman"/>
          <w:sz w:val="28"/>
          <w:szCs w:val="28"/>
        </w:rPr>
        <w:t>Хилокский</w:t>
      </w:r>
      <w:proofErr w:type="spellEnd"/>
      <w:r w:rsidR="00543939">
        <w:rPr>
          <w:rFonts w:ascii="Times New Roman" w:hAnsi="Times New Roman" w:cs="Times New Roman"/>
          <w:sz w:val="28"/>
          <w:szCs w:val="28"/>
        </w:rPr>
        <w:t xml:space="preserve"> район» № 17-ОД от 16.0</w:t>
      </w:r>
      <w:r w:rsidR="00DB6123">
        <w:rPr>
          <w:rFonts w:ascii="Times New Roman" w:hAnsi="Times New Roman" w:cs="Times New Roman"/>
          <w:sz w:val="28"/>
          <w:szCs w:val="28"/>
        </w:rPr>
        <w:t>1</w:t>
      </w:r>
      <w:r w:rsidR="00543939">
        <w:rPr>
          <w:rFonts w:ascii="Times New Roman" w:hAnsi="Times New Roman" w:cs="Times New Roman"/>
          <w:sz w:val="28"/>
          <w:szCs w:val="28"/>
        </w:rPr>
        <w:t>.2023 года,</w:t>
      </w:r>
      <w:r w:rsidR="007F1751" w:rsidRPr="007F1751">
        <w:rPr>
          <w:rFonts w:ascii="Times New Roman" w:hAnsi="Times New Roman" w:cs="Times New Roman"/>
          <w:sz w:val="28"/>
          <w:szCs w:val="28"/>
        </w:rPr>
        <w:t xml:space="preserve"> </w:t>
      </w:r>
      <w:r w:rsidR="007F1751">
        <w:rPr>
          <w:rFonts w:ascii="Times New Roman" w:hAnsi="Times New Roman" w:cs="Times New Roman"/>
          <w:sz w:val="28"/>
          <w:szCs w:val="28"/>
        </w:rPr>
        <w:t>Совет муниципального района «</w:t>
      </w:r>
      <w:proofErr w:type="spellStart"/>
      <w:r w:rsidR="007F1751">
        <w:rPr>
          <w:rFonts w:ascii="Times New Roman" w:hAnsi="Times New Roman" w:cs="Times New Roman"/>
          <w:sz w:val="28"/>
          <w:szCs w:val="28"/>
        </w:rPr>
        <w:t>Хилокский</w:t>
      </w:r>
      <w:proofErr w:type="spellEnd"/>
      <w:r w:rsidR="007F1751">
        <w:rPr>
          <w:rFonts w:ascii="Times New Roman" w:hAnsi="Times New Roman" w:cs="Times New Roman"/>
          <w:sz w:val="28"/>
          <w:szCs w:val="28"/>
        </w:rPr>
        <w:t xml:space="preserve"> район»</w:t>
      </w:r>
      <w:r w:rsidR="00543939">
        <w:rPr>
          <w:rFonts w:ascii="Times New Roman" w:hAnsi="Times New Roman" w:cs="Times New Roman"/>
          <w:sz w:val="28"/>
          <w:szCs w:val="28"/>
        </w:rPr>
        <w:t xml:space="preserve"> </w:t>
      </w:r>
      <w:r w:rsidR="00574909" w:rsidRPr="00574909">
        <w:rPr>
          <w:rFonts w:ascii="Times New Roman" w:hAnsi="Times New Roman" w:cs="Times New Roman"/>
          <w:b/>
          <w:i/>
          <w:sz w:val="28"/>
          <w:szCs w:val="28"/>
        </w:rPr>
        <w:t>РЕШИЛ</w:t>
      </w:r>
      <w:r w:rsidRPr="00574909">
        <w:rPr>
          <w:rFonts w:ascii="Times New Roman" w:hAnsi="Times New Roman" w:cs="Times New Roman"/>
          <w:b/>
          <w:bCs/>
          <w:i/>
          <w:sz w:val="28"/>
          <w:szCs w:val="28"/>
        </w:rPr>
        <w:t>:</w:t>
      </w:r>
    </w:p>
    <w:p w:rsidR="00574909" w:rsidRDefault="00712A75" w:rsidP="00202649">
      <w:pPr>
        <w:pStyle w:val="ConsPlusNormal"/>
        <w:widowControl/>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712A75" w:rsidRDefault="00712A75" w:rsidP="00202649">
      <w:pPr>
        <w:pStyle w:val="ConsPlusNormal"/>
        <w:widowControl/>
        <w:ind w:left="-851" w:firstLine="851"/>
        <w:jc w:val="both"/>
        <w:rPr>
          <w:rFonts w:ascii="Times New Roman" w:hAnsi="Times New Roman" w:cs="Times New Roman"/>
          <w:sz w:val="28"/>
          <w:szCs w:val="28"/>
        </w:rPr>
      </w:pPr>
      <w:r>
        <w:rPr>
          <w:rFonts w:ascii="Times New Roman" w:hAnsi="Times New Roman" w:cs="Times New Roman"/>
          <w:sz w:val="28"/>
          <w:szCs w:val="28"/>
        </w:rPr>
        <w:t>1.</w:t>
      </w:r>
      <w:r w:rsidR="002B2E47">
        <w:rPr>
          <w:rFonts w:ascii="Times New Roman" w:hAnsi="Times New Roman" w:cs="Times New Roman"/>
          <w:sz w:val="28"/>
          <w:szCs w:val="28"/>
        </w:rPr>
        <w:t xml:space="preserve"> </w:t>
      </w:r>
      <w:r>
        <w:rPr>
          <w:rFonts w:ascii="Times New Roman" w:hAnsi="Times New Roman" w:cs="Times New Roman"/>
          <w:sz w:val="28"/>
          <w:szCs w:val="28"/>
        </w:rPr>
        <w:t>Утвердить отчет о деятельности Контрольно-счетного  органа муниципального района «</w:t>
      </w:r>
      <w:proofErr w:type="spellStart"/>
      <w:r w:rsidR="00C94F56">
        <w:rPr>
          <w:rFonts w:ascii="Times New Roman" w:hAnsi="Times New Roman" w:cs="Times New Roman"/>
          <w:sz w:val="28"/>
          <w:szCs w:val="28"/>
        </w:rPr>
        <w:t>Хилокский</w:t>
      </w:r>
      <w:proofErr w:type="spellEnd"/>
      <w:r w:rsidR="00C94F56">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00CC7EA9">
        <w:rPr>
          <w:rFonts w:ascii="Times New Roman" w:hAnsi="Times New Roman" w:cs="Times New Roman"/>
          <w:sz w:val="28"/>
          <w:szCs w:val="28"/>
        </w:rPr>
        <w:t>за</w:t>
      </w:r>
      <w:r>
        <w:rPr>
          <w:rFonts w:ascii="Times New Roman" w:hAnsi="Times New Roman" w:cs="Times New Roman"/>
          <w:sz w:val="28"/>
          <w:szCs w:val="28"/>
        </w:rPr>
        <w:t xml:space="preserve"> 20</w:t>
      </w:r>
      <w:r w:rsidR="00B67094">
        <w:rPr>
          <w:rFonts w:ascii="Times New Roman" w:hAnsi="Times New Roman" w:cs="Times New Roman"/>
          <w:sz w:val="28"/>
          <w:szCs w:val="28"/>
        </w:rPr>
        <w:t>2</w:t>
      </w:r>
      <w:r w:rsidR="006753CF">
        <w:rPr>
          <w:rFonts w:ascii="Times New Roman" w:hAnsi="Times New Roman" w:cs="Times New Roman"/>
          <w:sz w:val="28"/>
          <w:szCs w:val="28"/>
        </w:rPr>
        <w:t>4</w:t>
      </w:r>
      <w:r>
        <w:rPr>
          <w:rFonts w:ascii="Times New Roman" w:hAnsi="Times New Roman" w:cs="Times New Roman"/>
          <w:sz w:val="28"/>
          <w:szCs w:val="28"/>
        </w:rPr>
        <w:t xml:space="preserve"> год.</w:t>
      </w:r>
    </w:p>
    <w:p w:rsidR="0068335E" w:rsidRDefault="0068335E" w:rsidP="00202649">
      <w:pPr>
        <w:pStyle w:val="ConsPlusNormal"/>
        <w:widowControl/>
        <w:ind w:left="-851" w:firstLine="851"/>
        <w:jc w:val="both"/>
        <w:rPr>
          <w:rFonts w:ascii="Times New Roman" w:hAnsi="Times New Roman" w:cs="Times New Roman"/>
          <w:sz w:val="28"/>
          <w:szCs w:val="28"/>
        </w:rPr>
      </w:pPr>
    </w:p>
    <w:p w:rsidR="00A72EA4" w:rsidRDefault="00712A75" w:rsidP="0068335E">
      <w:pPr>
        <w:pStyle w:val="ConsPlusNormal"/>
        <w:widowControl/>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002E35F4">
        <w:rPr>
          <w:rFonts w:ascii="Times New Roman" w:hAnsi="Times New Roman" w:cs="Times New Roman"/>
          <w:sz w:val="28"/>
          <w:szCs w:val="28"/>
        </w:rPr>
        <w:t xml:space="preserve"> </w:t>
      </w:r>
      <w:r w:rsidR="006671FE">
        <w:rPr>
          <w:rFonts w:ascii="Times New Roman" w:hAnsi="Times New Roman" w:cs="Times New Roman"/>
          <w:sz w:val="28"/>
          <w:szCs w:val="28"/>
        </w:rPr>
        <w:t xml:space="preserve">Настоящее решение опубликовать </w:t>
      </w:r>
      <w:r w:rsidR="00C94F56">
        <w:rPr>
          <w:rFonts w:ascii="Times New Roman" w:hAnsi="Times New Roman" w:cs="Times New Roman"/>
          <w:sz w:val="28"/>
          <w:szCs w:val="28"/>
        </w:rPr>
        <w:t>(</w:t>
      </w:r>
      <w:r w:rsidR="006671FE">
        <w:rPr>
          <w:rFonts w:ascii="Times New Roman" w:hAnsi="Times New Roman" w:cs="Times New Roman"/>
          <w:sz w:val="28"/>
          <w:szCs w:val="28"/>
        </w:rPr>
        <w:t>обнародовать</w:t>
      </w:r>
      <w:r w:rsidR="00C94F56">
        <w:rPr>
          <w:rFonts w:ascii="Times New Roman" w:hAnsi="Times New Roman" w:cs="Times New Roman"/>
          <w:sz w:val="28"/>
          <w:szCs w:val="28"/>
        </w:rPr>
        <w:t>)</w:t>
      </w:r>
      <w:r w:rsidR="006671FE">
        <w:rPr>
          <w:rFonts w:ascii="Times New Roman" w:hAnsi="Times New Roman" w:cs="Times New Roman"/>
          <w:sz w:val="28"/>
          <w:szCs w:val="28"/>
        </w:rPr>
        <w:t xml:space="preserve"> </w:t>
      </w:r>
      <w:r w:rsidR="002C35E6">
        <w:rPr>
          <w:rFonts w:ascii="Times New Roman" w:hAnsi="Times New Roman" w:cs="Times New Roman"/>
          <w:sz w:val="28"/>
          <w:szCs w:val="28"/>
        </w:rPr>
        <w:t xml:space="preserve">на официальном сайте </w:t>
      </w:r>
      <w:r w:rsidR="00B95388">
        <w:rPr>
          <w:rFonts w:ascii="Times New Roman" w:hAnsi="Times New Roman" w:cs="Times New Roman"/>
          <w:sz w:val="28"/>
          <w:szCs w:val="28"/>
        </w:rPr>
        <w:t>м</w:t>
      </w:r>
      <w:r w:rsidR="002C35E6">
        <w:rPr>
          <w:rFonts w:ascii="Times New Roman" w:hAnsi="Times New Roman" w:cs="Times New Roman"/>
          <w:sz w:val="28"/>
          <w:szCs w:val="28"/>
        </w:rPr>
        <w:t>униципального района</w:t>
      </w:r>
      <w:r w:rsidR="00B95388">
        <w:rPr>
          <w:rFonts w:ascii="Times New Roman" w:hAnsi="Times New Roman" w:cs="Times New Roman"/>
          <w:sz w:val="28"/>
          <w:szCs w:val="28"/>
        </w:rPr>
        <w:t xml:space="preserve"> «</w:t>
      </w:r>
      <w:proofErr w:type="spellStart"/>
      <w:r w:rsidR="00C94F56">
        <w:rPr>
          <w:rFonts w:ascii="Times New Roman" w:hAnsi="Times New Roman" w:cs="Times New Roman"/>
          <w:sz w:val="28"/>
          <w:szCs w:val="28"/>
        </w:rPr>
        <w:t>Хилокский</w:t>
      </w:r>
      <w:proofErr w:type="spellEnd"/>
      <w:r w:rsidR="00C94F56">
        <w:rPr>
          <w:rFonts w:ascii="Times New Roman" w:hAnsi="Times New Roman" w:cs="Times New Roman"/>
          <w:sz w:val="28"/>
          <w:szCs w:val="28"/>
        </w:rPr>
        <w:t xml:space="preserve"> район</w:t>
      </w:r>
      <w:r w:rsidR="00B95388">
        <w:rPr>
          <w:rFonts w:ascii="Times New Roman" w:hAnsi="Times New Roman" w:cs="Times New Roman"/>
          <w:sz w:val="28"/>
          <w:szCs w:val="28"/>
        </w:rPr>
        <w:t>»</w:t>
      </w:r>
      <w:r w:rsidR="004155DF">
        <w:rPr>
          <w:rFonts w:ascii="Times New Roman" w:hAnsi="Times New Roman" w:cs="Times New Roman"/>
          <w:sz w:val="28"/>
          <w:szCs w:val="28"/>
        </w:rPr>
        <w:t>.</w:t>
      </w:r>
      <w:r w:rsidR="00B95388">
        <w:rPr>
          <w:rFonts w:ascii="Times New Roman" w:hAnsi="Times New Roman" w:cs="Times New Roman"/>
          <w:sz w:val="28"/>
          <w:szCs w:val="28"/>
        </w:rPr>
        <w:t xml:space="preserve"> </w:t>
      </w:r>
    </w:p>
    <w:p w:rsidR="00712A75" w:rsidRDefault="00712A75" w:rsidP="00202649">
      <w:pPr>
        <w:pStyle w:val="ConsPlusNormal"/>
        <w:widowControl/>
        <w:ind w:left="-851" w:firstLine="851"/>
        <w:jc w:val="both"/>
        <w:rPr>
          <w:rFonts w:ascii="Times New Roman" w:hAnsi="Times New Roman" w:cs="Times New Roman"/>
          <w:sz w:val="28"/>
          <w:szCs w:val="28"/>
        </w:rPr>
      </w:pPr>
    </w:p>
    <w:p w:rsidR="00712A75" w:rsidRDefault="00712A75" w:rsidP="00202649">
      <w:pPr>
        <w:pStyle w:val="ConsPlusNormal"/>
        <w:widowControl/>
        <w:ind w:left="-851" w:firstLine="851"/>
        <w:jc w:val="both"/>
        <w:rPr>
          <w:rFonts w:ascii="Times New Roman" w:hAnsi="Times New Roman" w:cs="Times New Roman"/>
          <w:sz w:val="28"/>
          <w:szCs w:val="28"/>
        </w:rPr>
      </w:pPr>
    </w:p>
    <w:p w:rsidR="0068335E" w:rsidRDefault="0068335E" w:rsidP="00202649">
      <w:pPr>
        <w:pStyle w:val="ConsPlusNormal"/>
        <w:widowControl/>
        <w:ind w:left="-851" w:firstLine="851"/>
        <w:jc w:val="both"/>
        <w:rPr>
          <w:rFonts w:ascii="Times New Roman" w:hAnsi="Times New Roman" w:cs="Times New Roman"/>
          <w:sz w:val="28"/>
          <w:szCs w:val="28"/>
        </w:rPr>
      </w:pPr>
    </w:p>
    <w:p w:rsidR="00C94F56" w:rsidRPr="00C94F56" w:rsidRDefault="00816C5F" w:rsidP="00202649">
      <w:pPr>
        <w:pStyle w:val="af3"/>
        <w:ind w:left="-851"/>
        <w:rPr>
          <w:rFonts w:ascii="Times New Roman" w:hAnsi="Times New Roman"/>
          <w:sz w:val="28"/>
          <w:szCs w:val="28"/>
        </w:rPr>
      </w:pPr>
      <w:r>
        <w:rPr>
          <w:rFonts w:ascii="Times New Roman" w:hAnsi="Times New Roman"/>
          <w:sz w:val="28"/>
          <w:szCs w:val="28"/>
        </w:rPr>
        <w:t>И.О. г</w:t>
      </w:r>
      <w:r w:rsidR="00C94F56" w:rsidRPr="00C94F56">
        <w:rPr>
          <w:rFonts w:ascii="Times New Roman" w:hAnsi="Times New Roman"/>
          <w:sz w:val="28"/>
          <w:szCs w:val="28"/>
        </w:rPr>
        <w:t>лав</w:t>
      </w:r>
      <w:r>
        <w:rPr>
          <w:rFonts w:ascii="Times New Roman" w:hAnsi="Times New Roman"/>
          <w:sz w:val="28"/>
          <w:szCs w:val="28"/>
        </w:rPr>
        <w:t>ы</w:t>
      </w:r>
      <w:r w:rsidR="00C94F56" w:rsidRPr="00C94F56">
        <w:rPr>
          <w:rFonts w:ascii="Times New Roman" w:hAnsi="Times New Roman"/>
          <w:sz w:val="28"/>
          <w:szCs w:val="28"/>
        </w:rPr>
        <w:t xml:space="preserve"> муниципального района</w:t>
      </w:r>
    </w:p>
    <w:p w:rsidR="00C94F56" w:rsidRDefault="00C94F56" w:rsidP="00202649">
      <w:pPr>
        <w:pStyle w:val="af3"/>
        <w:ind w:left="-851"/>
        <w:rPr>
          <w:rFonts w:ascii="Times New Roman" w:hAnsi="Times New Roman"/>
          <w:sz w:val="28"/>
          <w:szCs w:val="28"/>
        </w:rPr>
      </w:pPr>
      <w:r w:rsidRPr="00C94F56">
        <w:rPr>
          <w:rFonts w:ascii="Times New Roman" w:hAnsi="Times New Roman"/>
          <w:sz w:val="28"/>
          <w:szCs w:val="28"/>
        </w:rPr>
        <w:t xml:space="preserve"> «</w:t>
      </w:r>
      <w:proofErr w:type="spellStart"/>
      <w:r w:rsidRPr="00C94F56">
        <w:rPr>
          <w:rFonts w:ascii="Times New Roman" w:hAnsi="Times New Roman"/>
          <w:sz w:val="28"/>
          <w:szCs w:val="28"/>
        </w:rPr>
        <w:t>Хилокский</w:t>
      </w:r>
      <w:proofErr w:type="spellEnd"/>
      <w:r w:rsidRPr="00C94F56">
        <w:rPr>
          <w:rFonts w:ascii="Times New Roman" w:hAnsi="Times New Roman"/>
          <w:sz w:val="28"/>
          <w:szCs w:val="28"/>
        </w:rPr>
        <w:t xml:space="preserve"> район»</w:t>
      </w:r>
      <w:r>
        <w:rPr>
          <w:rFonts w:ascii="Times New Roman" w:hAnsi="Times New Roman"/>
          <w:sz w:val="28"/>
          <w:szCs w:val="28"/>
        </w:rPr>
        <w:t>:</w:t>
      </w:r>
      <w:r w:rsidRPr="00C94F56">
        <w:rPr>
          <w:rFonts w:ascii="Times New Roman" w:hAnsi="Times New Roman"/>
          <w:sz w:val="28"/>
          <w:szCs w:val="28"/>
        </w:rPr>
        <w:tab/>
      </w:r>
      <w:r w:rsidRPr="00C94F56">
        <w:rPr>
          <w:rFonts w:ascii="Times New Roman" w:hAnsi="Times New Roman"/>
          <w:sz w:val="28"/>
          <w:szCs w:val="28"/>
        </w:rPr>
        <w:tab/>
      </w:r>
      <w:r w:rsidRPr="00C94F56">
        <w:rPr>
          <w:rFonts w:ascii="Times New Roman" w:hAnsi="Times New Roman"/>
          <w:sz w:val="28"/>
          <w:szCs w:val="28"/>
        </w:rPr>
        <w:tab/>
      </w:r>
      <w:r w:rsidRPr="00C94F56">
        <w:rPr>
          <w:rFonts w:ascii="Times New Roman" w:hAnsi="Times New Roman"/>
          <w:sz w:val="28"/>
          <w:szCs w:val="28"/>
        </w:rPr>
        <w:tab/>
      </w:r>
      <w:r w:rsidRPr="00C94F56">
        <w:rPr>
          <w:rFonts w:ascii="Times New Roman" w:hAnsi="Times New Roman"/>
          <w:sz w:val="28"/>
          <w:szCs w:val="28"/>
        </w:rPr>
        <w:tab/>
      </w:r>
      <w:r w:rsidRPr="00C94F56">
        <w:rPr>
          <w:rFonts w:ascii="Times New Roman" w:hAnsi="Times New Roman"/>
          <w:sz w:val="28"/>
          <w:szCs w:val="28"/>
        </w:rPr>
        <w:tab/>
      </w:r>
      <w:r w:rsidR="00816C5F">
        <w:rPr>
          <w:rFonts w:ascii="Times New Roman" w:hAnsi="Times New Roman"/>
          <w:sz w:val="28"/>
          <w:szCs w:val="28"/>
        </w:rPr>
        <w:t xml:space="preserve">                        </w:t>
      </w:r>
      <w:proofErr w:type="spellStart"/>
      <w:r w:rsidR="00816C5F">
        <w:rPr>
          <w:rFonts w:ascii="Times New Roman" w:hAnsi="Times New Roman"/>
          <w:sz w:val="28"/>
          <w:szCs w:val="28"/>
        </w:rPr>
        <w:t>А.Н.Ермолаев</w:t>
      </w:r>
      <w:proofErr w:type="spellEnd"/>
    </w:p>
    <w:p w:rsidR="00C94F56" w:rsidRDefault="00C94F56" w:rsidP="00202649">
      <w:pPr>
        <w:pStyle w:val="af3"/>
        <w:ind w:left="-851"/>
        <w:rPr>
          <w:rFonts w:ascii="Times New Roman" w:hAnsi="Times New Roman"/>
          <w:sz w:val="28"/>
          <w:szCs w:val="28"/>
        </w:rPr>
      </w:pPr>
    </w:p>
    <w:p w:rsidR="00C94F56" w:rsidRPr="00C94F56" w:rsidRDefault="00C94F56" w:rsidP="00202649">
      <w:pPr>
        <w:pStyle w:val="af3"/>
        <w:ind w:left="-851"/>
        <w:rPr>
          <w:rFonts w:ascii="Times New Roman" w:hAnsi="Times New Roman"/>
          <w:sz w:val="28"/>
          <w:szCs w:val="28"/>
        </w:rPr>
      </w:pPr>
    </w:p>
    <w:p w:rsidR="00C94F56" w:rsidRPr="00C94F56" w:rsidRDefault="00C94F56" w:rsidP="00202649">
      <w:pPr>
        <w:pStyle w:val="af3"/>
        <w:ind w:left="-851"/>
        <w:rPr>
          <w:rFonts w:ascii="Times New Roman" w:hAnsi="Times New Roman"/>
          <w:sz w:val="28"/>
          <w:szCs w:val="28"/>
        </w:rPr>
      </w:pPr>
    </w:p>
    <w:p w:rsidR="00C94F56" w:rsidRPr="00C94F56" w:rsidRDefault="00C94F56" w:rsidP="00202649">
      <w:pPr>
        <w:pStyle w:val="af3"/>
        <w:ind w:left="-851"/>
        <w:rPr>
          <w:rFonts w:ascii="Times New Roman" w:hAnsi="Times New Roman"/>
          <w:sz w:val="28"/>
          <w:szCs w:val="28"/>
        </w:rPr>
      </w:pPr>
      <w:r w:rsidRPr="00C94F56">
        <w:rPr>
          <w:rFonts w:ascii="Times New Roman" w:hAnsi="Times New Roman"/>
          <w:sz w:val="28"/>
          <w:szCs w:val="28"/>
        </w:rPr>
        <w:t>Председатель Совета муниципального</w:t>
      </w:r>
    </w:p>
    <w:p w:rsidR="00712A75" w:rsidRPr="00C94F56" w:rsidRDefault="00C94F56" w:rsidP="00202649">
      <w:pPr>
        <w:ind w:left="-851"/>
        <w:rPr>
          <w:sz w:val="28"/>
          <w:szCs w:val="28"/>
        </w:rPr>
      </w:pPr>
      <w:r w:rsidRPr="00C94F56">
        <w:rPr>
          <w:sz w:val="28"/>
          <w:szCs w:val="28"/>
        </w:rPr>
        <w:t>района «</w:t>
      </w:r>
      <w:proofErr w:type="spellStart"/>
      <w:r w:rsidRPr="00C94F56">
        <w:rPr>
          <w:sz w:val="28"/>
          <w:szCs w:val="28"/>
        </w:rPr>
        <w:t>Хилокский</w:t>
      </w:r>
      <w:proofErr w:type="spellEnd"/>
      <w:r w:rsidRPr="00C94F56">
        <w:rPr>
          <w:sz w:val="28"/>
          <w:szCs w:val="28"/>
        </w:rPr>
        <w:t xml:space="preserve"> район»</w:t>
      </w:r>
      <w:r>
        <w:rPr>
          <w:sz w:val="28"/>
          <w:szCs w:val="28"/>
        </w:rPr>
        <w:t>:</w:t>
      </w:r>
      <w:r w:rsidRPr="00C94F56">
        <w:rPr>
          <w:sz w:val="28"/>
          <w:szCs w:val="28"/>
        </w:rPr>
        <w:tab/>
      </w:r>
      <w:r w:rsidRPr="00C94F56">
        <w:rPr>
          <w:sz w:val="28"/>
          <w:szCs w:val="28"/>
        </w:rPr>
        <w:tab/>
      </w:r>
      <w:r w:rsidRPr="00C94F56">
        <w:rPr>
          <w:sz w:val="28"/>
          <w:szCs w:val="28"/>
        </w:rPr>
        <w:tab/>
      </w:r>
      <w:r w:rsidRPr="00C94F56">
        <w:rPr>
          <w:sz w:val="28"/>
          <w:szCs w:val="28"/>
        </w:rPr>
        <w:tab/>
      </w:r>
      <w:r w:rsidRPr="00C94F56">
        <w:rPr>
          <w:sz w:val="28"/>
          <w:szCs w:val="28"/>
        </w:rPr>
        <w:tab/>
      </w:r>
      <w:r w:rsidRPr="00C94F56">
        <w:rPr>
          <w:sz w:val="28"/>
          <w:szCs w:val="28"/>
        </w:rPr>
        <w:tab/>
      </w:r>
      <w:r>
        <w:rPr>
          <w:sz w:val="28"/>
          <w:szCs w:val="28"/>
        </w:rPr>
        <w:t xml:space="preserve"> </w:t>
      </w:r>
      <w:r w:rsidR="00202649">
        <w:rPr>
          <w:sz w:val="28"/>
          <w:szCs w:val="28"/>
        </w:rPr>
        <w:t xml:space="preserve">      </w:t>
      </w:r>
      <w:r>
        <w:rPr>
          <w:sz w:val="28"/>
          <w:szCs w:val="28"/>
        </w:rPr>
        <w:t xml:space="preserve">   </w:t>
      </w:r>
      <w:r w:rsidRPr="00C94F56">
        <w:rPr>
          <w:sz w:val="28"/>
          <w:szCs w:val="28"/>
        </w:rPr>
        <w:t xml:space="preserve">    В.Ю. Левкович</w:t>
      </w:r>
    </w:p>
    <w:p w:rsidR="00712A75" w:rsidRDefault="00712A75" w:rsidP="00202649">
      <w:pPr>
        <w:spacing w:line="240" w:lineRule="exact"/>
        <w:rPr>
          <w:b/>
        </w:rPr>
      </w:pPr>
    </w:p>
    <w:p w:rsidR="00712A75" w:rsidRDefault="00712A75" w:rsidP="00202649">
      <w:pPr>
        <w:spacing w:line="240" w:lineRule="exact"/>
      </w:pPr>
    </w:p>
    <w:p w:rsidR="008B3470" w:rsidRDefault="008B3470" w:rsidP="00202649">
      <w:pPr>
        <w:spacing w:line="240" w:lineRule="exact"/>
      </w:pPr>
    </w:p>
    <w:p w:rsidR="00712A75" w:rsidRPr="005E1A27" w:rsidRDefault="00A72EA4" w:rsidP="00712A75">
      <w:pPr>
        <w:jc w:val="right"/>
        <w:rPr>
          <w:sz w:val="28"/>
          <w:szCs w:val="28"/>
        </w:rPr>
      </w:pPr>
      <w:r>
        <w:rPr>
          <w:sz w:val="28"/>
          <w:szCs w:val="28"/>
        </w:rPr>
        <w:lastRenderedPageBreak/>
        <w:t>П</w:t>
      </w:r>
      <w:r w:rsidR="00967D52">
        <w:rPr>
          <w:sz w:val="28"/>
          <w:szCs w:val="28"/>
        </w:rPr>
        <w:t>РИЛОЖЕНИЕ</w:t>
      </w:r>
      <w:r w:rsidR="00712A75" w:rsidRPr="005E1A27">
        <w:rPr>
          <w:sz w:val="28"/>
          <w:szCs w:val="28"/>
        </w:rPr>
        <w:t xml:space="preserve">  </w:t>
      </w:r>
    </w:p>
    <w:p w:rsidR="00712A75" w:rsidRPr="005E1A27" w:rsidRDefault="00712A75" w:rsidP="00712A75">
      <w:pPr>
        <w:jc w:val="right"/>
        <w:rPr>
          <w:sz w:val="28"/>
          <w:szCs w:val="28"/>
        </w:rPr>
      </w:pPr>
      <w:r w:rsidRPr="005E1A27">
        <w:rPr>
          <w:sz w:val="28"/>
          <w:szCs w:val="28"/>
        </w:rPr>
        <w:t xml:space="preserve">                                                                              </w:t>
      </w:r>
      <w:r w:rsidR="00A72EA4">
        <w:rPr>
          <w:sz w:val="28"/>
          <w:szCs w:val="28"/>
        </w:rPr>
        <w:t>к</w:t>
      </w:r>
      <w:r w:rsidRPr="005E1A27">
        <w:rPr>
          <w:sz w:val="28"/>
          <w:szCs w:val="28"/>
        </w:rPr>
        <w:t xml:space="preserve"> решени</w:t>
      </w:r>
      <w:r w:rsidR="00A72EA4">
        <w:rPr>
          <w:sz w:val="28"/>
          <w:szCs w:val="28"/>
        </w:rPr>
        <w:t>ю</w:t>
      </w:r>
      <w:r w:rsidRPr="005E1A27">
        <w:rPr>
          <w:sz w:val="28"/>
          <w:szCs w:val="28"/>
        </w:rPr>
        <w:t xml:space="preserve">  Совета                                                                                 муниципального района</w:t>
      </w:r>
    </w:p>
    <w:p w:rsidR="00712A75" w:rsidRDefault="00712A75" w:rsidP="005A7322">
      <w:pPr>
        <w:tabs>
          <w:tab w:val="left" w:pos="5529"/>
        </w:tabs>
        <w:jc w:val="right"/>
        <w:rPr>
          <w:sz w:val="28"/>
          <w:szCs w:val="28"/>
        </w:rPr>
      </w:pPr>
      <w:r w:rsidRPr="005E1A27">
        <w:rPr>
          <w:sz w:val="28"/>
          <w:szCs w:val="28"/>
        </w:rPr>
        <w:t xml:space="preserve">                                                                          «</w:t>
      </w:r>
      <w:proofErr w:type="spellStart"/>
      <w:r w:rsidR="00202649">
        <w:rPr>
          <w:sz w:val="28"/>
          <w:szCs w:val="28"/>
        </w:rPr>
        <w:t>Хилокский</w:t>
      </w:r>
      <w:proofErr w:type="spellEnd"/>
      <w:r w:rsidR="00202649">
        <w:rPr>
          <w:sz w:val="28"/>
          <w:szCs w:val="28"/>
        </w:rPr>
        <w:t xml:space="preserve"> район</w:t>
      </w:r>
      <w:r w:rsidRPr="005E1A27">
        <w:rPr>
          <w:sz w:val="28"/>
          <w:szCs w:val="28"/>
        </w:rPr>
        <w:t xml:space="preserve">»                                                      </w:t>
      </w:r>
      <w:r w:rsidR="006753CF">
        <w:rPr>
          <w:sz w:val="28"/>
          <w:szCs w:val="28"/>
        </w:rPr>
        <w:t xml:space="preserve">                  </w:t>
      </w:r>
      <w:r w:rsidR="00F10A7D">
        <w:rPr>
          <w:sz w:val="28"/>
          <w:szCs w:val="28"/>
        </w:rPr>
        <w:t>о</w:t>
      </w:r>
      <w:r w:rsidRPr="005E1A27">
        <w:rPr>
          <w:sz w:val="28"/>
          <w:szCs w:val="28"/>
        </w:rPr>
        <w:t xml:space="preserve">т </w:t>
      </w:r>
      <w:r w:rsidR="008474CA">
        <w:rPr>
          <w:sz w:val="28"/>
          <w:szCs w:val="28"/>
        </w:rPr>
        <w:t xml:space="preserve"> </w:t>
      </w:r>
      <w:r w:rsidR="00202649">
        <w:rPr>
          <w:sz w:val="28"/>
          <w:szCs w:val="28"/>
        </w:rPr>
        <w:t>«</w:t>
      </w:r>
      <w:r w:rsidR="009772A0">
        <w:rPr>
          <w:sz w:val="28"/>
          <w:szCs w:val="28"/>
        </w:rPr>
        <w:t>27</w:t>
      </w:r>
      <w:r w:rsidR="00202649">
        <w:rPr>
          <w:sz w:val="28"/>
          <w:szCs w:val="28"/>
        </w:rPr>
        <w:t xml:space="preserve">» </w:t>
      </w:r>
      <w:r w:rsidR="008B3470">
        <w:rPr>
          <w:sz w:val="28"/>
          <w:szCs w:val="28"/>
        </w:rPr>
        <w:t xml:space="preserve"> </w:t>
      </w:r>
      <w:r w:rsidR="00E235AC">
        <w:rPr>
          <w:sz w:val="28"/>
          <w:szCs w:val="28"/>
        </w:rPr>
        <w:t>февра</w:t>
      </w:r>
      <w:r w:rsidR="00981E31">
        <w:rPr>
          <w:sz w:val="28"/>
          <w:szCs w:val="28"/>
        </w:rPr>
        <w:t>ля</w:t>
      </w:r>
      <w:r w:rsidR="008474CA">
        <w:rPr>
          <w:sz w:val="28"/>
          <w:szCs w:val="28"/>
        </w:rPr>
        <w:t xml:space="preserve"> </w:t>
      </w:r>
      <w:r w:rsidRPr="005E1A27">
        <w:rPr>
          <w:sz w:val="28"/>
          <w:szCs w:val="28"/>
        </w:rPr>
        <w:t>20</w:t>
      </w:r>
      <w:r w:rsidR="00C353AA">
        <w:rPr>
          <w:sz w:val="28"/>
          <w:szCs w:val="28"/>
        </w:rPr>
        <w:t>2</w:t>
      </w:r>
      <w:r w:rsidR="006753CF">
        <w:rPr>
          <w:sz w:val="28"/>
          <w:szCs w:val="28"/>
        </w:rPr>
        <w:t>5</w:t>
      </w:r>
      <w:r w:rsidRPr="005E1A27">
        <w:rPr>
          <w:sz w:val="28"/>
          <w:szCs w:val="28"/>
        </w:rPr>
        <w:t xml:space="preserve"> г</w:t>
      </w:r>
      <w:r w:rsidR="00C353AA">
        <w:rPr>
          <w:sz w:val="28"/>
          <w:szCs w:val="28"/>
        </w:rPr>
        <w:t>ода</w:t>
      </w:r>
      <w:r w:rsidRPr="005E1A27">
        <w:rPr>
          <w:sz w:val="28"/>
          <w:szCs w:val="28"/>
        </w:rPr>
        <w:t xml:space="preserve"> №</w:t>
      </w:r>
      <w:r w:rsidR="005A7322">
        <w:rPr>
          <w:sz w:val="28"/>
          <w:szCs w:val="28"/>
        </w:rPr>
        <w:t>_</w:t>
      </w:r>
      <w:r w:rsidR="009772A0">
        <w:rPr>
          <w:sz w:val="28"/>
          <w:szCs w:val="28"/>
        </w:rPr>
        <w:t>35.177</w:t>
      </w:r>
      <w:r w:rsidR="006753CF">
        <w:rPr>
          <w:sz w:val="28"/>
          <w:szCs w:val="28"/>
        </w:rPr>
        <w:t xml:space="preserve">    </w:t>
      </w:r>
      <w:r w:rsidR="008474CA">
        <w:rPr>
          <w:sz w:val="28"/>
          <w:szCs w:val="28"/>
        </w:rPr>
        <w:t xml:space="preserve"> </w:t>
      </w:r>
    </w:p>
    <w:p w:rsidR="006753CF" w:rsidRPr="005E1A27" w:rsidRDefault="006753CF" w:rsidP="00712A75">
      <w:pPr>
        <w:jc w:val="right"/>
        <w:rPr>
          <w:sz w:val="28"/>
          <w:szCs w:val="28"/>
        </w:rPr>
      </w:pPr>
    </w:p>
    <w:p w:rsidR="00712A75" w:rsidRDefault="00712A75" w:rsidP="00712A75">
      <w:pPr>
        <w:jc w:val="center"/>
        <w:rPr>
          <w:b/>
          <w:szCs w:val="28"/>
        </w:rPr>
      </w:pPr>
    </w:p>
    <w:p w:rsidR="00712A75" w:rsidRDefault="00712A75" w:rsidP="00712A75">
      <w:pPr>
        <w:pStyle w:val="a3"/>
        <w:ind w:left="60"/>
        <w:jc w:val="center"/>
        <w:rPr>
          <w:b/>
          <w:bCs/>
          <w:iCs/>
          <w:sz w:val="28"/>
          <w:szCs w:val="28"/>
        </w:rPr>
      </w:pPr>
      <w:r>
        <w:rPr>
          <w:b/>
          <w:bCs/>
          <w:iCs/>
          <w:sz w:val="28"/>
          <w:szCs w:val="28"/>
        </w:rPr>
        <w:t xml:space="preserve">Отчет </w:t>
      </w:r>
    </w:p>
    <w:p w:rsidR="00712A75" w:rsidRDefault="00712A75" w:rsidP="00712A75">
      <w:pPr>
        <w:pStyle w:val="a3"/>
        <w:ind w:left="60"/>
        <w:jc w:val="center"/>
        <w:rPr>
          <w:b/>
          <w:sz w:val="28"/>
          <w:szCs w:val="28"/>
        </w:rPr>
      </w:pPr>
      <w:r>
        <w:rPr>
          <w:b/>
          <w:bCs/>
          <w:iCs/>
          <w:sz w:val="28"/>
          <w:szCs w:val="28"/>
        </w:rPr>
        <w:t>о деятельности Контрольно-счетного органа муниципального района «</w:t>
      </w:r>
      <w:proofErr w:type="spellStart"/>
      <w:r w:rsidR="00202649">
        <w:rPr>
          <w:b/>
          <w:bCs/>
          <w:iCs/>
          <w:sz w:val="28"/>
          <w:szCs w:val="28"/>
        </w:rPr>
        <w:t>Хилокский</w:t>
      </w:r>
      <w:proofErr w:type="spellEnd"/>
      <w:r w:rsidR="00202649">
        <w:rPr>
          <w:b/>
          <w:bCs/>
          <w:iCs/>
          <w:sz w:val="28"/>
          <w:szCs w:val="28"/>
        </w:rPr>
        <w:t xml:space="preserve"> район</w:t>
      </w:r>
      <w:r>
        <w:rPr>
          <w:b/>
          <w:bCs/>
          <w:iCs/>
          <w:sz w:val="28"/>
          <w:szCs w:val="28"/>
        </w:rPr>
        <w:t xml:space="preserve">» </w:t>
      </w:r>
      <w:r w:rsidR="00CC7EA9">
        <w:rPr>
          <w:b/>
          <w:bCs/>
          <w:iCs/>
          <w:sz w:val="28"/>
          <w:szCs w:val="28"/>
        </w:rPr>
        <w:t>за</w:t>
      </w:r>
      <w:r>
        <w:rPr>
          <w:b/>
          <w:bCs/>
          <w:iCs/>
          <w:sz w:val="28"/>
          <w:szCs w:val="28"/>
        </w:rPr>
        <w:t xml:space="preserve"> 20</w:t>
      </w:r>
      <w:r w:rsidR="001C721F">
        <w:rPr>
          <w:b/>
          <w:bCs/>
          <w:iCs/>
          <w:sz w:val="28"/>
          <w:szCs w:val="28"/>
        </w:rPr>
        <w:t>2</w:t>
      </w:r>
      <w:r w:rsidR="006753CF">
        <w:rPr>
          <w:b/>
          <w:bCs/>
          <w:iCs/>
          <w:sz w:val="28"/>
          <w:szCs w:val="28"/>
        </w:rPr>
        <w:t>4</w:t>
      </w:r>
      <w:r w:rsidR="00B67094">
        <w:rPr>
          <w:b/>
          <w:bCs/>
          <w:iCs/>
          <w:sz w:val="28"/>
          <w:szCs w:val="28"/>
        </w:rPr>
        <w:t xml:space="preserve"> </w:t>
      </w:r>
      <w:r>
        <w:rPr>
          <w:b/>
          <w:bCs/>
          <w:iCs/>
          <w:sz w:val="28"/>
          <w:szCs w:val="28"/>
        </w:rPr>
        <w:t>год</w:t>
      </w:r>
    </w:p>
    <w:p w:rsidR="00712A75" w:rsidRDefault="00712A75" w:rsidP="00E9436E">
      <w:pPr>
        <w:pStyle w:val="a3"/>
        <w:ind w:left="60"/>
        <w:jc w:val="center"/>
        <w:rPr>
          <w:b/>
          <w:bCs/>
          <w:iCs/>
          <w:sz w:val="28"/>
          <w:szCs w:val="28"/>
        </w:rPr>
      </w:pPr>
    </w:p>
    <w:p w:rsidR="00DD1E70" w:rsidRDefault="001E6A5F" w:rsidP="004929E3">
      <w:pPr>
        <w:ind w:left="-851" w:firstLine="1560"/>
        <w:jc w:val="both"/>
        <w:rPr>
          <w:sz w:val="28"/>
          <w:szCs w:val="28"/>
        </w:rPr>
      </w:pPr>
      <w:proofErr w:type="gramStart"/>
      <w:r w:rsidRPr="002B3F08">
        <w:rPr>
          <w:sz w:val="28"/>
          <w:szCs w:val="28"/>
        </w:rPr>
        <w:t>Отчет о деятельности Контрольно-счетного органа муниципального района «</w:t>
      </w:r>
      <w:proofErr w:type="spellStart"/>
      <w:r w:rsidR="00EF6C19">
        <w:rPr>
          <w:sz w:val="28"/>
          <w:szCs w:val="28"/>
        </w:rPr>
        <w:t>Хилокский</w:t>
      </w:r>
      <w:proofErr w:type="spellEnd"/>
      <w:r w:rsidR="00EF6C19">
        <w:rPr>
          <w:sz w:val="28"/>
          <w:szCs w:val="28"/>
        </w:rPr>
        <w:t xml:space="preserve"> район</w:t>
      </w:r>
      <w:r w:rsidRPr="002B3F08">
        <w:rPr>
          <w:sz w:val="28"/>
          <w:szCs w:val="28"/>
        </w:rPr>
        <w:t>»</w:t>
      </w:r>
      <w:r w:rsidR="00CC7EA9">
        <w:rPr>
          <w:sz w:val="28"/>
          <w:szCs w:val="28"/>
        </w:rPr>
        <w:t xml:space="preserve"> за 20</w:t>
      </w:r>
      <w:r w:rsidR="00B24B13">
        <w:rPr>
          <w:sz w:val="28"/>
          <w:szCs w:val="28"/>
        </w:rPr>
        <w:t>2</w:t>
      </w:r>
      <w:r w:rsidR="006753CF">
        <w:rPr>
          <w:sz w:val="28"/>
          <w:szCs w:val="28"/>
        </w:rPr>
        <w:t>4</w:t>
      </w:r>
      <w:r w:rsidR="00CC7EA9">
        <w:rPr>
          <w:sz w:val="28"/>
          <w:szCs w:val="28"/>
        </w:rPr>
        <w:t xml:space="preserve"> год</w:t>
      </w:r>
      <w:r w:rsidRPr="002B3F08">
        <w:rPr>
          <w:sz w:val="28"/>
          <w:szCs w:val="28"/>
        </w:rPr>
        <w:t xml:space="preserve"> (далее - Отчет) представлен в Совет муниципального района «</w:t>
      </w:r>
      <w:proofErr w:type="spellStart"/>
      <w:r w:rsidR="00EF6C19">
        <w:rPr>
          <w:sz w:val="28"/>
          <w:szCs w:val="28"/>
        </w:rPr>
        <w:t>Хилокский</w:t>
      </w:r>
      <w:proofErr w:type="spellEnd"/>
      <w:r w:rsidR="00EF6C19">
        <w:rPr>
          <w:sz w:val="28"/>
          <w:szCs w:val="28"/>
        </w:rPr>
        <w:t xml:space="preserve"> район</w:t>
      </w:r>
      <w:r w:rsidRPr="002B3F08">
        <w:rPr>
          <w:sz w:val="28"/>
          <w:szCs w:val="28"/>
        </w:rPr>
        <w:t>» в соответствии Положени</w:t>
      </w:r>
      <w:r w:rsidR="00EF6C19">
        <w:rPr>
          <w:sz w:val="28"/>
          <w:szCs w:val="28"/>
        </w:rPr>
        <w:t>ем</w:t>
      </w:r>
      <w:r w:rsidR="00D7596D">
        <w:rPr>
          <w:sz w:val="28"/>
          <w:szCs w:val="28"/>
        </w:rPr>
        <w:t xml:space="preserve"> о К</w:t>
      </w:r>
      <w:r w:rsidRPr="002B3F08">
        <w:rPr>
          <w:sz w:val="28"/>
          <w:szCs w:val="28"/>
        </w:rPr>
        <w:t xml:space="preserve">онтрольно-счетном органе </w:t>
      </w:r>
      <w:r w:rsidR="00810217" w:rsidRPr="002B3F08">
        <w:rPr>
          <w:sz w:val="28"/>
          <w:szCs w:val="28"/>
        </w:rPr>
        <w:t>муниципального района «</w:t>
      </w:r>
      <w:proofErr w:type="spellStart"/>
      <w:r w:rsidR="00EF6C19">
        <w:rPr>
          <w:sz w:val="28"/>
          <w:szCs w:val="28"/>
        </w:rPr>
        <w:t>Хилокский</w:t>
      </w:r>
      <w:proofErr w:type="spellEnd"/>
      <w:r w:rsidR="00810217" w:rsidRPr="002B3F08">
        <w:rPr>
          <w:sz w:val="28"/>
          <w:szCs w:val="28"/>
        </w:rPr>
        <w:t xml:space="preserve"> район» </w:t>
      </w:r>
      <w:r w:rsidRPr="002B3F08">
        <w:rPr>
          <w:sz w:val="28"/>
          <w:szCs w:val="28"/>
        </w:rPr>
        <w:t xml:space="preserve">от </w:t>
      </w:r>
      <w:r w:rsidR="0078570E">
        <w:rPr>
          <w:sz w:val="28"/>
          <w:szCs w:val="28"/>
        </w:rPr>
        <w:t>21.09.2021 года №</w:t>
      </w:r>
      <w:r w:rsidR="006753CF">
        <w:rPr>
          <w:sz w:val="28"/>
          <w:szCs w:val="28"/>
        </w:rPr>
        <w:t xml:space="preserve"> </w:t>
      </w:r>
      <w:r w:rsidR="0078570E">
        <w:rPr>
          <w:sz w:val="28"/>
          <w:szCs w:val="28"/>
        </w:rPr>
        <w:t>34.270 (</w:t>
      </w:r>
      <w:r w:rsidR="00EF6C19">
        <w:rPr>
          <w:sz w:val="28"/>
          <w:szCs w:val="28"/>
        </w:rPr>
        <w:t xml:space="preserve">с учетом внесений изменение от 12.04.2022 г № 41.319, от </w:t>
      </w:r>
      <w:bookmarkStart w:id="0" w:name="_GoBack"/>
      <w:r w:rsidR="00EF6C19">
        <w:rPr>
          <w:sz w:val="28"/>
          <w:szCs w:val="28"/>
        </w:rPr>
        <w:t>27.06.2023 г № 16.73, от</w:t>
      </w:r>
      <w:r w:rsidR="006753CF">
        <w:rPr>
          <w:sz w:val="28"/>
          <w:szCs w:val="28"/>
        </w:rPr>
        <w:t xml:space="preserve"> </w:t>
      </w:r>
      <w:r w:rsidR="00EF6C19">
        <w:rPr>
          <w:sz w:val="28"/>
          <w:szCs w:val="28"/>
        </w:rPr>
        <w:t>05.09.2023 г № 18.83).</w:t>
      </w:r>
      <w:r w:rsidR="00DD1E70">
        <w:rPr>
          <w:sz w:val="28"/>
          <w:szCs w:val="28"/>
        </w:rPr>
        <w:t xml:space="preserve"> </w:t>
      </w:r>
      <w:proofErr w:type="gramEnd"/>
    </w:p>
    <w:bookmarkEnd w:id="0"/>
    <w:p w:rsidR="001E6A5F" w:rsidRPr="00DD1E70" w:rsidRDefault="00DD1E70" w:rsidP="004929E3">
      <w:pPr>
        <w:ind w:left="-851" w:firstLine="1560"/>
        <w:jc w:val="both"/>
        <w:rPr>
          <w:sz w:val="28"/>
          <w:szCs w:val="28"/>
        </w:rPr>
      </w:pPr>
      <w:r>
        <w:rPr>
          <w:sz w:val="28"/>
          <w:szCs w:val="28"/>
        </w:rPr>
        <w:t>Годовой отчет подготовлен в соответствии с требованиями стандарта внешнего муниципального контроля</w:t>
      </w:r>
      <w:r w:rsidR="00DB6123">
        <w:rPr>
          <w:sz w:val="28"/>
          <w:szCs w:val="28"/>
        </w:rPr>
        <w:t xml:space="preserve"> № 015</w:t>
      </w:r>
      <w:r>
        <w:rPr>
          <w:sz w:val="28"/>
          <w:szCs w:val="28"/>
        </w:rPr>
        <w:t xml:space="preserve"> «Порядок подготовки годового отчета о деятельности Контрольно-счетного органа муниципального района «</w:t>
      </w:r>
      <w:proofErr w:type="spellStart"/>
      <w:r w:rsidR="004929E3">
        <w:rPr>
          <w:sz w:val="28"/>
          <w:szCs w:val="28"/>
        </w:rPr>
        <w:t>Хилокский</w:t>
      </w:r>
      <w:proofErr w:type="spellEnd"/>
      <w:r>
        <w:rPr>
          <w:sz w:val="28"/>
          <w:szCs w:val="28"/>
        </w:rPr>
        <w:t xml:space="preserve"> район», утвержденного</w:t>
      </w:r>
      <w:r w:rsidRPr="00DD1E70">
        <w:rPr>
          <w:sz w:val="28"/>
          <w:szCs w:val="28"/>
        </w:rPr>
        <w:t xml:space="preserve"> </w:t>
      </w:r>
      <w:r>
        <w:rPr>
          <w:sz w:val="28"/>
          <w:szCs w:val="28"/>
        </w:rPr>
        <w:t xml:space="preserve">распоряжением председателя КСО </w:t>
      </w:r>
      <w:r w:rsidR="004929E3">
        <w:rPr>
          <w:sz w:val="28"/>
          <w:szCs w:val="28"/>
        </w:rPr>
        <w:t xml:space="preserve"> № 17-О</w:t>
      </w:r>
      <w:r w:rsidR="0078570E">
        <w:rPr>
          <w:sz w:val="28"/>
          <w:szCs w:val="28"/>
        </w:rPr>
        <w:t>Д</w:t>
      </w:r>
      <w:r w:rsidR="004929E3">
        <w:rPr>
          <w:sz w:val="28"/>
          <w:szCs w:val="28"/>
        </w:rPr>
        <w:t xml:space="preserve"> </w:t>
      </w:r>
      <w:r>
        <w:rPr>
          <w:sz w:val="28"/>
          <w:szCs w:val="28"/>
        </w:rPr>
        <w:t xml:space="preserve">от </w:t>
      </w:r>
      <w:r w:rsidR="004929E3">
        <w:rPr>
          <w:sz w:val="28"/>
          <w:szCs w:val="28"/>
        </w:rPr>
        <w:t>16.01.2023</w:t>
      </w:r>
      <w:r>
        <w:rPr>
          <w:sz w:val="28"/>
          <w:szCs w:val="28"/>
        </w:rPr>
        <w:t xml:space="preserve"> года.</w:t>
      </w:r>
    </w:p>
    <w:p w:rsidR="001E6A5F" w:rsidRDefault="001E6A5F" w:rsidP="004929E3">
      <w:pPr>
        <w:pStyle w:val="a3"/>
        <w:ind w:left="-851" w:firstLine="1560"/>
        <w:jc w:val="both"/>
        <w:rPr>
          <w:b/>
          <w:sz w:val="28"/>
          <w:szCs w:val="28"/>
        </w:rPr>
      </w:pPr>
      <w:r w:rsidRPr="0049264E">
        <w:rPr>
          <w:sz w:val="28"/>
          <w:szCs w:val="28"/>
        </w:rPr>
        <w:t>Отчет содержит обобщенную информацию об основных направлениях деятельности Контрольно-счетного органа в отчетном 20</w:t>
      </w:r>
      <w:r w:rsidR="00B24B13">
        <w:rPr>
          <w:sz w:val="28"/>
          <w:szCs w:val="28"/>
        </w:rPr>
        <w:t>2</w:t>
      </w:r>
      <w:r w:rsidR="00E235AC">
        <w:rPr>
          <w:sz w:val="28"/>
          <w:szCs w:val="28"/>
        </w:rPr>
        <w:t>4</w:t>
      </w:r>
      <w:r w:rsidRPr="0049264E">
        <w:rPr>
          <w:sz w:val="28"/>
          <w:szCs w:val="28"/>
        </w:rPr>
        <w:t xml:space="preserve"> году, в том числе о результатах проведенных контрольных и экспертно-аналитических мероприятий в рамках осуществления внешнего муниципального финансового контроля, а также о планируемых направлениях деятельности на 20</w:t>
      </w:r>
      <w:r w:rsidR="00A076F7">
        <w:rPr>
          <w:sz w:val="28"/>
          <w:szCs w:val="28"/>
        </w:rPr>
        <w:t>2</w:t>
      </w:r>
      <w:r w:rsidR="006753CF">
        <w:rPr>
          <w:sz w:val="28"/>
          <w:szCs w:val="28"/>
        </w:rPr>
        <w:t>5</w:t>
      </w:r>
      <w:r w:rsidRPr="0049264E">
        <w:rPr>
          <w:sz w:val="28"/>
          <w:szCs w:val="28"/>
        </w:rPr>
        <w:t xml:space="preserve"> год.</w:t>
      </w:r>
      <w:r w:rsidRPr="0049264E">
        <w:rPr>
          <w:b/>
          <w:sz w:val="28"/>
          <w:szCs w:val="28"/>
        </w:rPr>
        <w:t xml:space="preserve"> </w:t>
      </w:r>
    </w:p>
    <w:p w:rsidR="00BD309A" w:rsidRDefault="00BD309A" w:rsidP="004929E3">
      <w:pPr>
        <w:pStyle w:val="a3"/>
        <w:ind w:left="-851" w:firstLine="1560"/>
        <w:jc w:val="both"/>
        <w:rPr>
          <w:b/>
          <w:sz w:val="28"/>
          <w:szCs w:val="28"/>
        </w:rPr>
      </w:pPr>
    </w:p>
    <w:p w:rsidR="004241C9" w:rsidRDefault="004241C9" w:rsidP="004929E3">
      <w:pPr>
        <w:pStyle w:val="a3"/>
        <w:numPr>
          <w:ilvl w:val="0"/>
          <w:numId w:val="12"/>
        </w:numPr>
        <w:ind w:left="-851" w:firstLine="1560"/>
        <w:jc w:val="center"/>
        <w:rPr>
          <w:b/>
          <w:i/>
          <w:sz w:val="28"/>
          <w:szCs w:val="28"/>
        </w:rPr>
      </w:pPr>
      <w:r w:rsidRPr="00940E1A">
        <w:rPr>
          <w:b/>
          <w:i/>
          <w:sz w:val="28"/>
          <w:szCs w:val="28"/>
        </w:rPr>
        <w:t>Основные направления деятельности в 20</w:t>
      </w:r>
      <w:r w:rsidR="00B24B13">
        <w:rPr>
          <w:b/>
          <w:i/>
          <w:sz w:val="28"/>
          <w:szCs w:val="28"/>
        </w:rPr>
        <w:t>2</w:t>
      </w:r>
      <w:r w:rsidR="006753CF">
        <w:rPr>
          <w:b/>
          <w:i/>
          <w:sz w:val="28"/>
          <w:szCs w:val="28"/>
        </w:rPr>
        <w:t>4</w:t>
      </w:r>
      <w:r w:rsidR="001C721F">
        <w:rPr>
          <w:b/>
          <w:i/>
          <w:sz w:val="28"/>
          <w:szCs w:val="28"/>
        </w:rPr>
        <w:t xml:space="preserve"> </w:t>
      </w:r>
      <w:r w:rsidRPr="00940E1A">
        <w:rPr>
          <w:b/>
          <w:i/>
          <w:sz w:val="28"/>
          <w:szCs w:val="28"/>
        </w:rPr>
        <w:t>году</w:t>
      </w:r>
    </w:p>
    <w:p w:rsidR="001C721F" w:rsidRPr="00940E1A" w:rsidRDefault="001C721F" w:rsidP="004929E3">
      <w:pPr>
        <w:pStyle w:val="a3"/>
        <w:ind w:left="-851" w:firstLine="1560"/>
        <w:rPr>
          <w:b/>
          <w:i/>
          <w:sz w:val="28"/>
          <w:szCs w:val="28"/>
        </w:rPr>
      </w:pPr>
    </w:p>
    <w:p w:rsidR="001B2160" w:rsidRDefault="004241C9" w:rsidP="004929E3">
      <w:pPr>
        <w:ind w:left="-851" w:firstLine="1560"/>
        <w:jc w:val="both"/>
        <w:rPr>
          <w:sz w:val="28"/>
          <w:szCs w:val="28"/>
        </w:rPr>
      </w:pPr>
      <w:r w:rsidRPr="004241C9">
        <w:rPr>
          <w:sz w:val="28"/>
          <w:szCs w:val="28"/>
        </w:rPr>
        <w:t xml:space="preserve">Деятельность Контрольно-счетного органа </w:t>
      </w:r>
      <w:r w:rsidR="00F71F78" w:rsidRPr="002B3F08">
        <w:rPr>
          <w:sz w:val="28"/>
          <w:szCs w:val="28"/>
        </w:rPr>
        <w:t>муниципального района «</w:t>
      </w:r>
      <w:proofErr w:type="spellStart"/>
      <w:r w:rsidR="004929E3">
        <w:rPr>
          <w:sz w:val="28"/>
          <w:szCs w:val="28"/>
        </w:rPr>
        <w:t>Хилоский</w:t>
      </w:r>
      <w:proofErr w:type="spellEnd"/>
      <w:r w:rsidR="004929E3">
        <w:rPr>
          <w:sz w:val="28"/>
          <w:szCs w:val="28"/>
        </w:rPr>
        <w:t xml:space="preserve"> район</w:t>
      </w:r>
      <w:r w:rsidR="00F71F78" w:rsidRPr="002B3F08">
        <w:rPr>
          <w:sz w:val="28"/>
          <w:szCs w:val="28"/>
        </w:rPr>
        <w:t>»</w:t>
      </w:r>
      <w:r w:rsidRPr="004241C9">
        <w:rPr>
          <w:sz w:val="28"/>
          <w:szCs w:val="28"/>
        </w:rPr>
        <w:t xml:space="preserve"> (далее – КСО) осуществлялась в соответствии с полномочиями, определёнными Бюджетным кодексом Российской Федерации (далее – БК РФ), Федеральным законом «Об общих принципах деятельности контрольно-счетных органов субъектов Российской Федерации и муниципальных образований», Положением «О Контрольно-счетном органе </w:t>
      </w:r>
      <w:r w:rsidR="00F71F78" w:rsidRPr="002B3F08">
        <w:rPr>
          <w:sz w:val="28"/>
          <w:szCs w:val="28"/>
        </w:rPr>
        <w:t>муниципального района «</w:t>
      </w:r>
      <w:proofErr w:type="spellStart"/>
      <w:r w:rsidR="004929E3">
        <w:rPr>
          <w:sz w:val="28"/>
          <w:szCs w:val="28"/>
        </w:rPr>
        <w:t>Хилокский</w:t>
      </w:r>
      <w:proofErr w:type="spellEnd"/>
      <w:r w:rsidR="004929E3">
        <w:rPr>
          <w:sz w:val="28"/>
          <w:szCs w:val="28"/>
        </w:rPr>
        <w:t xml:space="preserve"> район</w:t>
      </w:r>
      <w:r w:rsidR="00F71F78" w:rsidRPr="002B3F08">
        <w:rPr>
          <w:sz w:val="28"/>
          <w:szCs w:val="28"/>
        </w:rPr>
        <w:t>»</w:t>
      </w:r>
      <w:r w:rsidR="00F71F78">
        <w:rPr>
          <w:sz w:val="28"/>
          <w:szCs w:val="28"/>
        </w:rPr>
        <w:t>.</w:t>
      </w:r>
    </w:p>
    <w:p w:rsidR="00DB0BDF" w:rsidRDefault="00DB0BDF" w:rsidP="004929E3">
      <w:pPr>
        <w:ind w:left="-851" w:firstLine="1560"/>
        <w:jc w:val="both"/>
        <w:rPr>
          <w:sz w:val="28"/>
          <w:szCs w:val="28"/>
        </w:rPr>
      </w:pPr>
      <w:r w:rsidRPr="00DB0BDF">
        <w:rPr>
          <w:sz w:val="28"/>
          <w:szCs w:val="28"/>
        </w:rPr>
        <w:t xml:space="preserve">Внешний муниципальный финансовый контроль проводился </w:t>
      </w:r>
      <w:r>
        <w:rPr>
          <w:sz w:val="28"/>
          <w:szCs w:val="28"/>
        </w:rPr>
        <w:t>Контрольно-счетным органом муниципального</w:t>
      </w:r>
      <w:r w:rsidRPr="00DB0BDF">
        <w:rPr>
          <w:sz w:val="28"/>
          <w:szCs w:val="28"/>
        </w:rPr>
        <w:t xml:space="preserve"> района в форме контрольных и экспертно-аналитических мероприятий, осуществлялась работа по обеспечению деятельности и взаимодействия с органами представительной, исполнительной власти, правоохранительными органами и органами местного самоуправления района, а также Контрольно-счетной палатой Забайкальского края, муниципальными органами внешнего финансового контроля</w:t>
      </w:r>
      <w:r>
        <w:rPr>
          <w:sz w:val="28"/>
          <w:szCs w:val="28"/>
        </w:rPr>
        <w:t>.</w:t>
      </w:r>
    </w:p>
    <w:p w:rsidR="00C64E51" w:rsidRPr="00C64E51" w:rsidRDefault="00364BE2" w:rsidP="00C64E51">
      <w:pPr>
        <w:ind w:left="-851"/>
        <w:jc w:val="both"/>
        <w:rPr>
          <w:sz w:val="28"/>
          <w:szCs w:val="28"/>
        </w:rPr>
      </w:pPr>
      <w:r>
        <w:rPr>
          <w:sz w:val="28"/>
          <w:szCs w:val="28"/>
        </w:rPr>
        <w:lastRenderedPageBreak/>
        <w:t xml:space="preserve">             </w:t>
      </w:r>
      <w:r w:rsidR="00C64E51" w:rsidRPr="00C64E51">
        <w:rPr>
          <w:sz w:val="28"/>
          <w:szCs w:val="28"/>
        </w:rPr>
        <w:t xml:space="preserve">Деятельность </w:t>
      </w:r>
      <w:r w:rsidR="00C64E51">
        <w:rPr>
          <w:sz w:val="28"/>
          <w:szCs w:val="28"/>
        </w:rPr>
        <w:t xml:space="preserve">Контрольно-счетного органа </w:t>
      </w:r>
      <w:r w:rsidR="00C64E51" w:rsidRPr="00C64E51">
        <w:rPr>
          <w:sz w:val="28"/>
          <w:szCs w:val="28"/>
        </w:rPr>
        <w:t xml:space="preserve"> по контролю и экспертизе использования финансовых ресурсов</w:t>
      </w:r>
      <w:r w:rsidR="00C64E51" w:rsidRPr="00C64E51">
        <w:rPr>
          <w:color w:val="C0504D"/>
          <w:sz w:val="28"/>
          <w:szCs w:val="28"/>
        </w:rPr>
        <w:t xml:space="preserve"> </w:t>
      </w:r>
      <w:r w:rsidR="00C64E51" w:rsidRPr="00C64E51">
        <w:rPr>
          <w:sz w:val="28"/>
          <w:szCs w:val="28"/>
        </w:rPr>
        <w:t xml:space="preserve">строилась в соответствии с установленными полномочиями и в первую очередь была сосредоточена на определении рисков или системных недостатков с целью их предупреждения и устранения, что способствует более эффективному использованию бюджетных средств и муниципального имущества. </w:t>
      </w:r>
    </w:p>
    <w:p w:rsidR="00C64E51" w:rsidRPr="00C64E51" w:rsidRDefault="00C64E51" w:rsidP="00C64E51">
      <w:pPr>
        <w:ind w:left="-851"/>
        <w:jc w:val="both"/>
        <w:rPr>
          <w:sz w:val="28"/>
          <w:szCs w:val="28"/>
        </w:rPr>
      </w:pPr>
      <w:r>
        <w:rPr>
          <w:sz w:val="28"/>
          <w:szCs w:val="28"/>
        </w:rPr>
        <w:t xml:space="preserve">             </w:t>
      </w:r>
      <w:r w:rsidRPr="00C64E51">
        <w:rPr>
          <w:sz w:val="28"/>
          <w:szCs w:val="28"/>
        </w:rPr>
        <w:t xml:space="preserve">В отчетном периоде в соответствии с положениями действующего законодательства в рамках компетенции </w:t>
      </w:r>
      <w:r>
        <w:rPr>
          <w:sz w:val="28"/>
          <w:szCs w:val="28"/>
        </w:rPr>
        <w:t xml:space="preserve">КСО </w:t>
      </w:r>
      <w:r w:rsidRPr="00C64E51">
        <w:rPr>
          <w:sz w:val="28"/>
          <w:szCs w:val="28"/>
        </w:rPr>
        <w:t xml:space="preserve">осуществлялись: контроль над законностью и эффективностью использования средств районного бюджета, экспертиза проектов решений района о местном бюджете, включая проекты о внесении изменений в них, внешняя проверка годового отчета об исполнении местного бюджета. Также реализованы полномочия по аудиту в сфере закупок товаров, работ, услуг, </w:t>
      </w:r>
      <w:r>
        <w:rPr>
          <w:sz w:val="28"/>
          <w:szCs w:val="28"/>
        </w:rPr>
        <w:t xml:space="preserve">и </w:t>
      </w:r>
      <w:r w:rsidRPr="00C64E51">
        <w:rPr>
          <w:sz w:val="28"/>
          <w:szCs w:val="28"/>
        </w:rPr>
        <w:t xml:space="preserve"> экспертиз</w:t>
      </w:r>
      <w:r>
        <w:rPr>
          <w:sz w:val="28"/>
          <w:szCs w:val="28"/>
        </w:rPr>
        <w:t>а</w:t>
      </w:r>
      <w:r w:rsidRPr="00C64E51">
        <w:rPr>
          <w:sz w:val="28"/>
          <w:szCs w:val="28"/>
        </w:rPr>
        <w:t xml:space="preserve"> проектов решений</w:t>
      </w:r>
      <w:r>
        <w:rPr>
          <w:sz w:val="28"/>
          <w:szCs w:val="28"/>
        </w:rPr>
        <w:t xml:space="preserve"> о бюджете</w:t>
      </w:r>
      <w:r w:rsidRPr="00C64E51">
        <w:rPr>
          <w:sz w:val="28"/>
          <w:szCs w:val="28"/>
        </w:rPr>
        <w:t xml:space="preserve"> сельских</w:t>
      </w:r>
      <w:r>
        <w:rPr>
          <w:sz w:val="28"/>
          <w:szCs w:val="28"/>
        </w:rPr>
        <w:t xml:space="preserve"> и городских</w:t>
      </w:r>
      <w:r w:rsidRPr="00C64E51">
        <w:rPr>
          <w:sz w:val="28"/>
          <w:szCs w:val="28"/>
        </w:rPr>
        <w:t xml:space="preserve"> поселений</w:t>
      </w:r>
      <w:r>
        <w:rPr>
          <w:sz w:val="28"/>
          <w:szCs w:val="28"/>
        </w:rPr>
        <w:t>.</w:t>
      </w:r>
    </w:p>
    <w:p w:rsidR="00514082" w:rsidRPr="00FE1202" w:rsidRDefault="006E10F4" w:rsidP="00D61CC4">
      <w:pPr>
        <w:pStyle w:val="a3"/>
        <w:ind w:left="-851" w:firstLine="851"/>
        <w:jc w:val="both"/>
        <w:rPr>
          <w:bCs/>
          <w:sz w:val="28"/>
          <w:szCs w:val="28"/>
        </w:rPr>
      </w:pPr>
      <w:r>
        <w:rPr>
          <w:bCs/>
          <w:sz w:val="28"/>
          <w:szCs w:val="28"/>
        </w:rPr>
        <w:t>Деятельность КСО в 20</w:t>
      </w:r>
      <w:r w:rsidR="00B24B13">
        <w:rPr>
          <w:bCs/>
          <w:sz w:val="28"/>
          <w:szCs w:val="28"/>
        </w:rPr>
        <w:t>2</w:t>
      </w:r>
      <w:r w:rsidR="00DB0BDF">
        <w:rPr>
          <w:bCs/>
          <w:sz w:val="28"/>
          <w:szCs w:val="28"/>
        </w:rPr>
        <w:t>4</w:t>
      </w:r>
      <w:r>
        <w:rPr>
          <w:bCs/>
          <w:sz w:val="28"/>
          <w:szCs w:val="28"/>
        </w:rPr>
        <w:t xml:space="preserve"> году осуществлялась на основе годового плана работы, утвержденного распоряжением председателя от </w:t>
      </w:r>
      <w:r w:rsidR="002459B4">
        <w:rPr>
          <w:bCs/>
          <w:sz w:val="28"/>
          <w:szCs w:val="28"/>
        </w:rPr>
        <w:t>21</w:t>
      </w:r>
      <w:r>
        <w:rPr>
          <w:bCs/>
          <w:sz w:val="28"/>
          <w:szCs w:val="28"/>
        </w:rPr>
        <w:t>.</w:t>
      </w:r>
      <w:r w:rsidR="002459B4">
        <w:rPr>
          <w:bCs/>
          <w:sz w:val="28"/>
          <w:szCs w:val="28"/>
        </w:rPr>
        <w:t>12</w:t>
      </w:r>
      <w:r w:rsidR="003638E4">
        <w:rPr>
          <w:bCs/>
          <w:sz w:val="28"/>
          <w:szCs w:val="28"/>
        </w:rPr>
        <w:t>.2023</w:t>
      </w:r>
      <w:r w:rsidR="001C721F">
        <w:rPr>
          <w:bCs/>
          <w:sz w:val="28"/>
          <w:szCs w:val="28"/>
        </w:rPr>
        <w:t xml:space="preserve"> </w:t>
      </w:r>
      <w:r w:rsidR="00F10A7D">
        <w:rPr>
          <w:bCs/>
          <w:sz w:val="28"/>
          <w:szCs w:val="28"/>
        </w:rPr>
        <w:t xml:space="preserve">года </w:t>
      </w:r>
      <w:r>
        <w:rPr>
          <w:bCs/>
          <w:sz w:val="28"/>
          <w:szCs w:val="28"/>
        </w:rPr>
        <w:t>№</w:t>
      </w:r>
      <w:r w:rsidR="003638E4">
        <w:rPr>
          <w:bCs/>
          <w:sz w:val="28"/>
          <w:szCs w:val="28"/>
        </w:rPr>
        <w:t xml:space="preserve"> </w:t>
      </w:r>
      <w:r w:rsidR="002459B4">
        <w:rPr>
          <w:bCs/>
          <w:sz w:val="28"/>
          <w:szCs w:val="28"/>
        </w:rPr>
        <w:t>42</w:t>
      </w:r>
      <w:r>
        <w:rPr>
          <w:bCs/>
          <w:sz w:val="28"/>
          <w:szCs w:val="28"/>
        </w:rPr>
        <w:t>-</w:t>
      </w:r>
      <w:r w:rsidR="003638E4">
        <w:rPr>
          <w:bCs/>
          <w:sz w:val="28"/>
          <w:szCs w:val="28"/>
        </w:rPr>
        <w:t>ОД</w:t>
      </w:r>
      <w:r>
        <w:rPr>
          <w:bCs/>
          <w:sz w:val="28"/>
          <w:szCs w:val="28"/>
        </w:rPr>
        <w:t xml:space="preserve"> (с изменениями и дополнениями</w:t>
      </w:r>
      <w:r w:rsidR="00A40B0C">
        <w:rPr>
          <w:bCs/>
          <w:sz w:val="28"/>
          <w:szCs w:val="28"/>
        </w:rPr>
        <w:t xml:space="preserve"> от </w:t>
      </w:r>
      <w:r w:rsidR="002459B4">
        <w:rPr>
          <w:bCs/>
          <w:sz w:val="28"/>
          <w:szCs w:val="28"/>
        </w:rPr>
        <w:t>19.08.2024</w:t>
      </w:r>
      <w:r w:rsidR="00E341E7">
        <w:rPr>
          <w:bCs/>
          <w:sz w:val="28"/>
          <w:szCs w:val="28"/>
        </w:rPr>
        <w:t xml:space="preserve"> </w:t>
      </w:r>
      <w:r w:rsidR="00A40B0C">
        <w:rPr>
          <w:bCs/>
          <w:sz w:val="28"/>
          <w:szCs w:val="28"/>
        </w:rPr>
        <w:t>года №</w:t>
      </w:r>
      <w:r w:rsidR="003638E4">
        <w:rPr>
          <w:bCs/>
          <w:sz w:val="28"/>
          <w:szCs w:val="28"/>
        </w:rPr>
        <w:t xml:space="preserve"> </w:t>
      </w:r>
      <w:r w:rsidR="002459B4">
        <w:rPr>
          <w:bCs/>
          <w:sz w:val="28"/>
          <w:szCs w:val="28"/>
        </w:rPr>
        <w:t>15</w:t>
      </w:r>
      <w:r w:rsidR="00A40B0C">
        <w:rPr>
          <w:bCs/>
          <w:sz w:val="28"/>
          <w:szCs w:val="28"/>
        </w:rPr>
        <w:t>-</w:t>
      </w:r>
      <w:r w:rsidR="003638E4">
        <w:rPr>
          <w:bCs/>
          <w:sz w:val="28"/>
          <w:szCs w:val="28"/>
        </w:rPr>
        <w:t>ОД</w:t>
      </w:r>
      <w:r w:rsidR="002459B4">
        <w:rPr>
          <w:bCs/>
          <w:sz w:val="28"/>
          <w:szCs w:val="28"/>
        </w:rPr>
        <w:t>)</w:t>
      </w:r>
      <w:r>
        <w:rPr>
          <w:bCs/>
          <w:sz w:val="28"/>
          <w:szCs w:val="28"/>
        </w:rPr>
        <w:t>.</w:t>
      </w:r>
      <w:r w:rsidR="00621CB5">
        <w:rPr>
          <w:bCs/>
          <w:sz w:val="28"/>
          <w:szCs w:val="28"/>
        </w:rPr>
        <w:t xml:space="preserve"> </w:t>
      </w:r>
      <w:r w:rsidR="00514082" w:rsidRPr="00AE665C">
        <w:rPr>
          <w:sz w:val="28"/>
          <w:szCs w:val="28"/>
        </w:rPr>
        <w:t xml:space="preserve">Реализуемый в отчётном году план деятельности КСО,  был сформирован с учётом предложений, поступивших в КСО от </w:t>
      </w:r>
      <w:r w:rsidR="002459B4">
        <w:rPr>
          <w:sz w:val="28"/>
          <w:szCs w:val="28"/>
        </w:rPr>
        <w:t>Контрольно-счетной палаты Забайкальского края</w:t>
      </w:r>
      <w:r w:rsidR="00C41CAF">
        <w:rPr>
          <w:sz w:val="28"/>
          <w:szCs w:val="28"/>
        </w:rPr>
        <w:t>, обращений граждан.</w:t>
      </w:r>
    </w:p>
    <w:p w:rsidR="00514082" w:rsidRPr="00AE665C" w:rsidRDefault="00514082" w:rsidP="00D61CC4">
      <w:pPr>
        <w:pStyle w:val="Default"/>
        <w:ind w:left="-851" w:firstLine="851"/>
        <w:jc w:val="both"/>
        <w:rPr>
          <w:color w:val="auto"/>
          <w:sz w:val="28"/>
          <w:szCs w:val="28"/>
        </w:rPr>
      </w:pPr>
      <w:r w:rsidRPr="00AE665C">
        <w:rPr>
          <w:color w:val="auto"/>
          <w:sz w:val="28"/>
          <w:szCs w:val="28"/>
        </w:rPr>
        <w:t xml:space="preserve">   План предусматривал проведение контрольных и  экспертно-аналитических мероприятий. В число последних входит ряд мероприятий, которые КСО ежегодно включает в план своей деятельности во исполнение требований бюджетного законодательства Российской Федерации:</w:t>
      </w:r>
    </w:p>
    <w:p w:rsidR="00514082" w:rsidRPr="00AE665C" w:rsidRDefault="00514082" w:rsidP="003638E4">
      <w:pPr>
        <w:pStyle w:val="Default"/>
        <w:ind w:left="-851" w:firstLine="1560"/>
        <w:jc w:val="both"/>
        <w:rPr>
          <w:color w:val="auto"/>
          <w:sz w:val="28"/>
          <w:szCs w:val="28"/>
        </w:rPr>
      </w:pPr>
      <w:r w:rsidRPr="00AE665C">
        <w:rPr>
          <w:color w:val="auto"/>
          <w:sz w:val="28"/>
          <w:szCs w:val="28"/>
        </w:rPr>
        <w:t xml:space="preserve">- внешняя проверка годового отчёта об исполнении бюджета </w:t>
      </w:r>
      <w:r>
        <w:rPr>
          <w:color w:val="auto"/>
          <w:sz w:val="28"/>
          <w:szCs w:val="28"/>
        </w:rPr>
        <w:t>муниципального района</w:t>
      </w:r>
      <w:r w:rsidRPr="00AE665C">
        <w:rPr>
          <w:color w:val="auto"/>
          <w:sz w:val="28"/>
          <w:szCs w:val="28"/>
        </w:rPr>
        <w:t xml:space="preserve"> за отчётный финансовый год</w:t>
      </w:r>
      <w:r w:rsidRPr="00AE665C">
        <w:rPr>
          <w:sz w:val="28"/>
          <w:szCs w:val="28"/>
        </w:rPr>
        <w:t xml:space="preserve">  и годовой бюджетной отчетности ГРБС</w:t>
      </w:r>
      <w:r w:rsidR="003638E4">
        <w:rPr>
          <w:sz w:val="28"/>
          <w:szCs w:val="28"/>
        </w:rPr>
        <w:t>, сельских и городских поселений на основании заключенных соглашений</w:t>
      </w:r>
      <w:r w:rsidRPr="00AE665C">
        <w:rPr>
          <w:sz w:val="28"/>
          <w:szCs w:val="28"/>
        </w:rPr>
        <w:t>;</w:t>
      </w:r>
      <w:r w:rsidRPr="00AE665C">
        <w:rPr>
          <w:color w:val="auto"/>
          <w:sz w:val="28"/>
          <w:szCs w:val="28"/>
        </w:rPr>
        <w:t xml:space="preserve"> </w:t>
      </w:r>
    </w:p>
    <w:p w:rsidR="00514082" w:rsidRPr="00AE665C" w:rsidRDefault="00514082" w:rsidP="003638E4">
      <w:pPr>
        <w:pStyle w:val="Default"/>
        <w:ind w:left="-851" w:firstLine="1560"/>
        <w:jc w:val="both"/>
        <w:rPr>
          <w:color w:val="auto"/>
          <w:sz w:val="28"/>
          <w:szCs w:val="28"/>
        </w:rPr>
      </w:pPr>
      <w:r w:rsidRPr="00AE665C">
        <w:rPr>
          <w:color w:val="auto"/>
          <w:sz w:val="28"/>
          <w:szCs w:val="28"/>
        </w:rPr>
        <w:t>-</w:t>
      </w:r>
      <w:r w:rsidR="00B02DF5">
        <w:rPr>
          <w:color w:val="auto"/>
          <w:sz w:val="28"/>
          <w:szCs w:val="28"/>
        </w:rPr>
        <w:t xml:space="preserve"> </w:t>
      </w:r>
      <w:r w:rsidRPr="00AE665C">
        <w:rPr>
          <w:color w:val="auto"/>
          <w:sz w:val="28"/>
          <w:szCs w:val="28"/>
        </w:rPr>
        <w:t xml:space="preserve">мероприятия в рамках предварительного контроля исполнения  бюджета </w:t>
      </w:r>
      <w:r w:rsidR="0023145B">
        <w:rPr>
          <w:color w:val="auto"/>
          <w:sz w:val="28"/>
          <w:szCs w:val="28"/>
        </w:rPr>
        <w:t xml:space="preserve"> муниципального </w:t>
      </w:r>
      <w:r>
        <w:rPr>
          <w:color w:val="auto"/>
          <w:sz w:val="28"/>
          <w:szCs w:val="28"/>
        </w:rPr>
        <w:t>района</w:t>
      </w:r>
      <w:r w:rsidRPr="00AE665C">
        <w:rPr>
          <w:color w:val="auto"/>
          <w:sz w:val="28"/>
          <w:szCs w:val="28"/>
        </w:rPr>
        <w:t xml:space="preserve">  за 1 квартал, 1 полугодие и 9 месяцев текущего финансового года;</w:t>
      </w:r>
    </w:p>
    <w:p w:rsidR="00F45C9C" w:rsidRDefault="00514082" w:rsidP="003638E4">
      <w:pPr>
        <w:pStyle w:val="Default"/>
        <w:ind w:left="-851" w:firstLine="1560"/>
        <w:jc w:val="both"/>
        <w:rPr>
          <w:sz w:val="28"/>
          <w:szCs w:val="28"/>
        </w:rPr>
      </w:pPr>
      <w:r w:rsidRPr="00AE665C">
        <w:rPr>
          <w:color w:val="auto"/>
          <w:sz w:val="28"/>
          <w:szCs w:val="28"/>
        </w:rPr>
        <w:t>-</w:t>
      </w:r>
      <w:r w:rsidRPr="00AE665C">
        <w:rPr>
          <w:sz w:val="28"/>
          <w:szCs w:val="28"/>
        </w:rPr>
        <w:t xml:space="preserve"> предварительного контроля проекта бюджета </w:t>
      </w:r>
      <w:r w:rsidR="003638E4">
        <w:rPr>
          <w:sz w:val="28"/>
          <w:szCs w:val="28"/>
        </w:rPr>
        <w:t xml:space="preserve">района, сельских и городских поселений </w:t>
      </w:r>
      <w:r w:rsidRPr="00AE665C">
        <w:rPr>
          <w:sz w:val="28"/>
          <w:szCs w:val="28"/>
        </w:rPr>
        <w:t>на очередной финансовый год</w:t>
      </w:r>
      <w:proofErr w:type="gramStart"/>
      <w:r w:rsidR="003638E4">
        <w:rPr>
          <w:sz w:val="28"/>
          <w:szCs w:val="28"/>
        </w:rPr>
        <w:t xml:space="preserve"> </w:t>
      </w:r>
      <w:r w:rsidR="00F45C9C">
        <w:rPr>
          <w:sz w:val="28"/>
          <w:szCs w:val="28"/>
        </w:rPr>
        <w:t>;</w:t>
      </w:r>
      <w:proofErr w:type="gramEnd"/>
    </w:p>
    <w:p w:rsidR="00514082" w:rsidRPr="00AE665C" w:rsidRDefault="00BD18BD" w:rsidP="003638E4">
      <w:pPr>
        <w:pStyle w:val="Default"/>
        <w:ind w:left="-851" w:firstLine="709"/>
        <w:jc w:val="both"/>
        <w:rPr>
          <w:color w:val="auto"/>
          <w:sz w:val="28"/>
          <w:szCs w:val="28"/>
        </w:rPr>
      </w:pPr>
      <w:r>
        <w:rPr>
          <w:sz w:val="28"/>
          <w:szCs w:val="28"/>
        </w:rPr>
        <w:t xml:space="preserve">           </w:t>
      </w:r>
      <w:r w:rsidR="00FD3DE3">
        <w:rPr>
          <w:sz w:val="28"/>
          <w:szCs w:val="28"/>
        </w:rPr>
        <w:t>- финансово-</w:t>
      </w:r>
      <w:r w:rsidR="00F45C9C">
        <w:rPr>
          <w:sz w:val="28"/>
          <w:szCs w:val="28"/>
        </w:rPr>
        <w:t>экономическая экспертиза проектов муниципальных правовых актов, а также муниципальных программ.</w:t>
      </w:r>
    </w:p>
    <w:p w:rsidR="001C40D9" w:rsidRPr="00AE6C39" w:rsidRDefault="00364BE2" w:rsidP="00364BE2">
      <w:pPr>
        <w:pStyle w:val="af3"/>
        <w:ind w:left="-851"/>
        <w:jc w:val="both"/>
        <w:rPr>
          <w:rFonts w:ascii="Times New Roman" w:hAnsi="Times New Roman"/>
          <w:sz w:val="28"/>
          <w:szCs w:val="28"/>
        </w:rPr>
      </w:pPr>
      <w:r>
        <w:rPr>
          <w:rFonts w:ascii="Times New Roman" w:hAnsi="Times New Roman"/>
          <w:sz w:val="28"/>
          <w:szCs w:val="28"/>
        </w:rPr>
        <w:t xml:space="preserve">               </w:t>
      </w:r>
      <w:r w:rsidR="001C40D9" w:rsidRPr="00AE6C39">
        <w:rPr>
          <w:rFonts w:ascii="Times New Roman" w:hAnsi="Times New Roman"/>
          <w:sz w:val="28"/>
          <w:szCs w:val="28"/>
        </w:rPr>
        <w:t xml:space="preserve">Комплекс контрольных и экспертно-аналитических мероприятий, осуществляемых в рамках </w:t>
      </w:r>
      <w:r w:rsidR="001C40D9">
        <w:rPr>
          <w:rFonts w:ascii="Times New Roman" w:hAnsi="Times New Roman"/>
          <w:sz w:val="28"/>
          <w:szCs w:val="28"/>
        </w:rPr>
        <w:t xml:space="preserve">текущего, </w:t>
      </w:r>
      <w:r w:rsidR="001C40D9" w:rsidRPr="00AE6C39">
        <w:rPr>
          <w:rFonts w:ascii="Times New Roman" w:hAnsi="Times New Roman"/>
          <w:sz w:val="28"/>
          <w:szCs w:val="28"/>
        </w:rPr>
        <w:t>предварительного и последующего контроля, составляет систему контроля КС</w:t>
      </w:r>
      <w:r w:rsidR="00711B40">
        <w:rPr>
          <w:rFonts w:ascii="Times New Roman" w:hAnsi="Times New Roman"/>
          <w:sz w:val="28"/>
          <w:szCs w:val="28"/>
        </w:rPr>
        <w:t>О</w:t>
      </w:r>
      <w:r w:rsidR="001C40D9" w:rsidRPr="00AE6C39">
        <w:rPr>
          <w:rFonts w:ascii="Times New Roman" w:hAnsi="Times New Roman"/>
          <w:sz w:val="28"/>
          <w:szCs w:val="28"/>
        </w:rPr>
        <w:t xml:space="preserve"> за формированием и исполнением бюджета</w:t>
      </w:r>
      <w:r w:rsidR="003E46F6">
        <w:rPr>
          <w:rFonts w:ascii="Times New Roman" w:hAnsi="Times New Roman"/>
          <w:sz w:val="28"/>
          <w:szCs w:val="28"/>
        </w:rPr>
        <w:t xml:space="preserve"> района</w:t>
      </w:r>
      <w:r w:rsidR="001C40D9" w:rsidRPr="00AE6C39">
        <w:rPr>
          <w:rFonts w:ascii="Times New Roman" w:hAnsi="Times New Roman"/>
          <w:sz w:val="28"/>
          <w:szCs w:val="28"/>
        </w:rPr>
        <w:t>.</w:t>
      </w:r>
    </w:p>
    <w:p w:rsidR="001C40D9" w:rsidRPr="00AE6C39" w:rsidRDefault="00364BE2" w:rsidP="00364BE2">
      <w:pPr>
        <w:pStyle w:val="af3"/>
        <w:ind w:left="-851"/>
        <w:jc w:val="both"/>
        <w:rPr>
          <w:rFonts w:ascii="Times New Roman" w:hAnsi="Times New Roman"/>
          <w:sz w:val="28"/>
          <w:szCs w:val="28"/>
        </w:rPr>
      </w:pPr>
      <w:r>
        <w:rPr>
          <w:rFonts w:ascii="Times New Roman" w:hAnsi="Times New Roman"/>
          <w:sz w:val="28"/>
          <w:szCs w:val="28"/>
        </w:rPr>
        <w:t xml:space="preserve">               </w:t>
      </w:r>
      <w:r w:rsidR="001C40D9" w:rsidRPr="00AE6C39">
        <w:rPr>
          <w:rFonts w:ascii="Times New Roman" w:hAnsi="Times New Roman"/>
          <w:sz w:val="28"/>
          <w:szCs w:val="28"/>
        </w:rPr>
        <w:t>На основании Положения о КС</w:t>
      </w:r>
      <w:r w:rsidR="003E46F6">
        <w:rPr>
          <w:rFonts w:ascii="Times New Roman" w:hAnsi="Times New Roman"/>
          <w:sz w:val="28"/>
          <w:szCs w:val="28"/>
        </w:rPr>
        <w:t>О</w:t>
      </w:r>
      <w:r w:rsidR="001C40D9" w:rsidRPr="00AE6C39">
        <w:rPr>
          <w:rFonts w:ascii="Times New Roman" w:hAnsi="Times New Roman"/>
          <w:sz w:val="28"/>
          <w:szCs w:val="28"/>
        </w:rPr>
        <w:t xml:space="preserve"> осуществление полномочий внешнего муниципального финансового контроля в поселениях, входящих в состав муниципального района «</w:t>
      </w:r>
      <w:proofErr w:type="spellStart"/>
      <w:r w:rsidR="00370513">
        <w:rPr>
          <w:rFonts w:ascii="Times New Roman" w:hAnsi="Times New Roman"/>
          <w:sz w:val="28"/>
          <w:szCs w:val="28"/>
        </w:rPr>
        <w:t>Хилокский</w:t>
      </w:r>
      <w:proofErr w:type="spellEnd"/>
      <w:r w:rsidR="00370513">
        <w:rPr>
          <w:rFonts w:ascii="Times New Roman" w:hAnsi="Times New Roman"/>
          <w:sz w:val="28"/>
          <w:szCs w:val="28"/>
        </w:rPr>
        <w:t xml:space="preserve"> район</w:t>
      </w:r>
      <w:r w:rsidR="001C40D9" w:rsidRPr="00AE6C39">
        <w:rPr>
          <w:rFonts w:ascii="Times New Roman" w:hAnsi="Times New Roman"/>
          <w:sz w:val="28"/>
          <w:szCs w:val="28"/>
        </w:rPr>
        <w:t>», производится в соответствии с Соглашениями, заключенными Советом муниципального района «</w:t>
      </w:r>
      <w:proofErr w:type="spellStart"/>
      <w:r w:rsidR="00370513">
        <w:rPr>
          <w:rFonts w:ascii="Times New Roman" w:hAnsi="Times New Roman"/>
          <w:sz w:val="28"/>
          <w:szCs w:val="28"/>
        </w:rPr>
        <w:t>Хилокский</w:t>
      </w:r>
      <w:proofErr w:type="spellEnd"/>
      <w:r w:rsidR="00370513">
        <w:rPr>
          <w:rFonts w:ascii="Times New Roman" w:hAnsi="Times New Roman"/>
          <w:sz w:val="28"/>
          <w:szCs w:val="28"/>
        </w:rPr>
        <w:t xml:space="preserve"> район</w:t>
      </w:r>
      <w:r w:rsidR="001C40D9" w:rsidRPr="00AE6C39">
        <w:rPr>
          <w:rFonts w:ascii="Times New Roman" w:hAnsi="Times New Roman"/>
          <w:sz w:val="28"/>
          <w:szCs w:val="28"/>
        </w:rPr>
        <w:t>» с представительными органами поселений на передачу полномочий по внешнему муниципальному финансовому контролю (далее – Соглашение).</w:t>
      </w:r>
    </w:p>
    <w:p w:rsidR="00621CB5" w:rsidRDefault="000764E9" w:rsidP="00F71F78">
      <w:pPr>
        <w:pStyle w:val="a3"/>
        <w:ind w:firstLine="709"/>
        <w:jc w:val="both"/>
        <w:rPr>
          <w:bCs/>
          <w:sz w:val="28"/>
          <w:szCs w:val="28"/>
        </w:rPr>
      </w:pPr>
      <w:r>
        <w:rPr>
          <w:bCs/>
          <w:sz w:val="28"/>
          <w:szCs w:val="28"/>
        </w:rPr>
        <w:lastRenderedPageBreak/>
        <w:t xml:space="preserve"> </w:t>
      </w:r>
    </w:p>
    <w:p w:rsidR="00850F91" w:rsidRDefault="00621CB5" w:rsidP="00370513">
      <w:pPr>
        <w:pStyle w:val="a3"/>
        <w:ind w:left="-851" w:firstLine="1560"/>
        <w:jc w:val="both"/>
        <w:rPr>
          <w:sz w:val="28"/>
          <w:szCs w:val="28"/>
        </w:rPr>
      </w:pPr>
      <w:r>
        <w:rPr>
          <w:bCs/>
          <w:sz w:val="28"/>
          <w:szCs w:val="28"/>
        </w:rPr>
        <w:t xml:space="preserve"> </w:t>
      </w:r>
      <w:r w:rsidR="006E10F4">
        <w:rPr>
          <w:bCs/>
          <w:sz w:val="28"/>
          <w:szCs w:val="28"/>
        </w:rPr>
        <w:t xml:space="preserve"> </w:t>
      </w:r>
      <w:r w:rsidR="006E10F4">
        <w:rPr>
          <w:sz w:val="28"/>
          <w:szCs w:val="28"/>
        </w:rPr>
        <w:t>В соответствии с планом работы КСО муниципального района на 20</w:t>
      </w:r>
      <w:r w:rsidR="001D1606">
        <w:rPr>
          <w:sz w:val="28"/>
          <w:szCs w:val="28"/>
        </w:rPr>
        <w:t>2</w:t>
      </w:r>
      <w:r w:rsidR="00F32399">
        <w:rPr>
          <w:sz w:val="28"/>
          <w:szCs w:val="28"/>
        </w:rPr>
        <w:t>4</w:t>
      </w:r>
      <w:r w:rsidR="001D1606">
        <w:rPr>
          <w:sz w:val="28"/>
          <w:szCs w:val="28"/>
        </w:rPr>
        <w:t xml:space="preserve"> </w:t>
      </w:r>
      <w:r w:rsidR="006E10F4">
        <w:rPr>
          <w:sz w:val="28"/>
          <w:szCs w:val="28"/>
        </w:rPr>
        <w:t>год проведено</w:t>
      </w:r>
      <w:r w:rsidR="00850F91">
        <w:rPr>
          <w:sz w:val="28"/>
          <w:szCs w:val="28"/>
        </w:rPr>
        <w:t>:</w:t>
      </w:r>
    </w:p>
    <w:p w:rsidR="00850F91" w:rsidRDefault="00FA0F41" w:rsidP="00370513">
      <w:pPr>
        <w:pStyle w:val="a3"/>
        <w:numPr>
          <w:ilvl w:val="0"/>
          <w:numId w:val="11"/>
        </w:numPr>
        <w:ind w:left="-851" w:firstLine="1560"/>
        <w:jc w:val="both"/>
        <w:rPr>
          <w:sz w:val="28"/>
          <w:szCs w:val="28"/>
        </w:rPr>
      </w:pPr>
      <w:r>
        <w:rPr>
          <w:b/>
          <w:sz w:val="28"/>
          <w:szCs w:val="28"/>
        </w:rPr>
        <w:t>1</w:t>
      </w:r>
      <w:r w:rsidR="00556050">
        <w:rPr>
          <w:b/>
          <w:sz w:val="28"/>
          <w:szCs w:val="28"/>
        </w:rPr>
        <w:t>1</w:t>
      </w:r>
      <w:r w:rsidR="001D1606">
        <w:rPr>
          <w:b/>
          <w:sz w:val="28"/>
          <w:szCs w:val="28"/>
        </w:rPr>
        <w:t xml:space="preserve"> </w:t>
      </w:r>
      <w:r w:rsidR="006E10F4" w:rsidRPr="00850F91">
        <w:rPr>
          <w:b/>
          <w:sz w:val="28"/>
          <w:szCs w:val="28"/>
        </w:rPr>
        <w:t xml:space="preserve">контрольных </w:t>
      </w:r>
      <w:r w:rsidR="006E10F4" w:rsidRPr="003B29AF">
        <w:rPr>
          <w:sz w:val="28"/>
          <w:szCs w:val="28"/>
        </w:rPr>
        <w:t>мероприяти</w:t>
      </w:r>
      <w:r w:rsidR="00175D5E" w:rsidRPr="003B29AF">
        <w:rPr>
          <w:sz w:val="28"/>
          <w:szCs w:val="28"/>
        </w:rPr>
        <w:t>й</w:t>
      </w:r>
      <w:r w:rsidR="001D1606">
        <w:rPr>
          <w:sz w:val="28"/>
          <w:szCs w:val="28"/>
        </w:rPr>
        <w:t xml:space="preserve"> на </w:t>
      </w:r>
      <w:r>
        <w:rPr>
          <w:sz w:val="28"/>
          <w:szCs w:val="28"/>
        </w:rPr>
        <w:t>1</w:t>
      </w:r>
      <w:r w:rsidR="001F603D">
        <w:rPr>
          <w:sz w:val="28"/>
          <w:szCs w:val="28"/>
        </w:rPr>
        <w:t>1</w:t>
      </w:r>
      <w:r w:rsidR="001D1606">
        <w:rPr>
          <w:sz w:val="28"/>
          <w:szCs w:val="28"/>
        </w:rPr>
        <w:t xml:space="preserve"> объектах</w:t>
      </w:r>
      <w:r w:rsidR="006E10F4">
        <w:rPr>
          <w:sz w:val="28"/>
          <w:szCs w:val="28"/>
        </w:rPr>
        <w:t>, завершенных актами</w:t>
      </w:r>
      <w:r w:rsidR="009D2273">
        <w:rPr>
          <w:sz w:val="28"/>
          <w:szCs w:val="28"/>
        </w:rPr>
        <w:t>;</w:t>
      </w:r>
    </w:p>
    <w:p w:rsidR="00423408" w:rsidRDefault="00423408" w:rsidP="00370513">
      <w:pPr>
        <w:pStyle w:val="a3"/>
        <w:numPr>
          <w:ilvl w:val="0"/>
          <w:numId w:val="11"/>
        </w:numPr>
        <w:ind w:left="-851" w:firstLine="1560"/>
        <w:jc w:val="both"/>
        <w:rPr>
          <w:sz w:val="28"/>
          <w:szCs w:val="28"/>
        </w:rPr>
      </w:pPr>
      <w:r>
        <w:rPr>
          <w:b/>
          <w:sz w:val="28"/>
          <w:szCs w:val="28"/>
        </w:rPr>
        <w:t xml:space="preserve">1 мероприятие </w:t>
      </w:r>
      <w:r w:rsidRPr="00423408">
        <w:rPr>
          <w:sz w:val="28"/>
          <w:szCs w:val="28"/>
        </w:rPr>
        <w:t>по обращению граждан</w:t>
      </w:r>
      <w:r>
        <w:rPr>
          <w:sz w:val="28"/>
          <w:szCs w:val="28"/>
        </w:rPr>
        <w:t>;</w:t>
      </w:r>
    </w:p>
    <w:p w:rsidR="00933D8B" w:rsidRPr="00423408" w:rsidRDefault="00075CA2" w:rsidP="00370513">
      <w:pPr>
        <w:pStyle w:val="a3"/>
        <w:numPr>
          <w:ilvl w:val="0"/>
          <w:numId w:val="11"/>
        </w:numPr>
        <w:ind w:left="-851" w:firstLine="1560"/>
        <w:jc w:val="both"/>
        <w:rPr>
          <w:sz w:val="28"/>
          <w:szCs w:val="28"/>
        </w:rPr>
      </w:pPr>
      <w:r>
        <w:rPr>
          <w:b/>
          <w:sz w:val="28"/>
          <w:szCs w:val="28"/>
        </w:rPr>
        <w:t xml:space="preserve">согласовано </w:t>
      </w:r>
      <w:r w:rsidR="00933D8B">
        <w:rPr>
          <w:b/>
          <w:sz w:val="28"/>
          <w:szCs w:val="28"/>
        </w:rPr>
        <w:t xml:space="preserve">22 нормативно-правовых актов с КСО, </w:t>
      </w:r>
      <w:r w:rsidR="00933D8B" w:rsidRPr="004D5543">
        <w:rPr>
          <w:sz w:val="28"/>
          <w:szCs w:val="28"/>
        </w:rPr>
        <w:t>в</w:t>
      </w:r>
      <w:r w:rsidR="00933D8B">
        <w:rPr>
          <w:b/>
          <w:sz w:val="28"/>
          <w:szCs w:val="28"/>
        </w:rPr>
        <w:t xml:space="preserve"> </w:t>
      </w:r>
      <w:r w:rsidR="00933D8B" w:rsidRPr="00933D8B">
        <w:rPr>
          <w:sz w:val="28"/>
          <w:szCs w:val="28"/>
        </w:rPr>
        <w:t>том числе подготовлено 15 заключений на нормативно-правовые акты, касающиеся муниципальных программ</w:t>
      </w:r>
      <w:r w:rsidR="00933D8B">
        <w:rPr>
          <w:b/>
          <w:sz w:val="28"/>
          <w:szCs w:val="28"/>
        </w:rPr>
        <w:t>;</w:t>
      </w:r>
    </w:p>
    <w:p w:rsidR="00BB3EC2" w:rsidRDefault="00D62480" w:rsidP="00370513">
      <w:pPr>
        <w:pStyle w:val="a3"/>
        <w:numPr>
          <w:ilvl w:val="0"/>
          <w:numId w:val="11"/>
        </w:numPr>
        <w:ind w:left="-851" w:firstLine="1560"/>
        <w:jc w:val="both"/>
        <w:rPr>
          <w:sz w:val="28"/>
          <w:szCs w:val="28"/>
        </w:rPr>
      </w:pPr>
      <w:r>
        <w:rPr>
          <w:b/>
          <w:sz w:val="28"/>
          <w:szCs w:val="28"/>
        </w:rPr>
        <w:t>3</w:t>
      </w:r>
      <w:r w:rsidR="00075CA2">
        <w:rPr>
          <w:b/>
          <w:sz w:val="28"/>
          <w:szCs w:val="28"/>
        </w:rPr>
        <w:t>7</w:t>
      </w:r>
      <w:r w:rsidR="0092311F" w:rsidRPr="003B29AF">
        <w:rPr>
          <w:b/>
          <w:i/>
          <w:sz w:val="28"/>
          <w:szCs w:val="28"/>
        </w:rPr>
        <w:t xml:space="preserve"> </w:t>
      </w:r>
      <w:proofErr w:type="spellStart"/>
      <w:r w:rsidR="0092311F" w:rsidRPr="003B29AF">
        <w:rPr>
          <w:b/>
          <w:sz w:val="28"/>
          <w:szCs w:val="28"/>
        </w:rPr>
        <w:t>экспертн</w:t>
      </w:r>
      <w:r w:rsidR="00BB3EC2">
        <w:rPr>
          <w:b/>
          <w:sz w:val="28"/>
          <w:szCs w:val="28"/>
        </w:rPr>
        <w:t>о</w:t>
      </w:r>
      <w:proofErr w:type="spellEnd"/>
      <w:r w:rsidR="00BB3EC2">
        <w:rPr>
          <w:b/>
          <w:sz w:val="28"/>
          <w:szCs w:val="28"/>
        </w:rPr>
        <w:t xml:space="preserve"> - аналитическ</w:t>
      </w:r>
      <w:r w:rsidR="0086263D">
        <w:rPr>
          <w:b/>
          <w:sz w:val="28"/>
          <w:szCs w:val="28"/>
        </w:rPr>
        <w:t>их</w:t>
      </w:r>
      <w:r w:rsidR="0092311F" w:rsidRPr="0092311F">
        <w:rPr>
          <w:sz w:val="28"/>
          <w:szCs w:val="28"/>
        </w:rPr>
        <w:t xml:space="preserve"> мероприяти</w:t>
      </w:r>
      <w:r w:rsidR="0086263D">
        <w:rPr>
          <w:sz w:val="28"/>
          <w:szCs w:val="28"/>
        </w:rPr>
        <w:t>й</w:t>
      </w:r>
      <w:r w:rsidR="00BB3EC2">
        <w:rPr>
          <w:sz w:val="28"/>
          <w:szCs w:val="28"/>
        </w:rPr>
        <w:t>, из них:</w:t>
      </w:r>
    </w:p>
    <w:p w:rsidR="00233BA4" w:rsidRDefault="00BB3EC2" w:rsidP="00370513">
      <w:pPr>
        <w:pStyle w:val="a3"/>
        <w:ind w:left="-851" w:firstLine="1560"/>
        <w:jc w:val="both"/>
        <w:rPr>
          <w:sz w:val="28"/>
          <w:szCs w:val="28"/>
        </w:rPr>
      </w:pPr>
      <w:r>
        <w:rPr>
          <w:sz w:val="28"/>
          <w:szCs w:val="28"/>
        </w:rPr>
        <w:t xml:space="preserve">- подготовлено </w:t>
      </w:r>
      <w:r w:rsidR="00233BA4">
        <w:rPr>
          <w:sz w:val="28"/>
          <w:szCs w:val="28"/>
        </w:rPr>
        <w:t>7</w:t>
      </w:r>
      <w:r w:rsidR="00EC0875">
        <w:rPr>
          <w:sz w:val="28"/>
          <w:szCs w:val="28"/>
        </w:rPr>
        <w:t xml:space="preserve"> заключений по результатам внешней проверки годовой  бюджетной отчетности главных администраторов бюджетных средств,</w:t>
      </w:r>
      <w:r w:rsidR="00233BA4">
        <w:rPr>
          <w:sz w:val="28"/>
          <w:szCs w:val="28"/>
        </w:rPr>
        <w:t xml:space="preserve"> получателей бюджетных средств;</w:t>
      </w:r>
    </w:p>
    <w:p w:rsidR="00850F91" w:rsidRDefault="00233BA4" w:rsidP="00370513">
      <w:pPr>
        <w:pStyle w:val="a3"/>
        <w:ind w:left="-851" w:firstLine="1560"/>
        <w:jc w:val="both"/>
        <w:rPr>
          <w:sz w:val="28"/>
          <w:szCs w:val="28"/>
        </w:rPr>
      </w:pPr>
      <w:r>
        <w:rPr>
          <w:sz w:val="28"/>
          <w:szCs w:val="28"/>
        </w:rPr>
        <w:t xml:space="preserve">- </w:t>
      </w:r>
      <w:r w:rsidR="004A65A5">
        <w:rPr>
          <w:sz w:val="28"/>
          <w:szCs w:val="28"/>
        </w:rPr>
        <w:t xml:space="preserve"> </w:t>
      </w:r>
      <w:r w:rsidR="00EC0875">
        <w:rPr>
          <w:sz w:val="28"/>
          <w:szCs w:val="28"/>
        </w:rPr>
        <w:t>1</w:t>
      </w:r>
      <w:r w:rsidR="004D5543">
        <w:rPr>
          <w:sz w:val="28"/>
          <w:szCs w:val="28"/>
        </w:rPr>
        <w:t xml:space="preserve">3 </w:t>
      </w:r>
      <w:r w:rsidR="00BB3EC2">
        <w:rPr>
          <w:sz w:val="28"/>
          <w:szCs w:val="28"/>
        </w:rPr>
        <w:t xml:space="preserve">заключений </w:t>
      </w:r>
      <w:r w:rsidR="00EC0875">
        <w:rPr>
          <w:sz w:val="28"/>
          <w:szCs w:val="28"/>
        </w:rPr>
        <w:t>на</w:t>
      </w:r>
      <w:r w:rsidR="00BB3EC2">
        <w:rPr>
          <w:sz w:val="28"/>
          <w:szCs w:val="28"/>
        </w:rPr>
        <w:t xml:space="preserve"> годово</w:t>
      </w:r>
      <w:r w:rsidR="00EC0875">
        <w:rPr>
          <w:sz w:val="28"/>
          <w:szCs w:val="28"/>
        </w:rPr>
        <w:t>й</w:t>
      </w:r>
      <w:r w:rsidR="00BB3EC2">
        <w:rPr>
          <w:sz w:val="28"/>
          <w:szCs w:val="28"/>
        </w:rPr>
        <w:t xml:space="preserve"> отчет об исполнении бюджета</w:t>
      </w:r>
      <w:r w:rsidR="00EC0875" w:rsidRPr="00EC0875">
        <w:rPr>
          <w:sz w:val="28"/>
          <w:szCs w:val="28"/>
        </w:rPr>
        <w:t xml:space="preserve"> </w:t>
      </w:r>
      <w:r w:rsidR="00EC0875">
        <w:rPr>
          <w:sz w:val="28"/>
          <w:szCs w:val="28"/>
        </w:rPr>
        <w:t>муниципального района и бюджетов поселений</w:t>
      </w:r>
      <w:r w:rsidR="00CB528F">
        <w:rPr>
          <w:sz w:val="28"/>
          <w:szCs w:val="28"/>
        </w:rPr>
        <w:t>.</w:t>
      </w:r>
    </w:p>
    <w:p w:rsidR="004D5543" w:rsidRDefault="004A65A5" w:rsidP="002F2DEC">
      <w:pPr>
        <w:pStyle w:val="a3"/>
        <w:ind w:left="-851" w:firstLine="1560"/>
        <w:jc w:val="both"/>
        <w:rPr>
          <w:sz w:val="28"/>
          <w:szCs w:val="28"/>
        </w:rPr>
      </w:pPr>
      <w:r>
        <w:rPr>
          <w:sz w:val="28"/>
          <w:szCs w:val="28"/>
        </w:rPr>
        <w:t>-</w:t>
      </w:r>
      <w:r w:rsidRPr="0092311F">
        <w:rPr>
          <w:sz w:val="28"/>
          <w:szCs w:val="28"/>
        </w:rPr>
        <w:t xml:space="preserve">  </w:t>
      </w:r>
      <w:r>
        <w:rPr>
          <w:sz w:val="28"/>
          <w:szCs w:val="28"/>
        </w:rPr>
        <w:t xml:space="preserve">подготовлено </w:t>
      </w:r>
      <w:r w:rsidR="004D5543">
        <w:rPr>
          <w:sz w:val="28"/>
          <w:szCs w:val="28"/>
        </w:rPr>
        <w:t>3</w:t>
      </w:r>
      <w:r w:rsidR="0046097E">
        <w:rPr>
          <w:sz w:val="28"/>
          <w:szCs w:val="28"/>
        </w:rPr>
        <w:t xml:space="preserve"> </w:t>
      </w:r>
      <w:r w:rsidRPr="004A65A5">
        <w:rPr>
          <w:sz w:val="28"/>
          <w:szCs w:val="28"/>
        </w:rPr>
        <w:t>аналитически</w:t>
      </w:r>
      <w:r w:rsidR="002E2BEC">
        <w:rPr>
          <w:sz w:val="28"/>
          <w:szCs w:val="28"/>
        </w:rPr>
        <w:t>е</w:t>
      </w:r>
      <w:r w:rsidRPr="0092311F">
        <w:rPr>
          <w:sz w:val="28"/>
          <w:szCs w:val="28"/>
        </w:rPr>
        <w:t xml:space="preserve"> </w:t>
      </w:r>
      <w:r>
        <w:rPr>
          <w:sz w:val="28"/>
          <w:szCs w:val="28"/>
        </w:rPr>
        <w:t>записк</w:t>
      </w:r>
      <w:r w:rsidR="002E2BEC">
        <w:rPr>
          <w:sz w:val="28"/>
          <w:szCs w:val="28"/>
        </w:rPr>
        <w:t>и</w:t>
      </w:r>
      <w:r>
        <w:rPr>
          <w:sz w:val="28"/>
          <w:szCs w:val="28"/>
        </w:rPr>
        <w:t xml:space="preserve"> (информация на отчет об исполнении бюджета муниципального района</w:t>
      </w:r>
      <w:r w:rsidR="00EB095E">
        <w:rPr>
          <w:sz w:val="28"/>
          <w:szCs w:val="28"/>
        </w:rPr>
        <w:t xml:space="preserve"> за 1 квартал,</w:t>
      </w:r>
      <w:r>
        <w:rPr>
          <w:sz w:val="28"/>
          <w:szCs w:val="28"/>
        </w:rPr>
        <w:t xml:space="preserve"> за 1 полугодие, 9 месяцев 20</w:t>
      </w:r>
      <w:r w:rsidR="002E2BEC">
        <w:rPr>
          <w:sz w:val="28"/>
          <w:szCs w:val="28"/>
        </w:rPr>
        <w:t>2</w:t>
      </w:r>
      <w:r w:rsidR="00EB095E">
        <w:rPr>
          <w:sz w:val="28"/>
          <w:szCs w:val="28"/>
        </w:rPr>
        <w:t>4</w:t>
      </w:r>
      <w:r w:rsidR="00D62480">
        <w:rPr>
          <w:sz w:val="28"/>
          <w:szCs w:val="28"/>
        </w:rPr>
        <w:t xml:space="preserve"> </w:t>
      </w:r>
      <w:r>
        <w:rPr>
          <w:sz w:val="28"/>
          <w:szCs w:val="28"/>
        </w:rPr>
        <w:t>года</w:t>
      </w:r>
      <w:r w:rsidR="009B57F8">
        <w:rPr>
          <w:sz w:val="28"/>
          <w:szCs w:val="28"/>
        </w:rPr>
        <w:t>)</w:t>
      </w:r>
      <w:r>
        <w:rPr>
          <w:sz w:val="28"/>
          <w:szCs w:val="28"/>
        </w:rPr>
        <w:t>;</w:t>
      </w:r>
    </w:p>
    <w:p w:rsidR="004A65A5" w:rsidRDefault="004D5543" w:rsidP="002F2DEC">
      <w:pPr>
        <w:pStyle w:val="a3"/>
        <w:ind w:left="-851" w:firstLine="1560"/>
        <w:jc w:val="both"/>
        <w:rPr>
          <w:sz w:val="28"/>
          <w:szCs w:val="28"/>
        </w:rPr>
      </w:pPr>
      <w:r>
        <w:rPr>
          <w:sz w:val="28"/>
          <w:szCs w:val="28"/>
        </w:rPr>
        <w:t xml:space="preserve">- подготовлена </w:t>
      </w:r>
      <w:r w:rsidR="004A65A5" w:rsidRPr="00F71F78">
        <w:rPr>
          <w:sz w:val="28"/>
          <w:szCs w:val="28"/>
        </w:rPr>
        <w:t xml:space="preserve"> </w:t>
      </w:r>
      <w:r>
        <w:rPr>
          <w:sz w:val="28"/>
          <w:szCs w:val="28"/>
        </w:rPr>
        <w:t>1 аналитическая записка на проект решения о внесении изменений в бюджет муниципального района «</w:t>
      </w:r>
      <w:proofErr w:type="spellStart"/>
      <w:r>
        <w:rPr>
          <w:sz w:val="28"/>
          <w:szCs w:val="28"/>
        </w:rPr>
        <w:t>Хилокский</w:t>
      </w:r>
      <w:proofErr w:type="spellEnd"/>
      <w:r>
        <w:rPr>
          <w:sz w:val="28"/>
          <w:szCs w:val="28"/>
        </w:rPr>
        <w:t xml:space="preserve"> район» на 2024 год и плановый период 2025-2026 года.</w:t>
      </w:r>
    </w:p>
    <w:p w:rsidR="005E688C" w:rsidRDefault="00BB3EC2" w:rsidP="002F2DEC">
      <w:pPr>
        <w:pStyle w:val="a3"/>
        <w:ind w:left="-851" w:firstLine="1560"/>
        <w:jc w:val="both"/>
        <w:rPr>
          <w:sz w:val="28"/>
          <w:szCs w:val="28"/>
        </w:rPr>
      </w:pPr>
      <w:r>
        <w:rPr>
          <w:sz w:val="28"/>
          <w:szCs w:val="28"/>
        </w:rPr>
        <w:t xml:space="preserve">- подготовлено </w:t>
      </w:r>
      <w:r w:rsidR="004A65A5">
        <w:rPr>
          <w:sz w:val="28"/>
          <w:szCs w:val="28"/>
        </w:rPr>
        <w:t>1</w:t>
      </w:r>
      <w:r w:rsidR="00D62480">
        <w:rPr>
          <w:sz w:val="28"/>
          <w:szCs w:val="28"/>
        </w:rPr>
        <w:t>3</w:t>
      </w:r>
      <w:r w:rsidR="004A65A5">
        <w:rPr>
          <w:sz w:val="28"/>
          <w:szCs w:val="28"/>
        </w:rPr>
        <w:t xml:space="preserve"> </w:t>
      </w:r>
      <w:r>
        <w:rPr>
          <w:sz w:val="28"/>
          <w:szCs w:val="28"/>
        </w:rPr>
        <w:t>заключений на проекты решений о бюджете муниципального района и поселений на 20</w:t>
      </w:r>
      <w:r w:rsidR="00BA56B5">
        <w:rPr>
          <w:sz w:val="28"/>
          <w:szCs w:val="28"/>
        </w:rPr>
        <w:t>2</w:t>
      </w:r>
      <w:r w:rsidR="004D5543">
        <w:rPr>
          <w:sz w:val="28"/>
          <w:szCs w:val="28"/>
        </w:rPr>
        <w:t>5</w:t>
      </w:r>
      <w:r>
        <w:rPr>
          <w:sz w:val="28"/>
          <w:szCs w:val="28"/>
        </w:rPr>
        <w:t xml:space="preserve"> год</w:t>
      </w:r>
      <w:r w:rsidR="006E386D">
        <w:rPr>
          <w:sz w:val="28"/>
          <w:szCs w:val="28"/>
        </w:rPr>
        <w:t xml:space="preserve"> и плановый период 202</w:t>
      </w:r>
      <w:r w:rsidR="004D5543">
        <w:rPr>
          <w:sz w:val="28"/>
          <w:szCs w:val="28"/>
        </w:rPr>
        <w:t>6</w:t>
      </w:r>
      <w:r w:rsidR="006E386D">
        <w:rPr>
          <w:sz w:val="28"/>
          <w:szCs w:val="28"/>
        </w:rPr>
        <w:t>-202</w:t>
      </w:r>
      <w:r w:rsidR="004D5543">
        <w:rPr>
          <w:sz w:val="28"/>
          <w:szCs w:val="28"/>
        </w:rPr>
        <w:t>7</w:t>
      </w:r>
      <w:r w:rsidR="006E386D">
        <w:rPr>
          <w:sz w:val="28"/>
          <w:szCs w:val="28"/>
        </w:rPr>
        <w:t xml:space="preserve"> годов</w:t>
      </w:r>
      <w:r w:rsidR="005E688C">
        <w:rPr>
          <w:sz w:val="28"/>
          <w:szCs w:val="28"/>
        </w:rPr>
        <w:t>;</w:t>
      </w:r>
    </w:p>
    <w:p w:rsidR="00CA6DAE" w:rsidRDefault="00CA6DAE" w:rsidP="002F2DEC">
      <w:pPr>
        <w:pStyle w:val="a3"/>
        <w:ind w:left="-851" w:firstLine="1560"/>
        <w:jc w:val="both"/>
        <w:rPr>
          <w:sz w:val="28"/>
          <w:szCs w:val="28"/>
        </w:rPr>
      </w:pPr>
      <w:r>
        <w:rPr>
          <w:sz w:val="28"/>
          <w:szCs w:val="28"/>
        </w:rPr>
        <w:t>По указаниям Контрольно-счетного органа муниципального райо</w:t>
      </w:r>
      <w:r w:rsidR="00075CA2">
        <w:rPr>
          <w:sz w:val="28"/>
          <w:szCs w:val="28"/>
        </w:rPr>
        <w:t>на «</w:t>
      </w:r>
      <w:proofErr w:type="spellStart"/>
      <w:r w:rsidR="00075CA2">
        <w:rPr>
          <w:sz w:val="28"/>
          <w:szCs w:val="28"/>
        </w:rPr>
        <w:t>Хилокский</w:t>
      </w:r>
      <w:proofErr w:type="spellEnd"/>
      <w:r w:rsidR="00075CA2">
        <w:rPr>
          <w:sz w:val="28"/>
          <w:szCs w:val="28"/>
        </w:rPr>
        <w:t xml:space="preserve"> район» разработан</w:t>
      </w:r>
      <w:r>
        <w:rPr>
          <w:sz w:val="28"/>
          <w:szCs w:val="28"/>
        </w:rPr>
        <w:t xml:space="preserve"> </w:t>
      </w:r>
      <w:r w:rsidR="00075CA2">
        <w:rPr>
          <w:sz w:val="28"/>
          <w:szCs w:val="28"/>
        </w:rPr>
        <w:t>и принят в 2024 году нормативный документ</w:t>
      </w:r>
      <w:r>
        <w:rPr>
          <w:sz w:val="28"/>
          <w:szCs w:val="28"/>
        </w:rPr>
        <w:t>:</w:t>
      </w:r>
    </w:p>
    <w:p w:rsidR="00592FCA" w:rsidRPr="003A07F2" w:rsidRDefault="00075CA2" w:rsidP="002F2DEC">
      <w:pPr>
        <w:pStyle w:val="a3"/>
        <w:ind w:left="-851" w:firstLine="1560"/>
        <w:jc w:val="both"/>
        <w:rPr>
          <w:sz w:val="28"/>
          <w:szCs w:val="28"/>
        </w:rPr>
      </w:pPr>
      <w:r w:rsidRPr="003A07F2">
        <w:rPr>
          <w:sz w:val="28"/>
          <w:szCs w:val="28"/>
        </w:rPr>
        <w:t xml:space="preserve">- </w:t>
      </w:r>
      <w:r w:rsidR="00592FCA" w:rsidRPr="003A07F2">
        <w:rPr>
          <w:sz w:val="28"/>
          <w:szCs w:val="28"/>
        </w:rPr>
        <w:t xml:space="preserve">принят </w:t>
      </w:r>
      <w:r w:rsidR="006D2472" w:rsidRPr="003A07F2">
        <w:rPr>
          <w:sz w:val="28"/>
          <w:szCs w:val="28"/>
        </w:rPr>
        <w:t xml:space="preserve">муниципальный </w:t>
      </w:r>
      <w:r w:rsidR="00592FCA" w:rsidRPr="003A07F2">
        <w:rPr>
          <w:sz w:val="28"/>
          <w:szCs w:val="28"/>
        </w:rPr>
        <w:t>нормативный акт</w:t>
      </w:r>
      <w:r w:rsidR="006D2472" w:rsidRPr="003A07F2">
        <w:rPr>
          <w:sz w:val="28"/>
          <w:szCs w:val="28"/>
        </w:rPr>
        <w:t xml:space="preserve">, </w:t>
      </w:r>
      <w:r w:rsidR="003A07F2" w:rsidRPr="003A07F2">
        <w:rPr>
          <w:sz w:val="28"/>
          <w:szCs w:val="28"/>
        </w:rPr>
        <w:t>«Об утверждении Положения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муниципальном районе «</w:t>
      </w:r>
      <w:proofErr w:type="spellStart"/>
      <w:r w:rsidR="003A07F2" w:rsidRPr="003A07F2">
        <w:rPr>
          <w:sz w:val="28"/>
          <w:szCs w:val="28"/>
        </w:rPr>
        <w:t>Хилокский</w:t>
      </w:r>
      <w:proofErr w:type="spellEnd"/>
      <w:r w:rsidR="003A07F2" w:rsidRPr="003A07F2">
        <w:rPr>
          <w:sz w:val="28"/>
          <w:szCs w:val="28"/>
        </w:rPr>
        <w:t xml:space="preserve"> район»»</w:t>
      </w:r>
      <w:r w:rsidR="008573CA" w:rsidRPr="003A07F2">
        <w:rPr>
          <w:sz w:val="28"/>
          <w:szCs w:val="28"/>
        </w:rPr>
        <w:t>.</w:t>
      </w:r>
    </w:p>
    <w:p w:rsidR="00F71F78" w:rsidRPr="0049264E" w:rsidRDefault="00F71F78" w:rsidP="002F2DEC">
      <w:pPr>
        <w:pStyle w:val="a3"/>
        <w:ind w:left="-851" w:firstLine="1560"/>
        <w:jc w:val="both"/>
        <w:rPr>
          <w:sz w:val="28"/>
          <w:szCs w:val="28"/>
        </w:rPr>
      </w:pPr>
      <w:r w:rsidRPr="0049264E">
        <w:rPr>
          <w:sz w:val="28"/>
          <w:szCs w:val="28"/>
        </w:rPr>
        <w:t>В целом, все мероприятия, предусмотренные Планом работы на 20</w:t>
      </w:r>
      <w:r w:rsidR="00C47F69">
        <w:rPr>
          <w:sz w:val="28"/>
          <w:szCs w:val="28"/>
        </w:rPr>
        <w:t>2</w:t>
      </w:r>
      <w:r w:rsidR="008D7178">
        <w:rPr>
          <w:sz w:val="28"/>
          <w:szCs w:val="28"/>
        </w:rPr>
        <w:t xml:space="preserve">4 </w:t>
      </w:r>
      <w:r w:rsidRPr="0049264E">
        <w:rPr>
          <w:sz w:val="28"/>
          <w:szCs w:val="28"/>
        </w:rPr>
        <w:t xml:space="preserve">год, исполнены. </w:t>
      </w:r>
    </w:p>
    <w:p w:rsidR="00651C30" w:rsidRDefault="006E10F4" w:rsidP="002F2DEC">
      <w:pPr>
        <w:ind w:left="-851" w:firstLine="1560"/>
        <w:jc w:val="both"/>
        <w:rPr>
          <w:sz w:val="28"/>
          <w:szCs w:val="28"/>
        </w:rPr>
      </w:pPr>
      <w:r>
        <w:rPr>
          <w:rFonts w:cs="Tahoma"/>
          <w:sz w:val="28"/>
          <w:szCs w:val="28"/>
        </w:rPr>
        <w:t>Объем проверенных средств в 20</w:t>
      </w:r>
      <w:r w:rsidR="004A4380">
        <w:rPr>
          <w:rFonts w:cs="Tahoma"/>
          <w:sz w:val="28"/>
          <w:szCs w:val="28"/>
        </w:rPr>
        <w:t>2</w:t>
      </w:r>
      <w:r w:rsidR="00075CA2">
        <w:rPr>
          <w:rFonts w:cs="Tahoma"/>
          <w:sz w:val="28"/>
          <w:szCs w:val="28"/>
        </w:rPr>
        <w:t>4</w:t>
      </w:r>
      <w:r>
        <w:rPr>
          <w:rFonts w:cs="Tahoma"/>
          <w:sz w:val="28"/>
          <w:szCs w:val="28"/>
        </w:rPr>
        <w:t xml:space="preserve"> году составил </w:t>
      </w:r>
      <w:r w:rsidR="00075CA2">
        <w:rPr>
          <w:sz w:val="28"/>
          <w:szCs w:val="28"/>
        </w:rPr>
        <w:t>145711,6</w:t>
      </w:r>
      <w:r>
        <w:rPr>
          <w:sz w:val="28"/>
          <w:szCs w:val="28"/>
        </w:rPr>
        <w:t xml:space="preserve"> тыс.</w:t>
      </w:r>
      <w:r w:rsidR="007B122D">
        <w:rPr>
          <w:sz w:val="28"/>
          <w:szCs w:val="28"/>
        </w:rPr>
        <w:t xml:space="preserve"> </w:t>
      </w:r>
      <w:r w:rsidR="00C93221">
        <w:rPr>
          <w:sz w:val="28"/>
          <w:szCs w:val="28"/>
        </w:rPr>
        <w:t>рублей</w:t>
      </w:r>
      <w:r>
        <w:rPr>
          <w:sz w:val="28"/>
          <w:szCs w:val="28"/>
        </w:rPr>
        <w:t xml:space="preserve">, в том числе бюджетных средств – </w:t>
      </w:r>
      <w:r w:rsidR="00075CA2">
        <w:rPr>
          <w:sz w:val="28"/>
          <w:szCs w:val="28"/>
        </w:rPr>
        <w:t>145711,6</w:t>
      </w:r>
      <w:r w:rsidR="00C004F0">
        <w:rPr>
          <w:sz w:val="28"/>
          <w:szCs w:val="28"/>
        </w:rPr>
        <w:t xml:space="preserve"> </w:t>
      </w:r>
      <w:r>
        <w:rPr>
          <w:sz w:val="28"/>
          <w:szCs w:val="28"/>
        </w:rPr>
        <w:t xml:space="preserve"> тыс.</w:t>
      </w:r>
      <w:r w:rsidR="007B122D">
        <w:rPr>
          <w:sz w:val="28"/>
          <w:szCs w:val="28"/>
        </w:rPr>
        <w:t xml:space="preserve"> </w:t>
      </w:r>
      <w:r>
        <w:rPr>
          <w:sz w:val="28"/>
          <w:szCs w:val="28"/>
        </w:rPr>
        <w:t>руб</w:t>
      </w:r>
      <w:r w:rsidR="00075CA2">
        <w:rPr>
          <w:sz w:val="28"/>
          <w:szCs w:val="28"/>
        </w:rPr>
        <w:t>лей</w:t>
      </w:r>
      <w:r w:rsidR="004109F9">
        <w:rPr>
          <w:sz w:val="28"/>
          <w:szCs w:val="28"/>
        </w:rPr>
        <w:t>.</w:t>
      </w:r>
    </w:p>
    <w:p w:rsidR="00C34DCB" w:rsidRPr="00075CA2" w:rsidRDefault="007B6F56" w:rsidP="002F2DEC">
      <w:pPr>
        <w:ind w:left="-851" w:firstLine="1560"/>
        <w:jc w:val="both"/>
        <w:rPr>
          <w:sz w:val="28"/>
          <w:szCs w:val="28"/>
        </w:rPr>
      </w:pPr>
      <w:r w:rsidRPr="004109F9">
        <w:rPr>
          <w:sz w:val="28"/>
          <w:szCs w:val="28"/>
        </w:rPr>
        <w:t>О</w:t>
      </w:r>
      <w:r w:rsidR="000A54CE" w:rsidRPr="004109F9">
        <w:rPr>
          <w:sz w:val="28"/>
          <w:szCs w:val="28"/>
        </w:rPr>
        <w:t>б</w:t>
      </w:r>
      <w:r w:rsidR="00A401EB" w:rsidRPr="004109F9">
        <w:rPr>
          <w:sz w:val="28"/>
          <w:szCs w:val="28"/>
        </w:rPr>
        <w:t>щи</w:t>
      </w:r>
      <w:r w:rsidR="000A54CE" w:rsidRPr="004109F9">
        <w:rPr>
          <w:sz w:val="28"/>
          <w:szCs w:val="28"/>
        </w:rPr>
        <w:t>й</w:t>
      </w:r>
      <w:r w:rsidR="00A401EB" w:rsidRPr="004109F9">
        <w:rPr>
          <w:sz w:val="28"/>
          <w:szCs w:val="28"/>
        </w:rPr>
        <w:t xml:space="preserve"> объем выявленных финансовых нарушений </w:t>
      </w:r>
      <w:r w:rsidR="00780970" w:rsidRPr="00075CA2">
        <w:rPr>
          <w:sz w:val="28"/>
          <w:szCs w:val="28"/>
        </w:rPr>
        <w:t xml:space="preserve">составил </w:t>
      </w:r>
      <w:r w:rsidR="004109F9" w:rsidRPr="00075CA2">
        <w:rPr>
          <w:sz w:val="28"/>
          <w:szCs w:val="28"/>
        </w:rPr>
        <w:t>–</w:t>
      </w:r>
      <w:r w:rsidR="00780970" w:rsidRPr="00075CA2">
        <w:rPr>
          <w:sz w:val="28"/>
          <w:szCs w:val="28"/>
        </w:rPr>
        <w:t xml:space="preserve"> </w:t>
      </w:r>
      <w:r w:rsidR="00075CA2">
        <w:rPr>
          <w:sz w:val="28"/>
          <w:szCs w:val="28"/>
        </w:rPr>
        <w:t>31916,4</w:t>
      </w:r>
      <w:r w:rsidR="004109F9" w:rsidRPr="00075CA2">
        <w:rPr>
          <w:sz w:val="28"/>
          <w:szCs w:val="28"/>
        </w:rPr>
        <w:t xml:space="preserve"> </w:t>
      </w:r>
      <w:proofErr w:type="spellStart"/>
      <w:r w:rsidR="004109F9" w:rsidRPr="00075CA2">
        <w:rPr>
          <w:sz w:val="28"/>
          <w:szCs w:val="28"/>
        </w:rPr>
        <w:t>тыс</w:t>
      </w:r>
      <w:proofErr w:type="gramStart"/>
      <w:r w:rsidR="004109F9" w:rsidRPr="00075CA2">
        <w:rPr>
          <w:sz w:val="28"/>
          <w:szCs w:val="28"/>
        </w:rPr>
        <w:t>.р</w:t>
      </w:r>
      <w:proofErr w:type="gramEnd"/>
      <w:r w:rsidR="004109F9" w:rsidRPr="00075CA2">
        <w:rPr>
          <w:sz w:val="28"/>
          <w:szCs w:val="28"/>
        </w:rPr>
        <w:t>ублей</w:t>
      </w:r>
      <w:proofErr w:type="spellEnd"/>
      <w:r w:rsidR="004109F9" w:rsidRPr="00075CA2">
        <w:rPr>
          <w:sz w:val="28"/>
          <w:szCs w:val="28"/>
        </w:rPr>
        <w:t xml:space="preserve">, в том числе  </w:t>
      </w:r>
      <w:r w:rsidR="00FF077C">
        <w:rPr>
          <w:sz w:val="28"/>
          <w:szCs w:val="28"/>
        </w:rPr>
        <w:t xml:space="preserve">нарушения в ведение бухгалтерского учета и отчетности </w:t>
      </w:r>
      <w:r w:rsidR="004109F9" w:rsidRPr="00075CA2">
        <w:rPr>
          <w:sz w:val="28"/>
          <w:szCs w:val="28"/>
        </w:rPr>
        <w:t xml:space="preserve"> - </w:t>
      </w:r>
      <w:r w:rsidR="00FF077C">
        <w:rPr>
          <w:sz w:val="28"/>
          <w:szCs w:val="28"/>
        </w:rPr>
        <w:t>21503,3</w:t>
      </w:r>
      <w:r w:rsidR="004109F9" w:rsidRPr="00075CA2">
        <w:rPr>
          <w:sz w:val="28"/>
          <w:szCs w:val="28"/>
        </w:rPr>
        <w:t xml:space="preserve">  </w:t>
      </w:r>
      <w:proofErr w:type="spellStart"/>
      <w:r w:rsidR="004109F9" w:rsidRPr="00075CA2">
        <w:rPr>
          <w:sz w:val="28"/>
          <w:szCs w:val="28"/>
        </w:rPr>
        <w:t>тыс.рублей</w:t>
      </w:r>
      <w:proofErr w:type="spellEnd"/>
      <w:r w:rsidR="004109F9" w:rsidRPr="00075CA2">
        <w:rPr>
          <w:sz w:val="28"/>
          <w:szCs w:val="28"/>
        </w:rPr>
        <w:t xml:space="preserve">, </w:t>
      </w:r>
      <w:r w:rsidR="00FF077C">
        <w:rPr>
          <w:sz w:val="28"/>
          <w:szCs w:val="28"/>
        </w:rPr>
        <w:t>нарушения при осуществлении муниципальных закупок</w:t>
      </w:r>
      <w:r w:rsidR="004109F9" w:rsidRPr="00075CA2">
        <w:rPr>
          <w:sz w:val="28"/>
          <w:szCs w:val="28"/>
        </w:rPr>
        <w:t xml:space="preserve"> </w:t>
      </w:r>
      <w:r w:rsidR="00FF077C">
        <w:rPr>
          <w:sz w:val="28"/>
          <w:szCs w:val="28"/>
        </w:rPr>
        <w:t>–</w:t>
      </w:r>
      <w:r w:rsidR="004109F9" w:rsidRPr="00075CA2">
        <w:rPr>
          <w:sz w:val="28"/>
          <w:szCs w:val="28"/>
        </w:rPr>
        <w:t xml:space="preserve"> </w:t>
      </w:r>
      <w:r w:rsidR="00FF077C">
        <w:rPr>
          <w:sz w:val="28"/>
          <w:szCs w:val="28"/>
        </w:rPr>
        <w:t>10411,5</w:t>
      </w:r>
      <w:r w:rsidR="004109F9" w:rsidRPr="00075CA2">
        <w:rPr>
          <w:sz w:val="28"/>
          <w:szCs w:val="28"/>
        </w:rPr>
        <w:t xml:space="preserve"> </w:t>
      </w:r>
      <w:proofErr w:type="spellStart"/>
      <w:r w:rsidR="004109F9" w:rsidRPr="00075CA2">
        <w:rPr>
          <w:sz w:val="28"/>
          <w:szCs w:val="28"/>
        </w:rPr>
        <w:t>тыс.рублей</w:t>
      </w:r>
      <w:proofErr w:type="spellEnd"/>
      <w:r w:rsidR="00431FAE" w:rsidRPr="00075CA2">
        <w:rPr>
          <w:sz w:val="28"/>
          <w:szCs w:val="28"/>
        </w:rPr>
        <w:t xml:space="preserve"> </w:t>
      </w:r>
      <w:r w:rsidR="004109F9" w:rsidRPr="00075CA2">
        <w:rPr>
          <w:sz w:val="28"/>
          <w:szCs w:val="28"/>
        </w:rPr>
        <w:t xml:space="preserve">, </w:t>
      </w:r>
      <w:r w:rsidR="00FF077C">
        <w:rPr>
          <w:sz w:val="28"/>
          <w:szCs w:val="28"/>
        </w:rPr>
        <w:t>иные нарушения</w:t>
      </w:r>
      <w:r w:rsidR="004109F9" w:rsidRPr="00075CA2">
        <w:rPr>
          <w:sz w:val="28"/>
          <w:szCs w:val="28"/>
        </w:rPr>
        <w:t xml:space="preserve"> -</w:t>
      </w:r>
      <w:r w:rsidR="00FF077C">
        <w:rPr>
          <w:sz w:val="28"/>
          <w:szCs w:val="28"/>
        </w:rPr>
        <w:t>1,6</w:t>
      </w:r>
      <w:r w:rsidR="004109F9" w:rsidRPr="00075CA2">
        <w:rPr>
          <w:sz w:val="28"/>
          <w:szCs w:val="28"/>
        </w:rPr>
        <w:t xml:space="preserve"> </w:t>
      </w:r>
      <w:proofErr w:type="spellStart"/>
      <w:r w:rsidR="004109F9" w:rsidRPr="00075CA2">
        <w:rPr>
          <w:sz w:val="28"/>
          <w:szCs w:val="28"/>
        </w:rPr>
        <w:t>тыс.рублей</w:t>
      </w:r>
      <w:proofErr w:type="spellEnd"/>
      <w:r w:rsidR="004109F9" w:rsidRPr="00075CA2">
        <w:rPr>
          <w:sz w:val="28"/>
          <w:szCs w:val="28"/>
        </w:rPr>
        <w:t>.</w:t>
      </w:r>
      <w:r w:rsidR="00A401EB" w:rsidRPr="00075CA2">
        <w:rPr>
          <w:sz w:val="28"/>
          <w:szCs w:val="28"/>
        </w:rPr>
        <w:t xml:space="preserve"> </w:t>
      </w:r>
      <w:r w:rsidR="00FF077C">
        <w:rPr>
          <w:sz w:val="28"/>
          <w:szCs w:val="28"/>
        </w:rPr>
        <w:t xml:space="preserve">При проведении экспертно-аналитических мероприятий выявлено финансовых нарушений на сумму -155314,8 </w:t>
      </w:r>
      <w:proofErr w:type="spellStart"/>
      <w:r w:rsidR="00FF077C">
        <w:rPr>
          <w:sz w:val="28"/>
          <w:szCs w:val="28"/>
        </w:rPr>
        <w:t>тыс</w:t>
      </w:r>
      <w:proofErr w:type="gramStart"/>
      <w:r w:rsidR="00FF077C">
        <w:rPr>
          <w:sz w:val="28"/>
          <w:szCs w:val="28"/>
        </w:rPr>
        <w:t>.р</w:t>
      </w:r>
      <w:proofErr w:type="gramEnd"/>
      <w:r w:rsidR="00FF077C">
        <w:rPr>
          <w:sz w:val="28"/>
          <w:szCs w:val="28"/>
        </w:rPr>
        <w:t>ублей</w:t>
      </w:r>
      <w:proofErr w:type="spellEnd"/>
      <w:r w:rsidR="00FF077C">
        <w:rPr>
          <w:sz w:val="28"/>
          <w:szCs w:val="28"/>
        </w:rPr>
        <w:t xml:space="preserve"> (искажение годовой бухгалтерской отчётности с данными бухгалтерских регистров главной книгой в городском поселении «</w:t>
      </w:r>
      <w:proofErr w:type="spellStart"/>
      <w:r w:rsidR="00FF077C">
        <w:rPr>
          <w:sz w:val="28"/>
          <w:szCs w:val="28"/>
        </w:rPr>
        <w:t>Хилокское</w:t>
      </w:r>
      <w:proofErr w:type="spellEnd"/>
      <w:r w:rsidR="00FF077C">
        <w:rPr>
          <w:sz w:val="28"/>
          <w:szCs w:val="28"/>
        </w:rPr>
        <w:t>»).</w:t>
      </w:r>
    </w:p>
    <w:p w:rsidR="006E10F4" w:rsidRDefault="006E10F4" w:rsidP="002F2DEC">
      <w:pPr>
        <w:ind w:left="-851" w:firstLine="1560"/>
        <w:jc w:val="both"/>
        <w:rPr>
          <w:rFonts w:cs="Tahoma"/>
          <w:color w:val="FF0000"/>
          <w:sz w:val="28"/>
          <w:szCs w:val="28"/>
        </w:rPr>
      </w:pPr>
    </w:p>
    <w:p w:rsidR="009756E3" w:rsidRDefault="009756E3" w:rsidP="002F2DEC">
      <w:pPr>
        <w:ind w:left="-851" w:firstLine="1560"/>
        <w:jc w:val="both"/>
        <w:rPr>
          <w:rFonts w:cs="Tahoma"/>
          <w:color w:val="FF0000"/>
          <w:sz w:val="28"/>
          <w:szCs w:val="28"/>
        </w:rPr>
      </w:pPr>
    </w:p>
    <w:p w:rsidR="009756E3" w:rsidRPr="00782892" w:rsidRDefault="009756E3" w:rsidP="002F2DEC">
      <w:pPr>
        <w:ind w:left="-851" w:firstLine="1560"/>
        <w:jc w:val="both"/>
        <w:rPr>
          <w:rFonts w:cs="Tahoma"/>
          <w:color w:val="FF0000"/>
          <w:sz w:val="28"/>
          <w:szCs w:val="28"/>
        </w:rPr>
      </w:pPr>
    </w:p>
    <w:p w:rsidR="006E10F4" w:rsidRDefault="00940E1A" w:rsidP="002F2DEC">
      <w:pPr>
        <w:pStyle w:val="a3"/>
        <w:ind w:left="-851" w:firstLine="1560"/>
        <w:jc w:val="center"/>
        <w:rPr>
          <w:rFonts w:cs="Tahoma"/>
          <w:sz w:val="28"/>
          <w:szCs w:val="28"/>
        </w:rPr>
      </w:pPr>
      <w:r>
        <w:rPr>
          <w:rFonts w:cs="Tahoma"/>
          <w:b/>
          <w:bCs/>
          <w:i/>
          <w:iCs/>
          <w:sz w:val="28"/>
          <w:szCs w:val="28"/>
        </w:rPr>
        <w:lastRenderedPageBreak/>
        <w:t>2</w:t>
      </w:r>
      <w:r w:rsidR="006E10F4">
        <w:rPr>
          <w:rFonts w:cs="Tahoma"/>
          <w:b/>
          <w:bCs/>
          <w:i/>
          <w:iCs/>
          <w:sz w:val="28"/>
          <w:szCs w:val="28"/>
        </w:rPr>
        <w:t xml:space="preserve">. Контрольная деятельность </w:t>
      </w:r>
      <w:r w:rsidR="00FC559C">
        <w:rPr>
          <w:rFonts w:cs="Tahoma"/>
          <w:b/>
          <w:bCs/>
          <w:i/>
          <w:iCs/>
          <w:sz w:val="28"/>
          <w:szCs w:val="28"/>
        </w:rPr>
        <w:t>К</w:t>
      </w:r>
      <w:r w:rsidR="006E10F4">
        <w:rPr>
          <w:rFonts w:cs="Tahoma"/>
          <w:b/>
          <w:bCs/>
          <w:i/>
          <w:iCs/>
          <w:sz w:val="28"/>
          <w:szCs w:val="28"/>
        </w:rPr>
        <w:t>онтрольно-счетного органа за 20</w:t>
      </w:r>
      <w:r w:rsidR="002D6520">
        <w:rPr>
          <w:rFonts w:cs="Tahoma"/>
          <w:b/>
          <w:bCs/>
          <w:i/>
          <w:iCs/>
          <w:sz w:val="28"/>
          <w:szCs w:val="28"/>
        </w:rPr>
        <w:t>2</w:t>
      </w:r>
      <w:r w:rsidR="00075CA2">
        <w:rPr>
          <w:rFonts w:cs="Tahoma"/>
          <w:b/>
          <w:bCs/>
          <w:i/>
          <w:iCs/>
          <w:sz w:val="28"/>
          <w:szCs w:val="28"/>
        </w:rPr>
        <w:t>4</w:t>
      </w:r>
      <w:r w:rsidR="0072289D">
        <w:rPr>
          <w:rFonts w:cs="Tahoma"/>
          <w:b/>
          <w:bCs/>
          <w:i/>
          <w:iCs/>
          <w:sz w:val="28"/>
          <w:szCs w:val="28"/>
        </w:rPr>
        <w:t xml:space="preserve"> </w:t>
      </w:r>
      <w:r w:rsidR="006E10F4">
        <w:rPr>
          <w:rFonts w:cs="Tahoma"/>
          <w:b/>
          <w:bCs/>
          <w:i/>
          <w:iCs/>
          <w:sz w:val="28"/>
          <w:szCs w:val="28"/>
        </w:rPr>
        <w:t>год</w:t>
      </w:r>
    </w:p>
    <w:p w:rsidR="006E10F4" w:rsidRDefault="006E10F4" w:rsidP="006C3C83">
      <w:pPr>
        <w:pStyle w:val="a3"/>
        <w:ind w:left="-851"/>
        <w:jc w:val="both"/>
        <w:rPr>
          <w:rFonts w:cs="Tahoma"/>
          <w:sz w:val="28"/>
          <w:szCs w:val="28"/>
        </w:rPr>
      </w:pPr>
      <w:r>
        <w:rPr>
          <w:rFonts w:ascii="Tahoma" w:hAnsi="Tahoma" w:cs="Tahoma"/>
          <w:b/>
          <w:bCs/>
          <w:i/>
          <w:iCs/>
          <w:sz w:val="28"/>
          <w:szCs w:val="28"/>
        </w:rPr>
        <w:t> </w:t>
      </w:r>
      <w:r>
        <w:rPr>
          <w:rFonts w:ascii="Tahoma" w:hAnsi="Tahoma" w:cs="Tahoma"/>
          <w:b/>
          <w:i/>
          <w:sz w:val="28"/>
          <w:szCs w:val="28"/>
        </w:rPr>
        <w:t xml:space="preserve">        </w:t>
      </w:r>
      <w:r w:rsidRPr="004E2E4E">
        <w:rPr>
          <w:rFonts w:cs="Tahoma"/>
          <w:sz w:val="28"/>
          <w:szCs w:val="28"/>
        </w:rPr>
        <w:t>За 20</w:t>
      </w:r>
      <w:r w:rsidR="002D6520">
        <w:rPr>
          <w:rFonts w:cs="Tahoma"/>
          <w:sz w:val="28"/>
          <w:szCs w:val="28"/>
        </w:rPr>
        <w:t>2</w:t>
      </w:r>
      <w:r w:rsidR="00D762D5">
        <w:rPr>
          <w:rFonts w:cs="Tahoma"/>
          <w:sz w:val="28"/>
          <w:szCs w:val="28"/>
        </w:rPr>
        <w:t>4</w:t>
      </w:r>
      <w:r w:rsidR="0072289D">
        <w:rPr>
          <w:rFonts w:cs="Tahoma"/>
          <w:sz w:val="28"/>
          <w:szCs w:val="28"/>
        </w:rPr>
        <w:t xml:space="preserve"> </w:t>
      </w:r>
      <w:r w:rsidRPr="004E2E4E">
        <w:rPr>
          <w:rFonts w:cs="Tahoma"/>
          <w:sz w:val="28"/>
          <w:szCs w:val="28"/>
        </w:rPr>
        <w:t>год контрольно-счетным органом проведено</w:t>
      </w:r>
      <w:r w:rsidR="00DC1830" w:rsidRPr="004E2E4E">
        <w:rPr>
          <w:rFonts w:cs="Tahoma"/>
          <w:sz w:val="28"/>
          <w:szCs w:val="28"/>
        </w:rPr>
        <w:t xml:space="preserve"> </w:t>
      </w:r>
      <w:r w:rsidR="003C0D02">
        <w:rPr>
          <w:rFonts w:cs="Tahoma"/>
          <w:sz w:val="28"/>
          <w:szCs w:val="28"/>
        </w:rPr>
        <w:t>1</w:t>
      </w:r>
      <w:r w:rsidR="00D762D5">
        <w:rPr>
          <w:rFonts w:cs="Tahoma"/>
          <w:sz w:val="28"/>
          <w:szCs w:val="28"/>
        </w:rPr>
        <w:t>1</w:t>
      </w:r>
      <w:r w:rsidR="003C0D02">
        <w:rPr>
          <w:rFonts w:cs="Tahoma"/>
          <w:sz w:val="28"/>
          <w:szCs w:val="28"/>
        </w:rPr>
        <w:t xml:space="preserve"> </w:t>
      </w:r>
      <w:r w:rsidRPr="004E2E4E">
        <w:rPr>
          <w:rFonts w:cs="Tahoma"/>
          <w:sz w:val="28"/>
          <w:szCs w:val="28"/>
        </w:rPr>
        <w:t>контрольно-ревизионных  мероприятий</w:t>
      </w:r>
      <w:r w:rsidR="002D6520">
        <w:rPr>
          <w:rFonts w:cs="Tahoma"/>
          <w:sz w:val="28"/>
          <w:szCs w:val="28"/>
        </w:rPr>
        <w:t xml:space="preserve"> </w:t>
      </w:r>
      <w:r w:rsidR="00EA4825">
        <w:rPr>
          <w:rFonts w:cs="Tahoma"/>
          <w:sz w:val="28"/>
          <w:szCs w:val="28"/>
        </w:rPr>
        <w:t xml:space="preserve">с оформлением актов проверки </w:t>
      </w:r>
      <w:r w:rsidR="00964F82">
        <w:rPr>
          <w:rFonts w:cs="Tahoma"/>
          <w:sz w:val="28"/>
          <w:szCs w:val="28"/>
        </w:rPr>
        <w:t>по</w:t>
      </w:r>
      <w:r w:rsidR="0072289D">
        <w:rPr>
          <w:rFonts w:cs="Tahoma"/>
          <w:sz w:val="28"/>
          <w:szCs w:val="28"/>
        </w:rPr>
        <w:t xml:space="preserve"> </w:t>
      </w:r>
      <w:r w:rsidR="003C0D02">
        <w:rPr>
          <w:rFonts w:cs="Tahoma"/>
          <w:sz w:val="28"/>
          <w:szCs w:val="28"/>
        </w:rPr>
        <w:t>1</w:t>
      </w:r>
      <w:r w:rsidR="00D762D5">
        <w:rPr>
          <w:rFonts w:cs="Tahoma"/>
          <w:sz w:val="28"/>
          <w:szCs w:val="28"/>
        </w:rPr>
        <w:t>1</w:t>
      </w:r>
      <w:r w:rsidR="00EA4825">
        <w:rPr>
          <w:rFonts w:cs="Tahoma"/>
          <w:sz w:val="28"/>
          <w:szCs w:val="28"/>
        </w:rPr>
        <w:t xml:space="preserve"> объекта</w:t>
      </w:r>
      <w:r w:rsidR="00964F82">
        <w:rPr>
          <w:rFonts w:cs="Tahoma"/>
          <w:sz w:val="28"/>
          <w:szCs w:val="28"/>
        </w:rPr>
        <w:t>м</w:t>
      </w:r>
      <w:r w:rsidRPr="004E2E4E">
        <w:rPr>
          <w:rFonts w:cs="Tahoma"/>
          <w:sz w:val="28"/>
          <w:szCs w:val="28"/>
        </w:rPr>
        <w:t>: </w:t>
      </w:r>
    </w:p>
    <w:p w:rsidR="00494370" w:rsidRDefault="00494370" w:rsidP="006C3C83">
      <w:pPr>
        <w:pStyle w:val="a3"/>
        <w:ind w:left="-851"/>
        <w:jc w:val="both"/>
        <w:rPr>
          <w:rFonts w:cs="Tahoma"/>
          <w:sz w:val="28"/>
          <w:szCs w:val="28"/>
        </w:rPr>
      </w:pPr>
      <w:r>
        <w:rPr>
          <w:rFonts w:cs="Tahoma"/>
          <w:sz w:val="28"/>
          <w:szCs w:val="28"/>
        </w:rPr>
        <w:t xml:space="preserve">             - проверка</w:t>
      </w:r>
      <w:r w:rsidRPr="00494370">
        <w:rPr>
          <w:rFonts w:cs="Tahoma"/>
          <w:sz w:val="28"/>
          <w:szCs w:val="28"/>
        </w:rPr>
        <w:t xml:space="preserve"> эффективности использования субсидии на поддержку муниципальной программы формирования современной городской среды сельского поселения «</w:t>
      </w:r>
      <w:proofErr w:type="spellStart"/>
      <w:r w:rsidRPr="00494370">
        <w:rPr>
          <w:rFonts w:cs="Tahoma"/>
          <w:sz w:val="28"/>
          <w:szCs w:val="28"/>
        </w:rPr>
        <w:t>Хушенгинское</w:t>
      </w:r>
      <w:proofErr w:type="spellEnd"/>
      <w:r w:rsidRPr="00494370">
        <w:rPr>
          <w:rFonts w:cs="Tahoma"/>
          <w:sz w:val="28"/>
          <w:szCs w:val="28"/>
        </w:rPr>
        <w:t>» в рамках регионального проекта «Формирование комфортной городской среды» подпрограммы «Формирование современной городской среды» государственной программы «Формирование современной городской среды»</w:t>
      </w:r>
      <w:r>
        <w:rPr>
          <w:rFonts w:cs="Tahoma"/>
          <w:sz w:val="28"/>
          <w:szCs w:val="28"/>
        </w:rPr>
        <w:t>;</w:t>
      </w:r>
    </w:p>
    <w:p w:rsidR="00494370" w:rsidRDefault="00494370" w:rsidP="006C3C83">
      <w:pPr>
        <w:pStyle w:val="a3"/>
        <w:ind w:left="-851"/>
        <w:jc w:val="both"/>
        <w:rPr>
          <w:rFonts w:cs="Tahoma"/>
          <w:sz w:val="28"/>
          <w:szCs w:val="28"/>
        </w:rPr>
      </w:pPr>
      <w:r>
        <w:rPr>
          <w:rFonts w:cs="Tahoma"/>
          <w:sz w:val="28"/>
          <w:szCs w:val="28"/>
        </w:rPr>
        <w:t xml:space="preserve">             - проверка</w:t>
      </w:r>
      <w:r w:rsidRPr="00494370">
        <w:rPr>
          <w:rFonts w:cs="Tahoma"/>
          <w:sz w:val="28"/>
          <w:szCs w:val="28"/>
        </w:rPr>
        <w:t xml:space="preserve"> эффективности использования субсидии на поддержку муниципальной программы формирования современной городской среды сельского поселения «</w:t>
      </w:r>
      <w:proofErr w:type="spellStart"/>
      <w:r w:rsidRPr="00494370">
        <w:rPr>
          <w:rFonts w:cs="Tahoma"/>
          <w:sz w:val="28"/>
          <w:szCs w:val="28"/>
        </w:rPr>
        <w:t>Жипхегенское</w:t>
      </w:r>
      <w:proofErr w:type="spellEnd"/>
      <w:r w:rsidRPr="00494370">
        <w:rPr>
          <w:rFonts w:cs="Tahoma"/>
          <w:sz w:val="28"/>
          <w:szCs w:val="28"/>
        </w:rPr>
        <w:t>» в рамках регионального проекта «Формирование комфортной городской среды» подпрограммы «Формирование современной городской среды» государственной программы «Формирование современной городской среды»</w:t>
      </w:r>
      <w:r>
        <w:rPr>
          <w:rFonts w:cs="Tahoma"/>
          <w:sz w:val="28"/>
          <w:szCs w:val="28"/>
        </w:rPr>
        <w:t>;</w:t>
      </w:r>
    </w:p>
    <w:p w:rsidR="00494370" w:rsidRDefault="00494370" w:rsidP="006C3C83">
      <w:pPr>
        <w:pStyle w:val="a3"/>
        <w:ind w:left="-851"/>
        <w:jc w:val="both"/>
        <w:rPr>
          <w:rFonts w:cs="Tahoma"/>
          <w:sz w:val="28"/>
          <w:szCs w:val="28"/>
        </w:rPr>
      </w:pPr>
      <w:r>
        <w:rPr>
          <w:rFonts w:cs="Tahoma"/>
          <w:sz w:val="28"/>
          <w:szCs w:val="28"/>
        </w:rPr>
        <w:t xml:space="preserve">             - </w:t>
      </w:r>
      <w:r w:rsidRPr="00494370">
        <w:rPr>
          <w:rFonts w:cs="Tahoma"/>
          <w:sz w:val="28"/>
          <w:szCs w:val="28"/>
        </w:rPr>
        <w:t>проверк</w:t>
      </w:r>
      <w:r>
        <w:rPr>
          <w:rFonts w:cs="Tahoma"/>
          <w:sz w:val="28"/>
          <w:szCs w:val="28"/>
        </w:rPr>
        <w:t>а</w:t>
      </w:r>
      <w:r w:rsidRPr="00494370">
        <w:rPr>
          <w:rFonts w:cs="Tahoma"/>
          <w:sz w:val="28"/>
          <w:szCs w:val="28"/>
        </w:rPr>
        <w:t xml:space="preserve"> эффективности использования субсидии на обеспечение </w:t>
      </w:r>
      <w:proofErr w:type="spellStart"/>
      <w:r w:rsidRPr="00494370">
        <w:rPr>
          <w:rFonts w:cs="Tahoma"/>
          <w:sz w:val="28"/>
          <w:szCs w:val="28"/>
        </w:rPr>
        <w:t>комплекского</w:t>
      </w:r>
      <w:proofErr w:type="spellEnd"/>
      <w:r w:rsidRPr="00494370">
        <w:rPr>
          <w:rFonts w:cs="Tahoma"/>
          <w:sz w:val="28"/>
          <w:szCs w:val="28"/>
        </w:rPr>
        <w:t xml:space="preserve"> развития сельских территорий (реализация мероприятий по благоустройству сельских территорий) в сельском поселении "</w:t>
      </w:r>
      <w:proofErr w:type="spellStart"/>
      <w:r w:rsidRPr="00494370">
        <w:rPr>
          <w:rFonts w:cs="Tahoma"/>
          <w:sz w:val="28"/>
          <w:szCs w:val="28"/>
        </w:rPr>
        <w:t>Закультинское</w:t>
      </w:r>
      <w:proofErr w:type="spellEnd"/>
      <w:r w:rsidRPr="00494370">
        <w:rPr>
          <w:rFonts w:cs="Tahoma"/>
          <w:sz w:val="28"/>
          <w:szCs w:val="28"/>
        </w:rPr>
        <w:t>"</w:t>
      </w:r>
      <w:r>
        <w:rPr>
          <w:rFonts w:cs="Tahoma"/>
          <w:sz w:val="28"/>
          <w:szCs w:val="28"/>
        </w:rPr>
        <w:t>;</w:t>
      </w:r>
    </w:p>
    <w:p w:rsidR="00494370" w:rsidRDefault="00494370" w:rsidP="006C3C83">
      <w:pPr>
        <w:pStyle w:val="a3"/>
        <w:ind w:left="-851"/>
        <w:jc w:val="both"/>
        <w:rPr>
          <w:rFonts w:cs="Tahoma"/>
          <w:sz w:val="28"/>
          <w:szCs w:val="28"/>
        </w:rPr>
      </w:pPr>
      <w:r>
        <w:rPr>
          <w:rFonts w:cs="Tahoma"/>
          <w:sz w:val="28"/>
          <w:szCs w:val="28"/>
        </w:rPr>
        <w:t xml:space="preserve">             - </w:t>
      </w:r>
      <w:r w:rsidR="00D722FC" w:rsidRPr="00D722FC">
        <w:rPr>
          <w:rFonts w:cs="Tahoma"/>
          <w:sz w:val="28"/>
          <w:szCs w:val="28"/>
        </w:rPr>
        <w:t xml:space="preserve"> проверк</w:t>
      </w:r>
      <w:r w:rsidR="00D722FC">
        <w:rPr>
          <w:rFonts w:cs="Tahoma"/>
          <w:sz w:val="28"/>
          <w:szCs w:val="28"/>
        </w:rPr>
        <w:t>а</w:t>
      </w:r>
      <w:r w:rsidR="00D722FC" w:rsidRPr="00D722FC">
        <w:rPr>
          <w:rFonts w:cs="Tahoma"/>
          <w:sz w:val="28"/>
          <w:szCs w:val="28"/>
        </w:rPr>
        <w:t xml:space="preserve"> эффективности использования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МБДОУ «Светлячок» № 2 </w:t>
      </w:r>
      <w:proofErr w:type="spellStart"/>
      <w:r w:rsidR="00D722FC" w:rsidRPr="00D722FC">
        <w:rPr>
          <w:rFonts w:cs="Tahoma"/>
          <w:sz w:val="28"/>
          <w:szCs w:val="28"/>
        </w:rPr>
        <w:t>с</w:t>
      </w:r>
      <w:proofErr w:type="gramStart"/>
      <w:r w:rsidR="00D722FC" w:rsidRPr="00D722FC">
        <w:rPr>
          <w:rFonts w:cs="Tahoma"/>
          <w:sz w:val="28"/>
          <w:szCs w:val="28"/>
        </w:rPr>
        <w:t>.Б</w:t>
      </w:r>
      <w:proofErr w:type="gramEnd"/>
      <w:r w:rsidR="00D722FC" w:rsidRPr="00D722FC">
        <w:rPr>
          <w:rFonts w:cs="Tahoma"/>
          <w:sz w:val="28"/>
          <w:szCs w:val="28"/>
        </w:rPr>
        <w:t>ада</w:t>
      </w:r>
      <w:proofErr w:type="spellEnd"/>
      <w:r w:rsidR="00D722FC" w:rsidRPr="00D722FC">
        <w:rPr>
          <w:rFonts w:cs="Tahoma"/>
          <w:sz w:val="28"/>
          <w:szCs w:val="28"/>
        </w:rPr>
        <w:t>) за 2023 год</w:t>
      </w:r>
      <w:r w:rsidR="00D722FC">
        <w:rPr>
          <w:rFonts w:cs="Tahoma"/>
          <w:sz w:val="28"/>
          <w:szCs w:val="28"/>
        </w:rPr>
        <w:t>;</w:t>
      </w:r>
    </w:p>
    <w:p w:rsidR="00D722FC" w:rsidRDefault="00D722FC" w:rsidP="006C3C83">
      <w:pPr>
        <w:pStyle w:val="a3"/>
        <w:ind w:left="-851"/>
        <w:jc w:val="both"/>
        <w:rPr>
          <w:rFonts w:cs="Tahoma"/>
          <w:sz w:val="28"/>
          <w:szCs w:val="28"/>
        </w:rPr>
      </w:pPr>
      <w:r>
        <w:rPr>
          <w:rFonts w:cs="Tahoma"/>
          <w:sz w:val="28"/>
          <w:szCs w:val="28"/>
        </w:rPr>
        <w:t xml:space="preserve">            - </w:t>
      </w:r>
      <w:r w:rsidR="006B22DA" w:rsidRPr="006B22DA">
        <w:rPr>
          <w:rFonts w:cs="Tahoma"/>
          <w:sz w:val="28"/>
          <w:szCs w:val="28"/>
        </w:rPr>
        <w:t>проверк</w:t>
      </w:r>
      <w:r w:rsidR="006B22DA">
        <w:rPr>
          <w:rFonts w:cs="Tahoma"/>
          <w:sz w:val="28"/>
          <w:szCs w:val="28"/>
        </w:rPr>
        <w:t>а</w:t>
      </w:r>
      <w:r w:rsidR="006B22DA" w:rsidRPr="006B22DA">
        <w:rPr>
          <w:rFonts w:cs="Tahoma"/>
          <w:sz w:val="28"/>
          <w:szCs w:val="28"/>
        </w:rPr>
        <w:t xml:space="preserve"> эффективности использования межбюджетных трансфертов на реализацию </w:t>
      </w:r>
      <w:proofErr w:type="gramStart"/>
      <w:r w:rsidR="006B22DA" w:rsidRPr="006B22DA">
        <w:rPr>
          <w:rFonts w:cs="Tahoma"/>
          <w:sz w:val="28"/>
          <w:szCs w:val="28"/>
        </w:rPr>
        <w:t>мероприятий планов социального развития центров экономического роста субъектов Российской Федерации входящих</w:t>
      </w:r>
      <w:proofErr w:type="gramEnd"/>
      <w:r w:rsidR="006B22DA" w:rsidRPr="006B22DA">
        <w:rPr>
          <w:rFonts w:cs="Tahoma"/>
          <w:sz w:val="28"/>
          <w:szCs w:val="28"/>
        </w:rPr>
        <w:t xml:space="preserve"> в состав Дальневосточного федерального округа  (капитальный ремонт МБДОУ «Золотой ключик» № 5 г. Хилок) за 2023 год</w:t>
      </w:r>
      <w:r w:rsidR="004213D1">
        <w:rPr>
          <w:rFonts w:cs="Tahoma"/>
          <w:sz w:val="28"/>
          <w:szCs w:val="28"/>
        </w:rPr>
        <w:t>;</w:t>
      </w:r>
    </w:p>
    <w:p w:rsidR="004213D1" w:rsidRDefault="004213D1" w:rsidP="006C3C83">
      <w:pPr>
        <w:pStyle w:val="a3"/>
        <w:ind w:left="-851"/>
        <w:jc w:val="both"/>
        <w:rPr>
          <w:rFonts w:cs="Tahoma"/>
          <w:sz w:val="28"/>
          <w:szCs w:val="28"/>
        </w:rPr>
      </w:pPr>
      <w:r>
        <w:rPr>
          <w:rFonts w:cs="Tahoma"/>
          <w:sz w:val="28"/>
          <w:szCs w:val="28"/>
        </w:rPr>
        <w:t xml:space="preserve">            - </w:t>
      </w:r>
      <w:r w:rsidRPr="004213D1">
        <w:rPr>
          <w:rFonts w:cs="Tahoma"/>
          <w:sz w:val="28"/>
          <w:szCs w:val="28"/>
        </w:rPr>
        <w:t>проверк</w:t>
      </w:r>
      <w:r>
        <w:rPr>
          <w:rFonts w:cs="Tahoma"/>
          <w:sz w:val="28"/>
          <w:szCs w:val="28"/>
        </w:rPr>
        <w:t>а</w:t>
      </w:r>
      <w:r w:rsidRPr="004213D1">
        <w:rPr>
          <w:rFonts w:cs="Tahoma"/>
          <w:sz w:val="28"/>
          <w:szCs w:val="28"/>
        </w:rPr>
        <w:t xml:space="preserve"> эффективности использования  субсидии на поддержку муниципальной программы формирования современной городской среды в Администрации городского поселения «</w:t>
      </w:r>
      <w:proofErr w:type="spellStart"/>
      <w:r w:rsidRPr="004213D1">
        <w:rPr>
          <w:rFonts w:cs="Tahoma"/>
          <w:sz w:val="28"/>
          <w:szCs w:val="28"/>
        </w:rPr>
        <w:t>Могзонское</w:t>
      </w:r>
      <w:proofErr w:type="spellEnd"/>
      <w:r w:rsidRPr="004213D1">
        <w:rPr>
          <w:rFonts w:cs="Tahoma"/>
          <w:sz w:val="28"/>
          <w:szCs w:val="28"/>
        </w:rPr>
        <w:t>» в рамках регионального проекта «Формирование комфортной городской среды» подпрограммы «Формирование современной городской среды» за 2023 год</w:t>
      </w:r>
      <w:r>
        <w:rPr>
          <w:rFonts w:cs="Tahoma"/>
          <w:sz w:val="28"/>
          <w:szCs w:val="28"/>
        </w:rPr>
        <w:t>;</w:t>
      </w:r>
    </w:p>
    <w:p w:rsidR="004213D1" w:rsidRDefault="004213D1" w:rsidP="006C3C83">
      <w:pPr>
        <w:pStyle w:val="a3"/>
        <w:ind w:left="-851"/>
        <w:jc w:val="both"/>
        <w:rPr>
          <w:rFonts w:cs="Tahoma"/>
          <w:sz w:val="28"/>
          <w:szCs w:val="28"/>
        </w:rPr>
      </w:pPr>
      <w:r>
        <w:rPr>
          <w:rFonts w:cs="Tahoma"/>
          <w:sz w:val="28"/>
          <w:szCs w:val="28"/>
        </w:rPr>
        <w:t xml:space="preserve">           - </w:t>
      </w:r>
      <w:r w:rsidRPr="004213D1">
        <w:rPr>
          <w:rFonts w:cs="Tahoma"/>
          <w:sz w:val="28"/>
          <w:szCs w:val="28"/>
        </w:rPr>
        <w:t>проверк</w:t>
      </w:r>
      <w:r>
        <w:rPr>
          <w:rFonts w:cs="Tahoma"/>
          <w:sz w:val="28"/>
          <w:szCs w:val="28"/>
        </w:rPr>
        <w:t>а</w:t>
      </w:r>
      <w:r w:rsidRPr="004213D1">
        <w:rPr>
          <w:rFonts w:cs="Tahoma"/>
          <w:sz w:val="28"/>
          <w:szCs w:val="28"/>
        </w:rPr>
        <w:t xml:space="preserve"> эффективности использования  межбюджетных трансфертов на реализацию </w:t>
      </w:r>
      <w:proofErr w:type="gramStart"/>
      <w:r w:rsidRPr="004213D1">
        <w:rPr>
          <w:rFonts w:cs="Tahoma"/>
          <w:sz w:val="28"/>
          <w:szCs w:val="28"/>
        </w:rPr>
        <w:t>мероприятий планов социального развития центров экономического роста субъектов Российской</w:t>
      </w:r>
      <w:proofErr w:type="gramEnd"/>
      <w:r w:rsidRPr="004213D1">
        <w:rPr>
          <w:rFonts w:cs="Tahoma"/>
          <w:sz w:val="28"/>
          <w:szCs w:val="28"/>
        </w:rPr>
        <w:t xml:space="preserve"> Федерации, входящих в состав Дальневосточного федерального округа в Администрации городского поселения «</w:t>
      </w:r>
      <w:proofErr w:type="spellStart"/>
      <w:r w:rsidRPr="004213D1">
        <w:rPr>
          <w:rFonts w:cs="Tahoma"/>
          <w:sz w:val="28"/>
          <w:szCs w:val="28"/>
        </w:rPr>
        <w:t>Хилокское</w:t>
      </w:r>
      <w:proofErr w:type="spellEnd"/>
      <w:r w:rsidRPr="004213D1">
        <w:rPr>
          <w:rFonts w:cs="Tahoma"/>
          <w:sz w:val="28"/>
          <w:szCs w:val="28"/>
        </w:rPr>
        <w:t>» за 2023 год (подпрограмма 1000 дворов) (2 объекта)</w:t>
      </w:r>
      <w:r>
        <w:rPr>
          <w:rFonts w:cs="Tahoma"/>
          <w:sz w:val="28"/>
          <w:szCs w:val="28"/>
        </w:rPr>
        <w:t>;</w:t>
      </w:r>
    </w:p>
    <w:p w:rsidR="004213D1" w:rsidRDefault="00FE1B6B" w:rsidP="006C3C83">
      <w:pPr>
        <w:pStyle w:val="a3"/>
        <w:ind w:left="-851"/>
        <w:jc w:val="both"/>
        <w:rPr>
          <w:rFonts w:cs="Tahoma"/>
          <w:sz w:val="28"/>
          <w:szCs w:val="28"/>
        </w:rPr>
      </w:pPr>
      <w:r>
        <w:rPr>
          <w:rFonts w:cs="Tahoma"/>
          <w:sz w:val="28"/>
          <w:szCs w:val="28"/>
        </w:rPr>
        <w:t xml:space="preserve">          - </w:t>
      </w:r>
      <w:r w:rsidRPr="00FE1B6B">
        <w:rPr>
          <w:rFonts w:cs="Tahoma"/>
          <w:sz w:val="28"/>
          <w:szCs w:val="28"/>
        </w:rPr>
        <w:t>проверк</w:t>
      </w:r>
      <w:r>
        <w:rPr>
          <w:rFonts w:cs="Tahoma"/>
          <w:sz w:val="28"/>
          <w:szCs w:val="28"/>
        </w:rPr>
        <w:t>а</w:t>
      </w:r>
      <w:r w:rsidRPr="00FE1B6B">
        <w:rPr>
          <w:rFonts w:cs="Tahoma"/>
          <w:sz w:val="28"/>
          <w:szCs w:val="28"/>
        </w:rPr>
        <w:t xml:space="preserve"> эффективности использования  межбюджетных трансфертов на реализацию </w:t>
      </w:r>
      <w:proofErr w:type="gramStart"/>
      <w:r w:rsidRPr="00FE1B6B">
        <w:rPr>
          <w:rFonts w:cs="Tahoma"/>
          <w:sz w:val="28"/>
          <w:szCs w:val="28"/>
        </w:rPr>
        <w:t>мероприятий планов социального развития центров экономического роста субъектов Российской</w:t>
      </w:r>
      <w:proofErr w:type="gramEnd"/>
      <w:r w:rsidRPr="00FE1B6B">
        <w:rPr>
          <w:rFonts w:cs="Tahoma"/>
          <w:sz w:val="28"/>
          <w:szCs w:val="28"/>
        </w:rPr>
        <w:t xml:space="preserve"> Федерации, входящих в состав Дальневосточного федерального округа в Администрации сельского поселения «</w:t>
      </w:r>
      <w:proofErr w:type="spellStart"/>
      <w:r w:rsidRPr="00FE1B6B">
        <w:rPr>
          <w:rFonts w:cs="Tahoma"/>
          <w:sz w:val="28"/>
          <w:szCs w:val="28"/>
        </w:rPr>
        <w:t>Харагунское</w:t>
      </w:r>
      <w:proofErr w:type="spellEnd"/>
      <w:r w:rsidRPr="00FE1B6B">
        <w:rPr>
          <w:rFonts w:cs="Tahoma"/>
          <w:sz w:val="28"/>
          <w:szCs w:val="28"/>
        </w:rPr>
        <w:t>» (благоустройство дворовой территории, установка детской площадки в с. Харагун по ул. Энергетиков)  за 2023 год</w:t>
      </w:r>
      <w:r>
        <w:rPr>
          <w:rFonts w:cs="Tahoma"/>
          <w:sz w:val="28"/>
          <w:szCs w:val="28"/>
        </w:rPr>
        <w:t>;</w:t>
      </w:r>
    </w:p>
    <w:p w:rsidR="00876363" w:rsidRDefault="00876363" w:rsidP="006C3C83">
      <w:pPr>
        <w:pStyle w:val="a3"/>
        <w:ind w:left="-851"/>
        <w:jc w:val="both"/>
        <w:rPr>
          <w:rFonts w:cs="Tahoma"/>
          <w:sz w:val="28"/>
          <w:szCs w:val="28"/>
        </w:rPr>
      </w:pPr>
      <w:r>
        <w:rPr>
          <w:rFonts w:cs="Tahoma"/>
          <w:sz w:val="28"/>
          <w:szCs w:val="28"/>
        </w:rPr>
        <w:lastRenderedPageBreak/>
        <w:t xml:space="preserve">          - </w:t>
      </w:r>
      <w:r w:rsidRPr="00876363">
        <w:rPr>
          <w:rFonts w:cs="Tahoma"/>
          <w:sz w:val="28"/>
          <w:szCs w:val="28"/>
        </w:rPr>
        <w:t>проверк</w:t>
      </w:r>
      <w:r>
        <w:rPr>
          <w:rFonts w:cs="Tahoma"/>
          <w:sz w:val="28"/>
          <w:szCs w:val="28"/>
        </w:rPr>
        <w:t>а</w:t>
      </w:r>
      <w:r w:rsidRPr="00876363">
        <w:rPr>
          <w:rFonts w:cs="Tahoma"/>
          <w:sz w:val="28"/>
          <w:szCs w:val="28"/>
        </w:rPr>
        <w:t xml:space="preserve"> эффективности использования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Администрации сельского поселения «</w:t>
      </w:r>
      <w:proofErr w:type="spellStart"/>
      <w:r w:rsidRPr="00876363">
        <w:rPr>
          <w:rFonts w:cs="Tahoma"/>
          <w:sz w:val="28"/>
          <w:szCs w:val="28"/>
        </w:rPr>
        <w:t>Закультинское</w:t>
      </w:r>
      <w:proofErr w:type="spellEnd"/>
      <w:r w:rsidRPr="00876363">
        <w:rPr>
          <w:rFonts w:cs="Tahoma"/>
          <w:sz w:val="28"/>
          <w:szCs w:val="28"/>
        </w:rPr>
        <w:t xml:space="preserve">» (установка детской площадки с уличными тренажерами  в </w:t>
      </w:r>
      <w:proofErr w:type="spellStart"/>
      <w:r w:rsidRPr="00876363">
        <w:rPr>
          <w:rFonts w:cs="Tahoma"/>
          <w:sz w:val="28"/>
          <w:szCs w:val="28"/>
        </w:rPr>
        <w:t>с</w:t>
      </w:r>
      <w:proofErr w:type="gramStart"/>
      <w:r w:rsidRPr="00876363">
        <w:rPr>
          <w:rFonts w:cs="Tahoma"/>
          <w:sz w:val="28"/>
          <w:szCs w:val="28"/>
        </w:rPr>
        <w:t>.З</w:t>
      </w:r>
      <w:proofErr w:type="gramEnd"/>
      <w:r w:rsidRPr="00876363">
        <w:rPr>
          <w:rFonts w:cs="Tahoma"/>
          <w:sz w:val="28"/>
          <w:szCs w:val="28"/>
        </w:rPr>
        <w:t>акульта</w:t>
      </w:r>
      <w:proofErr w:type="spellEnd"/>
      <w:r w:rsidRPr="00876363">
        <w:rPr>
          <w:rFonts w:cs="Tahoma"/>
          <w:sz w:val="28"/>
          <w:szCs w:val="28"/>
        </w:rPr>
        <w:t xml:space="preserve"> по </w:t>
      </w:r>
      <w:proofErr w:type="spellStart"/>
      <w:r w:rsidRPr="00876363">
        <w:rPr>
          <w:rFonts w:cs="Tahoma"/>
          <w:sz w:val="28"/>
          <w:szCs w:val="28"/>
        </w:rPr>
        <w:t>ул.Школьная</w:t>
      </w:r>
      <w:proofErr w:type="spellEnd"/>
      <w:r w:rsidRPr="00876363">
        <w:rPr>
          <w:rFonts w:cs="Tahoma"/>
          <w:sz w:val="28"/>
          <w:szCs w:val="28"/>
        </w:rPr>
        <w:t>)  за 2023 год</w:t>
      </w:r>
      <w:r>
        <w:rPr>
          <w:rFonts w:cs="Tahoma"/>
          <w:sz w:val="28"/>
          <w:szCs w:val="28"/>
        </w:rPr>
        <w:t>;</w:t>
      </w:r>
    </w:p>
    <w:p w:rsidR="00876363" w:rsidRDefault="00876363" w:rsidP="006C3C83">
      <w:pPr>
        <w:pStyle w:val="a3"/>
        <w:ind w:left="-851"/>
        <w:jc w:val="both"/>
        <w:rPr>
          <w:rFonts w:cs="Tahoma"/>
          <w:sz w:val="28"/>
          <w:szCs w:val="28"/>
        </w:rPr>
      </w:pPr>
      <w:r>
        <w:rPr>
          <w:rFonts w:cs="Tahoma"/>
          <w:sz w:val="28"/>
          <w:szCs w:val="28"/>
        </w:rPr>
        <w:t xml:space="preserve">         - </w:t>
      </w:r>
      <w:r w:rsidRPr="00876363">
        <w:rPr>
          <w:rFonts w:cs="Tahoma"/>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СОШ № 17 </w:t>
      </w:r>
      <w:proofErr w:type="spellStart"/>
      <w:r w:rsidRPr="00876363">
        <w:rPr>
          <w:rFonts w:cs="Tahoma"/>
          <w:sz w:val="28"/>
          <w:szCs w:val="28"/>
        </w:rPr>
        <w:t>с</w:t>
      </w:r>
      <w:proofErr w:type="gramStart"/>
      <w:r w:rsidRPr="00876363">
        <w:rPr>
          <w:rFonts w:cs="Tahoma"/>
          <w:sz w:val="28"/>
          <w:szCs w:val="28"/>
        </w:rPr>
        <w:t>.Х</w:t>
      </w:r>
      <w:proofErr w:type="gramEnd"/>
      <w:r w:rsidRPr="00876363">
        <w:rPr>
          <w:rFonts w:cs="Tahoma"/>
          <w:sz w:val="28"/>
          <w:szCs w:val="28"/>
        </w:rPr>
        <w:t>ушенга</w:t>
      </w:r>
      <w:proofErr w:type="spellEnd"/>
      <w:r w:rsidRPr="00876363">
        <w:rPr>
          <w:rFonts w:cs="Tahoma"/>
          <w:sz w:val="28"/>
          <w:szCs w:val="28"/>
        </w:rPr>
        <w:t xml:space="preserve"> за 2023 год в рамках регионального проекта «Модернизация школьных систем образования Забайкальского края»</w:t>
      </w:r>
      <w:r>
        <w:rPr>
          <w:rFonts w:cs="Tahoma"/>
          <w:sz w:val="28"/>
          <w:szCs w:val="28"/>
        </w:rPr>
        <w:t>;</w:t>
      </w:r>
    </w:p>
    <w:p w:rsidR="00876363" w:rsidRDefault="00876363" w:rsidP="006C3C83">
      <w:pPr>
        <w:pStyle w:val="a3"/>
        <w:ind w:left="-851"/>
        <w:jc w:val="both"/>
        <w:rPr>
          <w:rFonts w:cs="Tahoma"/>
          <w:sz w:val="28"/>
          <w:szCs w:val="28"/>
        </w:rPr>
      </w:pPr>
      <w:r>
        <w:rPr>
          <w:rFonts w:cs="Tahoma"/>
          <w:sz w:val="28"/>
          <w:szCs w:val="28"/>
        </w:rPr>
        <w:t xml:space="preserve">         - </w:t>
      </w:r>
      <w:r w:rsidRPr="00876363">
        <w:rPr>
          <w:rFonts w:cs="Tahoma"/>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ООШ № 6 </w:t>
      </w:r>
      <w:proofErr w:type="spellStart"/>
      <w:r w:rsidRPr="00876363">
        <w:rPr>
          <w:rFonts w:cs="Tahoma"/>
          <w:sz w:val="28"/>
          <w:szCs w:val="28"/>
        </w:rPr>
        <w:t>с</w:t>
      </w:r>
      <w:proofErr w:type="gramStart"/>
      <w:r w:rsidRPr="00876363">
        <w:rPr>
          <w:rFonts w:cs="Tahoma"/>
          <w:sz w:val="28"/>
          <w:szCs w:val="28"/>
        </w:rPr>
        <w:t>.Х</w:t>
      </w:r>
      <w:proofErr w:type="gramEnd"/>
      <w:r w:rsidRPr="00876363">
        <w:rPr>
          <w:rFonts w:cs="Tahoma"/>
          <w:sz w:val="28"/>
          <w:szCs w:val="28"/>
        </w:rPr>
        <w:t>илогосон</w:t>
      </w:r>
      <w:proofErr w:type="spellEnd"/>
      <w:r w:rsidRPr="00876363">
        <w:rPr>
          <w:rFonts w:cs="Tahoma"/>
          <w:sz w:val="28"/>
          <w:szCs w:val="28"/>
        </w:rPr>
        <w:t xml:space="preserve"> за 2023 год в рамках регионального проекта «Модернизация школьных систем образования Забайкальского края»</w:t>
      </w:r>
      <w:r>
        <w:rPr>
          <w:rFonts w:cs="Tahoma"/>
          <w:sz w:val="28"/>
          <w:szCs w:val="28"/>
        </w:rPr>
        <w:t>.</w:t>
      </w:r>
    </w:p>
    <w:p w:rsidR="00BE108A" w:rsidRPr="004459E4" w:rsidRDefault="004459E4" w:rsidP="00CA6DAE">
      <w:pPr>
        <w:ind w:left="-851" w:firstLine="851"/>
        <w:jc w:val="both"/>
        <w:rPr>
          <w:sz w:val="28"/>
          <w:szCs w:val="28"/>
        </w:rPr>
      </w:pPr>
      <w:proofErr w:type="gramStart"/>
      <w:r>
        <w:rPr>
          <w:sz w:val="28"/>
          <w:szCs w:val="28"/>
        </w:rPr>
        <w:t>При осуществлении контрольных</w:t>
      </w:r>
      <w:r w:rsidRPr="004459E4">
        <w:rPr>
          <w:sz w:val="28"/>
          <w:szCs w:val="28"/>
        </w:rPr>
        <w:t xml:space="preserve"> мероприяти</w:t>
      </w:r>
      <w:r>
        <w:rPr>
          <w:sz w:val="28"/>
          <w:szCs w:val="28"/>
        </w:rPr>
        <w:t>й</w:t>
      </w:r>
      <w:r w:rsidRPr="004459E4">
        <w:rPr>
          <w:sz w:val="28"/>
          <w:szCs w:val="28"/>
        </w:rPr>
        <w:t xml:space="preserve"> </w:t>
      </w:r>
      <w:r>
        <w:rPr>
          <w:sz w:val="28"/>
          <w:szCs w:val="28"/>
        </w:rPr>
        <w:t xml:space="preserve">в программу проверки </w:t>
      </w:r>
      <w:r w:rsidRPr="004459E4">
        <w:rPr>
          <w:sz w:val="28"/>
          <w:szCs w:val="28"/>
        </w:rPr>
        <w:t>включались вопросы контроля за соблюдением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что позволило обобщить результаты, проанализировать полученную информацию, выявить системные нарушения и сформировать предложения по принятию необходимых мер для их устранения и предупреждения в дальнейшем.</w:t>
      </w:r>
      <w:proofErr w:type="gramEnd"/>
    </w:p>
    <w:p w:rsidR="00F96DD9" w:rsidRDefault="00F96DD9" w:rsidP="00C15F4D">
      <w:pPr>
        <w:pStyle w:val="Default"/>
        <w:ind w:left="-851" w:firstLine="851"/>
        <w:jc w:val="both"/>
        <w:rPr>
          <w:sz w:val="28"/>
          <w:szCs w:val="28"/>
        </w:rPr>
      </w:pPr>
      <w:r>
        <w:rPr>
          <w:sz w:val="28"/>
          <w:szCs w:val="28"/>
        </w:rPr>
        <w:t>Отражение итогов деятельности Контрольно-счетного органа осуществляется  в соответствии  с Классификатором нарушений, выявляемых в ходе внешнего государственного ау</w:t>
      </w:r>
      <w:r w:rsidRPr="00214155">
        <w:rPr>
          <w:color w:val="auto"/>
          <w:sz w:val="28"/>
          <w:szCs w:val="28"/>
        </w:rPr>
        <w:t>дита (контроля), одобренн</w:t>
      </w:r>
      <w:r w:rsidR="00045CA2" w:rsidRPr="00214155">
        <w:rPr>
          <w:color w:val="auto"/>
          <w:sz w:val="28"/>
          <w:szCs w:val="28"/>
        </w:rPr>
        <w:t>ого</w:t>
      </w:r>
      <w:r w:rsidRPr="00214155">
        <w:rPr>
          <w:color w:val="auto"/>
          <w:sz w:val="28"/>
          <w:szCs w:val="28"/>
        </w:rPr>
        <w:t xml:space="preserve"> Коллегией счетной палаты Российской Федерации </w:t>
      </w:r>
      <w:r w:rsidR="00214155" w:rsidRPr="00214155">
        <w:rPr>
          <w:color w:val="auto"/>
          <w:sz w:val="28"/>
          <w:szCs w:val="28"/>
        </w:rPr>
        <w:t>21</w:t>
      </w:r>
      <w:r w:rsidRPr="00214155">
        <w:rPr>
          <w:color w:val="auto"/>
          <w:sz w:val="28"/>
          <w:szCs w:val="28"/>
        </w:rPr>
        <w:t xml:space="preserve"> декабря 20</w:t>
      </w:r>
      <w:r w:rsidR="00214155" w:rsidRPr="00214155">
        <w:rPr>
          <w:color w:val="auto"/>
          <w:sz w:val="28"/>
          <w:szCs w:val="28"/>
        </w:rPr>
        <w:t>21</w:t>
      </w:r>
      <w:r w:rsidRPr="00214155">
        <w:rPr>
          <w:color w:val="auto"/>
          <w:sz w:val="28"/>
          <w:szCs w:val="28"/>
        </w:rPr>
        <w:t xml:space="preserve"> года</w:t>
      </w:r>
      <w:r w:rsidR="002766E5" w:rsidRPr="00214155">
        <w:rPr>
          <w:color w:val="auto"/>
          <w:sz w:val="28"/>
          <w:szCs w:val="28"/>
        </w:rPr>
        <w:t>.</w:t>
      </w:r>
    </w:p>
    <w:p w:rsidR="00D858B9" w:rsidRPr="0049264E" w:rsidRDefault="006E10F4" w:rsidP="00C15F4D">
      <w:pPr>
        <w:pStyle w:val="Default"/>
        <w:ind w:left="-851" w:firstLine="851"/>
        <w:jc w:val="both"/>
        <w:rPr>
          <w:sz w:val="28"/>
          <w:szCs w:val="28"/>
        </w:rPr>
      </w:pPr>
      <w:r>
        <w:rPr>
          <w:rFonts w:cs="Tahoma"/>
          <w:b/>
          <w:bCs/>
          <w:sz w:val="28"/>
          <w:szCs w:val="28"/>
        </w:rPr>
        <w:t> </w:t>
      </w:r>
      <w:r w:rsidR="00940E1A" w:rsidRPr="00F1625B">
        <w:rPr>
          <w:sz w:val="28"/>
          <w:szCs w:val="28"/>
        </w:rPr>
        <w:t xml:space="preserve">По результатам проведенных контрольных мероприятий выявлены нарушения  Бюджетного кодекса РФ, Трудового кодекса РФ,  Федерального </w:t>
      </w:r>
      <w:r w:rsidR="00EE45CE" w:rsidRPr="00F1625B">
        <w:rPr>
          <w:sz w:val="28"/>
          <w:szCs w:val="28"/>
        </w:rPr>
        <w:t>закона «О бухгалтерском учете»</w:t>
      </w:r>
      <w:r w:rsidR="00940E1A" w:rsidRPr="00F1625B">
        <w:rPr>
          <w:sz w:val="28"/>
          <w:szCs w:val="28"/>
        </w:rPr>
        <w:t xml:space="preserve">, </w:t>
      </w:r>
      <w:r w:rsidR="00887FA7">
        <w:rPr>
          <w:sz w:val="28"/>
          <w:szCs w:val="28"/>
        </w:rPr>
        <w:t xml:space="preserve">44-ФЗ и </w:t>
      </w:r>
      <w:r w:rsidR="00940E1A" w:rsidRPr="00F1625B">
        <w:rPr>
          <w:sz w:val="28"/>
          <w:szCs w:val="28"/>
        </w:rPr>
        <w:t xml:space="preserve">других нормативных правовых актов  на общую сумму </w:t>
      </w:r>
      <w:r w:rsidR="0023198A">
        <w:rPr>
          <w:sz w:val="28"/>
          <w:szCs w:val="28"/>
        </w:rPr>
        <w:t>31916,4</w:t>
      </w:r>
      <w:r w:rsidR="00F1625B" w:rsidRPr="00F1625B">
        <w:rPr>
          <w:sz w:val="28"/>
          <w:szCs w:val="28"/>
        </w:rPr>
        <w:t xml:space="preserve"> </w:t>
      </w:r>
      <w:proofErr w:type="spellStart"/>
      <w:r w:rsidR="00F1625B" w:rsidRPr="00F1625B">
        <w:rPr>
          <w:sz w:val="28"/>
          <w:szCs w:val="28"/>
        </w:rPr>
        <w:t>тыс</w:t>
      </w:r>
      <w:proofErr w:type="gramStart"/>
      <w:r w:rsidR="00F1625B" w:rsidRPr="00F1625B">
        <w:rPr>
          <w:sz w:val="28"/>
          <w:szCs w:val="28"/>
        </w:rPr>
        <w:t>.р</w:t>
      </w:r>
      <w:proofErr w:type="gramEnd"/>
      <w:r w:rsidR="00F1625B" w:rsidRPr="00F1625B">
        <w:rPr>
          <w:sz w:val="28"/>
          <w:szCs w:val="28"/>
        </w:rPr>
        <w:t>ублей</w:t>
      </w:r>
      <w:proofErr w:type="spellEnd"/>
      <w:r w:rsidR="00E97574">
        <w:rPr>
          <w:sz w:val="28"/>
          <w:szCs w:val="28"/>
        </w:rPr>
        <w:t xml:space="preserve">, в том числе нарушения в ведении бухгалтерского учета на сумму – 21503,3 </w:t>
      </w:r>
      <w:proofErr w:type="spellStart"/>
      <w:r w:rsidR="00E97574">
        <w:rPr>
          <w:sz w:val="28"/>
          <w:szCs w:val="28"/>
        </w:rPr>
        <w:t>тыс.рублей</w:t>
      </w:r>
      <w:proofErr w:type="spellEnd"/>
      <w:r w:rsidR="00E97574">
        <w:rPr>
          <w:sz w:val="28"/>
          <w:szCs w:val="28"/>
        </w:rPr>
        <w:t xml:space="preserve">, нарушения при осуществлении государственных (муниципальных) закупок – 10411,5 </w:t>
      </w:r>
      <w:proofErr w:type="spellStart"/>
      <w:r w:rsidR="00E97574">
        <w:rPr>
          <w:sz w:val="28"/>
          <w:szCs w:val="28"/>
        </w:rPr>
        <w:t>тыс.рублей</w:t>
      </w:r>
      <w:proofErr w:type="spellEnd"/>
      <w:r w:rsidR="00E97574">
        <w:rPr>
          <w:sz w:val="28"/>
          <w:szCs w:val="28"/>
        </w:rPr>
        <w:t xml:space="preserve">, иные нарушения – 1,6 </w:t>
      </w:r>
      <w:proofErr w:type="spellStart"/>
      <w:r w:rsidR="00E97574">
        <w:rPr>
          <w:sz w:val="28"/>
          <w:szCs w:val="28"/>
        </w:rPr>
        <w:t>тыс.рублей</w:t>
      </w:r>
      <w:proofErr w:type="spellEnd"/>
      <w:r w:rsidR="00E97574">
        <w:rPr>
          <w:sz w:val="28"/>
          <w:szCs w:val="28"/>
        </w:rPr>
        <w:t>.</w:t>
      </w:r>
      <w:r w:rsidR="00F96DD9">
        <w:rPr>
          <w:sz w:val="28"/>
          <w:szCs w:val="28"/>
        </w:rPr>
        <w:t xml:space="preserve"> </w:t>
      </w:r>
    </w:p>
    <w:p w:rsidR="009C0CB2" w:rsidRDefault="009C0CB2" w:rsidP="00DE7272">
      <w:pPr>
        <w:jc w:val="both"/>
      </w:pPr>
    </w:p>
    <w:p w:rsidR="007D0DE1" w:rsidRDefault="00C8515D" w:rsidP="008E1D7C">
      <w:pPr>
        <w:pStyle w:val="Default"/>
        <w:ind w:left="-851" w:firstLine="851"/>
        <w:jc w:val="both"/>
        <w:rPr>
          <w:color w:val="auto"/>
          <w:sz w:val="28"/>
          <w:szCs w:val="28"/>
        </w:rPr>
      </w:pPr>
      <w:r w:rsidRPr="00352D98">
        <w:rPr>
          <w:b/>
          <w:bCs/>
          <w:color w:val="auto"/>
          <w:sz w:val="28"/>
          <w:szCs w:val="28"/>
        </w:rPr>
        <w:t>Нарушения ведения бухгалтерского учета, составления и представления бухгалтерской (финансовой) отчетности</w:t>
      </w:r>
      <w:r w:rsidR="008B15B3">
        <w:rPr>
          <w:color w:val="auto"/>
          <w:sz w:val="28"/>
          <w:szCs w:val="28"/>
        </w:rPr>
        <w:t>,</w:t>
      </w:r>
      <w:r w:rsidR="00233782">
        <w:rPr>
          <w:color w:val="auto"/>
          <w:sz w:val="28"/>
          <w:szCs w:val="28"/>
        </w:rPr>
        <w:t xml:space="preserve"> </w:t>
      </w:r>
      <w:r w:rsidR="00233782" w:rsidRPr="00233782">
        <w:rPr>
          <w:b/>
          <w:color w:val="auto"/>
          <w:sz w:val="28"/>
          <w:szCs w:val="28"/>
        </w:rPr>
        <w:t>трудовой дисциплины</w:t>
      </w:r>
      <w:r w:rsidR="002516EC">
        <w:rPr>
          <w:b/>
          <w:color w:val="auto"/>
          <w:sz w:val="28"/>
          <w:szCs w:val="28"/>
        </w:rPr>
        <w:t xml:space="preserve">, искажение бухгалтерской отчетности с данными бухгалтерских регистров на сумму </w:t>
      </w:r>
      <w:r w:rsidR="00F07099">
        <w:rPr>
          <w:b/>
          <w:color w:val="auto"/>
          <w:sz w:val="28"/>
          <w:szCs w:val="28"/>
        </w:rPr>
        <w:t>–</w:t>
      </w:r>
      <w:r w:rsidR="002516EC">
        <w:rPr>
          <w:b/>
          <w:color w:val="auto"/>
          <w:sz w:val="28"/>
          <w:szCs w:val="28"/>
        </w:rPr>
        <w:t xml:space="preserve"> </w:t>
      </w:r>
      <w:r w:rsidR="00F07099" w:rsidRPr="00F07099">
        <w:rPr>
          <w:b/>
          <w:color w:val="auto"/>
          <w:sz w:val="28"/>
          <w:szCs w:val="28"/>
          <w:u w:val="single"/>
        </w:rPr>
        <w:t xml:space="preserve">21503,3 </w:t>
      </w:r>
      <w:proofErr w:type="spellStart"/>
      <w:r w:rsidR="00F07099" w:rsidRPr="00F07099">
        <w:rPr>
          <w:b/>
          <w:color w:val="auto"/>
          <w:sz w:val="28"/>
          <w:szCs w:val="28"/>
          <w:u w:val="single"/>
        </w:rPr>
        <w:t>тыс</w:t>
      </w:r>
      <w:proofErr w:type="gramStart"/>
      <w:r w:rsidR="00F07099" w:rsidRPr="00F07099">
        <w:rPr>
          <w:b/>
          <w:color w:val="auto"/>
          <w:sz w:val="28"/>
          <w:szCs w:val="28"/>
          <w:u w:val="single"/>
        </w:rPr>
        <w:t>.р</w:t>
      </w:r>
      <w:proofErr w:type="gramEnd"/>
      <w:r w:rsidR="00F07099" w:rsidRPr="00F07099">
        <w:rPr>
          <w:b/>
          <w:color w:val="auto"/>
          <w:sz w:val="28"/>
          <w:szCs w:val="28"/>
          <w:u w:val="single"/>
        </w:rPr>
        <w:t>ублей</w:t>
      </w:r>
      <w:proofErr w:type="spellEnd"/>
      <w:r w:rsidR="008B15B3">
        <w:rPr>
          <w:color w:val="auto"/>
          <w:sz w:val="28"/>
          <w:szCs w:val="28"/>
        </w:rPr>
        <w:t xml:space="preserve"> </w:t>
      </w:r>
      <w:r w:rsidR="00CD7D9C" w:rsidRPr="00820026">
        <w:rPr>
          <w:color w:val="auto"/>
          <w:sz w:val="28"/>
          <w:szCs w:val="28"/>
        </w:rPr>
        <w:t xml:space="preserve"> </w:t>
      </w:r>
      <w:r w:rsidR="007D0DE1" w:rsidRPr="00820026">
        <w:rPr>
          <w:color w:val="auto"/>
          <w:sz w:val="28"/>
          <w:szCs w:val="28"/>
        </w:rPr>
        <w:t>в том числе:</w:t>
      </w:r>
    </w:p>
    <w:p w:rsidR="0055149B" w:rsidRPr="004B48B1" w:rsidRDefault="0055149B" w:rsidP="0055149B">
      <w:pPr>
        <w:ind w:left="-851"/>
        <w:jc w:val="both"/>
        <w:rPr>
          <w:sz w:val="28"/>
          <w:szCs w:val="28"/>
        </w:rPr>
      </w:pPr>
      <w:r>
        <w:rPr>
          <w:i/>
          <w:sz w:val="28"/>
          <w:szCs w:val="28"/>
        </w:rPr>
        <w:t xml:space="preserve">           - </w:t>
      </w:r>
      <w:r w:rsidRPr="004B48B1">
        <w:rPr>
          <w:sz w:val="28"/>
          <w:szCs w:val="28"/>
        </w:rPr>
        <w:t xml:space="preserve">при постановке на учет не соблюдены требования </w:t>
      </w:r>
      <w:r w:rsidRPr="004B48B1">
        <w:rPr>
          <w:rStyle w:val="afa"/>
          <w:color w:val="000000"/>
          <w:sz w:val="28"/>
          <w:szCs w:val="28"/>
        </w:rPr>
        <w:t xml:space="preserve">Стандарта «Государственная (муниципальная) казна», утвержденного приказом Минфина России № 84 от 15.06.2021 года, </w:t>
      </w:r>
      <w:r w:rsidRPr="004B48B1">
        <w:rPr>
          <w:sz w:val="28"/>
          <w:szCs w:val="28"/>
        </w:rPr>
        <w:t xml:space="preserve">Приказа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w:t>
      </w:r>
      <w:r w:rsidRPr="004B48B1">
        <w:rPr>
          <w:sz w:val="28"/>
          <w:szCs w:val="28"/>
        </w:rPr>
        <w:lastRenderedPageBreak/>
        <w:t xml:space="preserve">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rsidRPr="004B48B1">
        <w:rPr>
          <w:sz w:val="28"/>
          <w:szCs w:val="28"/>
        </w:rPr>
        <w:t>по</w:t>
      </w:r>
      <w:proofErr w:type="gramEnd"/>
      <w:r w:rsidRPr="004B48B1">
        <w:rPr>
          <w:sz w:val="28"/>
          <w:szCs w:val="28"/>
        </w:rPr>
        <w:t xml:space="preserve"> </w:t>
      </w:r>
      <w:proofErr w:type="gramStart"/>
      <w:r w:rsidRPr="004B48B1">
        <w:rPr>
          <w:sz w:val="28"/>
          <w:szCs w:val="28"/>
        </w:rPr>
        <w:t>его</w:t>
      </w:r>
      <w:proofErr w:type="gramEnd"/>
      <w:r w:rsidRPr="004B48B1">
        <w:rPr>
          <w:sz w:val="28"/>
          <w:szCs w:val="28"/>
        </w:rPr>
        <w:t xml:space="preserve"> применению" (Зарегистрировано в Мин</w:t>
      </w:r>
      <w:r w:rsidR="002834A2" w:rsidRPr="004B48B1">
        <w:rPr>
          <w:sz w:val="28"/>
          <w:szCs w:val="28"/>
        </w:rPr>
        <w:t xml:space="preserve">юсте России 30.12.2010 N 19452) в Администрации сельского поселения «Закультинское»-3000,0 </w:t>
      </w:r>
      <w:proofErr w:type="spellStart"/>
      <w:r w:rsidR="002834A2" w:rsidRPr="004B48B1">
        <w:rPr>
          <w:sz w:val="28"/>
          <w:szCs w:val="28"/>
        </w:rPr>
        <w:t>тыс</w:t>
      </w:r>
      <w:proofErr w:type="gramStart"/>
      <w:r w:rsidR="002834A2" w:rsidRPr="004B48B1">
        <w:rPr>
          <w:sz w:val="28"/>
          <w:szCs w:val="28"/>
        </w:rPr>
        <w:t>.р</w:t>
      </w:r>
      <w:proofErr w:type="gramEnd"/>
      <w:r w:rsidR="002834A2" w:rsidRPr="004B48B1">
        <w:rPr>
          <w:sz w:val="28"/>
          <w:szCs w:val="28"/>
        </w:rPr>
        <w:t>ублей</w:t>
      </w:r>
      <w:proofErr w:type="spellEnd"/>
      <w:r w:rsidR="006B4039" w:rsidRPr="004B48B1">
        <w:rPr>
          <w:sz w:val="28"/>
          <w:szCs w:val="28"/>
        </w:rPr>
        <w:t>.</w:t>
      </w:r>
      <w:r w:rsidR="002834A2" w:rsidRPr="004B48B1">
        <w:rPr>
          <w:sz w:val="28"/>
          <w:szCs w:val="28"/>
        </w:rPr>
        <w:t xml:space="preserve"> </w:t>
      </w:r>
    </w:p>
    <w:p w:rsidR="004F2C45" w:rsidRPr="004B48B1" w:rsidRDefault="002834A2" w:rsidP="0055149B">
      <w:pPr>
        <w:pStyle w:val="Default"/>
        <w:ind w:left="-851" w:firstLine="851"/>
        <w:jc w:val="both"/>
        <w:rPr>
          <w:color w:val="auto"/>
          <w:sz w:val="28"/>
          <w:szCs w:val="28"/>
        </w:rPr>
      </w:pPr>
      <w:r w:rsidRPr="004B48B1">
        <w:rPr>
          <w:sz w:val="28"/>
          <w:szCs w:val="28"/>
        </w:rPr>
        <w:t xml:space="preserve"> </w:t>
      </w:r>
      <w:r w:rsidR="0055149B" w:rsidRPr="004B48B1">
        <w:rPr>
          <w:sz w:val="28"/>
          <w:szCs w:val="28"/>
        </w:rPr>
        <w:t xml:space="preserve"> Таким образом</w:t>
      </w:r>
      <w:r w:rsidRPr="004B48B1">
        <w:rPr>
          <w:sz w:val="28"/>
          <w:szCs w:val="28"/>
        </w:rPr>
        <w:t>,</w:t>
      </w:r>
      <w:r w:rsidR="0055149B" w:rsidRPr="004B48B1">
        <w:rPr>
          <w:sz w:val="28"/>
          <w:szCs w:val="28"/>
        </w:rPr>
        <w:t xml:space="preserve"> выявлен</w:t>
      </w:r>
      <w:r w:rsidRPr="004B48B1">
        <w:rPr>
          <w:sz w:val="28"/>
          <w:szCs w:val="28"/>
        </w:rPr>
        <w:t>ы нарушения</w:t>
      </w:r>
      <w:r w:rsidR="0055149B" w:rsidRPr="004B48B1">
        <w:rPr>
          <w:sz w:val="28"/>
          <w:szCs w:val="28"/>
        </w:rPr>
        <w:t xml:space="preserve"> требований ведения бюджетного (бухгалтерского учета) на сумму – </w:t>
      </w:r>
      <w:r w:rsidR="006B4039" w:rsidRPr="004B48B1">
        <w:rPr>
          <w:b/>
          <w:sz w:val="28"/>
          <w:szCs w:val="28"/>
          <w:u w:val="single"/>
        </w:rPr>
        <w:t>3000,0</w:t>
      </w:r>
      <w:r w:rsidR="0055149B" w:rsidRPr="004B48B1">
        <w:rPr>
          <w:b/>
          <w:sz w:val="28"/>
          <w:szCs w:val="28"/>
          <w:u w:val="single"/>
        </w:rPr>
        <w:t xml:space="preserve"> </w:t>
      </w:r>
      <w:proofErr w:type="spellStart"/>
      <w:r w:rsidR="0055149B" w:rsidRPr="004B48B1">
        <w:rPr>
          <w:b/>
          <w:sz w:val="28"/>
          <w:szCs w:val="28"/>
          <w:u w:val="single"/>
        </w:rPr>
        <w:t>тыс</w:t>
      </w:r>
      <w:proofErr w:type="gramStart"/>
      <w:r w:rsidR="0055149B" w:rsidRPr="004B48B1">
        <w:rPr>
          <w:b/>
          <w:sz w:val="28"/>
          <w:szCs w:val="28"/>
          <w:u w:val="single"/>
        </w:rPr>
        <w:t>.р</w:t>
      </w:r>
      <w:proofErr w:type="gramEnd"/>
      <w:r w:rsidR="0055149B" w:rsidRPr="004B48B1">
        <w:rPr>
          <w:b/>
          <w:sz w:val="28"/>
          <w:szCs w:val="28"/>
          <w:u w:val="single"/>
        </w:rPr>
        <w:t>ублей</w:t>
      </w:r>
      <w:proofErr w:type="spellEnd"/>
      <w:r w:rsidRPr="004B48B1">
        <w:rPr>
          <w:sz w:val="28"/>
          <w:szCs w:val="28"/>
        </w:rPr>
        <w:t xml:space="preserve">, </w:t>
      </w:r>
      <w:proofErr w:type="spellStart"/>
      <w:r w:rsidRPr="004B48B1">
        <w:rPr>
          <w:sz w:val="28"/>
          <w:szCs w:val="28"/>
        </w:rPr>
        <w:t>т.е</w:t>
      </w:r>
      <w:proofErr w:type="spellEnd"/>
      <w:r w:rsidRPr="004B48B1">
        <w:rPr>
          <w:sz w:val="28"/>
          <w:szCs w:val="28"/>
        </w:rPr>
        <w:t xml:space="preserve"> объекты не поставлены на балансовый учет, тем самым искажены данные представленной годовой отчетности.</w:t>
      </w:r>
    </w:p>
    <w:p w:rsidR="006B4039" w:rsidRPr="004B48B1" w:rsidRDefault="006B4039" w:rsidP="006B4039">
      <w:pPr>
        <w:pStyle w:val="a6"/>
        <w:ind w:left="-851" w:firstLine="851"/>
        <w:jc w:val="both"/>
        <w:rPr>
          <w:sz w:val="28"/>
          <w:szCs w:val="28"/>
        </w:rPr>
      </w:pPr>
      <w:r w:rsidRPr="004B48B1">
        <w:rPr>
          <w:sz w:val="28"/>
          <w:szCs w:val="28"/>
        </w:rPr>
        <w:t xml:space="preserve"> </w:t>
      </w:r>
      <w:proofErr w:type="gramStart"/>
      <w:r w:rsidRPr="004B48B1">
        <w:rPr>
          <w:sz w:val="28"/>
          <w:szCs w:val="28"/>
        </w:rPr>
        <w:t>- в нарушение требований  инструкции 157н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СГС «Основные средства» утвержденного приказом Министерства финансов Российской Федерации № 257 от 31.12.2016 года, приобретенное оборудование  в рамках реализации мероприятий по</w:t>
      </w:r>
      <w:proofErr w:type="gramEnd"/>
      <w:r w:rsidRPr="004B48B1">
        <w:rPr>
          <w:sz w:val="28"/>
          <w:szCs w:val="28"/>
        </w:rPr>
        <w:t xml:space="preserve">  модернизации школьных систем в 2023 года по состоянию 01.01.2024 года не поставлено на бюджетный учет, инвентарные карточки не заводились, в оборотных ведомостях по учету нефинансовых активов не отображались в МБОУ СОШ с. </w:t>
      </w:r>
      <w:proofErr w:type="spellStart"/>
      <w:r w:rsidRPr="004B48B1">
        <w:rPr>
          <w:sz w:val="28"/>
          <w:szCs w:val="28"/>
        </w:rPr>
        <w:t>Хушенга</w:t>
      </w:r>
      <w:proofErr w:type="spellEnd"/>
      <w:r w:rsidRPr="004B48B1">
        <w:rPr>
          <w:sz w:val="28"/>
          <w:szCs w:val="28"/>
        </w:rPr>
        <w:t xml:space="preserve"> на сумму - 13877,5 </w:t>
      </w:r>
      <w:proofErr w:type="spellStart"/>
      <w:r w:rsidRPr="004B48B1">
        <w:rPr>
          <w:sz w:val="28"/>
          <w:szCs w:val="28"/>
        </w:rPr>
        <w:t>тыс.рублей</w:t>
      </w:r>
      <w:proofErr w:type="spellEnd"/>
      <w:r w:rsidRPr="004B48B1">
        <w:rPr>
          <w:sz w:val="28"/>
          <w:szCs w:val="28"/>
        </w:rPr>
        <w:t>, в МБОУ ООШ</w:t>
      </w:r>
      <w:r w:rsidR="00E36A93">
        <w:rPr>
          <w:sz w:val="28"/>
          <w:szCs w:val="28"/>
        </w:rPr>
        <w:t xml:space="preserve"> № 6</w:t>
      </w:r>
      <w:r w:rsidRPr="004B48B1">
        <w:rPr>
          <w:sz w:val="28"/>
          <w:szCs w:val="28"/>
        </w:rPr>
        <w:t xml:space="preserve"> </w:t>
      </w:r>
      <w:proofErr w:type="spellStart"/>
      <w:r w:rsidRPr="004B48B1">
        <w:rPr>
          <w:sz w:val="28"/>
          <w:szCs w:val="28"/>
        </w:rPr>
        <w:t>с</w:t>
      </w:r>
      <w:proofErr w:type="gramStart"/>
      <w:r w:rsidRPr="004B48B1">
        <w:rPr>
          <w:sz w:val="28"/>
          <w:szCs w:val="28"/>
        </w:rPr>
        <w:t>.Х</w:t>
      </w:r>
      <w:proofErr w:type="gramEnd"/>
      <w:r w:rsidRPr="004B48B1">
        <w:rPr>
          <w:sz w:val="28"/>
          <w:szCs w:val="28"/>
        </w:rPr>
        <w:t>илогосон</w:t>
      </w:r>
      <w:proofErr w:type="spellEnd"/>
      <w:r w:rsidRPr="004B48B1">
        <w:rPr>
          <w:sz w:val="28"/>
          <w:szCs w:val="28"/>
        </w:rPr>
        <w:t xml:space="preserve"> на сумму – 4625,8 </w:t>
      </w:r>
      <w:proofErr w:type="spellStart"/>
      <w:r w:rsidRPr="004B48B1">
        <w:rPr>
          <w:sz w:val="28"/>
          <w:szCs w:val="28"/>
        </w:rPr>
        <w:t>тыс.рублей</w:t>
      </w:r>
      <w:proofErr w:type="spellEnd"/>
      <w:r w:rsidRPr="004B48B1">
        <w:rPr>
          <w:sz w:val="28"/>
          <w:szCs w:val="28"/>
        </w:rPr>
        <w:t xml:space="preserve">.  Таким образом, установлен факт искажение бухгалтерской годовой отчетности на </w:t>
      </w:r>
      <w:r w:rsidRPr="004B48B1">
        <w:rPr>
          <w:b/>
          <w:sz w:val="28"/>
          <w:szCs w:val="28"/>
        </w:rPr>
        <w:t>18503,3 тыс. рублей</w:t>
      </w:r>
      <w:r w:rsidRPr="004B48B1">
        <w:rPr>
          <w:sz w:val="28"/>
          <w:szCs w:val="28"/>
        </w:rPr>
        <w:t xml:space="preserve">, из </w:t>
      </w:r>
      <w:proofErr w:type="gramStart"/>
      <w:r w:rsidRPr="004B48B1">
        <w:rPr>
          <w:sz w:val="28"/>
          <w:szCs w:val="28"/>
        </w:rPr>
        <w:t>–з</w:t>
      </w:r>
      <w:proofErr w:type="gramEnd"/>
      <w:r w:rsidRPr="004B48B1">
        <w:rPr>
          <w:sz w:val="28"/>
          <w:szCs w:val="28"/>
        </w:rPr>
        <w:t>а несвоевременной регистрации данных, содержащихся в первичных учетных документах.</w:t>
      </w:r>
    </w:p>
    <w:p w:rsidR="003333D0" w:rsidRDefault="00C52D50" w:rsidP="00C52D50">
      <w:pPr>
        <w:pStyle w:val="a6"/>
        <w:autoSpaceDE w:val="0"/>
        <w:autoSpaceDN w:val="0"/>
        <w:adjustRightInd w:val="0"/>
        <w:ind w:left="-851" w:firstLine="851"/>
        <w:jc w:val="both"/>
        <w:rPr>
          <w:sz w:val="28"/>
          <w:szCs w:val="28"/>
        </w:rPr>
      </w:pPr>
      <w:r>
        <w:rPr>
          <w:color w:val="FF0000"/>
          <w:sz w:val="28"/>
          <w:szCs w:val="28"/>
        </w:rPr>
        <w:t xml:space="preserve">  </w:t>
      </w:r>
      <w:r w:rsidR="003333D0" w:rsidRPr="004806B1">
        <w:rPr>
          <w:b/>
          <w:sz w:val="28"/>
          <w:szCs w:val="28"/>
        </w:rPr>
        <w:t>Нарушения при осуществлении государственных (муниципальных) закупок</w:t>
      </w:r>
      <w:r w:rsidR="0059264F">
        <w:rPr>
          <w:b/>
          <w:sz w:val="28"/>
          <w:szCs w:val="28"/>
        </w:rPr>
        <w:t xml:space="preserve">, </w:t>
      </w:r>
      <w:r w:rsidR="003333D0">
        <w:rPr>
          <w:sz w:val="28"/>
          <w:szCs w:val="28"/>
        </w:rPr>
        <w:t>в том числе:</w:t>
      </w:r>
    </w:p>
    <w:p w:rsidR="00016FE6" w:rsidRDefault="00016FE6" w:rsidP="00C52D50">
      <w:pPr>
        <w:pStyle w:val="a6"/>
        <w:autoSpaceDE w:val="0"/>
        <w:autoSpaceDN w:val="0"/>
        <w:adjustRightInd w:val="0"/>
        <w:ind w:left="-851" w:firstLine="851"/>
        <w:jc w:val="both"/>
        <w:rPr>
          <w:sz w:val="28"/>
          <w:szCs w:val="28"/>
        </w:rPr>
      </w:pPr>
      <w:r>
        <w:rPr>
          <w:b/>
          <w:sz w:val="28"/>
          <w:szCs w:val="28"/>
        </w:rPr>
        <w:t xml:space="preserve">-  в нарушение 44-ФЗ </w:t>
      </w:r>
      <w:r w:rsidRPr="00016FE6">
        <w:rPr>
          <w:sz w:val="28"/>
          <w:szCs w:val="28"/>
        </w:rPr>
        <w:t>установлены случаи необоснованного «дробления» закупок содержащие признаки преднамеренного ухода от проведения конкурентных процедур</w:t>
      </w:r>
      <w:r>
        <w:rPr>
          <w:sz w:val="28"/>
          <w:szCs w:val="28"/>
        </w:rPr>
        <w:t xml:space="preserve"> (</w:t>
      </w:r>
      <w:proofErr w:type="spellStart"/>
      <w:r>
        <w:rPr>
          <w:sz w:val="28"/>
          <w:szCs w:val="28"/>
        </w:rPr>
        <w:t>т</w:t>
      </w:r>
      <w:proofErr w:type="gramStart"/>
      <w:r>
        <w:rPr>
          <w:sz w:val="28"/>
          <w:szCs w:val="28"/>
        </w:rPr>
        <w:t>.е</w:t>
      </w:r>
      <w:proofErr w:type="spellEnd"/>
      <w:proofErr w:type="gramEnd"/>
      <w:r>
        <w:rPr>
          <w:sz w:val="28"/>
          <w:szCs w:val="28"/>
        </w:rPr>
        <w:t xml:space="preserve"> имеются контракты, которые заключены с одним поставщиком, одной датой, и предполагают поставку одного и того же объекта закупки)</w:t>
      </w:r>
      <w:r w:rsidRPr="00016FE6">
        <w:rPr>
          <w:sz w:val="28"/>
          <w:szCs w:val="28"/>
        </w:rPr>
        <w:t xml:space="preserve"> на сумму </w:t>
      </w:r>
      <w:r w:rsidRPr="00016FE6">
        <w:rPr>
          <w:b/>
          <w:sz w:val="28"/>
          <w:szCs w:val="28"/>
          <w:u w:val="single"/>
        </w:rPr>
        <w:t xml:space="preserve">10411,5 </w:t>
      </w:r>
      <w:proofErr w:type="spellStart"/>
      <w:r w:rsidRPr="00016FE6">
        <w:rPr>
          <w:b/>
          <w:sz w:val="28"/>
          <w:szCs w:val="28"/>
          <w:u w:val="single"/>
        </w:rPr>
        <w:t>тыс.рублей</w:t>
      </w:r>
      <w:proofErr w:type="spellEnd"/>
      <w:r w:rsidRPr="00016FE6">
        <w:rPr>
          <w:sz w:val="28"/>
          <w:szCs w:val="28"/>
        </w:rPr>
        <w:t>, в том числе по сельскому поселению «</w:t>
      </w:r>
      <w:proofErr w:type="spellStart"/>
      <w:r w:rsidRPr="00016FE6">
        <w:rPr>
          <w:sz w:val="28"/>
          <w:szCs w:val="28"/>
        </w:rPr>
        <w:t>Закультинское</w:t>
      </w:r>
      <w:proofErr w:type="spellEnd"/>
      <w:r w:rsidRPr="00016FE6">
        <w:rPr>
          <w:sz w:val="28"/>
          <w:szCs w:val="28"/>
        </w:rPr>
        <w:t xml:space="preserve">» - 2679,4 тыс. рублей, МБОУ СОШ № 17 с. </w:t>
      </w:r>
      <w:proofErr w:type="spellStart"/>
      <w:r w:rsidRPr="00016FE6">
        <w:rPr>
          <w:sz w:val="28"/>
          <w:szCs w:val="28"/>
        </w:rPr>
        <w:t>Хушенга</w:t>
      </w:r>
      <w:proofErr w:type="spellEnd"/>
      <w:r w:rsidRPr="00016FE6">
        <w:rPr>
          <w:sz w:val="28"/>
          <w:szCs w:val="28"/>
        </w:rPr>
        <w:t xml:space="preserve"> – 6302,3 </w:t>
      </w:r>
      <w:proofErr w:type="spellStart"/>
      <w:r w:rsidRPr="00016FE6">
        <w:rPr>
          <w:sz w:val="28"/>
          <w:szCs w:val="28"/>
        </w:rPr>
        <w:t>тыс.рублей</w:t>
      </w:r>
      <w:proofErr w:type="spellEnd"/>
      <w:r w:rsidRPr="00016FE6">
        <w:rPr>
          <w:sz w:val="28"/>
          <w:szCs w:val="28"/>
        </w:rPr>
        <w:t xml:space="preserve">, МБОУ ООШ №6 с. </w:t>
      </w:r>
      <w:proofErr w:type="spellStart"/>
      <w:r w:rsidRPr="00016FE6">
        <w:rPr>
          <w:sz w:val="28"/>
          <w:szCs w:val="28"/>
        </w:rPr>
        <w:t>Хилогосон</w:t>
      </w:r>
      <w:proofErr w:type="spellEnd"/>
      <w:r w:rsidRPr="00016FE6">
        <w:rPr>
          <w:sz w:val="28"/>
          <w:szCs w:val="28"/>
        </w:rPr>
        <w:t xml:space="preserve"> – 1429,8 </w:t>
      </w:r>
      <w:proofErr w:type="spellStart"/>
      <w:r w:rsidRPr="00016FE6">
        <w:rPr>
          <w:sz w:val="28"/>
          <w:szCs w:val="28"/>
        </w:rPr>
        <w:t>тыс</w:t>
      </w:r>
      <w:proofErr w:type="gramStart"/>
      <w:r w:rsidRPr="00016FE6">
        <w:rPr>
          <w:sz w:val="28"/>
          <w:szCs w:val="28"/>
        </w:rPr>
        <w:t>.р</w:t>
      </w:r>
      <w:proofErr w:type="gramEnd"/>
      <w:r w:rsidRPr="00016FE6">
        <w:rPr>
          <w:sz w:val="28"/>
          <w:szCs w:val="28"/>
        </w:rPr>
        <w:t>ублей</w:t>
      </w:r>
      <w:proofErr w:type="spellEnd"/>
      <w:r w:rsidRPr="00016FE6">
        <w:rPr>
          <w:sz w:val="28"/>
          <w:szCs w:val="28"/>
        </w:rPr>
        <w:t>)</w:t>
      </w:r>
    </w:p>
    <w:p w:rsidR="00DE7018" w:rsidRDefault="005D45E3" w:rsidP="005D45E3">
      <w:pPr>
        <w:tabs>
          <w:tab w:val="left" w:pos="567"/>
          <w:tab w:val="left" w:pos="993"/>
        </w:tabs>
        <w:suppressAutoHyphens/>
        <w:ind w:left="-851"/>
        <w:jc w:val="both"/>
        <w:rPr>
          <w:sz w:val="28"/>
          <w:szCs w:val="28"/>
          <w:lang w:eastAsia="ar-SA"/>
        </w:rPr>
      </w:pPr>
      <w:r>
        <w:rPr>
          <w:sz w:val="28"/>
          <w:szCs w:val="28"/>
          <w:lang w:eastAsia="ar-SA"/>
        </w:rPr>
        <w:t xml:space="preserve">          </w:t>
      </w:r>
      <w:r w:rsidR="00DE7018" w:rsidRPr="00C91061">
        <w:rPr>
          <w:sz w:val="28"/>
          <w:szCs w:val="28"/>
          <w:lang w:eastAsia="ar-SA"/>
        </w:rPr>
        <w:t xml:space="preserve">  - </w:t>
      </w:r>
      <w:r w:rsidR="00DE7018" w:rsidRPr="00B154DD">
        <w:rPr>
          <w:b/>
          <w:i/>
          <w:sz w:val="28"/>
          <w:szCs w:val="28"/>
          <w:lang w:eastAsia="ar-SA"/>
        </w:rPr>
        <w:t>в нарушение п.2 статьи 38 44-ФЗ</w:t>
      </w:r>
      <w:r w:rsidR="00DE7018" w:rsidRPr="00C91061">
        <w:rPr>
          <w:sz w:val="28"/>
          <w:szCs w:val="28"/>
          <w:lang w:eastAsia="ar-SA"/>
        </w:rPr>
        <w:t xml:space="preserve"> не назначены контр</w:t>
      </w:r>
      <w:r w:rsidR="005A1574">
        <w:rPr>
          <w:sz w:val="28"/>
          <w:szCs w:val="28"/>
          <w:lang w:eastAsia="ar-SA"/>
        </w:rPr>
        <w:t xml:space="preserve">актные управляющие в </w:t>
      </w:r>
      <w:r w:rsidR="000E4BA1">
        <w:rPr>
          <w:sz w:val="28"/>
          <w:szCs w:val="28"/>
          <w:lang w:eastAsia="ar-SA"/>
        </w:rPr>
        <w:t>учреждениях (</w:t>
      </w:r>
      <w:r w:rsidR="003A5A32" w:rsidRPr="003A5A32">
        <w:rPr>
          <w:sz w:val="28"/>
          <w:szCs w:val="28"/>
        </w:rPr>
        <w:t>МБОУ ООШ №</w:t>
      </w:r>
      <w:r w:rsidR="000E4BA1">
        <w:rPr>
          <w:sz w:val="28"/>
          <w:szCs w:val="28"/>
        </w:rPr>
        <w:t xml:space="preserve"> 6 </w:t>
      </w:r>
      <w:proofErr w:type="spellStart"/>
      <w:r w:rsidR="003A5A32" w:rsidRPr="003A5A32">
        <w:rPr>
          <w:sz w:val="28"/>
          <w:szCs w:val="28"/>
        </w:rPr>
        <w:t>с</w:t>
      </w:r>
      <w:proofErr w:type="gramStart"/>
      <w:r w:rsidR="003A5A32" w:rsidRPr="003A5A32">
        <w:rPr>
          <w:sz w:val="28"/>
          <w:szCs w:val="28"/>
        </w:rPr>
        <w:t>.</w:t>
      </w:r>
      <w:r w:rsidR="000E4BA1">
        <w:rPr>
          <w:sz w:val="28"/>
          <w:szCs w:val="28"/>
        </w:rPr>
        <w:t>Х</w:t>
      </w:r>
      <w:proofErr w:type="gramEnd"/>
      <w:r w:rsidR="000E4BA1">
        <w:rPr>
          <w:sz w:val="28"/>
          <w:szCs w:val="28"/>
        </w:rPr>
        <w:t>илогосон</w:t>
      </w:r>
      <w:proofErr w:type="spellEnd"/>
      <w:r w:rsidR="000E4BA1">
        <w:rPr>
          <w:sz w:val="28"/>
          <w:szCs w:val="28"/>
        </w:rPr>
        <w:t xml:space="preserve">, МБОУ СОШ № 17 </w:t>
      </w:r>
      <w:proofErr w:type="spellStart"/>
      <w:r w:rsidR="000E4BA1">
        <w:rPr>
          <w:sz w:val="28"/>
          <w:szCs w:val="28"/>
        </w:rPr>
        <w:t>с.Хушенга</w:t>
      </w:r>
      <w:proofErr w:type="spellEnd"/>
      <w:r w:rsidR="005A1574">
        <w:rPr>
          <w:sz w:val="28"/>
          <w:szCs w:val="28"/>
          <w:lang w:eastAsia="ar-SA"/>
        </w:rPr>
        <w:t>)</w:t>
      </w:r>
      <w:r w:rsidR="00DE7018" w:rsidRPr="00C91061">
        <w:rPr>
          <w:sz w:val="28"/>
          <w:szCs w:val="28"/>
          <w:lang w:eastAsia="ar-SA"/>
        </w:rPr>
        <w:t>.</w:t>
      </w:r>
    </w:p>
    <w:p w:rsidR="00C00A21" w:rsidRDefault="00C00A21" w:rsidP="005D45E3">
      <w:pPr>
        <w:tabs>
          <w:tab w:val="left" w:pos="567"/>
          <w:tab w:val="left" w:pos="993"/>
        </w:tabs>
        <w:suppressAutoHyphens/>
        <w:ind w:left="-851"/>
        <w:jc w:val="both"/>
        <w:rPr>
          <w:sz w:val="28"/>
          <w:szCs w:val="28"/>
        </w:rPr>
      </w:pPr>
      <w:r>
        <w:rPr>
          <w:b/>
          <w:i/>
          <w:sz w:val="28"/>
          <w:szCs w:val="28"/>
        </w:rPr>
        <w:t xml:space="preserve">          - в </w:t>
      </w:r>
      <w:r w:rsidRPr="00944537">
        <w:rPr>
          <w:b/>
          <w:i/>
          <w:sz w:val="28"/>
          <w:szCs w:val="28"/>
        </w:rPr>
        <w:t xml:space="preserve"> нарушение </w:t>
      </w:r>
      <w:r>
        <w:rPr>
          <w:b/>
          <w:i/>
          <w:sz w:val="28"/>
          <w:szCs w:val="28"/>
        </w:rPr>
        <w:t>част</w:t>
      </w:r>
      <w:r w:rsidRPr="00944537">
        <w:rPr>
          <w:b/>
          <w:i/>
          <w:sz w:val="28"/>
          <w:szCs w:val="28"/>
        </w:rPr>
        <w:t>и</w:t>
      </w:r>
      <w:r>
        <w:rPr>
          <w:b/>
          <w:i/>
          <w:sz w:val="28"/>
          <w:szCs w:val="28"/>
        </w:rPr>
        <w:t xml:space="preserve"> </w:t>
      </w:r>
      <w:r w:rsidRPr="00944537">
        <w:rPr>
          <w:b/>
          <w:i/>
          <w:sz w:val="28"/>
          <w:szCs w:val="28"/>
        </w:rPr>
        <w:t>3 статьи 103 Закона 44-ФЗ</w:t>
      </w:r>
      <w:r>
        <w:rPr>
          <w:sz w:val="28"/>
          <w:szCs w:val="28"/>
        </w:rPr>
        <w:t xml:space="preserve"> информация об исполнении муниципальных контрактов, заключенных с естественными монополистами не размещалась за 202</w:t>
      </w:r>
      <w:r w:rsidR="00EB095E">
        <w:rPr>
          <w:sz w:val="28"/>
          <w:szCs w:val="28"/>
        </w:rPr>
        <w:t>3</w:t>
      </w:r>
      <w:r>
        <w:rPr>
          <w:sz w:val="28"/>
          <w:szCs w:val="28"/>
        </w:rPr>
        <w:t xml:space="preserve"> год в системе ЕИС (акты выполненных работ, счета на оплату, платежные поручения об оплате) (</w:t>
      </w:r>
      <w:r w:rsidR="007662A7">
        <w:rPr>
          <w:sz w:val="28"/>
          <w:szCs w:val="28"/>
        </w:rPr>
        <w:t>с/п</w:t>
      </w:r>
      <w:r>
        <w:rPr>
          <w:sz w:val="28"/>
          <w:szCs w:val="28"/>
        </w:rPr>
        <w:t xml:space="preserve"> «</w:t>
      </w:r>
      <w:proofErr w:type="spellStart"/>
      <w:r w:rsidR="007662A7">
        <w:rPr>
          <w:sz w:val="28"/>
          <w:szCs w:val="28"/>
        </w:rPr>
        <w:t>Закультинское</w:t>
      </w:r>
      <w:proofErr w:type="spellEnd"/>
      <w:r>
        <w:rPr>
          <w:sz w:val="28"/>
          <w:szCs w:val="28"/>
        </w:rPr>
        <w:t>»,</w:t>
      </w:r>
      <w:r w:rsidR="007662A7">
        <w:rPr>
          <w:sz w:val="28"/>
          <w:szCs w:val="28"/>
        </w:rPr>
        <w:t xml:space="preserve"> г/п «</w:t>
      </w:r>
      <w:proofErr w:type="spellStart"/>
      <w:r w:rsidR="007662A7">
        <w:rPr>
          <w:sz w:val="28"/>
          <w:szCs w:val="28"/>
        </w:rPr>
        <w:t>Могзонское</w:t>
      </w:r>
      <w:proofErr w:type="spellEnd"/>
      <w:r w:rsidR="007662A7">
        <w:rPr>
          <w:sz w:val="28"/>
          <w:szCs w:val="28"/>
        </w:rPr>
        <w:t>»</w:t>
      </w:r>
      <w:r w:rsidR="000E4BA1">
        <w:rPr>
          <w:sz w:val="28"/>
          <w:szCs w:val="28"/>
        </w:rPr>
        <w:t>, с/п «</w:t>
      </w:r>
      <w:proofErr w:type="spellStart"/>
      <w:r w:rsidR="000E4BA1">
        <w:rPr>
          <w:sz w:val="28"/>
          <w:szCs w:val="28"/>
        </w:rPr>
        <w:t>Хушенгинское</w:t>
      </w:r>
      <w:proofErr w:type="spellEnd"/>
      <w:r w:rsidR="000E4BA1">
        <w:rPr>
          <w:sz w:val="28"/>
          <w:szCs w:val="28"/>
        </w:rPr>
        <w:t>», с/п «</w:t>
      </w:r>
      <w:proofErr w:type="spellStart"/>
      <w:r w:rsidR="000E4BA1">
        <w:rPr>
          <w:sz w:val="28"/>
          <w:szCs w:val="28"/>
        </w:rPr>
        <w:t>Жипхегенское</w:t>
      </w:r>
      <w:proofErr w:type="spellEnd"/>
      <w:r w:rsidR="000E4BA1">
        <w:rPr>
          <w:sz w:val="28"/>
          <w:szCs w:val="28"/>
        </w:rPr>
        <w:t>»</w:t>
      </w:r>
      <w:r w:rsidR="00E15221">
        <w:rPr>
          <w:sz w:val="28"/>
          <w:szCs w:val="28"/>
        </w:rPr>
        <w:t>,</w:t>
      </w:r>
      <w:r w:rsidR="00E15221" w:rsidRPr="00E15221">
        <w:rPr>
          <w:sz w:val="28"/>
          <w:szCs w:val="28"/>
        </w:rPr>
        <w:t xml:space="preserve"> </w:t>
      </w:r>
      <w:r w:rsidR="00E15221" w:rsidRPr="003A5A32">
        <w:rPr>
          <w:sz w:val="28"/>
          <w:szCs w:val="28"/>
        </w:rPr>
        <w:t>МБОУ ООШ №</w:t>
      </w:r>
      <w:r w:rsidR="00E15221">
        <w:rPr>
          <w:sz w:val="28"/>
          <w:szCs w:val="28"/>
        </w:rPr>
        <w:t xml:space="preserve"> 6 </w:t>
      </w:r>
      <w:proofErr w:type="spellStart"/>
      <w:r w:rsidR="00E15221" w:rsidRPr="003A5A32">
        <w:rPr>
          <w:sz w:val="28"/>
          <w:szCs w:val="28"/>
        </w:rPr>
        <w:t>с</w:t>
      </w:r>
      <w:proofErr w:type="gramStart"/>
      <w:r w:rsidR="00E15221" w:rsidRPr="003A5A32">
        <w:rPr>
          <w:sz w:val="28"/>
          <w:szCs w:val="28"/>
        </w:rPr>
        <w:t>.</w:t>
      </w:r>
      <w:r w:rsidR="00E15221">
        <w:rPr>
          <w:sz w:val="28"/>
          <w:szCs w:val="28"/>
        </w:rPr>
        <w:t>Х</w:t>
      </w:r>
      <w:proofErr w:type="gramEnd"/>
      <w:r w:rsidR="00E15221">
        <w:rPr>
          <w:sz w:val="28"/>
          <w:szCs w:val="28"/>
        </w:rPr>
        <w:t>илогосон</w:t>
      </w:r>
      <w:proofErr w:type="spellEnd"/>
      <w:r w:rsidR="00E15221">
        <w:rPr>
          <w:sz w:val="28"/>
          <w:szCs w:val="28"/>
        </w:rPr>
        <w:t xml:space="preserve">, МБОУ СОШ № 17 </w:t>
      </w:r>
      <w:proofErr w:type="spellStart"/>
      <w:r w:rsidR="00E15221">
        <w:rPr>
          <w:sz w:val="28"/>
          <w:szCs w:val="28"/>
        </w:rPr>
        <w:t>с.Хушенга</w:t>
      </w:r>
      <w:proofErr w:type="spellEnd"/>
      <w:r w:rsidR="00E15221">
        <w:rPr>
          <w:sz w:val="28"/>
          <w:szCs w:val="28"/>
        </w:rPr>
        <w:t>).</w:t>
      </w:r>
    </w:p>
    <w:p w:rsidR="008A3EE8" w:rsidRDefault="00C00A21" w:rsidP="00016FE6">
      <w:pPr>
        <w:tabs>
          <w:tab w:val="left" w:pos="567"/>
          <w:tab w:val="left" w:pos="993"/>
        </w:tabs>
        <w:suppressAutoHyphens/>
        <w:ind w:left="-851"/>
        <w:jc w:val="both"/>
        <w:rPr>
          <w:b/>
          <w:i/>
          <w:sz w:val="28"/>
          <w:szCs w:val="28"/>
        </w:rPr>
      </w:pPr>
      <w:r>
        <w:rPr>
          <w:b/>
          <w:i/>
          <w:sz w:val="28"/>
          <w:szCs w:val="28"/>
        </w:rPr>
        <w:t xml:space="preserve">          </w:t>
      </w:r>
    </w:p>
    <w:p w:rsidR="00A74661" w:rsidRDefault="00F10CC6" w:rsidP="008A3EE8">
      <w:pPr>
        <w:pStyle w:val="a3"/>
        <w:shd w:val="clear" w:color="auto" w:fill="FFFFFF"/>
        <w:tabs>
          <w:tab w:val="left" w:pos="1134"/>
        </w:tabs>
        <w:ind w:left="-851" w:firstLine="709"/>
        <w:jc w:val="both"/>
        <w:textAlignment w:val="baseline"/>
        <w:rPr>
          <w:b/>
          <w:sz w:val="28"/>
          <w:szCs w:val="28"/>
        </w:rPr>
      </w:pPr>
      <w:r w:rsidRPr="00F10CC6">
        <w:rPr>
          <w:b/>
          <w:sz w:val="28"/>
          <w:szCs w:val="28"/>
        </w:rPr>
        <w:t>Д</w:t>
      </w:r>
      <w:r w:rsidR="009F7AD7" w:rsidRPr="00F10CC6">
        <w:rPr>
          <w:b/>
          <w:sz w:val="28"/>
          <w:szCs w:val="28"/>
        </w:rPr>
        <w:t>ругие нарушения</w:t>
      </w:r>
      <w:r w:rsidR="00541565">
        <w:rPr>
          <w:b/>
          <w:sz w:val="28"/>
          <w:szCs w:val="28"/>
        </w:rPr>
        <w:t>,</w:t>
      </w:r>
      <w:r w:rsidR="00B553E0" w:rsidRPr="00F10CC6">
        <w:rPr>
          <w:b/>
          <w:sz w:val="28"/>
          <w:szCs w:val="28"/>
        </w:rPr>
        <w:t xml:space="preserve"> </w:t>
      </w:r>
      <w:r w:rsidR="008A3EE8" w:rsidRPr="00F10CC6">
        <w:rPr>
          <w:b/>
          <w:sz w:val="28"/>
          <w:szCs w:val="28"/>
        </w:rPr>
        <w:t>выявленные при проведение контрольных мероприятий</w:t>
      </w:r>
      <w:r w:rsidR="00CB04C5">
        <w:rPr>
          <w:b/>
          <w:sz w:val="28"/>
          <w:szCs w:val="28"/>
        </w:rPr>
        <w:t xml:space="preserve"> на сумму -1,6 </w:t>
      </w:r>
      <w:proofErr w:type="spellStart"/>
      <w:r w:rsidR="00CB04C5">
        <w:rPr>
          <w:b/>
          <w:sz w:val="28"/>
          <w:szCs w:val="28"/>
        </w:rPr>
        <w:t>тыс</w:t>
      </w:r>
      <w:proofErr w:type="gramStart"/>
      <w:r w:rsidR="00CB04C5">
        <w:rPr>
          <w:b/>
          <w:sz w:val="28"/>
          <w:szCs w:val="28"/>
        </w:rPr>
        <w:t>.р</w:t>
      </w:r>
      <w:proofErr w:type="gramEnd"/>
      <w:r w:rsidR="00CB04C5">
        <w:rPr>
          <w:b/>
          <w:sz w:val="28"/>
          <w:szCs w:val="28"/>
        </w:rPr>
        <w:t>ублей</w:t>
      </w:r>
      <w:proofErr w:type="spellEnd"/>
      <w:r w:rsidR="00E64ACB" w:rsidRPr="00F10CC6">
        <w:rPr>
          <w:b/>
          <w:sz w:val="28"/>
          <w:szCs w:val="28"/>
        </w:rPr>
        <w:t>:</w:t>
      </w:r>
      <w:r w:rsidR="00BF0A68" w:rsidRPr="00F10CC6">
        <w:rPr>
          <w:b/>
          <w:sz w:val="28"/>
          <w:szCs w:val="28"/>
        </w:rPr>
        <w:t xml:space="preserve"> </w:t>
      </w:r>
    </w:p>
    <w:p w:rsidR="003733EC" w:rsidRDefault="003733EC" w:rsidP="008A3EE8">
      <w:pPr>
        <w:pStyle w:val="a3"/>
        <w:shd w:val="clear" w:color="auto" w:fill="FFFFFF"/>
        <w:tabs>
          <w:tab w:val="left" w:pos="1134"/>
        </w:tabs>
        <w:ind w:left="-851" w:firstLine="709"/>
        <w:jc w:val="both"/>
        <w:textAlignment w:val="baseline"/>
        <w:rPr>
          <w:b/>
          <w:sz w:val="28"/>
          <w:szCs w:val="28"/>
        </w:rPr>
      </w:pPr>
      <w:r w:rsidRPr="003733EC">
        <w:rPr>
          <w:sz w:val="28"/>
          <w:szCs w:val="28"/>
        </w:rPr>
        <w:t xml:space="preserve">- невыполнение работ по акту выполненных работ в МБОУ ООШ </w:t>
      </w:r>
      <w:proofErr w:type="spellStart"/>
      <w:r w:rsidRPr="003733EC">
        <w:rPr>
          <w:sz w:val="28"/>
          <w:szCs w:val="28"/>
        </w:rPr>
        <w:t>с</w:t>
      </w:r>
      <w:proofErr w:type="gramStart"/>
      <w:r w:rsidRPr="003733EC">
        <w:rPr>
          <w:sz w:val="28"/>
          <w:szCs w:val="28"/>
        </w:rPr>
        <w:t>.Х</w:t>
      </w:r>
      <w:proofErr w:type="gramEnd"/>
      <w:r w:rsidRPr="003733EC">
        <w:rPr>
          <w:sz w:val="28"/>
          <w:szCs w:val="28"/>
        </w:rPr>
        <w:t>илогосон</w:t>
      </w:r>
      <w:proofErr w:type="spellEnd"/>
      <w:r w:rsidRPr="003733EC">
        <w:rPr>
          <w:sz w:val="28"/>
          <w:szCs w:val="28"/>
        </w:rPr>
        <w:t xml:space="preserve"> на сумму – 1,6 </w:t>
      </w:r>
      <w:proofErr w:type="spellStart"/>
      <w:r w:rsidRPr="003733EC">
        <w:rPr>
          <w:sz w:val="28"/>
          <w:szCs w:val="28"/>
        </w:rPr>
        <w:t>тыс.рублей</w:t>
      </w:r>
      <w:proofErr w:type="spellEnd"/>
      <w:r w:rsidRPr="003733EC">
        <w:rPr>
          <w:sz w:val="28"/>
          <w:szCs w:val="28"/>
        </w:rPr>
        <w:t>, по установки декоративного деревянного экрана на регистры отопления</w:t>
      </w:r>
      <w:r>
        <w:rPr>
          <w:b/>
          <w:sz w:val="28"/>
          <w:szCs w:val="28"/>
        </w:rPr>
        <w:t>;</w:t>
      </w:r>
    </w:p>
    <w:p w:rsidR="008A3EE8" w:rsidRDefault="008A3EE8" w:rsidP="003733EC">
      <w:pPr>
        <w:tabs>
          <w:tab w:val="left" w:pos="567"/>
          <w:tab w:val="left" w:pos="993"/>
        </w:tabs>
        <w:ind w:left="-851"/>
        <w:jc w:val="both"/>
        <w:rPr>
          <w:sz w:val="28"/>
          <w:szCs w:val="28"/>
        </w:rPr>
      </w:pPr>
      <w:r>
        <w:rPr>
          <w:sz w:val="28"/>
          <w:szCs w:val="28"/>
        </w:rPr>
        <w:lastRenderedPageBreak/>
        <w:t xml:space="preserve">          </w:t>
      </w:r>
    </w:p>
    <w:p w:rsidR="008A3EE8" w:rsidRDefault="00D21311" w:rsidP="003669F0">
      <w:pPr>
        <w:tabs>
          <w:tab w:val="left" w:pos="567"/>
          <w:tab w:val="left" w:pos="993"/>
        </w:tabs>
        <w:suppressAutoHyphens/>
        <w:ind w:left="-851" w:hanging="142"/>
        <w:jc w:val="both"/>
        <w:rPr>
          <w:sz w:val="28"/>
          <w:szCs w:val="28"/>
        </w:rPr>
      </w:pPr>
      <w:r>
        <w:rPr>
          <w:sz w:val="28"/>
          <w:szCs w:val="28"/>
        </w:rPr>
        <w:t xml:space="preserve">              - отсутствие нормативно-правовых актов на уровнях поселения «Об утверждении Положения о порядке владения, пользования и распоряжения муниципальным имуществом, находящегося в собственности сельского поселения» (с/</w:t>
      </w:r>
      <w:proofErr w:type="gramStart"/>
      <w:r>
        <w:rPr>
          <w:sz w:val="28"/>
          <w:szCs w:val="28"/>
        </w:rPr>
        <w:t>п</w:t>
      </w:r>
      <w:proofErr w:type="gramEnd"/>
      <w:r>
        <w:rPr>
          <w:sz w:val="28"/>
          <w:szCs w:val="28"/>
        </w:rPr>
        <w:t xml:space="preserve"> </w:t>
      </w:r>
      <w:proofErr w:type="spellStart"/>
      <w:r>
        <w:rPr>
          <w:sz w:val="28"/>
          <w:szCs w:val="28"/>
        </w:rPr>
        <w:t>Закультинское</w:t>
      </w:r>
      <w:proofErr w:type="spellEnd"/>
      <w:r>
        <w:rPr>
          <w:sz w:val="28"/>
          <w:szCs w:val="28"/>
        </w:rPr>
        <w:t xml:space="preserve">, </w:t>
      </w:r>
      <w:proofErr w:type="spellStart"/>
      <w:r>
        <w:rPr>
          <w:sz w:val="28"/>
          <w:szCs w:val="28"/>
        </w:rPr>
        <w:t>Харагунское</w:t>
      </w:r>
      <w:proofErr w:type="spellEnd"/>
      <w:r>
        <w:rPr>
          <w:sz w:val="28"/>
          <w:szCs w:val="28"/>
        </w:rPr>
        <w:t>);</w:t>
      </w:r>
    </w:p>
    <w:p w:rsidR="00D21311" w:rsidRDefault="00D21311" w:rsidP="003669F0">
      <w:pPr>
        <w:tabs>
          <w:tab w:val="left" w:pos="567"/>
          <w:tab w:val="left" w:pos="993"/>
        </w:tabs>
        <w:suppressAutoHyphens/>
        <w:ind w:left="-851" w:hanging="142"/>
        <w:jc w:val="both"/>
        <w:rPr>
          <w:sz w:val="28"/>
          <w:szCs w:val="28"/>
        </w:rPr>
      </w:pPr>
      <w:r>
        <w:rPr>
          <w:sz w:val="28"/>
          <w:szCs w:val="28"/>
        </w:rPr>
        <w:t xml:space="preserve">             </w:t>
      </w:r>
      <w:proofErr w:type="gramStart"/>
      <w:r>
        <w:rPr>
          <w:sz w:val="28"/>
          <w:szCs w:val="28"/>
        </w:rPr>
        <w:t>-  в нарушения п.5.8 «Положения о порядке владения, пользования и распоряжения муниципальным имуществом,</w:t>
      </w:r>
      <w:r w:rsidR="00391FB8">
        <w:rPr>
          <w:sz w:val="28"/>
          <w:szCs w:val="28"/>
        </w:rPr>
        <w:t xml:space="preserve"> </w:t>
      </w:r>
      <w:r>
        <w:rPr>
          <w:sz w:val="28"/>
          <w:szCs w:val="28"/>
        </w:rPr>
        <w:t xml:space="preserve">находящимся в </w:t>
      </w:r>
      <w:r w:rsidR="00391FB8">
        <w:rPr>
          <w:sz w:val="28"/>
          <w:szCs w:val="28"/>
        </w:rPr>
        <w:t>собственности</w:t>
      </w:r>
      <w:r>
        <w:rPr>
          <w:sz w:val="28"/>
          <w:szCs w:val="28"/>
        </w:rPr>
        <w:t xml:space="preserve"> муниципального района «</w:t>
      </w:r>
      <w:proofErr w:type="spellStart"/>
      <w:r>
        <w:rPr>
          <w:sz w:val="28"/>
          <w:szCs w:val="28"/>
        </w:rPr>
        <w:t>Хилокский</w:t>
      </w:r>
      <w:proofErr w:type="spellEnd"/>
      <w:r>
        <w:rPr>
          <w:sz w:val="28"/>
          <w:szCs w:val="28"/>
        </w:rPr>
        <w:t xml:space="preserve"> район», утвержденного</w:t>
      </w:r>
      <w:r w:rsidR="00391FB8">
        <w:rPr>
          <w:sz w:val="28"/>
          <w:szCs w:val="28"/>
        </w:rPr>
        <w:t xml:space="preserve"> решением Совета муниципального района «</w:t>
      </w:r>
      <w:proofErr w:type="spellStart"/>
      <w:r w:rsidR="00391FB8">
        <w:rPr>
          <w:sz w:val="28"/>
          <w:szCs w:val="28"/>
        </w:rPr>
        <w:t>Хилокский</w:t>
      </w:r>
      <w:proofErr w:type="spellEnd"/>
      <w:r w:rsidR="00391FB8">
        <w:rPr>
          <w:sz w:val="28"/>
          <w:szCs w:val="28"/>
        </w:rPr>
        <w:t xml:space="preserve"> район» № 34.273 от 21.09.2021 года образовательными учреждениями при приобретении оборудования не направляются перечни муниципального имущества для последующего внесения </w:t>
      </w:r>
      <w:r w:rsidR="00E36A93">
        <w:rPr>
          <w:sz w:val="28"/>
          <w:szCs w:val="28"/>
        </w:rPr>
        <w:t>соответствующих</w:t>
      </w:r>
      <w:r w:rsidR="00391FB8">
        <w:rPr>
          <w:sz w:val="28"/>
          <w:szCs w:val="28"/>
        </w:rPr>
        <w:t xml:space="preserve"> изменений в заключенные (действующие)</w:t>
      </w:r>
      <w:r w:rsidR="00E36A93">
        <w:rPr>
          <w:sz w:val="28"/>
          <w:szCs w:val="28"/>
        </w:rPr>
        <w:t xml:space="preserve"> договора о закреплении муниципального имущества на праве оперативного управления (</w:t>
      </w:r>
      <w:r w:rsidR="00E36A93" w:rsidRPr="004B48B1">
        <w:rPr>
          <w:sz w:val="28"/>
          <w:szCs w:val="28"/>
        </w:rPr>
        <w:t>МБОУ ООШ</w:t>
      </w:r>
      <w:proofErr w:type="gramEnd"/>
      <w:r w:rsidR="00E36A93">
        <w:rPr>
          <w:sz w:val="28"/>
          <w:szCs w:val="28"/>
        </w:rPr>
        <w:t xml:space="preserve"> № 6</w:t>
      </w:r>
      <w:r w:rsidR="00E36A93" w:rsidRPr="004B48B1">
        <w:rPr>
          <w:sz w:val="28"/>
          <w:szCs w:val="28"/>
        </w:rPr>
        <w:t xml:space="preserve"> </w:t>
      </w:r>
      <w:proofErr w:type="spellStart"/>
      <w:r w:rsidR="00E36A93" w:rsidRPr="004B48B1">
        <w:rPr>
          <w:sz w:val="28"/>
          <w:szCs w:val="28"/>
        </w:rPr>
        <w:t>с</w:t>
      </w:r>
      <w:proofErr w:type="gramStart"/>
      <w:r w:rsidR="00E36A93" w:rsidRPr="004B48B1">
        <w:rPr>
          <w:sz w:val="28"/>
          <w:szCs w:val="28"/>
        </w:rPr>
        <w:t>.Х</w:t>
      </w:r>
      <w:proofErr w:type="gramEnd"/>
      <w:r w:rsidR="00E36A93" w:rsidRPr="004B48B1">
        <w:rPr>
          <w:sz w:val="28"/>
          <w:szCs w:val="28"/>
        </w:rPr>
        <w:t>илогосон</w:t>
      </w:r>
      <w:proofErr w:type="spellEnd"/>
      <w:r w:rsidR="00E36A93">
        <w:rPr>
          <w:sz w:val="28"/>
          <w:szCs w:val="28"/>
        </w:rPr>
        <w:t>,</w:t>
      </w:r>
      <w:r w:rsidR="00E36A93" w:rsidRPr="00E36A93">
        <w:rPr>
          <w:sz w:val="28"/>
          <w:szCs w:val="28"/>
        </w:rPr>
        <w:t xml:space="preserve"> </w:t>
      </w:r>
      <w:r w:rsidR="00E36A93" w:rsidRPr="00016FE6">
        <w:rPr>
          <w:sz w:val="28"/>
          <w:szCs w:val="28"/>
        </w:rPr>
        <w:t xml:space="preserve">МБОУ СОШ № 17 с. </w:t>
      </w:r>
      <w:proofErr w:type="spellStart"/>
      <w:r w:rsidR="00E36A93" w:rsidRPr="00016FE6">
        <w:rPr>
          <w:sz w:val="28"/>
          <w:szCs w:val="28"/>
        </w:rPr>
        <w:t>Хушенга</w:t>
      </w:r>
      <w:proofErr w:type="spellEnd"/>
      <w:r w:rsidR="00E36A93">
        <w:rPr>
          <w:sz w:val="28"/>
          <w:szCs w:val="28"/>
        </w:rPr>
        <w:t>)</w:t>
      </w:r>
      <w:r w:rsidR="00083A4E">
        <w:rPr>
          <w:sz w:val="28"/>
          <w:szCs w:val="28"/>
        </w:rPr>
        <w:t>;</w:t>
      </w:r>
    </w:p>
    <w:p w:rsidR="00083A4E" w:rsidRDefault="00083A4E" w:rsidP="003669F0">
      <w:pPr>
        <w:tabs>
          <w:tab w:val="left" w:pos="567"/>
          <w:tab w:val="left" w:pos="993"/>
        </w:tabs>
        <w:suppressAutoHyphens/>
        <w:ind w:left="-851" w:hanging="142"/>
        <w:jc w:val="both"/>
        <w:rPr>
          <w:sz w:val="28"/>
          <w:szCs w:val="28"/>
        </w:rPr>
      </w:pPr>
      <w:r>
        <w:rPr>
          <w:sz w:val="28"/>
          <w:szCs w:val="28"/>
        </w:rPr>
        <w:t xml:space="preserve">             - в рамках заключенных соглашений с Министерством образования Забайкальского края по субсидиям, выделенных на реализацию</w:t>
      </w:r>
      <w:r w:rsidR="005A63FB">
        <w:rPr>
          <w:sz w:val="28"/>
          <w:szCs w:val="28"/>
        </w:rPr>
        <w:t xml:space="preserve"> мероприятий по модернизации школьных систем образования, не предоставлялись</w:t>
      </w:r>
      <w:r w:rsidR="001A6737">
        <w:rPr>
          <w:sz w:val="28"/>
          <w:szCs w:val="28"/>
        </w:rPr>
        <w:t xml:space="preserve"> </w:t>
      </w:r>
      <w:proofErr w:type="spellStart"/>
      <w:r w:rsidR="001A6737">
        <w:rPr>
          <w:sz w:val="28"/>
          <w:szCs w:val="28"/>
        </w:rPr>
        <w:t>свовеременно</w:t>
      </w:r>
      <w:proofErr w:type="spellEnd"/>
      <w:r w:rsidR="005A63FB">
        <w:rPr>
          <w:sz w:val="28"/>
          <w:szCs w:val="28"/>
        </w:rPr>
        <w:t xml:space="preserve"> в полном</w:t>
      </w:r>
      <w:r w:rsidR="00E26C6F">
        <w:rPr>
          <w:sz w:val="28"/>
          <w:szCs w:val="28"/>
        </w:rPr>
        <w:t>, качественном</w:t>
      </w:r>
      <w:r w:rsidR="005A63FB">
        <w:rPr>
          <w:sz w:val="28"/>
          <w:szCs w:val="28"/>
        </w:rPr>
        <w:t xml:space="preserve"> объеме, отчеты в системе «</w:t>
      </w:r>
      <w:r w:rsidR="00E26C6F">
        <w:rPr>
          <w:sz w:val="28"/>
          <w:szCs w:val="28"/>
        </w:rPr>
        <w:t>Э</w:t>
      </w:r>
      <w:r w:rsidR="005A63FB">
        <w:rPr>
          <w:sz w:val="28"/>
          <w:szCs w:val="28"/>
        </w:rPr>
        <w:t>лектронный бюджет»</w:t>
      </w:r>
      <w:r w:rsidR="00E26C6F">
        <w:rPr>
          <w:sz w:val="28"/>
          <w:szCs w:val="28"/>
        </w:rPr>
        <w:t>:</w:t>
      </w:r>
      <w:r w:rsidR="005A63FB">
        <w:rPr>
          <w:sz w:val="28"/>
          <w:szCs w:val="28"/>
        </w:rPr>
        <w:t xml:space="preserve"> «О</w:t>
      </w:r>
      <w:r w:rsidR="00E26C6F">
        <w:rPr>
          <w:sz w:val="28"/>
          <w:szCs w:val="28"/>
        </w:rPr>
        <w:t>тчет</w:t>
      </w:r>
      <w:r w:rsidR="005A63FB">
        <w:rPr>
          <w:sz w:val="28"/>
          <w:szCs w:val="28"/>
        </w:rPr>
        <w:t xml:space="preserve"> о достижение значений результатов использования субсидии и обязательствах, принятых в целях их достижения»</w:t>
      </w:r>
      <w:r w:rsidR="00E26C6F">
        <w:rPr>
          <w:sz w:val="28"/>
          <w:szCs w:val="28"/>
        </w:rPr>
        <w:t xml:space="preserve">, «Отчет о расходах в целях </w:t>
      </w:r>
      <w:proofErr w:type="spellStart"/>
      <w:r w:rsidR="00E26C6F">
        <w:rPr>
          <w:sz w:val="28"/>
          <w:szCs w:val="28"/>
        </w:rPr>
        <w:t>софинансирования</w:t>
      </w:r>
      <w:proofErr w:type="spellEnd"/>
      <w:r w:rsidR="00E26C6F">
        <w:rPr>
          <w:sz w:val="28"/>
          <w:szCs w:val="28"/>
        </w:rPr>
        <w:t>, которых предоставлялась Субсидия» (МКУ Комитет образования муниципального района «</w:t>
      </w:r>
      <w:proofErr w:type="spellStart"/>
      <w:r w:rsidR="00E26C6F">
        <w:rPr>
          <w:sz w:val="28"/>
          <w:szCs w:val="28"/>
        </w:rPr>
        <w:t>Хилокский</w:t>
      </w:r>
      <w:proofErr w:type="spellEnd"/>
      <w:r w:rsidR="00E26C6F">
        <w:rPr>
          <w:sz w:val="28"/>
          <w:szCs w:val="28"/>
        </w:rPr>
        <w:t xml:space="preserve"> район»);</w:t>
      </w:r>
    </w:p>
    <w:p w:rsidR="00E36A93" w:rsidRDefault="00E36A93" w:rsidP="003669F0">
      <w:pPr>
        <w:tabs>
          <w:tab w:val="left" w:pos="567"/>
          <w:tab w:val="left" w:pos="993"/>
        </w:tabs>
        <w:suppressAutoHyphens/>
        <w:ind w:left="-851" w:hanging="142"/>
        <w:jc w:val="both"/>
        <w:rPr>
          <w:sz w:val="28"/>
          <w:szCs w:val="28"/>
        </w:rPr>
      </w:pPr>
      <w:r>
        <w:rPr>
          <w:sz w:val="28"/>
          <w:szCs w:val="28"/>
        </w:rPr>
        <w:t xml:space="preserve">              </w:t>
      </w:r>
    </w:p>
    <w:p w:rsidR="004F4E5F" w:rsidRPr="000D6EAF" w:rsidRDefault="00D27C11" w:rsidP="00250DFE">
      <w:pPr>
        <w:autoSpaceDE w:val="0"/>
        <w:autoSpaceDN w:val="0"/>
        <w:adjustRightInd w:val="0"/>
        <w:ind w:left="-851"/>
        <w:jc w:val="both"/>
        <w:rPr>
          <w:sz w:val="28"/>
          <w:szCs w:val="28"/>
        </w:rPr>
      </w:pPr>
      <w:r>
        <w:rPr>
          <w:rFonts w:eastAsia="Calibri"/>
          <w:b/>
          <w:sz w:val="28"/>
          <w:szCs w:val="28"/>
        </w:rPr>
        <w:t xml:space="preserve">             </w:t>
      </w:r>
      <w:r w:rsidR="0070013A">
        <w:rPr>
          <w:rFonts w:eastAsia="Calibri"/>
          <w:b/>
          <w:sz w:val="28"/>
          <w:szCs w:val="28"/>
        </w:rPr>
        <w:t>Н</w:t>
      </w:r>
      <w:r w:rsidR="00D06F24">
        <w:rPr>
          <w:rFonts w:eastAsia="Calibri"/>
          <w:b/>
          <w:sz w:val="28"/>
          <w:szCs w:val="28"/>
        </w:rPr>
        <w:t>ецелевого расходования</w:t>
      </w:r>
      <w:r w:rsidR="00795EDF" w:rsidRPr="000D6EAF">
        <w:rPr>
          <w:rFonts w:eastAsia="Calibri"/>
          <w:b/>
          <w:sz w:val="28"/>
          <w:szCs w:val="28"/>
        </w:rPr>
        <w:t xml:space="preserve"> сре</w:t>
      </w:r>
      <w:proofErr w:type="gramStart"/>
      <w:r w:rsidR="00795EDF" w:rsidRPr="000D6EAF">
        <w:rPr>
          <w:rFonts w:eastAsia="Calibri"/>
          <w:b/>
          <w:sz w:val="28"/>
          <w:szCs w:val="28"/>
        </w:rPr>
        <w:t xml:space="preserve">дств </w:t>
      </w:r>
      <w:r w:rsidR="0070013A">
        <w:rPr>
          <w:rFonts w:eastAsia="Calibri"/>
          <w:b/>
          <w:sz w:val="28"/>
          <w:szCs w:val="28"/>
        </w:rPr>
        <w:t>пр</w:t>
      </w:r>
      <w:proofErr w:type="gramEnd"/>
      <w:r w:rsidR="0070013A">
        <w:rPr>
          <w:rFonts w:eastAsia="Calibri"/>
          <w:b/>
          <w:sz w:val="28"/>
          <w:szCs w:val="28"/>
        </w:rPr>
        <w:t>и проверках в 202</w:t>
      </w:r>
      <w:r w:rsidR="005A0968">
        <w:rPr>
          <w:rFonts w:eastAsia="Calibri"/>
          <w:b/>
          <w:sz w:val="28"/>
          <w:szCs w:val="28"/>
        </w:rPr>
        <w:t>4</w:t>
      </w:r>
      <w:r w:rsidR="0070013A">
        <w:rPr>
          <w:rFonts w:eastAsia="Calibri"/>
          <w:b/>
          <w:sz w:val="28"/>
          <w:szCs w:val="28"/>
        </w:rPr>
        <w:t xml:space="preserve"> году не выявлено</w:t>
      </w:r>
      <w:r w:rsidR="00850A67" w:rsidRPr="000D6EAF">
        <w:rPr>
          <w:sz w:val="28"/>
          <w:szCs w:val="28"/>
        </w:rPr>
        <w:t>.</w:t>
      </w:r>
      <w:r w:rsidR="004F4E5F" w:rsidRPr="000D6EAF">
        <w:rPr>
          <w:sz w:val="28"/>
          <w:szCs w:val="28"/>
        </w:rPr>
        <w:t xml:space="preserve"> </w:t>
      </w:r>
    </w:p>
    <w:p w:rsidR="00075C87" w:rsidRDefault="00FA3713" w:rsidP="00250DFE">
      <w:pPr>
        <w:pStyle w:val="Default"/>
        <w:ind w:left="-851" w:firstLine="851"/>
        <w:jc w:val="both"/>
        <w:rPr>
          <w:sz w:val="28"/>
          <w:szCs w:val="28"/>
        </w:rPr>
      </w:pPr>
      <w:r w:rsidRPr="00C61407">
        <w:rPr>
          <w:b/>
          <w:sz w:val="28"/>
          <w:szCs w:val="28"/>
        </w:rPr>
        <w:t>В 2024 году одно контрольное мероприятие проведено по обращению депутата совета муниципального района «</w:t>
      </w:r>
      <w:proofErr w:type="spellStart"/>
      <w:r w:rsidRPr="00C61407">
        <w:rPr>
          <w:b/>
          <w:sz w:val="28"/>
          <w:szCs w:val="28"/>
        </w:rPr>
        <w:t>Х</w:t>
      </w:r>
      <w:r w:rsidR="00C61407" w:rsidRPr="00C61407">
        <w:rPr>
          <w:b/>
          <w:sz w:val="28"/>
          <w:szCs w:val="28"/>
        </w:rPr>
        <w:t>илокский</w:t>
      </w:r>
      <w:proofErr w:type="spellEnd"/>
      <w:r w:rsidR="00C61407" w:rsidRPr="00C61407">
        <w:rPr>
          <w:b/>
          <w:sz w:val="28"/>
          <w:szCs w:val="28"/>
        </w:rPr>
        <w:t xml:space="preserve"> ра</w:t>
      </w:r>
      <w:r w:rsidRPr="00C61407">
        <w:rPr>
          <w:b/>
          <w:sz w:val="28"/>
          <w:szCs w:val="28"/>
        </w:rPr>
        <w:t>йон»</w:t>
      </w:r>
      <w:r>
        <w:rPr>
          <w:sz w:val="28"/>
          <w:szCs w:val="28"/>
        </w:rPr>
        <w:t>, по вопросу правомерности, законности, обоснованности принятого решения «Совета муниципального района «</w:t>
      </w:r>
      <w:proofErr w:type="spellStart"/>
      <w:r>
        <w:rPr>
          <w:sz w:val="28"/>
          <w:szCs w:val="28"/>
        </w:rPr>
        <w:t>Хилокский</w:t>
      </w:r>
      <w:proofErr w:type="spellEnd"/>
      <w:r>
        <w:rPr>
          <w:sz w:val="28"/>
          <w:szCs w:val="28"/>
        </w:rPr>
        <w:t xml:space="preserve"> район» № 16.75 от 27 июня 2023 года </w:t>
      </w:r>
      <w:r w:rsidR="00386E74" w:rsidRPr="002858CB">
        <w:rPr>
          <w:sz w:val="28"/>
          <w:szCs w:val="28"/>
        </w:rPr>
        <w:t xml:space="preserve">«Об утверждении минимального размера платы за текущее содержание жилого дома </w:t>
      </w:r>
      <w:proofErr w:type="gramStart"/>
      <w:r w:rsidR="00386E74" w:rsidRPr="002858CB">
        <w:rPr>
          <w:sz w:val="28"/>
          <w:szCs w:val="28"/>
        </w:rPr>
        <w:t xml:space="preserve">( </w:t>
      </w:r>
      <w:proofErr w:type="gramEnd"/>
      <w:r w:rsidR="00386E74" w:rsidRPr="002858CB">
        <w:rPr>
          <w:sz w:val="28"/>
          <w:szCs w:val="28"/>
        </w:rPr>
        <w:t xml:space="preserve">общежития, без НДС) и </w:t>
      </w:r>
      <w:proofErr w:type="spellStart"/>
      <w:r w:rsidR="00386E74" w:rsidRPr="002858CB">
        <w:rPr>
          <w:sz w:val="28"/>
          <w:szCs w:val="28"/>
        </w:rPr>
        <w:t>найм</w:t>
      </w:r>
      <w:proofErr w:type="spellEnd"/>
      <w:r w:rsidR="00386E74" w:rsidRPr="002858CB">
        <w:rPr>
          <w:sz w:val="28"/>
          <w:szCs w:val="28"/>
        </w:rPr>
        <w:t xml:space="preserve"> жилого фонда муниципального района «</w:t>
      </w:r>
      <w:proofErr w:type="spellStart"/>
      <w:r w:rsidR="00386E74" w:rsidRPr="002858CB">
        <w:rPr>
          <w:sz w:val="28"/>
          <w:szCs w:val="28"/>
        </w:rPr>
        <w:t>Хилокский</w:t>
      </w:r>
      <w:proofErr w:type="spellEnd"/>
      <w:r w:rsidR="00386E74" w:rsidRPr="002858CB">
        <w:rPr>
          <w:sz w:val="28"/>
          <w:szCs w:val="28"/>
        </w:rPr>
        <w:t xml:space="preserve"> район»,</w:t>
      </w:r>
      <w:r w:rsidR="00386E74">
        <w:rPr>
          <w:sz w:val="28"/>
          <w:szCs w:val="28"/>
        </w:rPr>
        <w:t xml:space="preserve"> </w:t>
      </w:r>
      <w:r w:rsidR="00386E74" w:rsidRPr="002858CB">
        <w:rPr>
          <w:sz w:val="28"/>
          <w:szCs w:val="28"/>
        </w:rPr>
        <w:t>расположенного по адресу 673200, Забайкальский край,</w:t>
      </w:r>
      <w:r w:rsidR="00386E74">
        <w:rPr>
          <w:sz w:val="28"/>
          <w:szCs w:val="28"/>
        </w:rPr>
        <w:t xml:space="preserve"> </w:t>
      </w:r>
      <w:proofErr w:type="spellStart"/>
      <w:r w:rsidR="00386E74" w:rsidRPr="002858CB">
        <w:rPr>
          <w:sz w:val="28"/>
          <w:szCs w:val="28"/>
        </w:rPr>
        <w:t>г</w:t>
      </w:r>
      <w:proofErr w:type="gramStart"/>
      <w:r w:rsidR="00386E74" w:rsidRPr="002858CB">
        <w:rPr>
          <w:sz w:val="28"/>
          <w:szCs w:val="28"/>
        </w:rPr>
        <w:t>.Х</w:t>
      </w:r>
      <w:proofErr w:type="gramEnd"/>
      <w:r w:rsidR="00386E74" w:rsidRPr="002858CB">
        <w:rPr>
          <w:sz w:val="28"/>
          <w:szCs w:val="28"/>
        </w:rPr>
        <w:t>илок</w:t>
      </w:r>
      <w:proofErr w:type="spellEnd"/>
      <w:r w:rsidR="00386E74" w:rsidRPr="002858CB">
        <w:rPr>
          <w:sz w:val="28"/>
          <w:szCs w:val="28"/>
        </w:rPr>
        <w:t xml:space="preserve">, </w:t>
      </w:r>
      <w:proofErr w:type="spellStart"/>
      <w:r w:rsidR="00386E74" w:rsidRPr="002858CB">
        <w:rPr>
          <w:sz w:val="28"/>
          <w:szCs w:val="28"/>
        </w:rPr>
        <w:t>ул.Нагорная</w:t>
      </w:r>
      <w:proofErr w:type="spellEnd"/>
      <w:r w:rsidR="00386E74" w:rsidRPr="002858CB">
        <w:rPr>
          <w:sz w:val="28"/>
          <w:szCs w:val="28"/>
        </w:rPr>
        <w:t>, д. № 34»</w:t>
      </w:r>
      <w:r w:rsidR="00386E74">
        <w:rPr>
          <w:sz w:val="28"/>
          <w:szCs w:val="28"/>
        </w:rPr>
        <w:t>.</w:t>
      </w:r>
    </w:p>
    <w:p w:rsidR="00386E74" w:rsidRPr="00386E74" w:rsidRDefault="00386E74" w:rsidP="00386E74">
      <w:pPr>
        <w:pStyle w:val="a3"/>
        <w:ind w:left="-851" w:firstLine="284"/>
        <w:jc w:val="both"/>
        <w:rPr>
          <w:color w:val="000000"/>
          <w:sz w:val="28"/>
          <w:szCs w:val="28"/>
          <w:shd w:val="clear" w:color="auto" w:fill="FFFFFF"/>
        </w:rPr>
      </w:pPr>
      <w:r>
        <w:rPr>
          <w:sz w:val="28"/>
          <w:szCs w:val="28"/>
        </w:rPr>
        <w:t xml:space="preserve">      По результата контрольного мероприятия</w:t>
      </w:r>
      <w:r w:rsidRPr="00E51901">
        <w:rPr>
          <w:sz w:val="28"/>
          <w:szCs w:val="28"/>
        </w:rPr>
        <w:t xml:space="preserve"> Совет</w:t>
      </w:r>
      <w:r>
        <w:rPr>
          <w:sz w:val="28"/>
          <w:szCs w:val="28"/>
        </w:rPr>
        <w:t>ом</w:t>
      </w:r>
      <w:r w:rsidRPr="00E51901">
        <w:rPr>
          <w:sz w:val="28"/>
          <w:szCs w:val="28"/>
        </w:rPr>
        <w:t xml:space="preserve"> муниципального района «</w:t>
      </w:r>
      <w:proofErr w:type="spellStart"/>
      <w:r w:rsidRPr="00E51901">
        <w:rPr>
          <w:sz w:val="28"/>
          <w:szCs w:val="28"/>
        </w:rPr>
        <w:t>Хилокский</w:t>
      </w:r>
      <w:proofErr w:type="spellEnd"/>
      <w:r w:rsidRPr="00E51901">
        <w:rPr>
          <w:sz w:val="28"/>
          <w:szCs w:val="28"/>
        </w:rPr>
        <w:t xml:space="preserve"> район»</w:t>
      </w:r>
      <w:r>
        <w:rPr>
          <w:sz w:val="28"/>
          <w:szCs w:val="28"/>
        </w:rPr>
        <w:t xml:space="preserve"> было </w:t>
      </w:r>
      <w:r w:rsidRPr="00E51901">
        <w:rPr>
          <w:sz w:val="28"/>
          <w:szCs w:val="28"/>
        </w:rPr>
        <w:t xml:space="preserve"> </w:t>
      </w:r>
      <w:r>
        <w:rPr>
          <w:sz w:val="28"/>
          <w:szCs w:val="28"/>
        </w:rPr>
        <w:t>отменено</w:t>
      </w:r>
      <w:r w:rsidRPr="00E51901">
        <w:rPr>
          <w:sz w:val="28"/>
          <w:szCs w:val="28"/>
        </w:rPr>
        <w:t xml:space="preserve"> решения Совета муниципального района «</w:t>
      </w:r>
      <w:proofErr w:type="spellStart"/>
      <w:r w:rsidRPr="00E51901">
        <w:rPr>
          <w:sz w:val="28"/>
          <w:szCs w:val="28"/>
        </w:rPr>
        <w:t>Хилокский</w:t>
      </w:r>
      <w:proofErr w:type="spellEnd"/>
      <w:r w:rsidRPr="00E51901">
        <w:rPr>
          <w:sz w:val="28"/>
          <w:szCs w:val="28"/>
        </w:rPr>
        <w:t xml:space="preserve"> район»  № 16.75 от 27 июня 2023 года «Об утверждении минимального размера платы за текущее содержание жилого дома ( общежития, без НДС) и </w:t>
      </w:r>
      <w:proofErr w:type="spellStart"/>
      <w:r w:rsidRPr="00E51901">
        <w:rPr>
          <w:sz w:val="28"/>
          <w:szCs w:val="28"/>
        </w:rPr>
        <w:t>найм</w:t>
      </w:r>
      <w:proofErr w:type="spellEnd"/>
      <w:r w:rsidRPr="00E51901">
        <w:rPr>
          <w:sz w:val="28"/>
          <w:szCs w:val="28"/>
        </w:rPr>
        <w:t xml:space="preserve"> жилого фонда муниципального района «</w:t>
      </w:r>
      <w:proofErr w:type="spellStart"/>
      <w:r w:rsidRPr="00E51901">
        <w:rPr>
          <w:sz w:val="28"/>
          <w:szCs w:val="28"/>
        </w:rPr>
        <w:t>Хилокский</w:t>
      </w:r>
      <w:proofErr w:type="spellEnd"/>
      <w:r w:rsidRPr="00E51901">
        <w:rPr>
          <w:sz w:val="28"/>
          <w:szCs w:val="28"/>
        </w:rPr>
        <w:t xml:space="preserve"> район», расположенного по адресу 673200, Забайкальский край, </w:t>
      </w:r>
      <w:proofErr w:type="spellStart"/>
      <w:r w:rsidRPr="00E51901">
        <w:rPr>
          <w:sz w:val="28"/>
          <w:szCs w:val="28"/>
        </w:rPr>
        <w:t>г</w:t>
      </w:r>
      <w:proofErr w:type="gramStart"/>
      <w:r w:rsidRPr="00E51901">
        <w:rPr>
          <w:sz w:val="28"/>
          <w:szCs w:val="28"/>
        </w:rPr>
        <w:t>.Х</w:t>
      </w:r>
      <w:proofErr w:type="gramEnd"/>
      <w:r w:rsidRPr="00E51901">
        <w:rPr>
          <w:sz w:val="28"/>
          <w:szCs w:val="28"/>
        </w:rPr>
        <w:t>илок</w:t>
      </w:r>
      <w:proofErr w:type="spellEnd"/>
      <w:r w:rsidRPr="00E51901">
        <w:rPr>
          <w:sz w:val="28"/>
          <w:szCs w:val="28"/>
        </w:rPr>
        <w:t xml:space="preserve">, </w:t>
      </w:r>
      <w:proofErr w:type="spellStart"/>
      <w:r w:rsidRPr="00E51901">
        <w:rPr>
          <w:sz w:val="28"/>
          <w:szCs w:val="28"/>
        </w:rPr>
        <w:t>ул.Нагорная</w:t>
      </w:r>
      <w:proofErr w:type="spellEnd"/>
      <w:r w:rsidRPr="00E51901">
        <w:rPr>
          <w:sz w:val="28"/>
          <w:szCs w:val="28"/>
        </w:rPr>
        <w:t xml:space="preserve">, д. № 34»  в части  </w:t>
      </w:r>
      <w:r w:rsidRPr="00E51901">
        <w:rPr>
          <w:color w:val="000000"/>
          <w:sz w:val="28"/>
          <w:szCs w:val="28"/>
        </w:rPr>
        <w:t xml:space="preserve">размера </w:t>
      </w:r>
      <w:r w:rsidRPr="00E51901">
        <w:rPr>
          <w:sz w:val="28"/>
          <w:szCs w:val="28"/>
        </w:rPr>
        <w:t xml:space="preserve">платы за текущее содержание и ремонт жилого дома (без НДС), расположенного по адресу: </w:t>
      </w:r>
      <w:r w:rsidRPr="00E51901">
        <w:rPr>
          <w:color w:val="000000"/>
          <w:spacing w:val="20"/>
          <w:sz w:val="28"/>
        </w:rPr>
        <w:t xml:space="preserve">673200, Забайкальский край, </w:t>
      </w:r>
      <w:proofErr w:type="spellStart"/>
      <w:r w:rsidRPr="00E51901">
        <w:rPr>
          <w:color w:val="000000"/>
          <w:spacing w:val="20"/>
          <w:sz w:val="28"/>
        </w:rPr>
        <w:t>г</w:t>
      </w:r>
      <w:proofErr w:type="gramStart"/>
      <w:r w:rsidRPr="00E51901">
        <w:rPr>
          <w:color w:val="000000"/>
          <w:spacing w:val="20"/>
          <w:sz w:val="28"/>
        </w:rPr>
        <w:t>.Х</w:t>
      </w:r>
      <w:proofErr w:type="gramEnd"/>
      <w:r w:rsidRPr="00E51901">
        <w:rPr>
          <w:color w:val="000000"/>
          <w:spacing w:val="20"/>
          <w:sz w:val="28"/>
        </w:rPr>
        <w:t>илок</w:t>
      </w:r>
      <w:proofErr w:type="spellEnd"/>
      <w:r w:rsidRPr="00E51901">
        <w:rPr>
          <w:color w:val="000000"/>
          <w:spacing w:val="20"/>
          <w:sz w:val="28"/>
        </w:rPr>
        <w:t xml:space="preserve">, </w:t>
      </w:r>
      <w:proofErr w:type="spellStart"/>
      <w:r w:rsidRPr="00E51901">
        <w:rPr>
          <w:color w:val="000000"/>
          <w:spacing w:val="20"/>
          <w:sz w:val="28"/>
        </w:rPr>
        <w:t>ул.Нагорная</w:t>
      </w:r>
      <w:proofErr w:type="spellEnd"/>
      <w:r w:rsidRPr="00E51901">
        <w:rPr>
          <w:color w:val="000000"/>
          <w:spacing w:val="20"/>
          <w:sz w:val="28"/>
        </w:rPr>
        <w:t xml:space="preserve">, 34, в размере: 173 (сто </w:t>
      </w:r>
      <w:r w:rsidRPr="00386E74">
        <w:rPr>
          <w:color w:val="000000"/>
          <w:spacing w:val="20"/>
          <w:sz w:val="28"/>
        </w:rPr>
        <w:t xml:space="preserve">семьдесят три) рубля 90 копеек </w:t>
      </w:r>
      <w:r w:rsidRPr="00386E74">
        <w:rPr>
          <w:sz w:val="28"/>
          <w:szCs w:val="28"/>
        </w:rPr>
        <w:t xml:space="preserve">за 1 </w:t>
      </w:r>
      <w:proofErr w:type="spellStart"/>
      <w:r w:rsidRPr="00386E74">
        <w:rPr>
          <w:sz w:val="28"/>
          <w:szCs w:val="28"/>
        </w:rPr>
        <w:t>кв.м</w:t>
      </w:r>
      <w:proofErr w:type="spellEnd"/>
      <w:r w:rsidRPr="00386E74">
        <w:rPr>
          <w:sz w:val="28"/>
          <w:szCs w:val="28"/>
        </w:rPr>
        <w:t xml:space="preserve">. так как  расходы на содержание общежития, указанные в данном решении за 2021 года в размере 1 634 815,52 рублей за 2022 год в размере 1 269 640,22 рублей, </w:t>
      </w:r>
      <w:proofErr w:type="gramStart"/>
      <w:r w:rsidRPr="00386E74">
        <w:rPr>
          <w:sz w:val="28"/>
          <w:szCs w:val="28"/>
        </w:rPr>
        <w:t>учитываемые</w:t>
      </w:r>
      <w:proofErr w:type="gramEnd"/>
      <w:r w:rsidRPr="00386E74">
        <w:rPr>
          <w:sz w:val="28"/>
          <w:szCs w:val="28"/>
        </w:rPr>
        <w:t xml:space="preserve">  для расчета тарифа не обоснованы, и не подтверждены первичными бухгалтерскими </w:t>
      </w:r>
      <w:r w:rsidRPr="00386E74">
        <w:rPr>
          <w:sz w:val="28"/>
          <w:szCs w:val="28"/>
        </w:rPr>
        <w:lastRenderedPageBreak/>
        <w:t xml:space="preserve">документами, оформленными в установленном порядке Управляющей компанией. Утвержденный тариф нельзя принять обоснованным, так как расчет был сделан на основе документов управляющей компании без надлежащего их оформления, что ставит под сомнение экономическую обоснованность такого расчета.  Книги доходов и расходов в нарушение </w:t>
      </w:r>
      <w:r w:rsidRPr="00386E74">
        <w:rPr>
          <w:color w:val="000000"/>
          <w:sz w:val="28"/>
          <w:szCs w:val="28"/>
          <w:shd w:val="clear" w:color="auto" w:fill="FFFFFF"/>
        </w:rPr>
        <w:t xml:space="preserve">приказа Минфина России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 расходов индивидуальных </w:t>
      </w:r>
      <w:proofErr w:type="gramStart"/>
      <w:r w:rsidRPr="00386E74">
        <w:rPr>
          <w:color w:val="000000"/>
          <w:sz w:val="28"/>
          <w:szCs w:val="28"/>
          <w:shd w:val="clear" w:color="auto" w:fill="FFFFFF"/>
        </w:rPr>
        <w:t>предпринимателей</w:t>
      </w:r>
      <w:proofErr w:type="gramEnd"/>
      <w:r w:rsidRPr="00386E74">
        <w:rPr>
          <w:color w:val="000000"/>
          <w:sz w:val="28"/>
          <w:szCs w:val="28"/>
          <w:shd w:val="clear" w:color="auto" w:fill="FFFFFF"/>
        </w:rPr>
        <w:t xml:space="preserve"> применяющих патентную систему налогообложения, и порядков их заполнения» за 2021 год и 2022 года не велись, проверки не представлены.</w:t>
      </w:r>
    </w:p>
    <w:p w:rsidR="00C61407" w:rsidRPr="0049264E" w:rsidRDefault="00C61407" w:rsidP="00C61407">
      <w:pPr>
        <w:pStyle w:val="Default"/>
        <w:ind w:left="-851" w:firstLine="851"/>
        <w:jc w:val="both"/>
        <w:rPr>
          <w:sz w:val="28"/>
          <w:szCs w:val="28"/>
        </w:rPr>
      </w:pPr>
      <w:r w:rsidRPr="0049264E">
        <w:rPr>
          <w:sz w:val="28"/>
          <w:szCs w:val="28"/>
        </w:rPr>
        <w:t xml:space="preserve">По результатам  контрольных мероприятий КСО составлены акты проверок,  даны рекомендации по устранению выявленных недостатков и нарушений. </w:t>
      </w:r>
    </w:p>
    <w:p w:rsidR="00C61407" w:rsidRPr="001E129E" w:rsidRDefault="00C61407" w:rsidP="00C61407">
      <w:pPr>
        <w:autoSpaceDE w:val="0"/>
        <w:autoSpaceDN w:val="0"/>
        <w:adjustRightInd w:val="0"/>
        <w:ind w:left="-851" w:firstLine="851"/>
        <w:jc w:val="both"/>
        <w:rPr>
          <w:sz w:val="28"/>
          <w:szCs w:val="28"/>
        </w:rPr>
      </w:pPr>
      <w:r w:rsidRPr="004D69F5">
        <w:rPr>
          <w:sz w:val="28"/>
          <w:szCs w:val="28"/>
        </w:rPr>
        <w:t xml:space="preserve">Руководителям объектов </w:t>
      </w:r>
      <w:r>
        <w:rPr>
          <w:sz w:val="28"/>
          <w:szCs w:val="28"/>
        </w:rPr>
        <w:t xml:space="preserve">проведенных </w:t>
      </w:r>
      <w:r w:rsidRPr="004D69F5">
        <w:rPr>
          <w:sz w:val="28"/>
          <w:szCs w:val="28"/>
        </w:rPr>
        <w:t>контрольн</w:t>
      </w:r>
      <w:r>
        <w:rPr>
          <w:sz w:val="28"/>
          <w:szCs w:val="28"/>
        </w:rPr>
        <w:t>ых</w:t>
      </w:r>
      <w:r w:rsidRPr="004D69F5">
        <w:rPr>
          <w:sz w:val="28"/>
          <w:szCs w:val="28"/>
        </w:rPr>
        <w:t xml:space="preserve"> мероприяти</w:t>
      </w:r>
      <w:r>
        <w:rPr>
          <w:sz w:val="28"/>
          <w:szCs w:val="28"/>
        </w:rPr>
        <w:t>й</w:t>
      </w:r>
      <w:r w:rsidRPr="004D69F5">
        <w:rPr>
          <w:sz w:val="28"/>
          <w:szCs w:val="28"/>
        </w:rPr>
        <w:t xml:space="preserve"> </w:t>
      </w:r>
      <w:r w:rsidRPr="001E129E">
        <w:rPr>
          <w:sz w:val="28"/>
          <w:szCs w:val="28"/>
        </w:rPr>
        <w:t>направлены представления</w:t>
      </w:r>
      <w:r>
        <w:rPr>
          <w:sz w:val="28"/>
          <w:szCs w:val="28"/>
        </w:rPr>
        <w:t>, предложения, информационные письма</w:t>
      </w:r>
      <w:r w:rsidRPr="001E129E">
        <w:rPr>
          <w:sz w:val="28"/>
          <w:szCs w:val="28"/>
        </w:rPr>
        <w:t xml:space="preserve"> об устранении данных нарушений и принятии мер по их недопущению. </w:t>
      </w:r>
    </w:p>
    <w:p w:rsidR="00C61407" w:rsidRDefault="00C61407" w:rsidP="00C61407">
      <w:pPr>
        <w:pStyle w:val="Default"/>
        <w:ind w:left="-851" w:firstLine="851"/>
        <w:jc w:val="both"/>
        <w:rPr>
          <w:sz w:val="28"/>
          <w:szCs w:val="28"/>
        </w:rPr>
      </w:pPr>
      <w:r>
        <w:rPr>
          <w:sz w:val="28"/>
          <w:szCs w:val="28"/>
        </w:rPr>
        <w:t xml:space="preserve">Отчеты о результатах каждого проведенного контрольного мероприятия  </w:t>
      </w:r>
      <w:proofErr w:type="gramStart"/>
      <w:r>
        <w:rPr>
          <w:sz w:val="28"/>
          <w:szCs w:val="28"/>
        </w:rPr>
        <w:t>направлены</w:t>
      </w:r>
      <w:proofErr w:type="gramEnd"/>
      <w:r>
        <w:rPr>
          <w:sz w:val="28"/>
          <w:szCs w:val="28"/>
        </w:rPr>
        <w:t xml:space="preserve"> размещены на сайте</w:t>
      </w:r>
      <w:r w:rsidRPr="00AC319F">
        <w:rPr>
          <w:sz w:val="28"/>
          <w:szCs w:val="28"/>
        </w:rPr>
        <w:t xml:space="preserve"> </w:t>
      </w:r>
      <w:r>
        <w:rPr>
          <w:sz w:val="28"/>
          <w:szCs w:val="28"/>
        </w:rPr>
        <w:t>администрации муниципального района «</w:t>
      </w:r>
      <w:proofErr w:type="spellStart"/>
      <w:r>
        <w:rPr>
          <w:sz w:val="28"/>
          <w:szCs w:val="28"/>
        </w:rPr>
        <w:t>Хилокский</w:t>
      </w:r>
      <w:proofErr w:type="spellEnd"/>
      <w:r>
        <w:rPr>
          <w:sz w:val="28"/>
          <w:szCs w:val="28"/>
        </w:rPr>
        <w:t xml:space="preserve"> район» в разделе «Контрольно-счетный орган муниципального района «</w:t>
      </w:r>
      <w:proofErr w:type="spellStart"/>
      <w:r w:rsidR="009C05A5">
        <w:rPr>
          <w:sz w:val="28"/>
          <w:szCs w:val="28"/>
        </w:rPr>
        <w:t>Х</w:t>
      </w:r>
      <w:r>
        <w:rPr>
          <w:sz w:val="28"/>
          <w:szCs w:val="28"/>
        </w:rPr>
        <w:t>илокский</w:t>
      </w:r>
      <w:proofErr w:type="spellEnd"/>
      <w:r>
        <w:rPr>
          <w:sz w:val="28"/>
          <w:szCs w:val="28"/>
        </w:rPr>
        <w:t xml:space="preserve"> район»».</w:t>
      </w:r>
    </w:p>
    <w:p w:rsidR="00C61407" w:rsidRDefault="00C61407" w:rsidP="00250DFE">
      <w:pPr>
        <w:pStyle w:val="Default"/>
        <w:ind w:left="-851" w:firstLine="851"/>
        <w:jc w:val="both"/>
        <w:rPr>
          <w:sz w:val="28"/>
          <w:szCs w:val="28"/>
        </w:rPr>
      </w:pPr>
    </w:p>
    <w:p w:rsidR="006E10F4" w:rsidRDefault="006E10F4" w:rsidP="004E2E4E">
      <w:pPr>
        <w:pStyle w:val="a3"/>
        <w:numPr>
          <w:ilvl w:val="0"/>
          <w:numId w:val="13"/>
        </w:numPr>
        <w:jc w:val="center"/>
        <w:rPr>
          <w:rFonts w:cs="Tahoma"/>
          <w:b/>
          <w:bCs/>
          <w:i/>
          <w:iCs/>
          <w:sz w:val="28"/>
          <w:szCs w:val="28"/>
        </w:rPr>
      </w:pPr>
      <w:r>
        <w:rPr>
          <w:rFonts w:cs="Tahoma"/>
          <w:b/>
          <w:bCs/>
          <w:i/>
          <w:iCs/>
          <w:sz w:val="28"/>
          <w:szCs w:val="28"/>
        </w:rPr>
        <w:t>Экспертно-аналитическая деятельность</w:t>
      </w:r>
      <w:proofErr w:type="gramStart"/>
      <w:r>
        <w:rPr>
          <w:rFonts w:cs="Tahoma"/>
          <w:b/>
          <w:bCs/>
          <w:i/>
          <w:iCs/>
          <w:sz w:val="28"/>
          <w:szCs w:val="28"/>
        </w:rPr>
        <w:t xml:space="preserve"> </w:t>
      </w:r>
      <w:proofErr w:type="spellStart"/>
      <w:r>
        <w:rPr>
          <w:rFonts w:cs="Tahoma"/>
          <w:b/>
          <w:bCs/>
          <w:i/>
          <w:iCs/>
          <w:sz w:val="28"/>
          <w:szCs w:val="28"/>
        </w:rPr>
        <w:t>К</w:t>
      </w:r>
      <w:proofErr w:type="gramEnd"/>
      <w:r>
        <w:rPr>
          <w:rFonts w:cs="Tahoma"/>
          <w:b/>
          <w:bCs/>
          <w:i/>
          <w:iCs/>
          <w:sz w:val="28"/>
          <w:szCs w:val="28"/>
        </w:rPr>
        <w:t>онтрольно</w:t>
      </w:r>
      <w:proofErr w:type="spellEnd"/>
      <w:r>
        <w:rPr>
          <w:rFonts w:cs="Tahoma"/>
          <w:b/>
          <w:bCs/>
          <w:i/>
          <w:iCs/>
          <w:sz w:val="28"/>
          <w:szCs w:val="28"/>
        </w:rPr>
        <w:t xml:space="preserve"> – счетного  органа за  20</w:t>
      </w:r>
      <w:r w:rsidR="00107B02">
        <w:rPr>
          <w:rFonts w:cs="Tahoma"/>
          <w:b/>
          <w:bCs/>
          <w:i/>
          <w:iCs/>
          <w:sz w:val="28"/>
          <w:szCs w:val="28"/>
        </w:rPr>
        <w:t>2</w:t>
      </w:r>
      <w:r w:rsidR="00075C87">
        <w:rPr>
          <w:rFonts w:cs="Tahoma"/>
          <w:b/>
          <w:bCs/>
          <w:i/>
          <w:iCs/>
          <w:sz w:val="28"/>
          <w:szCs w:val="28"/>
        </w:rPr>
        <w:t>4</w:t>
      </w:r>
      <w:r>
        <w:rPr>
          <w:rFonts w:cs="Tahoma"/>
          <w:b/>
          <w:bCs/>
          <w:i/>
          <w:iCs/>
          <w:sz w:val="28"/>
          <w:szCs w:val="28"/>
        </w:rPr>
        <w:t xml:space="preserve"> год</w:t>
      </w:r>
    </w:p>
    <w:p w:rsidR="006B73C3" w:rsidRDefault="006B73C3" w:rsidP="006B73C3">
      <w:pPr>
        <w:pStyle w:val="a3"/>
        <w:ind w:left="720"/>
        <w:rPr>
          <w:rFonts w:cs="Tahoma"/>
          <w:b/>
          <w:bCs/>
          <w:i/>
          <w:iCs/>
          <w:sz w:val="28"/>
          <w:szCs w:val="28"/>
        </w:rPr>
      </w:pPr>
    </w:p>
    <w:p w:rsidR="008C1FDE" w:rsidRPr="0049264E" w:rsidRDefault="008C1FDE" w:rsidP="00751B27">
      <w:pPr>
        <w:pStyle w:val="Default"/>
        <w:ind w:left="-851" w:firstLine="709"/>
        <w:jc w:val="both"/>
        <w:rPr>
          <w:sz w:val="28"/>
          <w:szCs w:val="28"/>
        </w:rPr>
      </w:pPr>
      <w:r w:rsidRPr="0049264E">
        <w:rPr>
          <w:sz w:val="28"/>
          <w:szCs w:val="28"/>
        </w:rPr>
        <w:t>Данная система предполагает непрерывный цикл контроля над исполнением бюджета, реализуемого на трех последовательных стадиях - стадии предварительного контроля проекта бюджета на очередной финансовый год, стадии оперативного контроля непосредственно в ходе исполнения бюджета текущего финансового года и стадии последующего контроля уже исполненного бюджета за отчетный финансовый год.</w:t>
      </w:r>
    </w:p>
    <w:p w:rsidR="007D2AC0" w:rsidRDefault="007D2AC0" w:rsidP="00751B27">
      <w:pPr>
        <w:spacing w:line="322" w:lineRule="exact"/>
        <w:ind w:left="-851" w:right="20" w:firstLine="689"/>
        <w:jc w:val="both"/>
        <w:rPr>
          <w:sz w:val="28"/>
          <w:szCs w:val="28"/>
        </w:rPr>
      </w:pPr>
      <w:r w:rsidRPr="007D2AC0">
        <w:rPr>
          <w:sz w:val="28"/>
          <w:szCs w:val="28"/>
        </w:rPr>
        <w:t xml:space="preserve">В соответствии с планом работы КСО муниципального района </w:t>
      </w:r>
      <w:r w:rsidR="00F742FF">
        <w:rPr>
          <w:sz w:val="28"/>
          <w:szCs w:val="28"/>
        </w:rPr>
        <w:t>з</w:t>
      </w:r>
      <w:r w:rsidRPr="007D2AC0">
        <w:rPr>
          <w:sz w:val="28"/>
          <w:szCs w:val="28"/>
        </w:rPr>
        <w:t>а 20</w:t>
      </w:r>
      <w:r w:rsidR="00107B02">
        <w:rPr>
          <w:sz w:val="28"/>
          <w:szCs w:val="28"/>
        </w:rPr>
        <w:t>2</w:t>
      </w:r>
      <w:r w:rsidR="00075C87">
        <w:rPr>
          <w:sz w:val="28"/>
          <w:szCs w:val="28"/>
        </w:rPr>
        <w:t>4</w:t>
      </w:r>
      <w:r w:rsidRPr="007D2AC0">
        <w:rPr>
          <w:sz w:val="28"/>
          <w:szCs w:val="28"/>
        </w:rPr>
        <w:t xml:space="preserve"> год   </w:t>
      </w:r>
      <w:r w:rsidRPr="007629B5">
        <w:rPr>
          <w:b/>
          <w:sz w:val="28"/>
          <w:szCs w:val="28"/>
        </w:rPr>
        <w:t xml:space="preserve">проведено </w:t>
      </w:r>
      <w:r w:rsidR="00751B27">
        <w:rPr>
          <w:b/>
          <w:sz w:val="28"/>
          <w:szCs w:val="28"/>
        </w:rPr>
        <w:t>3</w:t>
      </w:r>
      <w:r w:rsidR="00075C87">
        <w:rPr>
          <w:b/>
          <w:sz w:val="28"/>
          <w:szCs w:val="28"/>
        </w:rPr>
        <w:t>7</w:t>
      </w:r>
      <w:r w:rsidRPr="007629B5">
        <w:rPr>
          <w:b/>
          <w:i/>
          <w:sz w:val="28"/>
          <w:szCs w:val="28"/>
        </w:rPr>
        <w:t xml:space="preserve"> </w:t>
      </w:r>
      <w:r w:rsidRPr="007629B5">
        <w:rPr>
          <w:b/>
          <w:sz w:val="28"/>
          <w:szCs w:val="28"/>
        </w:rPr>
        <w:t>экспертно-аналитическ</w:t>
      </w:r>
      <w:r w:rsidR="007F1CAF">
        <w:rPr>
          <w:b/>
          <w:sz w:val="28"/>
          <w:szCs w:val="28"/>
        </w:rPr>
        <w:t>их</w:t>
      </w:r>
      <w:r w:rsidRPr="007629B5">
        <w:rPr>
          <w:b/>
          <w:sz w:val="28"/>
          <w:szCs w:val="28"/>
        </w:rPr>
        <w:t xml:space="preserve"> мероприяти</w:t>
      </w:r>
      <w:r w:rsidR="007F1CAF">
        <w:rPr>
          <w:b/>
          <w:sz w:val="28"/>
          <w:szCs w:val="28"/>
        </w:rPr>
        <w:t>й</w:t>
      </w:r>
      <w:r w:rsidRPr="007D2AC0">
        <w:rPr>
          <w:sz w:val="28"/>
          <w:szCs w:val="28"/>
        </w:rPr>
        <w:t xml:space="preserve">. </w:t>
      </w:r>
    </w:p>
    <w:p w:rsidR="00AE56B1" w:rsidRDefault="00AE56B1" w:rsidP="00AE56B1">
      <w:pPr>
        <w:pStyle w:val="Default"/>
        <w:ind w:left="-851" w:firstLine="851"/>
        <w:jc w:val="both"/>
        <w:rPr>
          <w:sz w:val="28"/>
          <w:szCs w:val="28"/>
        </w:rPr>
      </w:pPr>
      <w:r w:rsidRPr="00F1625B">
        <w:rPr>
          <w:sz w:val="28"/>
          <w:szCs w:val="28"/>
        </w:rPr>
        <w:t xml:space="preserve">По результатам проведенных </w:t>
      </w:r>
      <w:r w:rsidRPr="007629B5">
        <w:rPr>
          <w:b/>
          <w:sz w:val="28"/>
          <w:szCs w:val="28"/>
        </w:rPr>
        <w:t>экспертно-аналитическ</w:t>
      </w:r>
      <w:r>
        <w:rPr>
          <w:b/>
          <w:sz w:val="28"/>
          <w:szCs w:val="28"/>
        </w:rPr>
        <w:t>их</w:t>
      </w:r>
      <w:r w:rsidRPr="007629B5">
        <w:rPr>
          <w:b/>
          <w:sz w:val="28"/>
          <w:szCs w:val="28"/>
        </w:rPr>
        <w:t xml:space="preserve"> мероприяти</w:t>
      </w:r>
      <w:r>
        <w:rPr>
          <w:b/>
          <w:sz w:val="28"/>
          <w:szCs w:val="28"/>
        </w:rPr>
        <w:t>й</w:t>
      </w:r>
      <w:r w:rsidRPr="00F1625B">
        <w:rPr>
          <w:sz w:val="28"/>
          <w:szCs w:val="28"/>
        </w:rPr>
        <w:t xml:space="preserve"> выявлены нарушения  Бюджетного кодекса РФ,  Федерального закона «О бухгалтерском учете», других нормативных правовых актов</w:t>
      </w:r>
      <w:r>
        <w:rPr>
          <w:sz w:val="28"/>
          <w:szCs w:val="28"/>
        </w:rPr>
        <w:t xml:space="preserve">. По данным </w:t>
      </w:r>
      <w:r w:rsidRPr="007629B5">
        <w:rPr>
          <w:b/>
          <w:sz w:val="28"/>
          <w:szCs w:val="28"/>
        </w:rPr>
        <w:t>экспертно-аналитическ</w:t>
      </w:r>
      <w:r>
        <w:rPr>
          <w:b/>
          <w:sz w:val="28"/>
          <w:szCs w:val="28"/>
        </w:rPr>
        <w:t>их</w:t>
      </w:r>
      <w:r w:rsidRPr="007629B5">
        <w:rPr>
          <w:b/>
          <w:sz w:val="28"/>
          <w:szCs w:val="28"/>
        </w:rPr>
        <w:t xml:space="preserve"> мероприяти</w:t>
      </w:r>
      <w:r>
        <w:rPr>
          <w:b/>
          <w:sz w:val="28"/>
          <w:szCs w:val="28"/>
        </w:rPr>
        <w:t xml:space="preserve">й установлены </w:t>
      </w:r>
      <w:r w:rsidR="00075C87">
        <w:rPr>
          <w:sz w:val="28"/>
          <w:szCs w:val="28"/>
        </w:rPr>
        <w:t>искажение отчетности предоставленной в МУ Комитет по финансам муниципального района «</w:t>
      </w:r>
      <w:proofErr w:type="spellStart"/>
      <w:r w:rsidR="00075C87">
        <w:rPr>
          <w:sz w:val="28"/>
          <w:szCs w:val="28"/>
        </w:rPr>
        <w:t>Хилокский</w:t>
      </w:r>
      <w:proofErr w:type="spellEnd"/>
      <w:r w:rsidR="00075C87">
        <w:rPr>
          <w:sz w:val="28"/>
          <w:szCs w:val="28"/>
        </w:rPr>
        <w:t xml:space="preserve"> район» Администрацией городского поселения «</w:t>
      </w:r>
      <w:proofErr w:type="spellStart"/>
      <w:r w:rsidR="00075C87">
        <w:rPr>
          <w:sz w:val="28"/>
          <w:szCs w:val="28"/>
        </w:rPr>
        <w:t>Хилокское</w:t>
      </w:r>
      <w:proofErr w:type="spellEnd"/>
      <w:r w:rsidR="00075C87">
        <w:rPr>
          <w:sz w:val="28"/>
          <w:szCs w:val="28"/>
        </w:rPr>
        <w:t xml:space="preserve">» с данными бухгалтерских регистров Главной книгой за 2023 год на сумму </w:t>
      </w:r>
      <w:r w:rsidR="003B37D7">
        <w:rPr>
          <w:sz w:val="28"/>
          <w:szCs w:val="28"/>
        </w:rPr>
        <w:t>155</w:t>
      </w:r>
      <w:r w:rsidR="00E04588">
        <w:rPr>
          <w:sz w:val="28"/>
          <w:szCs w:val="28"/>
        </w:rPr>
        <w:t xml:space="preserve">314,8 </w:t>
      </w:r>
      <w:proofErr w:type="spellStart"/>
      <w:r w:rsidR="00E04588">
        <w:rPr>
          <w:sz w:val="28"/>
          <w:szCs w:val="28"/>
        </w:rPr>
        <w:t>тыс</w:t>
      </w:r>
      <w:proofErr w:type="gramStart"/>
      <w:r w:rsidR="00E04588">
        <w:rPr>
          <w:sz w:val="28"/>
          <w:szCs w:val="28"/>
        </w:rPr>
        <w:t>.р</w:t>
      </w:r>
      <w:proofErr w:type="gramEnd"/>
      <w:r w:rsidR="00E04588">
        <w:rPr>
          <w:sz w:val="28"/>
          <w:szCs w:val="28"/>
        </w:rPr>
        <w:t>ублей</w:t>
      </w:r>
      <w:proofErr w:type="spellEnd"/>
      <w:r w:rsidR="00E04588">
        <w:rPr>
          <w:sz w:val="28"/>
          <w:szCs w:val="28"/>
        </w:rPr>
        <w:t>.</w:t>
      </w:r>
    </w:p>
    <w:p w:rsidR="00666D56" w:rsidRDefault="00666D56" w:rsidP="00751B27">
      <w:pPr>
        <w:autoSpaceDE w:val="0"/>
        <w:autoSpaceDN w:val="0"/>
        <w:adjustRightInd w:val="0"/>
        <w:ind w:left="-851" w:firstLine="709"/>
        <w:jc w:val="both"/>
        <w:rPr>
          <w:sz w:val="28"/>
          <w:szCs w:val="28"/>
        </w:rPr>
      </w:pPr>
    </w:p>
    <w:p w:rsidR="00640E3C" w:rsidRPr="0026121B" w:rsidRDefault="00B028F9" w:rsidP="00751B27">
      <w:pPr>
        <w:pStyle w:val="a6"/>
        <w:numPr>
          <w:ilvl w:val="0"/>
          <w:numId w:val="28"/>
        </w:numPr>
        <w:autoSpaceDE w:val="0"/>
        <w:autoSpaceDN w:val="0"/>
        <w:adjustRightInd w:val="0"/>
        <w:ind w:left="-851" w:firstLine="709"/>
        <w:jc w:val="both"/>
        <w:rPr>
          <w:sz w:val="27"/>
          <w:szCs w:val="27"/>
          <w:lang w:eastAsia="en-US"/>
        </w:rPr>
      </w:pPr>
      <w:proofErr w:type="gramStart"/>
      <w:r w:rsidRPr="00666D56">
        <w:rPr>
          <w:sz w:val="28"/>
          <w:szCs w:val="28"/>
        </w:rPr>
        <w:t xml:space="preserve">В соответствии с действующим законодательством в отчетном периоде была проведена </w:t>
      </w:r>
      <w:r w:rsidRPr="00666D56">
        <w:rPr>
          <w:rFonts w:cs="Tahoma"/>
          <w:b/>
          <w:i/>
          <w:sz w:val="28"/>
          <w:szCs w:val="28"/>
        </w:rPr>
        <w:t>внешняя проверка годовой бюджетной отчетности за 20</w:t>
      </w:r>
      <w:r w:rsidR="007F1CAF" w:rsidRPr="00666D56">
        <w:rPr>
          <w:rFonts w:cs="Tahoma"/>
          <w:b/>
          <w:i/>
          <w:sz w:val="28"/>
          <w:szCs w:val="28"/>
        </w:rPr>
        <w:t>2</w:t>
      </w:r>
      <w:r w:rsidR="00E04588">
        <w:rPr>
          <w:rFonts w:cs="Tahoma"/>
          <w:b/>
          <w:i/>
          <w:sz w:val="28"/>
          <w:szCs w:val="28"/>
        </w:rPr>
        <w:t>3</w:t>
      </w:r>
      <w:r w:rsidR="008959C4">
        <w:rPr>
          <w:rFonts w:cs="Tahoma"/>
          <w:b/>
          <w:i/>
          <w:sz w:val="28"/>
          <w:szCs w:val="28"/>
        </w:rPr>
        <w:t xml:space="preserve"> </w:t>
      </w:r>
      <w:r w:rsidRPr="00666D56">
        <w:rPr>
          <w:rFonts w:cs="Tahoma"/>
          <w:b/>
          <w:i/>
          <w:sz w:val="28"/>
          <w:szCs w:val="28"/>
        </w:rPr>
        <w:t xml:space="preserve">год ГАБС: </w:t>
      </w:r>
      <w:r w:rsidR="009F01ED">
        <w:rPr>
          <w:rFonts w:cs="Tahoma"/>
          <w:sz w:val="28"/>
          <w:szCs w:val="28"/>
        </w:rPr>
        <w:t>а</w:t>
      </w:r>
      <w:r w:rsidRPr="00666D56">
        <w:rPr>
          <w:rFonts w:cs="Tahoma"/>
          <w:sz w:val="28"/>
          <w:szCs w:val="28"/>
        </w:rPr>
        <w:t>дминистрации муниципального района «</w:t>
      </w:r>
      <w:proofErr w:type="spellStart"/>
      <w:r w:rsidR="00806548">
        <w:rPr>
          <w:rFonts w:cs="Tahoma"/>
          <w:sz w:val="28"/>
          <w:szCs w:val="28"/>
        </w:rPr>
        <w:t>Хилокский</w:t>
      </w:r>
      <w:proofErr w:type="spellEnd"/>
      <w:r w:rsidR="00806548">
        <w:rPr>
          <w:rFonts w:cs="Tahoma"/>
          <w:sz w:val="28"/>
          <w:szCs w:val="28"/>
        </w:rPr>
        <w:t xml:space="preserve"> район</w:t>
      </w:r>
      <w:r w:rsidRPr="00666D56">
        <w:rPr>
          <w:rFonts w:cs="Tahoma"/>
          <w:sz w:val="28"/>
          <w:szCs w:val="28"/>
        </w:rPr>
        <w:t xml:space="preserve">»; </w:t>
      </w:r>
      <w:r w:rsidR="00806548">
        <w:rPr>
          <w:sz w:val="28"/>
          <w:szCs w:val="28"/>
          <w:lang w:eastAsia="en-US"/>
        </w:rPr>
        <w:t>Комитета</w:t>
      </w:r>
      <w:r w:rsidRPr="00666D56">
        <w:rPr>
          <w:sz w:val="28"/>
          <w:szCs w:val="28"/>
          <w:lang w:eastAsia="en-US"/>
        </w:rPr>
        <w:t xml:space="preserve"> по финансам муниципального района</w:t>
      </w:r>
      <w:r w:rsidR="00806548">
        <w:rPr>
          <w:sz w:val="28"/>
          <w:szCs w:val="28"/>
          <w:lang w:eastAsia="en-US"/>
        </w:rPr>
        <w:t xml:space="preserve"> «</w:t>
      </w:r>
      <w:proofErr w:type="spellStart"/>
      <w:r w:rsidR="00806548">
        <w:rPr>
          <w:sz w:val="28"/>
          <w:szCs w:val="28"/>
          <w:lang w:eastAsia="en-US"/>
        </w:rPr>
        <w:t>Хилокский</w:t>
      </w:r>
      <w:proofErr w:type="spellEnd"/>
      <w:r w:rsidR="00806548">
        <w:rPr>
          <w:sz w:val="28"/>
          <w:szCs w:val="28"/>
          <w:lang w:eastAsia="en-US"/>
        </w:rPr>
        <w:t xml:space="preserve"> район», Комитета по образованию муниципального района «</w:t>
      </w:r>
      <w:proofErr w:type="spellStart"/>
      <w:r w:rsidR="00806548">
        <w:rPr>
          <w:sz w:val="28"/>
          <w:szCs w:val="28"/>
          <w:lang w:eastAsia="en-US"/>
        </w:rPr>
        <w:t>Хилокский</w:t>
      </w:r>
      <w:proofErr w:type="spellEnd"/>
      <w:r w:rsidR="00806548">
        <w:rPr>
          <w:sz w:val="28"/>
          <w:szCs w:val="28"/>
          <w:lang w:eastAsia="en-US"/>
        </w:rPr>
        <w:t xml:space="preserve"> район», Управления культуры и молодежной политики муниципального района «</w:t>
      </w:r>
      <w:proofErr w:type="spellStart"/>
      <w:r w:rsidR="00806548">
        <w:rPr>
          <w:sz w:val="28"/>
          <w:szCs w:val="28"/>
          <w:lang w:eastAsia="en-US"/>
        </w:rPr>
        <w:t>Хилокский</w:t>
      </w:r>
      <w:proofErr w:type="spellEnd"/>
      <w:r w:rsidR="00806548">
        <w:rPr>
          <w:sz w:val="28"/>
          <w:szCs w:val="28"/>
          <w:lang w:eastAsia="en-US"/>
        </w:rPr>
        <w:t xml:space="preserve"> район» </w:t>
      </w:r>
      <w:r w:rsidR="003E3D79">
        <w:rPr>
          <w:sz w:val="28"/>
          <w:szCs w:val="28"/>
          <w:lang w:eastAsia="en-US"/>
        </w:rPr>
        <w:t xml:space="preserve"> </w:t>
      </w:r>
      <w:r w:rsidR="003E3D79" w:rsidRPr="003E3D79">
        <w:rPr>
          <w:b/>
          <w:i/>
          <w:sz w:val="28"/>
          <w:szCs w:val="28"/>
          <w:lang w:eastAsia="en-US"/>
        </w:rPr>
        <w:t xml:space="preserve">и получателей бюджетных  </w:t>
      </w:r>
      <w:r w:rsidR="003E3D79" w:rsidRPr="003E3D79">
        <w:rPr>
          <w:b/>
          <w:i/>
          <w:sz w:val="28"/>
          <w:szCs w:val="28"/>
          <w:lang w:eastAsia="en-US"/>
        </w:rPr>
        <w:lastRenderedPageBreak/>
        <w:t>средств</w:t>
      </w:r>
      <w:r w:rsidR="003E3D79">
        <w:rPr>
          <w:sz w:val="28"/>
          <w:szCs w:val="28"/>
          <w:lang w:eastAsia="en-US"/>
        </w:rPr>
        <w:t>:</w:t>
      </w:r>
      <w:proofErr w:type="gramEnd"/>
      <w:r w:rsidR="003E3D79">
        <w:rPr>
          <w:sz w:val="28"/>
          <w:szCs w:val="28"/>
          <w:lang w:eastAsia="en-US"/>
        </w:rPr>
        <w:t xml:space="preserve"> Контрольно-счетный орган муниципального района «</w:t>
      </w:r>
      <w:proofErr w:type="spellStart"/>
      <w:r w:rsidR="003E3D79">
        <w:rPr>
          <w:sz w:val="28"/>
          <w:szCs w:val="28"/>
          <w:lang w:eastAsia="en-US"/>
        </w:rPr>
        <w:t>Хилокский</w:t>
      </w:r>
      <w:proofErr w:type="spellEnd"/>
      <w:r w:rsidR="003E3D79">
        <w:rPr>
          <w:sz w:val="28"/>
          <w:szCs w:val="28"/>
          <w:lang w:eastAsia="en-US"/>
        </w:rPr>
        <w:t xml:space="preserve"> район», Совет муниципального района «</w:t>
      </w:r>
      <w:proofErr w:type="spellStart"/>
      <w:r w:rsidR="003E3D79">
        <w:rPr>
          <w:sz w:val="28"/>
          <w:szCs w:val="28"/>
          <w:lang w:eastAsia="en-US"/>
        </w:rPr>
        <w:t>Хилокский</w:t>
      </w:r>
      <w:proofErr w:type="spellEnd"/>
      <w:r w:rsidR="003E3D79">
        <w:rPr>
          <w:sz w:val="28"/>
          <w:szCs w:val="28"/>
          <w:lang w:eastAsia="en-US"/>
        </w:rPr>
        <w:t xml:space="preserve"> район», МКУ «Центр бухгалтерского учета и материально-технического обеспечения муниципального района «</w:t>
      </w:r>
      <w:proofErr w:type="spellStart"/>
      <w:r w:rsidR="003E3D79">
        <w:rPr>
          <w:sz w:val="28"/>
          <w:szCs w:val="28"/>
          <w:lang w:eastAsia="en-US"/>
        </w:rPr>
        <w:t>Хилокский</w:t>
      </w:r>
      <w:proofErr w:type="spellEnd"/>
      <w:r w:rsidR="003E3D79">
        <w:rPr>
          <w:sz w:val="28"/>
          <w:szCs w:val="28"/>
          <w:lang w:eastAsia="en-US"/>
        </w:rPr>
        <w:t xml:space="preserve"> район»</w:t>
      </w:r>
      <w:r w:rsidRPr="00666D56">
        <w:rPr>
          <w:sz w:val="28"/>
          <w:szCs w:val="28"/>
          <w:lang w:eastAsia="en-US"/>
        </w:rPr>
        <w:t xml:space="preserve"> и </w:t>
      </w:r>
      <w:r w:rsidRPr="00666D56">
        <w:rPr>
          <w:rFonts w:cs="Tahoma"/>
          <w:b/>
          <w:i/>
          <w:sz w:val="28"/>
          <w:szCs w:val="28"/>
        </w:rPr>
        <w:t xml:space="preserve">внешняя проверка отчета об исполнении бюджета </w:t>
      </w:r>
      <w:r w:rsidRPr="0026121B">
        <w:rPr>
          <w:rFonts w:cs="Tahoma"/>
          <w:b/>
          <w:i/>
          <w:sz w:val="28"/>
          <w:szCs w:val="28"/>
        </w:rPr>
        <w:t>муниципального района за 20</w:t>
      </w:r>
      <w:r w:rsidR="007F1CAF" w:rsidRPr="0026121B">
        <w:rPr>
          <w:rFonts w:cs="Tahoma"/>
          <w:b/>
          <w:i/>
          <w:sz w:val="28"/>
          <w:szCs w:val="28"/>
        </w:rPr>
        <w:t>2</w:t>
      </w:r>
      <w:r w:rsidR="00E04588">
        <w:rPr>
          <w:rFonts w:cs="Tahoma"/>
          <w:b/>
          <w:i/>
          <w:sz w:val="28"/>
          <w:szCs w:val="28"/>
        </w:rPr>
        <w:t>3</w:t>
      </w:r>
      <w:r w:rsidR="008959C4" w:rsidRPr="0026121B">
        <w:rPr>
          <w:rFonts w:cs="Tahoma"/>
          <w:b/>
          <w:i/>
          <w:sz w:val="28"/>
          <w:szCs w:val="28"/>
        </w:rPr>
        <w:t xml:space="preserve"> </w:t>
      </w:r>
      <w:r w:rsidRPr="0026121B">
        <w:rPr>
          <w:rFonts w:cs="Tahoma"/>
          <w:b/>
          <w:i/>
          <w:sz w:val="28"/>
          <w:szCs w:val="28"/>
        </w:rPr>
        <w:t>год</w:t>
      </w:r>
      <w:r w:rsidRPr="0026121B">
        <w:rPr>
          <w:sz w:val="28"/>
          <w:szCs w:val="28"/>
          <w:lang w:eastAsia="en-US"/>
        </w:rPr>
        <w:t>.</w:t>
      </w:r>
      <w:r w:rsidR="00640E3C" w:rsidRPr="0026121B">
        <w:rPr>
          <w:sz w:val="27"/>
          <w:szCs w:val="27"/>
          <w:lang w:eastAsia="en-US"/>
        </w:rPr>
        <w:t xml:space="preserve"> </w:t>
      </w:r>
    </w:p>
    <w:p w:rsidR="00107B02" w:rsidRDefault="00640E3C" w:rsidP="00751B27">
      <w:pPr>
        <w:autoSpaceDE w:val="0"/>
        <w:autoSpaceDN w:val="0"/>
        <w:adjustRightInd w:val="0"/>
        <w:ind w:left="-851" w:firstLine="709"/>
        <w:jc w:val="both"/>
        <w:rPr>
          <w:sz w:val="28"/>
          <w:szCs w:val="28"/>
        </w:rPr>
      </w:pPr>
      <w:r w:rsidRPr="0026121B">
        <w:rPr>
          <w:sz w:val="28"/>
          <w:szCs w:val="28"/>
          <w:lang w:eastAsia="en-US"/>
        </w:rPr>
        <w:t xml:space="preserve">В соответствии с заключенными соглашениями от </w:t>
      </w:r>
      <w:r w:rsidR="003E3D79">
        <w:rPr>
          <w:sz w:val="28"/>
          <w:szCs w:val="28"/>
          <w:lang w:eastAsia="en-US"/>
        </w:rPr>
        <w:t>20</w:t>
      </w:r>
      <w:r w:rsidR="00425E6B" w:rsidRPr="0026121B">
        <w:rPr>
          <w:sz w:val="28"/>
          <w:szCs w:val="28"/>
          <w:lang w:eastAsia="en-US"/>
        </w:rPr>
        <w:t xml:space="preserve"> </w:t>
      </w:r>
      <w:r w:rsidR="003E3D79">
        <w:rPr>
          <w:sz w:val="28"/>
          <w:szCs w:val="28"/>
          <w:lang w:eastAsia="en-US"/>
        </w:rPr>
        <w:t>декабря</w:t>
      </w:r>
      <w:r w:rsidR="00AD7AC6">
        <w:rPr>
          <w:sz w:val="28"/>
          <w:szCs w:val="28"/>
          <w:lang w:eastAsia="en-US"/>
        </w:rPr>
        <w:t xml:space="preserve"> </w:t>
      </w:r>
      <w:r w:rsidRPr="0026121B">
        <w:rPr>
          <w:sz w:val="28"/>
          <w:szCs w:val="28"/>
          <w:lang w:eastAsia="en-US"/>
        </w:rPr>
        <w:t xml:space="preserve"> 20</w:t>
      </w:r>
      <w:r w:rsidR="00107B02" w:rsidRPr="0026121B">
        <w:rPr>
          <w:sz w:val="28"/>
          <w:szCs w:val="28"/>
          <w:lang w:eastAsia="en-US"/>
        </w:rPr>
        <w:t>2</w:t>
      </w:r>
      <w:r w:rsidR="003E3D79">
        <w:rPr>
          <w:sz w:val="28"/>
          <w:szCs w:val="28"/>
          <w:lang w:eastAsia="en-US"/>
        </w:rPr>
        <w:t>4</w:t>
      </w:r>
      <w:r w:rsidRPr="0026121B">
        <w:rPr>
          <w:sz w:val="28"/>
          <w:szCs w:val="28"/>
          <w:lang w:eastAsia="en-US"/>
        </w:rPr>
        <w:t xml:space="preserve"> года (срок действия до 3</w:t>
      </w:r>
      <w:r w:rsidR="00B4151E" w:rsidRPr="0026121B">
        <w:rPr>
          <w:sz w:val="28"/>
          <w:szCs w:val="28"/>
          <w:lang w:eastAsia="en-US"/>
        </w:rPr>
        <w:t>1</w:t>
      </w:r>
      <w:r w:rsidRPr="0026121B">
        <w:rPr>
          <w:sz w:val="28"/>
          <w:szCs w:val="28"/>
          <w:lang w:eastAsia="en-US"/>
        </w:rPr>
        <w:t xml:space="preserve"> </w:t>
      </w:r>
      <w:r w:rsidR="00B4151E" w:rsidRPr="0026121B">
        <w:rPr>
          <w:sz w:val="28"/>
          <w:szCs w:val="28"/>
          <w:lang w:eastAsia="en-US"/>
        </w:rPr>
        <w:t>декабря</w:t>
      </w:r>
      <w:r w:rsidRPr="0026121B">
        <w:rPr>
          <w:sz w:val="28"/>
          <w:szCs w:val="28"/>
          <w:lang w:eastAsia="en-US"/>
        </w:rPr>
        <w:t xml:space="preserve"> 20</w:t>
      </w:r>
      <w:r w:rsidR="00107B02" w:rsidRPr="0026121B">
        <w:rPr>
          <w:sz w:val="28"/>
          <w:szCs w:val="28"/>
          <w:lang w:eastAsia="en-US"/>
        </w:rPr>
        <w:t>2</w:t>
      </w:r>
      <w:r w:rsidR="003E3D79">
        <w:rPr>
          <w:sz w:val="28"/>
          <w:szCs w:val="28"/>
          <w:lang w:eastAsia="en-US"/>
        </w:rPr>
        <w:t>4</w:t>
      </w:r>
      <w:r w:rsidR="008959C4" w:rsidRPr="0026121B">
        <w:rPr>
          <w:sz w:val="28"/>
          <w:szCs w:val="28"/>
          <w:lang w:eastAsia="en-US"/>
        </w:rPr>
        <w:t xml:space="preserve"> </w:t>
      </w:r>
      <w:r w:rsidRPr="0026121B">
        <w:rPr>
          <w:sz w:val="28"/>
          <w:szCs w:val="28"/>
          <w:lang w:eastAsia="en-US"/>
        </w:rPr>
        <w:t xml:space="preserve">года)  о передаче полномочий </w:t>
      </w:r>
      <w:proofErr w:type="spellStart"/>
      <w:r w:rsidRPr="0026121B">
        <w:rPr>
          <w:sz w:val="28"/>
          <w:szCs w:val="28"/>
          <w:lang w:eastAsia="en-US"/>
        </w:rPr>
        <w:t>контрольно</w:t>
      </w:r>
      <w:proofErr w:type="spellEnd"/>
      <w:r w:rsidRPr="0026121B">
        <w:rPr>
          <w:sz w:val="28"/>
          <w:szCs w:val="28"/>
          <w:lang w:eastAsia="en-US"/>
        </w:rPr>
        <w:t xml:space="preserve"> - счетн</w:t>
      </w:r>
      <w:r w:rsidR="007D4E58">
        <w:rPr>
          <w:sz w:val="28"/>
          <w:szCs w:val="28"/>
          <w:lang w:eastAsia="en-US"/>
        </w:rPr>
        <w:t>ых</w:t>
      </w:r>
      <w:r w:rsidRPr="0026121B">
        <w:rPr>
          <w:sz w:val="28"/>
          <w:szCs w:val="28"/>
          <w:lang w:eastAsia="en-US"/>
        </w:rPr>
        <w:t xml:space="preserve"> орган</w:t>
      </w:r>
      <w:r w:rsidR="007D4E58">
        <w:rPr>
          <w:sz w:val="28"/>
          <w:szCs w:val="28"/>
          <w:lang w:eastAsia="en-US"/>
        </w:rPr>
        <w:t>ов</w:t>
      </w:r>
      <w:r w:rsidRPr="0026121B">
        <w:rPr>
          <w:sz w:val="28"/>
          <w:szCs w:val="28"/>
          <w:lang w:eastAsia="en-US"/>
        </w:rPr>
        <w:t xml:space="preserve"> поселений (ввиду</w:t>
      </w:r>
      <w:r w:rsidRPr="00640E3C">
        <w:rPr>
          <w:sz w:val="28"/>
          <w:szCs w:val="28"/>
          <w:lang w:eastAsia="en-US"/>
        </w:rPr>
        <w:t xml:space="preserve"> его отсутствия) по осуществлению внешнего муниципального финансового контроля  Контрольно-счетному органу муниципального района,  </w:t>
      </w:r>
      <w:r w:rsidRPr="00640E3C">
        <w:rPr>
          <w:b/>
          <w:i/>
          <w:sz w:val="28"/>
          <w:szCs w:val="28"/>
          <w:lang w:eastAsia="en-US"/>
        </w:rPr>
        <w:t>проведен</w:t>
      </w:r>
      <w:r w:rsidR="00AD7AC6">
        <w:rPr>
          <w:b/>
          <w:i/>
          <w:sz w:val="28"/>
          <w:szCs w:val="28"/>
          <w:lang w:eastAsia="en-US"/>
        </w:rPr>
        <w:t>а</w:t>
      </w:r>
      <w:r w:rsidRPr="00640E3C">
        <w:rPr>
          <w:b/>
          <w:i/>
          <w:sz w:val="28"/>
          <w:szCs w:val="28"/>
          <w:lang w:eastAsia="en-US"/>
        </w:rPr>
        <w:t xml:space="preserve"> </w:t>
      </w:r>
      <w:r w:rsidR="00B4151E" w:rsidRPr="00640E3C">
        <w:rPr>
          <w:rFonts w:cs="Tahoma"/>
          <w:b/>
          <w:i/>
          <w:sz w:val="28"/>
          <w:szCs w:val="28"/>
        </w:rPr>
        <w:t>внешняя проверка отчетов об исполнении бюджет</w:t>
      </w:r>
      <w:r w:rsidR="00E75171">
        <w:rPr>
          <w:rFonts w:cs="Tahoma"/>
          <w:b/>
          <w:i/>
          <w:sz w:val="28"/>
          <w:szCs w:val="28"/>
        </w:rPr>
        <w:t>ов поселений</w:t>
      </w:r>
      <w:r w:rsidR="00B4151E" w:rsidRPr="00640E3C">
        <w:rPr>
          <w:rFonts w:cs="Tahoma"/>
          <w:b/>
          <w:i/>
          <w:sz w:val="28"/>
          <w:szCs w:val="28"/>
        </w:rPr>
        <w:t xml:space="preserve"> за 20</w:t>
      </w:r>
      <w:r w:rsidR="007F1CAF">
        <w:rPr>
          <w:rFonts w:cs="Tahoma"/>
          <w:b/>
          <w:i/>
          <w:sz w:val="28"/>
          <w:szCs w:val="28"/>
        </w:rPr>
        <w:t>2</w:t>
      </w:r>
      <w:r w:rsidR="003E3D79">
        <w:rPr>
          <w:rFonts w:cs="Tahoma"/>
          <w:b/>
          <w:i/>
          <w:sz w:val="28"/>
          <w:szCs w:val="28"/>
        </w:rPr>
        <w:t>3</w:t>
      </w:r>
      <w:r w:rsidR="00AD7AC6">
        <w:rPr>
          <w:rFonts w:cs="Tahoma"/>
          <w:b/>
          <w:i/>
          <w:sz w:val="28"/>
          <w:szCs w:val="28"/>
        </w:rPr>
        <w:t xml:space="preserve"> </w:t>
      </w:r>
      <w:r w:rsidR="0076607C">
        <w:rPr>
          <w:rFonts w:cs="Tahoma"/>
          <w:b/>
          <w:i/>
          <w:sz w:val="28"/>
          <w:szCs w:val="28"/>
        </w:rPr>
        <w:t xml:space="preserve">год </w:t>
      </w:r>
      <w:r w:rsidRPr="00640E3C">
        <w:rPr>
          <w:b/>
          <w:i/>
          <w:sz w:val="28"/>
          <w:szCs w:val="28"/>
          <w:lang w:eastAsia="en-US"/>
        </w:rPr>
        <w:t>администраций поселений</w:t>
      </w:r>
      <w:r w:rsidR="00AD7AC6">
        <w:rPr>
          <w:b/>
          <w:i/>
          <w:sz w:val="28"/>
          <w:szCs w:val="28"/>
          <w:lang w:eastAsia="en-US"/>
        </w:rPr>
        <w:t>.</w:t>
      </w:r>
    </w:p>
    <w:p w:rsidR="00B028F9" w:rsidRDefault="00CC01AF" w:rsidP="00751B27">
      <w:pPr>
        <w:autoSpaceDE w:val="0"/>
        <w:autoSpaceDN w:val="0"/>
        <w:adjustRightInd w:val="0"/>
        <w:ind w:left="-851" w:firstLine="709"/>
        <w:jc w:val="both"/>
        <w:rPr>
          <w:sz w:val="28"/>
          <w:szCs w:val="28"/>
        </w:rPr>
      </w:pPr>
      <w:r>
        <w:rPr>
          <w:sz w:val="28"/>
          <w:szCs w:val="28"/>
        </w:rPr>
        <w:t>Р</w:t>
      </w:r>
      <w:r w:rsidR="00B4151E">
        <w:rPr>
          <w:sz w:val="28"/>
          <w:szCs w:val="28"/>
        </w:rPr>
        <w:t>езультат</w:t>
      </w:r>
      <w:r>
        <w:rPr>
          <w:sz w:val="28"/>
          <w:szCs w:val="28"/>
        </w:rPr>
        <w:t>ы</w:t>
      </w:r>
      <w:r w:rsidR="00B4151E">
        <w:rPr>
          <w:sz w:val="28"/>
          <w:szCs w:val="28"/>
        </w:rPr>
        <w:t xml:space="preserve"> внешней проверки годового отчета об исполнении бюджета и </w:t>
      </w:r>
      <w:r w:rsidR="00B4151E" w:rsidRPr="0026121B">
        <w:rPr>
          <w:sz w:val="28"/>
          <w:szCs w:val="28"/>
        </w:rPr>
        <w:t>годовой отчетности главных администраторов бюджетны</w:t>
      </w:r>
      <w:r w:rsidR="003E3D79">
        <w:rPr>
          <w:sz w:val="28"/>
          <w:szCs w:val="28"/>
        </w:rPr>
        <w:t xml:space="preserve">х средств муниципального района, получателей бюджетных средств </w:t>
      </w:r>
      <w:r w:rsidR="00B4151E" w:rsidRPr="0026121B">
        <w:rPr>
          <w:sz w:val="28"/>
          <w:szCs w:val="28"/>
        </w:rPr>
        <w:t>и бюджетов поселений</w:t>
      </w:r>
      <w:r w:rsidRPr="0026121B">
        <w:rPr>
          <w:sz w:val="28"/>
          <w:szCs w:val="28"/>
        </w:rPr>
        <w:t xml:space="preserve"> оформлены</w:t>
      </w:r>
      <w:r w:rsidR="00283003">
        <w:rPr>
          <w:sz w:val="28"/>
          <w:szCs w:val="28"/>
        </w:rPr>
        <w:t xml:space="preserve"> </w:t>
      </w:r>
      <w:r w:rsidR="007D4E58">
        <w:rPr>
          <w:sz w:val="28"/>
          <w:szCs w:val="28"/>
        </w:rPr>
        <w:t xml:space="preserve">20 </w:t>
      </w:r>
      <w:r w:rsidRPr="0026121B">
        <w:rPr>
          <w:sz w:val="28"/>
          <w:szCs w:val="28"/>
        </w:rPr>
        <w:t>заключениями</w:t>
      </w:r>
      <w:r w:rsidR="00213C4B">
        <w:rPr>
          <w:sz w:val="28"/>
          <w:szCs w:val="28"/>
        </w:rPr>
        <w:t>.</w:t>
      </w:r>
      <w:r w:rsidR="00DD3CF4">
        <w:rPr>
          <w:sz w:val="28"/>
          <w:szCs w:val="28"/>
        </w:rPr>
        <w:t xml:space="preserve"> В ходе подготовки заключений по годовой отчетности за 202</w:t>
      </w:r>
      <w:r w:rsidR="007D4E58">
        <w:rPr>
          <w:sz w:val="28"/>
          <w:szCs w:val="28"/>
        </w:rPr>
        <w:t>3</w:t>
      </w:r>
      <w:r w:rsidR="00DD3CF4">
        <w:rPr>
          <w:sz w:val="28"/>
          <w:szCs w:val="28"/>
        </w:rPr>
        <w:t xml:space="preserve"> год, были проведены</w:t>
      </w:r>
      <w:r w:rsidR="002847D4">
        <w:rPr>
          <w:sz w:val="28"/>
          <w:szCs w:val="28"/>
        </w:rPr>
        <w:t xml:space="preserve"> </w:t>
      </w:r>
      <w:r w:rsidR="00EB095E">
        <w:rPr>
          <w:sz w:val="28"/>
          <w:szCs w:val="28"/>
        </w:rPr>
        <w:t>7</w:t>
      </w:r>
      <w:r w:rsidR="00DD3CF4">
        <w:rPr>
          <w:sz w:val="28"/>
          <w:szCs w:val="28"/>
        </w:rPr>
        <w:t xml:space="preserve"> встречны</w:t>
      </w:r>
      <w:r w:rsidR="002847D4">
        <w:rPr>
          <w:sz w:val="28"/>
          <w:szCs w:val="28"/>
        </w:rPr>
        <w:t>х</w:t>
      </w:r>
      <w:r w:rsidR="00DD3CF4">
        <w:rPr>
          <w:sz w:val="28"/>
          <w:szCs w:val="28"/>
        </w:rPr>
        <w:t xml:space="preserve"> проверки формирования годовой отчетности</w:t>
      </w:r>
      <w:r w:rsidR="002847D4">
        <w:rPr>
          <w:sz w:val="28"/>
          <w:szCs w:val="28"/>
        </w:rPr>
        <w:t xml:space="preserve"> в следующих учреждениях:</w:t>
      </w:r>
    </w:p>
    <w:p w:rsidR="00473F75" w:rsidRPr="00E8505D" w:rsidRDefault="00473F75" w:rsidP="00473F75">
      <w:pPr>
        <w:ind w:left="-284"/>
        <w:jc w:val="both"/>
        <w:rPr>
          <w:sz w:val="28"/>
          <w:szCs w:val="28"/>
        </w:rPr>
      </w:pPr>
      <w:r>
        <w:t xml:space="preserve">          </w:t>
      </w:r>
      <w:r w:rsidRPr="004B3611">
        <w:t xml:space="preserve"> </w:t>
      </w:r>
      <w:r w:rsidRPr="00E8505D">
        <w:rPr>
          <w:sz w:val="28"/>
          <w:szCs w:val="28"/>
        </w:rPr>
        <w:t xml:space="preserve">- МБОУ </w:t>
      </w:r>
      <w:r>
        <w:rPr>
          <w:sz w:val="28"/>
          <w:szCs w:val="28"/>
        </w:rPr>
        <w:t>СОШ</w:t>
      </w:r>
      <w:r w:rsidRPr="00E8505D">
        <w:rPr>
          <w:sz w:val="28"/>
          <w:szCs w:val="28"/>
        </w:rPr>
        <w:t xml:space="preserve"> школа № 1</w:t>
      </w:r>
      <w:r>
        <w:rPr>
          <w:sz w:val="28"/>
          <w:szCs w:val="28"/>
        </w:rPr>
        <w:t>0</w:t>
      </w:r>
      <w:r w:rsidRPr="00E8505D">
        <w:rPr>
          <w:sz w:val="28"/>
          <w:szCs w:val="28"/>
        </w:rPr>
        <w:t xml:space="preserve"> г. Хилок;</w:t>
      </w:r>
    </w:p>
    <w:p w:rsidR="00473F75" w:rsidRPr="00E8505D" w:rsidRDefault="00473F75" w:rsidP="00473F75">
      <w:pPr>
        <w:ind w:left="-284"/>
        <w:jc w:val="both"/>
        <w:rPr>
          <w:sz w:val="28"/>
          <w:szCs w:val="28"/>
        </w:rPr>
      </w:pPr>
      <w:r>
        <w:rPr>
          <w:sz w:val="28"/>
          <w:szCs w:val="28"/>
        </w:rPr>
        <w:t xml:space="preserve">          - МБОУ О</w:t>
      </w:r>
      <w:r w:rsidRPr="00E8505D">
        <w:rPr>
          <w:sz w:val="28"/>
          <w:szCs w:val="28"/>
        </w:rPr>
        <w:t>ОШ школа № 1</w:t>
      </w:r>
      <w:r>
        <w:rPr>
          <w:sz w:val="28"/>
          <w:szCs w:val="28"/>
        </w:rPr>
        <w:t>2</w:t>
      </w:r>
      <w:r w:rsidRPr="00E8505D">
        <w:rPr>
          <w:sz w:val="28"/>
          <w:szCs w:val="28"/>
        </w:rPr>
        <w:t xml:space="preserve"> </w:t>
      </w:r>
      <w:proofErr w:type="spellStart"/>
      <w:r>
        <w:rPr>
          <w:sz w:val="28"/>
          <w:szCs w:val="28"/>
        </w:rPr>
        <w:t>г</w:t>
      </w:r>
      <w:proofErr w:type="gramStart"/>
      <w:r>
        <w:rPr>
          <w:sz w:val="28"/>
          <w:szCs w:val="28"/>
        </w:rPr>
        <w:t>.Х</w:t>
      </w:r>
      <w:proofErr w:type="gramEnd"/>
      <w:r>
        <w:rPr>
          <w:sz w:val="28"/>
          <w:szCs w:val="28"/>
        </w:rPr>
        <w:t>илок</w:t>
      </w:r>
      <w:proofErr w:type="spellEnd"/>
      <w:r w:rsidRPr="00E8505D">
        <w:rPr>
          <w:sz w:val="28"/>
          <w:szCs w:val="28"/>
        </w:rPr>
        <w:t>;</w:t>
      </w:r>
    </w:p>
    <w:p w:rsidR="00473F75" w:rsidRPr="00E8505D" w:rsidRDefault="00473F75" w:rsidP="00473F75">
      <w:pPr>
        <w:ind w:left="-284"/>
        <w:jc w:val="both"/>
        <w:rPr>
          <w:sz w:val="28"/>
          <w:szCs w:val="28"/>
        </w:rPr>
      </w:pPr>
      <w:r w:rsidRPr="00E8505D">
        <w:rPr>
          <w:sz w:val="28"/>
          <w:szCs w:val="28"/>
        </w:rPr>
        <w:t xml:space="preserve">          - </w:t>
      </w:r>
      <w:r>
        <w:rPr>
          <w:sz w:val="28"/>
          <w:szCs w:val="28"/>
        </w:rPr>
        <w:t>МБУДО</w:t>
      </w:r>
      <w:r w:rsidRPr="00E8505D">
        <w:rPr>
          <w:sz w:val="28"/>
          <w:szCs w:val="28"/>
        </w:rPr>
        <w:t xml:space="preserve"> </w:t>
      </w:r>
      <w:r>
        <w:rPr>
          <w:sz w:val="28"/>
          <w:szCs w:val="28"/>
        </w:rPr>
        <w:t>ДЮСШ</w:t>
      </w:r>
      <w:r w:rsidRPr="00E8505D">
        <w:rPr>
          <w:sz w:val="28"/>
          <w:szCs w:val="28"/>
        </w:rPr>
        <w:t xml:space="preserve"> </w:t>
      </w:r>
      <w:proofErr w:type="spellStart"/>
      <w:r w:rsidRPr="00E8505D">
        <w:rPr>
          <w:sz w:val="28"/>
          <w:szCs w:val="28"/>
        </w:rPr>
        <w:t>г</w:t>
      </w:r>
      <w:proofErr w:type="gramStart"/>
      <w:r w:rsidRPr="00E8505D">
        <w:rPr>
          <w:sz w:val="28"/>
          <w:szCs w:val="28"/>
        </w:rPr>
        <w:t>.Х</w:t>
      </w:r>
      <w:proofErr w:type="gramEnd"/>
      <w:r w:rsidRPr="00E8505D">
        <w:rPr>
          <w:sz w:val="28"/>
          <w:szCs w:val="28"/>
        </w:rPr>
        <w:t>илок</w:t>
      </w:r>
      <w:proofErr w:type="spellEnd"/>
      <w:r w:rsidRPr="00E8505D">
        <w:rPr>
          <w:sz w:val="28"/>
          <w:szCs w:val="28"/>
        </w:rPr>
        <w:t>;</w:t>
      </w:r>
    </w:p>
    <w:p w:rsidR="00473F75" w:rsidRPr="00E8505D" w:rsidRDefault="00473F75" w:rsidP="00473F75">
      <w:pPr>
        <w:ind w:left="-284"/>
        <w:jc w:val="both"/>
        <w:rPr>
          <w:sz w:val="28"/>
          <w:szCs w:val="28"/>
        </w:rPr>
      </w:pPr>
      <w:r w:rsidRPr="00E8505D">
        <w:rPr>
          <w:sz w:val="28"/>
          <w:szCs w:val="28"/>
        </w:rPr>
        <w:t xml:space="preserve">          - МБДОУ детский сад № </w:t>
      </w:r>
      <w:r>
        <w:rPr>
          <w:sz w:val="28"/>
          <w:szCs w:val="28"/>
        </w:rPr>
        <w:t>6</w:t>
      </w:r>
      <w:r w:rsidRPr="00E8505D">
        <w:rPr>
          <w:sz w:val="28"/>
          <w:szCs w:val="28"/>
        </w:rPr>
        <w:t xml:space="preserve"> </w:t>
      </w:r>
      <w:proofErr w:type="spellStart"/>
      <w:r w:rsidRPr="00E8505D">
        <w:rPr>
          <w:sz w:val="28"/>
          <w:szCs w:val="28"/>
        </w:rPr>
        <w:t>г</w:t>
      </w:r>
      <w:proofErr w:type="gramStart"/>
      <w:r w:rsidRPr="00E8505D">
        <w:rPr>
          <w:sz w:val="28"/>
          <w:szCs w:val="28"/>
        </w:rPr>
        <w:t>.Х</w:t>
      </w:r>
      <w:proofErr w:type="gramEnd"/>
      <w:r w:rsidRPr="00E8505D">
        <w:rPr>
          <w:sz w:val="28"/>
          <w:szCs w:val="28"/>
        </w:rPr>
        <w:t>илок</w:t>
      </w:r>
      <w:proofErr w:type="spellEnd"/>
      <w:r w:rsidRPr="00E8505D">
        <w:rPr>
          <w:sz w:val="28"/>
          <w:szCs w:val="28"/>
        </w:rPr>
        <w:t>;</w:t>
      </w:r>
    </w:p>
    <w:p w:rsidR="00473F75" w:rsidRDefault="00473F75" w:rsidP="00473F75">
      <w:pPr>
        <w:ind w:left="-284"/>
        <w:jc w:val="both"/>
        <w:rPr>
          <w:sz w:val="28"/>
          <w:szCs w:val="28"/>
        </w:rPr>
      </w:pPr>
      <w:r w:rsidRPr="00E8505D">
        <w:rPr>
          <w:sz w:val="28"/>
          <w:szCs w:val="28"/>
        </w:rPr>
        <w:t xml:space="preserve">          - МБДОУ детский сад № </w:t>
      </w:r>
      <w:r>
        <w:rPr>
          <w:sz w:val="28"/>
          <w:szCs w:val="28"/>
        </w:rPr>
        <w:t>3</w:t>
      </w:r>
      <w:r w:rsidRPr="00E8505D">
        <w:rPr>
          <w:sz w:val="28"/>
          <w:szCs w:val="28"/>
        </w:rPr>
        <w:t xml:space="preserve"> </w:t>
      </w:r>
      <w:proofErr w:type="spellStart"/>
      <w:r w:rsidRPr="00E8505D">
        <w:rPr>
          <w:sz w:val="28"/>
          <w:szCs w:val="28"/>
        </w:rPr>
        <w:t>г</w:t>
      </w:r>
      <w:proofErr w:type="gramStart"/>
      <w:r w:rsidRPr="00E8505D">
        <w:rPr>
          <w:sz w:val="28"/>
          <w:szCs w:val="28"/>
        </w:rPr>
        <w:t>.Х</w:t>
      </w:r>
      <w:proofErr w:type="gramEnd"/>
      <w:r w:rsidRPr="00E8505D">
        <w:rPr>
          <w:sz w:val="28"/>
          <w:szCs w:val="28"/>
        </w:rPr>
        <w:t>илок</w:t>
      </w:r>
      <w:proofErr w:type="spellEnd"/>
      <w:r w:rsidRPr="00E8505D">
        <w:rPr>
          <w:sz w:val="28"/>
          <w:szCs w:val="28"/>
        </w:rPr>
        <w:t>.</w:t>
      </w:r>
    </w:p>
    <w:p w:rsidR="00473F75" w:rsidRDefault="00473F75" w:rsidP="00473F75">
      <w:pPr>
        <w:ind w:left="-284"/>
        <w:jc w:val="both"/>
        <w:rPr>
          <w:sz w:val="28"/>
          <w:szCs w:val="28"/>
        </w:rPr>
      </w:pPr>
      <w:r>
        <w:rPr>
          <w:sz w:val="28"/>
          <w:szCs w:val="28"/>
        </w:rPr>
        <w:t xml:space="preserve">          - МУК МСКО </w:t>
      </w:r>
      <w:proofErr w:type="spellStart"/>
      <w:r>
        <w:rPr>
          <w:sz w:val="28"/>
          <w:szCs w:val="28"/>
        </w:rPr>
        <w:t>Хилокского</w:t>
      </w:r>
      <w:proofErr w:type="spellEnd"/>
      <w:r>
        <w:rPr>
          <w:sz w:val="28"/>
          <w:szCs w:val="28"/>
        </w:rPr>
        <w:t xml:space="preserve"> района</w:t>
      </w:r>
    </w:p>
    <w:p w:rsidR="00EB095E" w:rsidRDefault="00EB095E" w:rsidP="00473F75">
      <w:pPr>
        <w:ind w:left="-284"/>
        <w:jc w:val="both"/>
        <w:rPr>
          <w:sz w:val="28"/>
          <w:szCs w:val="28"/>
        </w:rPr>
      </w:pPr>
      <w:r>
        <w:rPr>
          <w:sz w:val="28"/>
          <w:szCs w:val="28"/>
        </w:rPr>
        <w:t xml:space="preserve">          - МБУ «Центральная районная библиотека»</w:t>
      </w:r>
    </w:p>
    <w:p w:rsidR="00C2707D" w:rsidRPr="00547F3D" w:rsidRDefault="00C2707D" w:rsidP="00751B27">
      <w:pPr>
        <w:spacing w:line="319" w:lineRule="exact"/>
        <w:ind w:left="-851" w:right="20" w:firstLine="680"/>
        <w:jc w:val="both"/>
        <w:rPr>
          <w:sz w:val="28"/>
          <w:szCs w:val="28"/>
        </w:rPr>
      </w:pPr>
      <w:r w:rsidRPr="00547F3D">
        <w:rPr>
          <w:sz w:val="28"/>
          <w:szCs w:val="28"/>
        </w:rPr>
        <w:t xml:space="preserve">Состав бюджетной отчетности соответствует требованиям ст. 264.1 Бюджетного кодекса РФ. Перечень форм, включенных в состав бюджетной отчетности, соответствуют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w:t>
      </w:r>
    </w:p>
    <w:p w:rsidR="00C2707D" w:rsidRDefault="007A4991" w:rsidP="00751B27">
      <w:pPr>
        <w:spacing w:line="319" w:lineRule="exact"/>
        <w:ind w:left="-851" w:right="20" w:firstLine="680"/>
        <w:jc w:val="both"/>
        <w:rPr>
          <w:sz w:val="28"/>
          <w:szCs w:val="28"/>
        </w:rPr>
      </w:pPr>
      <w:r>
        <w:rPr>
          <w:sz w:val="28"/>
          <w:szCs w:val="28"/>
        </w:rPr>
        <w:t>В результате проверки бюджетной отчетности и отчета об исполнении бюджета выявлен</w:t>
      </w:r>
      <w:r w:rsidR="00EF63DF">
        <w:rPr>
          <w:sz w:val="28"/>
          <w:szCs w:val="28"/>
        </w:rPr>
        <w:t>о</w:t>
      </w:r>
      <w:r>
        <w:rPr>
          <w:sz w:val="28"/>
          <w:szCs w:val="28"/>
        </w:rPr>
        <w:t xml:space="preserve"> следующ</w:t>
      </w:r>
      <w:r w:rsidR="00EF63DF">
        <w:rPr>
          <w:sz w:val="28"/>
          <w:szCs w:val="28"/>
        </w:rPr>
        <w:t>ее:</w:t>
      </w:r>
    </w:p>
    <w:p w:rsidR="00A20AC3" w:rsidRPr="009A7A50" w:rsidRDefault="00A20AC3" w:rsidP="00A20AC3">
      <w:pPr>
        <w:pStyle w:val="50"/>
        <w:shd w:val="clear" w:color="auto" w:fill="auto"/>
        <w:tabs>
          <w:tab w:val="left" w:pos="1134"/>
        </w:tabs>
        <w:spacing w:before="0" w:after="0" w:line="319" w:lineRule="exact"/>
        <w:ind w:left="-851" w:right="1"/>
        <w:jc w:val="both"/>
        <w:rPr>
          <w:color w:val="000000" w:themeColor="text1"/>
          <w:sz w:val="28"/>
          <w:szCs w:val="28"/>
        </w:rPr>
      </w:pPr>
      <w:r>
        <w:rPr>
          <w:sz w:val="28"/>
          <w:szCs w:val="28"/>
        </w:rPr>
        <w:t xml:space="preserve">           </w:t>
      </w:r>
      <w:proofErr w:type="gramStart"/>
      <w:r w:rsidRPr="00A20AC3">
        <w:rPr>
          <w:sz w:val="28"/>
          <w:szCs w:val="28"/>
        </w:rPr>
        <w:t xml:space="preserve">- </w:t>
      </w:r>
      <w:r w:rsidR="00CC08F3">
        <w:rPr>
          <w:sz w:val="28"/>
          <w:szCs w:val="28"/>
        </w:rPr>
        <w:t xml:space="preserve">нарушение сроков предоставления годовой отчетности в Комитет по финансам  в </w:t>
      </w:r>
      <w:r w:rsidRPr="00A20AC3">
        <w:rPr>
          <w:color w:val="000000"/>
          <w:sz w:val="28"/>
          <w:szCs w:val="28"/>
        </w:rPr>
        <w:t xml:space="preserve">нарушение приказа МУ Комитет по финансам </w:t>
      </w:r>
      <w:r w:rsidR="00CC08F3">
        <w:rPr>
          <w:color w:val="000000"/>
          <w:sz w:val="28"/>
          <w:szCs w:val="28"/>
        </w:rPr>
        <w:t xml:space="preserve">№ </w:t>
      </w:r>
      <w:r w:rsidR="00473F75">
        <w:rPr>
          <w:color w:val="000000"/>
          <w:sz w:val="28"/>
          <w:szCs w:val="28"/>
        </w:rPr>
        <w:t>30</w:t>
      </w:r>
      <w:r w:rsidR="00CC08F3">
        <w:rPr>
          <w:color w:val="000000"/>
          <w:sz w:val="28"/>
          <w:szCs w:val="28"/>
        </w:rPr>
        <w:t xml:space="preserve">-ПД </w:t>
      </w:r>
      <w:r w:rsidR="003C7398">
        <w:rPr>
          <w:color w:val="000000"/>
          <w:sz w:val="28"/>
          <w:szCs w:val="28"/>
        </w:rPr>
        <w:t xml:space="preserve">от </w:t>
      </w:r>
      <w:r w:rsidR="00473F75">
        <w:rPr>
          <w:color w:val="000000"/>
          <w:sz w:val="28"/>
          <w:szCs w:val="28"/>
        </w:rPr>
        <w:t>14</w:t>
      </w:r>
      <w:r w:rsidR="003C7398">
        <w:rPr>
          <w:color w:val="000000"/>
          <w:sz w:val="28"/>
          <w:szCs w:val="28"/>
        </w:rPr>
        <w:t>.12.202</w:t>
      </w:r>
      <w:r w:rsidR="00473F75">
        <w:rPr>
          <w:color w:val="000000"/>
          <w:sz w:val="28"/>
          <w:szCs w:val="28"/>
        </w:rPr>
        <w:t>3</w:t>
      </w:r>
      <w:r w:rsidR="003C7398">
        <w:rPr>
          <w:color w:val="000000"/>
          <w:sz w:val="28"/>
          <w:szCs w:val="28"/>
        </w:rPr>
        <w:t xml:space="preserve"> года </w:t>
      </w:r>
      <w:r w:rsidRPr="00A20AC3">
        <w:rPr>
          <w:color w:val="22272F"/>
          <w:sz w:val="28"/>
          <w:szCs w:val="28"/>
          <w:shd w:val="clear" w:color="auto" w:fill="FFFFFF"/>
        </w:rPr>
        <w:t>«О сроках предоставления годовой отчетности об исполнении бюджетов сельскими и городскими поселениями на территории муниципального района «</w:t>
      </w:r>
      <w:proofErr w:type="spellStart"/>
      <w:r w:rsidRPr="00A20AC3">
        <w:rPr>
          <w:color w:val="22272F"/>
          <w:sz w:val="28"/>
          <w:szCs w:val="28"/>
          <w:shd w:val="clear" w:color="auto" w:fill="FFFFFF"/>
        </w:rPr>
        <w:t>Хилокский</w:t>
      </w:r>
      <w:proofErr w:type="spellEnd"/>
      <w:r w:rsidRPr="00A20AC3">
        <w:rPr>
          <w:color w:val="22272F"/>
          <w:sz w:val="28"/>
          <w:szCs w:val="28"/>
          <w:shd w:val="clear" w:color="auto" w:fill="FFFFFF"/>
        </w:rPr>
        <w:t xml:space="preserve"> район» и сводной бухгалтерской отчетности бюджетных учреждений, в отношении которых функции и полномочия учредителями осуществляются органами местного самоуправления, главными распорядителями бюджетных средств, получателями</w:t>
      </w:r>
      <w:proofErr w:type="gramEnd"/>
      <w:r w:rsidRPr="00A20AC3">
        <w:rPr>
          <w:color w:val="22272F"/>
          <w:sz w:val="28"/>
          <w:szCs w:val="28"/>
          <w:shd w:val="clear" w:color="auto" w:fill="FFFFFF"/>
        </w:rPr>
        <w:t xml:space="preserve"> бюджетных средств муниципального района «</w:t>
      </w:r>
      <w:proofErr w:type="spellStart"/>
      <w:r w:rsidRPr="00A20AC3">
        <w:rPr>
          <w:color w:val="22272F"/>
          <w:sz w:val="28"/>
          <w:szCs w:val="28"/>
          <w:shd w:val="clear" w:color="auto" w:fill="FFFFFF"/>
        </w:rPr>
        <w:t>Хилокский</w:t>
      </w:r>
      <w:proofErr w:type="spellEnd"/>
      <w:r w:rsidRPr="00A20AC3">
        <w:rPr>
          <w:color w:val="22272F"/>
          <w:sz w:val="28"/>
          <w:szCs w:val="28"/>
          <w:shd w:val="clear" w:color="auto" w:fill="FFFFFF"/>
        </w:rPr>
        <w:t xml:space="preserve"> район» за 202</w:t>
      </w:r>
      <w:r w:rsidR="00473F75">
        <w:rPr>
          <w:color w:val="22272F"/>
          <w:sz w:val="28"/>
          <w:szCs w:val="28"/>
          <w:shd w:val="clear" w:color="auto" w:fill="FFFFFF"/>
        </w:rPr>
        <w:t>3</w:t>
      </w:r>
      <w:r w:rsidRPr="00A20AC3">
        <w:rPr>
          <w:color w:val="22272F"/>
          <w:sz w:val="28"/>
          <w:szCs w:val="28"/>
          <w:shd w:val="clear" w:color="auto" w:fill="FFFFFF"/>
        </w:rPr>
        <w:t xml:space="preserve"> год, месячной и квартальной отчетности в 202</w:t>
      </w:r>
      <w:r w:rsidR="00473F75">
        <w:rPr>
          <w:color w:val="22272F"/>
          <w:sz w:val="28"/>
          <w:szCs w:val="28"/>
          <w:shd w:val="clear" w:color="auto" w:fill="FFFFFF"/>
        </w:rPr>
        <w:t>4</w:t>
      </w:r>
      <w:r w:rsidRPr="00A20AC3">
        <w:rPr>
          <w:color w:val="22272F"/>
          <w:sz w:val="28"/>
          <w:szCs w:val="28"/>
          <w:shd w:val="clear" w:color="auto" w:fill="FFFFFF"/>
        </w:rPr>
        <w:t xml:space="preserve"> году» (МКУ Комитет по образованию м/</w:t>
      </w:r>
      <w:proofErr w:type="gramStart"/>
      <w:r w:rsidR="009A7A50">
        <w:rPr>
          <w:color w:val="22272F"/>
          <w:sz w:val="28"/>
          <w:szCs w:val="28"/>
          <w:shd w:val="clear" w:color="auto" w:fill="FFFFFF"/>
        </w:rPr>
        <w:t>р</w:t>
      </w:r>
      <w:proofErr w:type="gramEnd"/>
      <w:r w:rsidRPr="00A20AC3">
        <w:rPr>
          <w:color w:val="22272F"/>
          <w:sz w:val="28"/>
          <w:szCs w:val="28"/>
          <w:shd w:val="clear" w:color="auto" w:fill="FFFFFF"/>
        </w:rPr>
        <w:t xml:space="preserve"> «</w:t>
      </w:r>
      <w:proofErr w:type="spellStart"/>
      <w:r w:rsidRPr="00A20AC3">
        <w:rPr>
          <w:color w:val="22272F"/>
          <w:sz w:val="28"/>
          <w:szCs w:val="28"/>
          <w:shd w:val="clear" w:color="auto" w:fill="FFFFFF"/>
        </w:rPr>
        <w:t>Хилокский</w:t>
      </w:r>
      <w:proofErr w:type="spellEnd"/>
      <w:r w:rsidRPr="00A20AC3">
        <w:rPr>
          <w:color w:val="22272F"/>
          <w:sz w:val="28"/>
          <w:szCs w:val="28"/>
          <w:shd w:val="clear" w:color="auto" w:fill="FFFFFF"/>
        </w:rPr>
        <w:t xml:space="preserve"> район»,</w:t>
      </w:r>
      <w:r w:rsidR="00473F75">
        <w:rPr>
          <w:color w:val="22272F"/>
          <w:sz w:val="28"/>
          <w:szCs w:val="28"/>
          <w:shd w:val="clear" w:color="auto" w:fill="FFFFFF"/>
        </w:rPr>
        <w:t xml:space="preserve"> МУ «Управление культуры и молодежной политики» муниципального района «</w:t>
      </w:r>
      <w:proofErr w:type="spellStart"/>
      <w:r w:rsidR="00473F75">
        <w:rPr>
          <w:color w:val="22272F"/>
          <w:sz w:val="28"/>
          <w:szCs w:val="28"/>
          <w:shd w:val="clear" w:color="auto" w:fill="FFFFFF"/>
        </w:rPr>
        <w:t>Хилокский</w:t>
      </w:r>
      <w:proofErr w:type="spellEnd"/>
      <w:r w:rsidR="00473F75">
        <w:rPr>
          <w:color w:val="22272F"/>
          <w:sz w:val="28"/>
          <w:szCs w:val="28"/>
          <w:shd w:val="clear" w:color="auto" w:fill="FFFFFF"/>
        </w:rPr>
        <w:t xml:space="preserve"> район»;</w:t>
      </w:r>
      <w:r w:rsidR="00A72134">
        <w:rPr>
          <w:color w:val="22272F"/>
          <w:sz w:val="28"/>
          <w:szCs w:val="28"/>
          <w:shd w:val="clear" w:color="auto" w:fill="FFFFFF"/>
        </w:rPr>
        <w:t xml:space="preserve"> МУ Администрация муниципального района «</w:t>
      </w:r>
      <w:proofErr w:type="spellStart"/>
      <w:r w:rsidR="00A72134">
        <w:rPr>
          <w:color w:val="22272F"/>
          <w:sz w:val="28"/>
          <w:szCs w:val="28"/>
          <w:shd w:val="clear" w:color="auto" w:fill="FFFFFF"/>
        </w:rPr>
        <w:t>Хилокский</w:t>
      </w:r>
      <w:proofErr w:type="spellEnd"/>
      <w:r w:rsidR="00A72134">
        <w:rPr>
          <w:color w:val="22272F"/>
          <w:sz w:val="28"/>
          <w:szCs w:val="28"/>
          <w:shd w:val="clear" w:color="auto" w:fill="FFFFFF"/>
        </w:rPr>
        <w:t xml:space="preserve"> район»</w:t>
      </w:r>
      <w:r w:rsidRPr="00A20AC3">
        <w:rPr>
          <w:sz w:val="28"/>
          <w:szCs w:val="28"/>
        </w:rPr>
        <w:t xml:space="preserve">, </w:t>
      </w:r>
      <w:r w:rsidR="009A7A50" w:rsidRPr="009A7A50">
        <w:rPr>
          <w:color w:val="000000" w:themeColor="text1"/>
          <w:sz w:val="28"/>
          <w:szCs w:val="28"/>
        </w:rPr>
        <w:t xml:space="preserve">г/п </w:t>
      </w:r>
      <w:proofErr w:type="spellStart"/>
      <w:r w:rsidR="009A7A50" w:rsidRPr="009A7A50">
        <w:rPr>
          <w:color w:val="000000" w:themeColor="text1"/>
          <w:sz w:val="28"/>
          <w:szCs w:val="28"/>
        </w:rPr>
        <w:t>Хилокское</w:t>
      </w:r>
      <w:proofErr w:type="spellEnd"/>
      <w:r w:rsidR="009A7A50" w:rsidRPr="009A7A50">
        <w:rPr>
          <w:color w:val="000000" w:themeColor="text1"/>
          <w:sz w:val="28"/>
          <w:szCs w:val="28"/>
        </w:rPr>
        <w:t>,</w:t>
      </w:r>
      <w:r w:rsidR="00A72134">
        <w:rPr>
          <w:color w:val="000000" w:themeColor="text1"/>
          <w:sz w:val="28"/>
          <w:szCs w:val="28"/>
        </w:rPr>
        <w:t xml:space="preserve"> </w:t>
      </w:r>
      <w:proofErr w:type="spellStart"/>
      <w:r w:rsidR="00A72134">
        <w:rPr>
          <w:color w:val="000000" w:themeColor="text1"/>
          <w:sz w:val="28"/>
          <w:szCs w:val="28"/>
        </w:rPr>
        <w:t>Могзонское</w:t>
      </w:r>
      <w:proofErr w:type="spellEnd"/>
      <w:r w:rsidR="00A72134">
        <w:rPr>
          <w:color w:val="000000" w:themeColor="text1"/>
          <w:sz w:val="28"/>
          <w:szCs w:val="28"/>
        </w:rPr>
        <w:t>,</w:t>
      </w:r>
      <w:r w:rsidR="009A7A50" w:rsidRPr="009A7A50">
        <w:rPr>
          <w:color w:val="000000" w:themeColor="text1"/>
          <w:sz w:val="28"/>
          <w:szCs w:val="28"/>
        </w:rPr>
        <w:t xml:space="preserve"> с/п  </w:t>
      </w:r>
      <w:proofErr w:type="spellStart"/>
      <w:r w:rsidR="00A72134">
        <w:rPr>
          <w:color w:val="000000" w:themeColor="text1"/>
          <w:sz w:val="28"/>
          <w:szCs w:val="28"/>
        </w:rPr>
        <w:t>Бадинское</w:t>
      </w:r>
      <w:proofErr w:type="spellEnd"/>
      <w:r w:rsidR="009A7A50" w:rsidRPr="009A7A50">
        <w:rPr>
          <w:color w:val="000000" w:themeColor="text1"/>
          <w:sz w:val="28"/>
          <w:szCs w:val="28"/>
        </w:rPr>
        <w:t xml:space="preserve">, </w:t>
      </w:r>
      <w:proofErr w:type="spellStart"/>
      <w:r w:rsidR="009A7A50" w:rsidRPr="009A7A50">
        <w:rPr>
          <w:color w:val="000000" w:themeColor="text1"/>
          <w:sz w:val="28"/>
          <w:szCs w:val="28"/>
        </w:rPr>
        <w:t>Закультинское</w:t>
      </w:r>
      <w:proofErr w:type="spellEnd"/>
      <w:r w:rsidR="009A7A50" w:rsidRPr="009A7A50">
        <w:rPr>
          <w:color w:val="000000" w:themeColor="text1"/>
          <w:sz w:val="28"/>
          <w:szCs w:val="28"/>
        </w:rPr>
        <w:t>,</w:t>
      </w:r>
      <w:r w:rsidR="009A7A50">
        <w:rPr>
          <w:color w:val="000000" w:themeColor="text1"/>
          <w:sz w:val="28"/>
          <w:szCs w:val="28"/>
        </w:rPr>
        <w:t xml:space="preserve"> </w:t>
      </w:r>
      <w:proofErr w:type="spellStart"/>
      <w:r w:rsidR="009A7A50" w:rsidRPr="009A7A50">
        <w:rPr>
          <w:color w:val="000000" w:themeColor="text1"/>
          <w:sz w:val="28"/>
          <w:szCs w:val="28"/>
        </w:rPr>
        <w:t>Глинкинское</w:t>
      </w:r>
      <w:proofErr w:type="spellEnd"/>
      <w:r w:rsidR="009A7A50" w:rsidRPr="009A7A50">
        <w:rPr>
          <w:color w:val="000000" w:themeColor="text1"/>
          <w:sz w:val="28"/>
          <w:szCs w:val="28"/>
        </w:rPr>
        <w:t>,</w:t>
      </w:r>
      <w:r w:rsidR="00A72134">
        <w:rPr>
          <w:color w:val="000000" w:themeColor="text1"/>
          <w:sz w:val="28"/>
          <w:szCs w:val="28"/>
        </w:rPr>
        <w:t xml:space="preserve"> </w:t>
      </w:r>
      <w:proofErr w:type="spellStart"/>
      <w:r w:rsidR="00A72134">
        <w:rPr>
          <w:color w:val="000000" w:themeColor="text1"/>
          <w:sz w:val="28"/>
          <w:szCs w:val="28"/>
        </w:rPr>
        <w:t>Жипхегенское</w:t>
      </w:r>
      <w:proofErr w:type="spellEnd"/>
      <w:r w:rsidR="00A72134">
        <w:rPr>
          <w:color w:val="000000" w:themeColor="text1"/>
          <w:sz w:val="28"/>
          <w:szCs w:val="28"/>
        </w:rPr>
        <w:t xml:space="preserve">, </w:t>
      </w:r>
      <w:proofErr w:type="spellStart"/>
      <w:r w:rsidR="00A72134">
        <w:rPr>
          <w:color w:val="000000" w:themeColor="text1"/>
          <w:sz w:val="28"/>
          <w:szCs w:val="28"/>
        </w:rPr>
        <w:t>Харагунское</w:t>
      </w:r>
      <w:proofErr w:type="spellEnd"/>
      <w:r w:rsidR="00A72134">
        <w:rPr>
          <w:color w:val="000000" w:themeColor="text1"/>
          <w:sz w:val="28"/>
          <w:szCs w:val="28"/>
        </w:rPr>
        <w:t>,</w:t>
      </w:r>
      <w:r w:rsidR="009A7A50">
        <w:rPr>
          <w:color w:val="000000" w:themeColor="text1"/>
          <w:sz w:val="28"/>
          <w:szCs w:val="28"/>
        </w:rPr>
        <w:t xml:space="preserve"> </w:t>
      </w:r>
      <w:proofErr w:type="spellStart"/>
      <w:r w:rsidR="009A7A50" w:rsidRPr="009A7A50">
        <w:rPr>
          <w:color w:val="000000" w:themeColor="text1"/>
          <w:sz w:val="28"/>
          <w:szCs w:val="28"/>
        </w:rPr>
        <w:t>Укурикское</w:t>
      </w:r>
      <w:proofErr w:type="spellEnd"/>
      <w:r w:rsidR="009A7A50">
        <w:rPr>
          <w:color w:val="000000" w:themeColor="text1"/>
          <w:sz w:val="28"/>
          <w:szCs w:val="28"/>
        </w:rPr>
        <w:t>).</w:t>
      </w:r>
    </w:p>
    <w:p w:rsidR="005D33E3" w:rsidRDefault="00605867" w:rsidP="00605867">
      <w:pPr>
        <w:pStyle w:val="s1"/>
        <w:shd w:val="clear" w:color="auto" w:fill="FFFFFF"/>
        <w:spacing w:before="0" w:beforeAutospacing="0" w:after="0" w:afterAutospacing="0"/>
        <w:ind w:left="-851"/>
        <w:jc w:val="both"/>
        <w:rPr>
          <w:sz w:val="28"/>
          <w:szCs w:val="28"/>
          <w:shd w:val="clear" w:color="auto" w:fill="FFFFFF"/>
        </w:rPr>
      </w:pPr>
      <w:r>
        <w:rPr>
          <w:rFonts w:eastAsia="Arial Unicode MS"/>
          <w:sz w:val="28"/>
          <w:szCs w:val="28"/>
          <w:shd w:val="clear" w:color="auto" w:fill="FFFFFF"/>
        </w:rPr>
        <w:lastRenderedPageBreak/>
        <w:t xml:space="preserve">      </w:t>
      </w:r>
      <w:r w:rsidR="00DC0D6A" w:rsidRPr="00FE3C8D">
        <w:rPr>
          <w:rFonts w:eastAsia="Arial Unicode MS"/>
          <w:sz w:val="28"/>
          <w:szCs w:val="28"/>
          <w:shd w:val="clear" w:color="auto" w:fill="FFFFFF"/>
        </w:rPr>
        <w:t>-</w:t>
      </w:r>
      <w:r w:rsidR="00DC0D6A" w:rsidRPr="00FE3C8D">
        <w:rPr>
          <w:sz w:val="28"/>
          <w:szCs w:val="28"/>
        </w:rPr>
        <w:t xml:space="preserve"> </w:t>
      </w:r>
      <w:r w:rsidR="005D33E3" w:rsidRPr="00FE3C8D">
        <w:rPr>
          <w:sz w:val="28"/>
          <w:szCs w:val="28"/>
        </w:rPr>
        <w:t>в нарушение п.3 Постановления Правительства РФ от 26.07.2010 №</w:t>
      </w:r>
      <w:r w:rsidR="000D0183">
        <w:rPr>
          <w:sz w:val="28"/>
          <w:szCs w:val="28"/>
        </w:rPr>
        <w:t xml:space="preserve"> </w:t>
      </w:r>
      <w:r w:rsidR="005D33E3" w:rsidRPr="00FE3C8D">
        <w:rPr>
          <w:sz w:val="28"/>
          <w:szCs w:val="28"/>
        </w:rPr>
        <w:t xml:space="preserve">538 администрация муниципального района, как орган, осуществляющий функции и полномочия учредителя, не проводит работу с бюджетными учреждениями образования по определению перечня особо ценного имущества учреждений. </w:t>
      </w:r>
      <w:r w:rsidR="005D33E3" w:rsidRPr="00FE3C8D">
        <w:rPr>
          <w:sz w:val="28"/>
          <w:szCs w:val="28"/>
          <w:shd w:val="clear" w:color="auto" w:fill="FFFFFF"/>
        </w:rPr>
        <w:t>По состоянию на 01.01.202</w:t>
      </w:r>
      <w:r w:rsidR="00A72134">
        <w:rPr>
          <w:sz w:val="28"/>
          <w:szCs w:val="28"/>
          <w:shd w:val="clear" w:color="auto" w:fill="FFFFFF"/>
        </w:rPr>
        <w:t>4</w:t>
      </w:r>
      <w:r w:rsidR="005D33E3" w:rsidRPr="00FE3C8D">
        <w:rPr>
          <w:sz w:val="28"/>
          <w:szCs w:val="28"/>
          <w:shd w:val="clear" w:color="auto" w:fill="FFFFFF"/>
        </w:rPr>
        <w:t xml:space="preserve"> года невозможно определить реальную стоимость особо ценного имущества бюджетных учреждений обр</w:t>
      </w:r>
      <w:r w:rsidR="00E9672B">
        <w:rPr>
          <w:sz w:val="28"/>
          <w:szCs w:val="28"/>
          <w:shd w:val="clear" w:color="auto" w:fill="FFFFFF"/>
        </w:rPr>
        <w:t>азования муниципального района;</w:t>
      </w:r>
    </w:p>
    <w:p w:rsidR="00315E6C" w:rsidRDefault="00140C1E" w:rsidP="00315E6C">
      <w:pPr>
        <w:pStyle w:val="s1"/>
        <w:shd w:val="clear" w:color="auto" w:fill="FFFFFF"/>
        <w:spacing w:before="0" w:beforeAutospacing="0" w:after="0" w:afterAutospacing="0"/>
        <w:ind w:left="-851"/>
        <w:jc w:val="both"/>
        <w:rPr>
          <w:sz w:val="28"/>
          <w:szCs w:val="28"/>
          <w:lang w:eastAsia="ar-SA"/>
        </w:rPr>
      </w:pPr>
      <w:r>
        <w:rPr>
          <w:color w:val="000000" w:themeColor="text1"/>
          <w:sz w:val="28"/>
          <w:szCs w:val="28"/>
        </w:rPr>
        <w:t xml:space="preserve">       - в </w:t>
      </w:r>
      <w:r w:rsidR="00D45902" w:rsidRPr="00D45902">
        <w:rPr>
          <w:color w:val="000000" w:themeColor="text1"/>
          <w:sz w:val="28"/>
          <w:szCs w:val="28"/>
        </w:rPr>
        <w:t>нарушение  пункта 7 Инструкции № 191н</w:t>
      </w:r>
      <w:r>
        <w:rPr>
          <w:color w:val="000000" w:themeColor="text1"/>
          <w:sz w:val="28"/>
          <w:szCs w:val="28"/>
        </w:rPr>
        <w:t xml:space="preserve">, </w:t>
      </w:r>
      <w:r>
        <w:rPr>
          <w:sz w:val="28"/>
          <w:szCs w:val="28"/>
        </w:rPr>
        <w:t>статьи 11 Федерального Закона «О бухгалтерском учете» № 402 – ФЗ от 6 декабря 2011 года</w:t>
      </w:r>
      <w:r>
        <w:rPr>
          <w:color w:val="000000" w:themeColor="text1"/>
          <w:sz w:val="28"/>
          <w:szCs w:val="28"/>
        </w:rPr>
        <w:t xml:space="preserve"> перед составлением годовой отчетности не проводилась инвентаризации финансовых и нефинансовых активов </w:t>
      </w:r>
      <w:r w:rsidRPr="00F128E0">
        <w:rPr>
          <w:color w:val="000000" w:themeColor="text1"/>
          <w:sz w:val="28"/>
          <w:szCs w:val="28"/>
        </w:rPr>
        <w:t>(</w:t>
      </w:r>
      <w:r w:rsidR="00F128E0" w:rsidRPr="00F128E0">
        <w:rPr>
          <w:color w:val="22272F"/>
          <w:sz w:val="28"/>
          <w:szCs w:val="28"/>
          <w:shd w:val="clear" w:color="auto" w:fill="FFFFFF"/>
        </w:rPr>
        <w:t>МКУ Комитет по образованию м/</w:t>
      </w:r>
      <w:proofErr w:type="gramStart"/>
      <w:r w:rsidR="00F128E0" w:rsidRPr="00F128E0">
        <w:rPr>
          <w:color w:val="22272F"/>
          <w:sz w:val="28"/>
          <w:szCs w:val="28"/>
          <w:shd w:val="clear" w:color="auto" w:fill="FFFFFF"/>
        </w:rPr>
        <w:t>р</w:t>
      </w:r>
      <w:proofErr w:type="gramEnd"/>
      <w:r w:rsidR="00F128E0" w:rsidRPr="00F128E0">
        <w:rPr>
          <w:color w:val="22272F"/>
          <w:sz w:val="28"/>
          <w:szCs w:val="28"/>
          <w:shd w:val="clear" w:color="auto" w:fill="FFFFFF"/>
        </w:rPr>
        <w:t xml:space="preserve"> «</w:t>
      </w:r>
      <w:proofErr w:type="spellStart"/>
      <w:r w:rsidR="00F128E0" w:rsidRPr="00F128E0">
        <w:rPr>
          <w:color w:val="22272F"/>
          <w:sz w:val="28"/>
          <w:szCs w:val="28"/>
          <w:shd w:val="clear" w:color="auto" w:fill="FFFFFF"/>
        </w:rPr>
        <w:t>Хилокский</w:t>
      </w:r>
      <w:proofErr w:type="spellEnd"/>
      <w:r w:rsidR="00F128E0" w:rsidRPr="00F128E0">
        <w:rPr>
          <w:color w:val="22272F"/>
          <w:sz w:val="28"/>
          <w:szCs w:val="28"/>
          <w:shd w:val="clear" w:color="auto" w:fill="FFFFFF"/>
        </w:rPr>
        <w:t xml:space="preserve"> район», </w:t>
      </w:r>
      <w:r w:rsidR="00F128E0">
        <w:rPr>
          <w:sz w:val="28"/>
          <w:szCs w:val="28"/>
          <w:lang w:eastAsia="ar-SA"/>
        </w:rPr>
        <w:t xml:space="preserve"> </w:t>
      </w:r>
      <w:r w:rsidR="00315E6C">
        <w:rPr>
          <w:sz w:val="28"/>
          <w:szCs w:val="28"/>
          <w:lang w:eastAsia="ar-SA"/>
        </w:rPr>
        <w:t>г/п «</w:t>
      </w:r>
      <w:proofErr w:type="spellStart"/>
      <w:r w:rsidR="00315E6C">
        <w:rPr>
          <w:sz w:val="28"/>
          <w:szCs w:val="28"/>
          <w:lang w:eastAsia="ar-SA"/>
        </w:rPr>
        <w:t>Хилокское</w:t>
      </w:r>
      <w:proofErr w:type="spellEnd"/>
      <w:r w:rsidR="00315E6C">
        <w:rPr>
          <w:sz w:val="28"/>
          <w:szCs w:val="28"/>
          <w:lang w:eastAsia="ar-SA"/>
        </w:rPr>
        <w:t>», с/п</w:t>
      </w:r>
      <w:r w:rsidR="00AE01CE">
        <w:rPr>
          <w:sz w:val="28"/>
          <w:szCs w:val="28"/>
          <w:lang w:eastAsia="ar-SA"/>
        </w:rPr>
        <w:t xml:space="preserve"> </w:t>
      </w:r>
      <w:proofErr w:type="spellStart"/>
      <w:r w:rsidR="00AE01CE">
        <w:rPr>
          <w:sz w:val="28"/>
          <w:szCs w:val="28"/>
          <w:lang w:eastAsia="ar-SA"/>
        </w:rPr>
        <w:t>Бадинское</w:t>
      </w:r>
      <w:proofErr w:type="spellEnd"/>
      <w:r w:rsidR="00AE01CE">
        <w:rPr>
          <w:sz w:val="28"/>
          <w:szCs w:val="28"/>
          <w:lang w:eastAsia="ar-SA"/>
        </w:rPr>
        <w:t>,</w:t>
      </w:r>
      <w:r w:rsidR="00315E6C">
        <w:rPr>
          <w:sz w:val="28"/>
          <w:szCs w:val="28"/>
          <w:lang w:eastAsia="ar-SA"/>
        </w:rPr>
        <w:t xml:space="preserve"> </w:t>
      </w:r>
      <w:proofErr w:type="spellStart"/>
      <w:r w:rsidR="00315E6C">
        <w:rPr>
          <w:sz w:val="28"/>
          <w:szCs w:val="28"/>
          <w:lang w:eastAsia="ar-SA"/>
        </w:rPr>
        <w:t>Жипхегенское</w:t>
      </w:r>
      <w:proofErr w:type="spellEnd"/>
      <w:r w:rsidR="00315E6C">
        <w:rPr>
          <w:sz w:val="28"/>
          <w:szCs w:val="28"/>
          <w:lang w:eastAsia="ar-SA"/>
        </w:rPr>
        <w:t xml:space="preserve">, </w:t>
      </w:r>
      <w:proofErr w:type="spellStart"/>
      <w:r w:rsidR="00315E6C">
        <w:rPr>
          <w:sz w:val="28"/>
          <w:szCs w:val="28"/>
          <w:lang w:eastAsia="ar-SA"/>
        </w:rPr>
        <w:t>Закультинское</w:t>
      </w:r>
      <w:proofErr w:type="spellEnd"/>
      <w:r w:rsidR="00315E6C">
        <w:rPr>
          <w:sz w:val="28"/>
          <w:szCs w:val="28"/>
          <w:lang w:eastAsia="ar-SA"/>
        </w:rPr>
        <w:t xml:space="preserve">, </w:t>
      </w:r>
      <w:proofErr w:type="spellStart"/>
      <w:r w:rsidR="00315E6C">
        <w:rPr>
          <w:sz w:val="28"/>
          <w:szCs w:val="28"/>
          <w:lang w:eastAsia="ar-SA"/>
        </w:rPr>
        <w:t>Глинкинское</w:t>
      </w:r>
      <w:proofErr w:type="spellEnd"/>
      <w:r w:rsidR="00315E6C">
        <w:rPr>
          <w:sz w:val="28"/>
          <w:szCs w:val="28"/>
          <w:lang w:eastAsia="ar-SA"/>
        </w:rPr>
        <w:t xml:space="preserve">, </w:t>
      </w:r>
      <w:proofErr w:type="spellStart"/>
      <w:r w:rsidR="00315E6C">
        <w:rPr>
          <w:sz w:val="28"/>
          <w:szCs w:val="28"/>
          <w:lang w:eastAsia="ar-SA"/>
        </w:rPr>
        <w:t>Укурикское</w:t>
      </w:r>
      <w:proofErr w:type="spellEnd"/>
      <w:r w:rsidR="00315E6C">
        <w:rPr>
          <w:sz w:val="28"/>
          <w:szCs w:val="28"/>
          <w:lang w:eastAsia="ar-SA"/>
        </w:rPr>
        <w:t>);</w:t>
      </w:r>
    </w:p>
    <w:p w:rsidR="009C3DE9" w:rsidRDefault="0097787A" w:rsidP="009C3DE9">
      <w:pPr>
        <w:pStyle w:val="s1"/>
        <w:shd w:val="clear" w:color="auto" w:fill="FFFFFF"/>
        <w:spacing w:before="0" w:beforeAutospacing="0" w:after="0" w:afterAutospacing="0"/>
        <w:ind w:left="-851"/>
        <w:jc w:val="both"/>
        <w:rPr>
          <w:sz w:val="28"/>
          <w:szCs w:val="28"/>
        </w:rPr>
      </w:pPr>
      <w:r>
        <w:rPr>
          <w:sz w:val="28"/>
          <w:szCs w:val="28"/>
          <w:lang w:eastAsia="ar-SA"/>
        </w:rPr>
        <w:t xml:space="preserve">       - в нарушение </w:t>
      </w:r>
      <w:r>
        <w:rPr>
          <w:color w:val="333333"/>
          <w:sz w:val="28"/>
          <w:szCs w:val="28"/>
        </w:rPr>
        <w:t>р</w:t>
      </w:r>
      <w:r>
        <w:rPr>
          <w:color w:val="22272F"/>
          <w:sz w:val="28"/>
          <w:szCs w:val="28"/>
          <w:shd w:val="clear" w:color="auto" w:fill="FFFFFF"/>
        </w:rPr>
        <w:t>аспоряжения Администрации муниципального района «</w:t>
      </w:r>
      <w:proofErr w:type="spellStart"/>
      <w:r>
        <w:rPr>
          <w:color w:val="22272F"/>
          <w:sz w:val="28"/>
          <w:szCs w:val="28"/>
          <w:shd w:val="clear" w:color="auto" w:fill="FFFFFF"/>
        </w:rPr>
        <w:t>Хилокский</w:t>
      </w:r>
      <w:proofErr w:type="spellEnd"/>
      <w:r>
        <w:rPr>
          <w:color w:val="22272F"/>
          <w:sz w:val="28"/>
          <w:szCs w:val="28"/>
          <w:shd w:val="clear" w:color="auto" w:fill="FFFFFF"/>
        </w:rPr>
        <w:t xml:space="preserve"> район» № 158 от 25 октября 2018 года «О предоставлении месячной, квартальной, годовой отчетности, форм еженедельных, ежедекадных, ежемесячных - мониторингов бюджетополучателями и главными распорядителями бюджетных средств на территории муниципального района «</w:t>
      </w:r>
      <w:proofErr w:type="spellStart"/>
      <w:r>
        <w:rPr>
          <w:color w:val="22272F"/>
          <w:sz w:val="28"/>
          <w:szCs w:val="28"/>
          <w:shd w:val="clear" w:color="auto" w:fill="FFFFFF"/>
        </w:rPr>
        <w:t>Хилокский</w:t>
      </w:r>
      <w:proofErr w:type="spellEnd"/>
      <w:r>
        <w:rPr>
          <w:color w:val="22272F"/>
          <w:sz w:val="28"/>
          <w:szCs w:val="28"/>
          <w:shd w:val="clear" w:color="auto" w:fill="FFFFFF"/>
        </w:rPr>
        <w:t xml:space="preserve"> район», </w:t>
      </w:r>
      <w:r>
        <w:rPr>
          <w:sz w:val="28"/>
          <w:szCs w:val="28"/>
          <w:lang w:eastAsia="ar-SA"/>
        </w:rPr>
        <w:t>установлены факты предоставления</w:t>
      </w:r>
      <w:r w:rsidRPr="0097787A">
        <w:rPr>
          <w:sz w:val="28"/>
          <w:szCs w:val="28"/>
        </w:rPr>
        <w:t xml:space="preserve"> </w:t>
      </w:r>
      <w:r w:rsidRPr="00175540">
        <w:rPr>
          <w:sz w:val="28"/>
          <w:szCs w:val="28"/>
        </w:rPr>
        <w:t>недостоверной годовой отчетности</w:t>
      </w:r>
      <w:r>
        <w:rPr>
          <w:sz w:val="28"/>
          <w:szCs w:val="28"/>
        </w:rPr>
        <w:t xml:space="preserve"> по подведомственным учреждениям образования. Отчетность не формируется путем свода по подведомственным учреждениям</w:t>
      </w:r>
      <w:r w:rsidR="009C3DE9">
        <w:rPr>
          <w:sz w:val="28"/>
          <w:szCs w:val="28"/>
        </w:rPr>
        <w:t xml:space="preserve"> образования;</w:t>
      </w:r>
    </w:p>
    <w:p w:rsidR="009C3DE9" w:rsidRPr="00124474" w:rsidRDefault="009C3DE9" w:rsidP="00CA3A0F">
      <w:pPr>
        <w:pStyle w:val="s1"/>
        <w:shd w:val="clear" w:color="auto" w:fill="FFFFFF"/>
        <w:spacing w:before="0" w:beforeAutospacing="0" w:after="0" w:afterAutospacing="0"/>
        <w:ind w:left="-851"/>
        <w:jc w:val="both"/>
        <w:rPr>
          <w:sz w:val="28"/>
          <w:szCs w:val="28"/>
        </w:rPr>
      </w:pPr>
      <w:r>
        <w:rPr>
          <w:sz w:val="28"/>
          <w:szCs w:val="28"/>
        </w:rPr>
        <w:t xml:space="preserve">       - </w:t>
      </w:r>
      <w:r w:rsidRPr="009C3DE9">
        <w:rPr>
          <w:sz w:val="28"/>
          <w:szCs w:val="28"/>
        </w:rPr>
        <w:t>в нарушение инструкции 191н в составе годовой отчетности по МКУ Комитет  образования не представлены следующие формы:</w:t>
      </w:r>
      <w:r w:rsidR="00CA3A0F">
        <w:rPr>
          <w:sz w:val="28"/>
          <w:szCs w:val="28"/>
        </w:rPr>
        <w:t xml:space="preserve"> </w:t>
      </w:r>
      <w:r>
        <w:rPr>
          <w:sz w:val="28"/>
          <w:szCs w:val="28"/>
        </w:rPr>
        <w:t xml:space="preserve">- </w:t>
      </w:r>
      <w:r w:rsidRPr="0012447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r w:rsidR="00CA3A0F">
        <w:rPr>
          <w:sz w:val="28"/>
          <w:szCs w:val="28"/>
        </w:rPr>
        <w:t xml:space="preserve"> </w:t>
      </w:r>
      <w:r w:rsidRPr="00124474">
        <w:rPr>
          <w:sz w:val="28"/>
          <w:szCs w:val="28"/>
        </w:rPr>
        <w:t xml:space="preserve">- </w:t>
      </w:r>
      <w:r>
        <w:rPr>
          <w:sz w:val="28"/>
          <w:szCs w:val="28"/>
        </w:rPr>
        <w:t xml:space="preserve">   </w:t>
      </w:r>
      <w:r w:rsidRPr="00124474">
        <w:rPr>
          <w:sz w:val="28"/>
          <w:szCs w:val="28"/>
        </w:rPr>
        <w:t>Отчет о бюджетных назначениях (ф.0503127);</w:t>
      </w:r>
    </w:p>
    <w:p w:rsidR="009C3DE9" w:rsidRDefault="009C3DE9" w:rsidP="00315E6C">
      <w:pPr>
        <w:pStyle w:val="s1"/>
        <w:shd w:val="clear" w:color="auto" w:fill="FFFFFF"/>
        <w:spacing w:before="0" w:beforeAutospacing="0" w:after="0" w:afterAutospacing="0"/>
        <w:ind w:left="-851"/>
        <w:jc w:val="both"/>
        <w:rPr>
          <w:sz w:val="28"/>
          <w:szCs w:val="28"/>
          <w:lang w:eastAsia="ar-SA"/>
        </w:rPr>
      </w:pPr>
    </w:p>
    <w:p w:rsidR="00856984" w:rsidRPr="00FE3C8D" w:rsidRDefault="003304AC" w:rsidP="00441803">
      <w:pPr>
        <w:spacing w:line="324" w:lineRule="exact"/>
        <w:ind w:left="-851" w:right="20" w:firstLine="425"/>
        <w:jc w:val="both"/>
        <w:rPr>
          <w:sz w:val="28"/>
          <w:szCs w:val="28"/>
        </w:rPr>
      </w:pPr>
      <w:r>
        <w:rPr>
          <w:sz w:val="28"/>
          <w:szCs w:val="28"/>
        </w:rPr>
        <w:t xml:space="preserve">     </w:t>
      </w:r>
      <w:r w:rsidR="00856984" w:rsidRPr="00FE3C8D">
        <w:rPr>
          <w:sz w:val="28"/>
          <w:szCs w:val="28"/>
        </w:rPr>
        <w:t xml:space="preserve">Помимо вопросов полноты и достоверности бюджетной отчётности в ходе проверки рассматривались вопросы организации ведения бюджетного учёта. </w:t>
      </w:r>
    </w:p>
    <w:p w:rsidR="00CD0D7A" w:rsidRPr="00FE3C8D" w:rsidRDefault="003304AC" w:rsidP="003C5BD1">
      <w:pPr>
        <w:spacing w:line="322" w:lineRule="exact"/>
        <w:ind w:left="-851" w:right="20" w:firstLine="425"/>
        <w:jc w:val="both"/>
        <w:rPr>
          <w:sz w:val="28"/>
          <w:szCs w:val="28"/>
        </w:rPr>
      </w:pPr>
      <w:r>
        <w:rPr>
          <w:sz w:val="28"/>
          <w:szCs w:val="28"/>
        </w:rPr>
        <w:t xml:space="preserve">     </w:t>
      </w:r>
      <w:proofErr w:type="gramStart"/>
      <w:r w:rsidR="003C5BD1">
        <w:rPr>
          <w:sz w:val="28"/>
          <w:szCs w:val="28"/>
        </w:rPr>
        <w:t>О</w:t>
      </w:r>
      <w:r w:rsidR="00856984" w:rsidRPr="00FE3C8D">
        <w:rPr>
          <w:sz w:val="28"/>
          <w:szCs w:val="28"/>
        </w:rPr>
        <w:t>собое внимание уделялось анализу пояснительных записок,</w:t>
      </w:r>
      <w:r w:rsidR="00E75171">
        <w:rPr>
          <w:sz w:val="28"/>
          <w:szCs w:val="28"/>
        </w:rPr>
        <w:t xml:space="preserve"> </w:t>
      </w:r>
      <w:r w:rsidR="00856984" w:rsidRPr="00FE3C8D">
        <w:rPr>
          <w:sz w:val="28"/>
          <w:szCs w:val="28"/>
        </w:rPr>
        <w:t>входящих в состав бюджетной отчётности главных администраторов бюджетных средств</w:t>
      </w:r>
      <w:r w:rsidR="00E75171">
        <w:rPr>
          <w:sz w:val="28"/>
          <w:szCs w:val="28"/>
        </w:rPr>
        <w:t>, положений об Учетной политики</w:t>
      </w:r>
      <w:r w:rsidR="00CD0D7A" w:rsidRPr="00FE3C8D">
        <w:rPr>
          <w:sz w:val="28"/>
          <w:szCs w:val="28"/>
        </w:rPr>
        <w:t>.</w:t>
      </w:r>
      <w:proofErr w:type="gramEnd"/>
      <w:r w:rsidR="00856984" w:rsidRPr="00FE3C8D">
        <w:rPr>
          <w:sz w:val="28"/>
          <w:szCs w:val="28"/>
        </w:rPr>
        <w:t xml:space="preserve"> Контрольно-счётный орган отмечает, что качество составления пояснительных записок к годовому отчёту главных</w:t>
      </w:r>
      <w:r w:rsidR="003C5BD1">
        <w:rPr>
          <w:sz w:val="28"/>
          <w:szCs w:val="28"/>
        </w:rPr>
        <w:t xml:space="preserve"> распорядителей</w:t>
      </w:r>
      <w:r w:rsidR="00856984" w:rsidRPr="00FE3C8D">
        <w:rPr>
          <w:sz w:val="28"/>
          <w:szCs w:val="28"/>
        </w:rPr>
        <w:t xml:space="preserve"> бюджетных средств</w:t>
      </w:r>
      <w:r w:rsidR="00CD0D7A" w:rsidRPr="00FE3C8D">
        <w:rPr>
          <w:sz w:val="28"/>
          <w:szCs w:val="28"/>
        </w:rPr>
        <w:t xml:space="preserve"> муниципального района</w:t>
      </w:r>
      <w:r w:rsidR="00856984" w:rsidRPr="00FE3C8D">
        <w:rPr>
          <w:sz w:val="28"/>
          <w:szCs w:val="28"/>
        </w:rPr>
        <w:t xml:space="preserve"> </w:t>
      </w:r>
      <w:proofErr w:type="gramStart"/>
      <w:r w:rsidR="003C5BD1">
        <w:rPr>
          <w:sz w:val="28"/>
          <w:szCs w:val="28"/>
        </w:rPr>
        <w:t>находится</w:t>
      </w:r>
      <w:proofErr w:type="gramEnd"/>
      <w:r w:rsidR="003C5BD1">
        <w:rPr>
          <w:sz w:val="28"/>
          <w:szCs w:val="28"/>
        </w:rPr>
        <w:t xml:space="preserve"> не на должном уровне</w:t>
      </w:r>
      <w:r w:rsidR="00856984" w:rsidRPr="00FE3C8D">
        <w:rPr>
          <w:sz w:val="28"/>
          <w:szCs w:val="28"/>
        </w:rPr>
        <w:t>.</w:t>
      </w:r>
      <w:r w:rsidR="00CD0D7A" w:rsidRPr="00FE3C8D">
        <w:rPr>
          <w:sz w:val="28"/>
          <w:szCs w:val="28"/>
        </w:rPr>
        <w:t xml:space="preserve"> По поселениям</w:t>
      </w:r>
      <w:r w:rsidR="004E63ED">
        <w:rPr>
          <w:sz w:val="28"/>
          <w:szCs w:val="28"/>
        </w:rPr>
        <w:t xml:space="preserve"> также </w:t>
      </w:r>
      <w:r w:rsidR="00CD0D7A" w:rsidRPr="00FE3C8D">
        <w:rPr>
          <w:sz w:val="28"/>
          <w:szCs w:val="28"/>
        </w:rPr>
        <w:t xml:space="preserve"> </w:t>
      </w:r>
      <w:r>
        <w:rPr>
          <w:sz w:val="28"/>
          <w:szCs w:val="28"/>
        </w:rPr>
        <w:t>отм</w:t>
      </w:r>
      <w:r w:rsidR="00CD0D7A" w:rsidRPr="00FE3C8D">
        <w:rPr>
          <w:sz w:val="28"/>
          <w:szCs w:val="28"/>
        </w:rPr>
        <w:t>ечается низкое качество составления пояснительных записок:</w:t>
      </w:r>
    </w:p>
    <w:p w:rsidR="00360589" w:rsidRDefault="00CD0D7A" w:rsidP="00360589">
      <w:pPr>
        <w:ind w:left="-851" w:firstLine="425"/>
        <w:jc w:val="both"/>
        <w:rPr>
          <w:sz w:val="28"/>
          <w:szCs w:val="28"/>
        </w:rPr>
      </w:pPr>
      <w:r w:rsidRPr="00FA42F2">
        <w:rPr>
          <w:sz w:val="28"/>
          <w:szCs w:val="28"/>
        </w:rPr>
        <w:t>-</w:t>
      </w:r>
      <w:r w:rsidR="00CF6C3C">
        <w:rPr>
          <w:sz w:val="28"/>
          <w:szCs w:val="28"/>
        </w:rPr>
        <w:t xml:space="preserve"> </w:t>
      </w:r>
      <w:r w:rsidRPr="00FA42F2">
        <w:rPr>
          <w:sz w:val="28"/>
          <w:szCs w:val="28"/>
        </w:rPr>
        <w:t>в</w:t>
      </w:r>
      <w:r w:rsidR="00270EDE" w:rsidRPr="00FA42F2">
        <w:rPr>
          <w:sz w:val="28"/>
          <w:szCs w:val="28"/>
        </w:rPr>
        <w:t xml:space="preserve"> нарушение п.8 Инструкции от 28.12.2010 № 191н в текстовой части пояснительной</w:t>
      </w:r>
      <w:r w:rsidR="00270EDE" w:rsidRPr="00FE3C8D">
        <w:rPr>
          <w:sz w:val="28"/>
          <w:szCs w:val="28"/>
        </w:rPr>
        <w:t xml:space="preserve"> записки к бюджетной отчетности не отражены формы, не имеющие числового значения (</w:t>
      </w:r>
      <w:r w:rsidR="00E7272C">
        <w:rPr>
          <w:sz w:val="28"/>
          <w:szCs w:val="28"/>
        </w:rPr>
        <w:t>МКУ Комитет образования</w:t>
      </w:r>
      <w:r w:rsidR="00FA42F2">
        <w:rPr>
          <w:sz w:val="28"/>
          <w:szCs w:val="28"/>
        </w:rPr>
        <w:t>);</w:t>
      </w:r>
      <w:bookmarkStart w:id="1" w:name="_Hlk71460199"/>
    </w:p>
    <w:p w:rsidR="00360589" w:rsidRDefault="00360589" w:rsidP="00360589">
      <w:pPr>
        <w:ind w:left="-851" w:firstLine="425"/>
        <w:jc w:val="both"/>
        <w:rPr>
          <w:sz w:val="28"/>
          <w:szCs w:val="28"/>
        </w:rPr>
      </w:pPr>
      <w:r w:rsidRPr="00360589">
        <w:rPr>
          <w:sz w:val="28"/>
          <w:szCs w:val="28"/>
        </w:rPr>
        <w:t xml:space="preserve">- </w:t>
      </w:r>
      <w:r w:rsidR="00490BE2">
        <w:rPr>
          <w:sz w:val="28"/>
          <w:szCs w:val="28"/>
        </w:rPr>
        <w:t>в</w:t>
      </w:r>
      <w:r w:rsidRPr="00360589">
        <w:rPr>
          <w:sz w:val="28"/>
          <w:szCs w:val="28"/>
        </w:rPr>
        <w:t xml:space="preserve"> нарушение пунктов 152, 156 </w:t>
      </w:r>
      <w:r w:rsidRPr="007B637C">
        <w:rPr>
          <w:sz w:val="28"/>
          <w:szCs w:val="28"/>
        </w:rPr>
        <w:t xml:space="preserve">Инструкции № 191н в разделе 5 «Прочие вопросы деятельности субъекта бюджетной отчетности» Пояснительной записки (ф. 0503160) </w:t>
      </w:r>
      <w:r>
        <w:rPr>
          <w:sz w:val="28"/>
          <w:szCs w:val="28"/>
        </w:rPr>
        <w:t xml:space="preserve">наименование таблицы  № 4 не соответствует инструкции, также </w:t>
      </w:r>
      <w:proofErr w:type="gramStart"/>
      <w:r>
        <w:rPr>
          <w:sz w:val="28"/>
          <w:szCs w:val="28"/>
        </w:rPr>
        <w:t>заполнена</w:t>
      </w:r>
      <w:proofErr w:type="gramEnd"/>
      <w:r>
        <w:rPr>
          <w:sz w:val="28"/>
          <w:szCs w:val="28"/>
        </w:rPr>
        <w:t xml:space="preserve"> с нарушение требований, установленных инструкцией.</w:t>
      </w:r>
      <w:bookmarkEnd w:id="1"/>
      <w:r>
        <w:rPr>
          <w:sz w:val="28"/>
          <w:szCs w:val="28"/>
        </w:rPr>
        <w:t xml:space="preserve">  В</w:t>
      </w:r>
      <w:r w:rsidRPr="0082197A">
        <w:rPr>
          <w:sz w:val="28"/>
          <w:szCs w:val="28"/>
        </w:rPr>
        <w:t xml:space="preserve"> разделе 5 «Прочие вопросы деятельности субъекта бюджетной отчетности» Пояснительной записки (ф. 0503160) отражены Сведения о результатах мероприятий внутреннего контроля (Таблица № 5</w:t>
      </w:r>
      <w:r w:rsidRPr="003157C8">
        <w:rPr>
          <w:sz w:val="28"/>
          <w:szCs w:val="28"/>
        </w:rPr>
        <w:t>), которая утратила силу, нач</w:t>
      </w:r>
      <w:r w:rsidRPr="0082197A">
        <w:rPr>
          <w:sz w:val="28"/>
          <w:szCs w:val="28"/>
        </w:rPr>
        <w:t>иная с бюджетной отчетности за 2019 год</w:t>
      </w:r>
      <w:r>
        <w:rPr>
          <w:sz w:val="28"/>
          <w:szCs w:val="28"/>
        </w:rPr>
        <w:t xml:space="preserve"> (</w:t>
      </w:r>
      <w:r w:rsidRPr="0082197A">
        <w:rPr>
          <w:color w:val="0070C0"/>
          <w:sz w:val="28"/>
          <w:szCs w:val="28"/>
        </w:rPr>
        <w:t>пункт</w:t>
      </w:r>
      <w:r>
        <w:rPr>
          <w:color w:val="0070C0"/>
          <w:sz w:val="28"/>
          <w:szCs w:val="28"/>
        </w:rPr>
        <w:t>ы</w:t>
      </w:r>
      <w:r w:rsidRPr="0082197A">
        <w:rPr>
          <w:color w:val="0070C0"/>
          <w:sz w:val="28"/>
          <w:szCs w:val="28"/>
        </w:rPr>
        <w:t xml:space="preserve"> 152, 157</w:t>
      </w:r>
      <w:r w:rsidRPr="0082197A">
        <w:rPr>
          <w:sz w:val="28"/>
          <w:szCs w:val="28"/>
        </w:rPr>
        <w:t xml:space="preserve"> Инструкции № 191н</w:t>
      </w:r>
      <w:r>
        <w:rPr>
          <w:sz w:val="28"/>
          <w:szCs w:val="28"/>
        </w:rPr>
        <w:t xml:space="preserve">) </w:t>
      </w:r>
      <w:r w:rsidR="00511D5C">
        <w:rPr>
          <w:sz w:val="28"/>
          <w:szCs w:val="28"/>
        </w:rPr>
        <w:t>(</w:t>
      </w:r>
      <w:r w:rsidRPr="00F128E0">
        <w:rPr>
          <w:color w:val="22272F"/>
          <w:sz w:val="28"/>
          <w:szCs w:val="28"/>
          <w:shd w:val="clear" w:color="auto" w:fill="FFFFFF"/>
        </w:rPr>
        <w:t>МКУ Комитет по образованию м/</w:t>
      </w:r>
      <w:proofErr w:type="gramStart"/>
      <w:r w:rsidRPr="00F128E0">
        <w:rPr>
          <w:color w:val="22272F"/>
          <w:sz w:val="28"/>
          <w:szCs w:val="28"/>
          <w:shd w:val="clear" w:color="auto" w:fill="FFFFFF"/>
        </w:rPr>
        <w:t>р</w:t>
      </w:r>
      <w:proofErr w:type="gramEnd"/>
      <w:r w:rsidRPr="00F128E0">
        <w:rPr>
          <w:color w:val="22272F"/>
          <w:sz w:val="28"/>
          <w:szCs w:val="28"/>
          <w:shd w:val="clear" w:color="auto" w:fill="FFFFFF"/>
        </w:rPr>
        <w:t xml:space="preserve"> «</w:t>
      </w:r>
      <w:proofErr w:type="spellStart"/>
      <w:r w:rsidRPr="00F128E0">
        <w:rPr>
          <w:color w:val="22272F"/>
          <w:sz w:val="28"/>
          <w:szCs w:val="28"/>
          <w:shd w:val="clear" w:color="auto" w:fill="FFFFFF"/>
        </w:rPr>
        <w:t>Хилокский</w:t>
      </w:r>
      <w:proofErr w:type="spellEnd"/>
      <w:r w:rsidRPr="00F128E0">
        <w:rPr>
          <w:color w:val="22272F"/>
          <w:sz w:val="28"/>
          <w:szCs w:val="28"/>
          <w:shd w:val="clear" w:color="auto" w:fill="FFFFFF"/>
        </w:rPr>
        <w:t xml:space="preserve"> район», </w:t>
      </w:r>
      <w:r w:rsidR="001F7FF4">
        <w:rPr>
          <w:color w:val="22272F"/>
          <w:sz w:val="28"/>
          <w:szCs w:val="28"/>
          <w:shd w:val="clear" w:color="auto" w:fill="FFFFFF"/>
        </w:rPr>
        <w:t xml:space="preserve"> </w:t>
      </w:r>
      <w:r>
        <w:rPr>
          <w:sz w:val="28"/>
          <w:szCs w:val="28"/>
          <w:lang w:eastAsia="ar-SA"/>
        </w:rPr>
        <w:t xml:space="preserve"> г/п </w:t>
      </w:r>
      <w:r>
        <w:rPr>
          <w:sz w:val="28"/>
          <w:szCs w:val="28"/>
          <w:lang w:eastAsia="ar-SA"/>
        </w:rPr>
        <w:lastRenderedPageBreak/>
        <w:t xml:space="preserve">с/п </w:t>
      </w:r>
      <w:r w:rsidR="00786DA5">
        <w:rPr>
          <w:sz w:val="28"/>
          <w:szCs w:val="28"/>
          <w:lang w:eastAsia="ar-SA"/>
        </w:rPr>
        <w:t xml:space="preserve"> </w:t>
      </w:r>
      <w:proofErr w:type="spellStart"/>
      <w:r>
        <w:rPr>
          <w:sz w:val="28"/>
          <w:szCs w:val="28"/>
          <w:lang w:eastAsia="ar-SA"/>
        </w:rPr>
        <w:t>Жипхегенское</w:t>
      </w:r>
      <w:proofErr w:type="spellEnd"/>
      <w:r>
        <w:rPr>
          <w:sz w:val="28"/>
          <w:szCs w:val="28"/>
          <w:lang w:eastAsia="ar-SA"/>
        </w:rPr>
        <w:t xml:space="preserve">, </w:t>
      </w:r>
      <w:proofErr w:type="spellStart"/>
      <w:r>
        <w:rPr>
          <w:sz w:val="28"/>
          <w:szCs w:val="28"/>
          <w:lang w:eastAsia="ar-SA"/>
        </w:rPr>
        <w:t>Харагунское</w:t>
      </w:r>
      <w:proofErr w:type="spellEnd"/>
      <w:r>
        <w:rPr>
          <w:sz w:val="28"/>
          <w:szCs w:val="28"/>
          <w:lang w:eastAsia="ar-SA"/>
        </w:rPr>
        <w:t xml:space="preserve">, </w:t>
      </w:r>
      <w:proofErr w:type="spellStart"/>
      <w:r>
        <w:rPr>
          <w:sz w:val="28"/>
          <w:szCs w:val="28"/>
          <w:lang w:eastAsia="ar-SA"/>
        </w:rPr>
        <w:t>Энгорокское</w:t>
      </w:r>
      <w:proofErr w:type="spellEnd"/>
      <w:r>
        <w:rPr>
          <w:sz w:val="28"/>
          <w:szCs w:val="28"/>
          <w:lang w:eastAsia="ar-SA"/>
        </w:rPr>
        <w:t xml:space="preserve">, Линево-Озерское, </w:t>
      </w:r>
      <w:proofErr w:type="spellStart"/>
      <w:r>
        <w:rPr>
          <w:sz w:val="28"/>
          <w:szCs w:val="28"/>
          <w:lang w:eastAsia="ar-SA"/>
        </w:rPr>
        <w:t>Закультинское</w:t>
      </w:r>
      <w:proofErr w:type="spellEnd"/>
      <w:r>
        <w:rPr>
          <w:sz w:val="28"/>
          <w:szCs w:val="28"/>
          <w:lang w:eastAsia="ar-SA"/>
        </w:rPr>
        <w:t xml:space="preserve">, </w:t>
      </w:r>
      <w:proofErr w:type="spellStart"/>
      <w:r>
        <w:rPr>
          <w:sz w:val="28"/>
          <w:szCs w:val="28"/>
          <w:lang w:eastAsia="ar-SA"/>
        </w:rPr>
        <w:t>Хилогосонское</w:t>
      </w:r>
      <w:proofErr w:type="spellEnd"/>
      <w:r>
        <w:rPr>
          <w:sz w:val="28"/>
          <w:szCs w:val="28"/>
          <w:lang w:eastAsia="ar-SA"/>
        </w:rPr>
        <w:t xml:space="preserve">, </w:t>
      </w:r>
      <w:proofErr w:type="spellStart"/>
      <w:r>
        <w:rPr>
          <w:sz w:val="28"/>
          <w:szCs w:val="28"/>
          <w:lang w:eastAsia="ar-SA"/>
        </w:rPr>
        <w:t>Глинкинское</w:t>
      </w:r>
      <w:proofErr w:type="spellEnd"/>
      <w:r>
        <w:rPr>
          <w:sz w:val="28"/>
          <w:szCs w:val="28"/>
          <w:lang w:eastAsia="ar-SA"/>
        </w:rPr>
        <w:t xml:space="preserve">, </w:t>
      </w:r>
      <w:proofErr w:type="spellStart"/>
      <w:r>
        <w:rPr>
          <w:sz w:val="28"/>
          <w:szCs w:val="28"/>
          <w:lang w:eastAsia="ar-SA"/>
        </w:rPr>
        <w:t>Укурикское</w:t>
      </w:r>
      <w:proofErr w:type="spellEnd"/>
      <w:r w:rsidR="00786DA5">
        <w:rPr>
          <w:sz w:val="28"/>
          <w:szCs w:val="28"/>
          <w:lang w:eastAsia="ar-SA"/>
        </w:rPr>
        <w:t>)</w:t>
      </w:r>
      <w:r w:rsidR="00122881">
        <w:rPr>
          <w:sz w:val="28"/>
          <w:szCs w:val="28"/>
          <w:lang w:eastAsia="ar-SA"/>
        </w:rPr>
        <w:t>.</w:t>
      </w:r>
    </w:p>
    <w:p w:rsidR="001D4980" w:rsidRDefault="00201852" w:rsidP="001D4980">
      <w:pPr>
        <w:ind w:left="-851" w:firstLine="425"/>
        <w:jc w:val="both"/>
        <w:rPr>
          <w:sz w:val="28"/>
          <w:szCs w:val="28"/>
        </w:rPr>
      </w:pPr>
      <w:r w:rsidRPr="00201852">
        <w:rPr>
          <w:sz w:val="28"/>
          <w:szCs w:val="28"/>
        </w:rPr>
        <w:t xml:space="preserve">- поселениями допускаются технические ошибки по оформлению приложений к отчету об исполнении бюджета (неверное наименование разделов, подразделов, ошибочно </w:t>
      </w:r>
      <w:proofErr w:type="gramStart"/>
      <w:r w:rsidRPr="00201852">
        <w:rPr>
          <w:sz w:val="28"/>
          <w:szCs w:val="28"/>
        </w:rPr>
        <w:t>утвержден</w:t>
      </w:r>
      <w:proofErr w:type="gramEnd"/>
      <w:r w:rsidRPr="00201852">
        <w:rPr>
          <w:sz w:val="28"/>
          <w:szCs w:val="28"/>
        </w:rPr>
        <w:t xml:space="preserve"> профицит вместо дефицита  бюджета </w:t>
      </w:r>
      <w:proofErr w:type="spellStart"/>
      <w:r w:rsidRPr="00201852">
        <w:rPr>
          <w:sz w:val="28"/>
          <w:szCs w:val="28"/>
        </w:rPr>
        <w:t>и.т.д</w:t>
      </w:r>
      <w:proofErr w:type="spellEnd"/>
      <w:r w:rsidRPr="00201852">
        <w:rPr>
          <w:sz w:val="28"/>
          <w:szCs w:val="28"/>
        </w:rPr>
        <w:t>.)</w:t>
      </w:r>
      <w:r w:rsidR="00E602FD">
        <w:rPr>
          <w:sz w:val="28"/>
          <w:szCs w:val="28"/>
        </w:rPr>
        <w:t>.</w:t>
      </w:r>
    </w:p>
    <w:p w:rsidR="00824EF1" w:rsidRDefault="00824EF1" w:rsidP="001D4980">
      <w:pPr>
        <w:ind w:left="-851" w:firstLine="425"/>
        <w:jc w:val="both"/>
        <w:rPr>
          <w:color w:val="000000" w:themeColor="text1"/>
          <w:sz w:val="28"/>
          <w:szCs w:val="28"/>
        </w:rPr>
      </w:pPr>
      <w:r w:rsidRPr="001D4980">
        <w:rPr>
          <w:sz w:val="28"/>
          <w:szCs w:val="28"/>
        </w:rPr>
        <w:t>- в  н</w:t>
      </w:r>
      <w:r w:rsidRPr="001D4980">
        <w:rPr>
          <w:color w:val="000000" w:themeColor="text1"/>
          <w:sz w:val="28"/>
          <w:szCs w:val="28"/>
        </w:rPr>
        <w:t xml:space="preserve">арушение СГС «Учетная политика, оценочные значения и ошибки», утвержденный приказом Минфина России от 30.12.2017г № 274 </w:t>
      </w:r>
      <w:r w:rsidR="00421FE2">
        <w:rPr>
          <w:color w:val="000000" w:themeColor="text1"/>
          <w:sz w:val="28"/>
          <w:szCs w:val="28"/>
        </w:rPr>
        <w:t xml:space="preserve">не утверждено </w:t>
      </w:r>
      <w:r w:rsidRPr="001D4980">
        <w:rPr>
          <w:color w:val="000000" w:themeColor="text1"/>
          <w:sz w:val="28"/>
          <w:szCs w:val="28"/>
        </w:rPr>
        <w:t xml:space="preserve">положение об Учетной политики </w:t>
      </w:r>
      <w:r w:rsidR="00421FE2">
        <w:rPr>
          <w:color w:val="000000" w:themeColor="text1"/>
          <w:sz w:val="28"/>
          <w:szCs w:val="28"/>
        </w:rPr>
        <w:t>(с/</w:t>
      </w:r>
      <w:proofErr w:type="gramStart"/>
      <w:r w:rsidR="00421FE2">
        <w:rPr>
          <w:color w:val="000000" w:themeColor="text1"/>
          <w:sz w:val="28"/>
          <w:szCs w:val="28"/>
        </w:rPr>
        <w:t>п</w:t>
      </w:r>
      <w:proofErr w:type="gramEnd"/>
      <w:r w:rsidR="00421FE2">
        <w:rPr>
          <w:color w:val="000000" w:themeColor="text1"/>
          <w:sz w:val="28"/>
          <w:szCs w:val="28"/>
        </w:rPr>
        <w:t xml:space="preserve"> </w:t>
      </w:r>
      <w:proofErr w:type="spellStart"/>
      <w:r w:rsidR="00421FE2">
        <w:rPr>
          <w:color w:val="000000" w:themeColor="text1"/>
          <w:sz w:val="28"/>
          <w:szCs w:val="28"/>
        </w:rPr>
        <w:t>Бадинское</w:t>
      </w:r>
      <w:proofErr w:type="spellEnd"/>
      <w:r w:rsidR="00421FE2">
        <w:rPr>
          <w:color w:val="000000" w:themeColor="text1"/>
          <w:sz w:val="28"/>
          <w:szCs w:val="28"/>
        </w:rPr>
        <w:t>, г/п «</w:t>
      </w:r>
      <w:proofErr w:type="spellStart"/>
      <w:r w:rsidR="00421FE2">
        <w:rPr>
          <w:color w:val="000000" w:themeColor="text1"/>
          <w:sz w:val="28"/>
          <w:szCs w:val="28"/>
        </w:rPr>
        <w:t>Хилокское</w:t>
      </w:r>
      <w:proofErr w:type="spellEnd"/>
      <w:r w:rsidR="00421FE2">
        <w:rPr>
          <w:color w:val="000000" w:themeColor="text1"/>
          <w:sz w:val="28"/>
          <w:szCs w:val="28"/>
        </w:rPr>
        <w:t>»)</w:t>
      </w:r>
      <w:r w:rsidRPr="001D4980">
        <w:rPr>
          <w:color w:val="000000" w:themeColor="text1"/>
          <w:sz w:val="28"/>
          <w:szCs w:val="28"/>
        </w:rPr>
        <w:t>.</w:t>
      </w:r>
    </w:p>
    <w:p w:rsidR="00F8567D" w:rsidRDefault="00F8567D" w:rsidP="00121F17">
      <w:pPr>
        <w:ind w:left="-851" w:firstLine="425"/>
        <w:jc w:val="both"/>
        <w:rPr>
          <w:sz w:val="28"/>
          <w:szCs w:val="28"/>
        </w:rPr>
      </w:pPr>
      <w:r>
        <w:rPr>
          <w:color w:val="000000" w:themeColor="text1"/>
          <w:sz w:val="28"/>
          <w:szCs w:val="28"/>
        </w:rPr>
        <w:t xml:space="preserve"> -</w:t>
      </w:r>
      <w:r w:rsidR="00121F17">
        <w:rPr>
          <w:color w:val="000000" w:themeColor="text1"/>
          <w:sz w:val="28"/>
          <w:szCs w:val="28"/>
        </w:rPr>
        <w:t xml:space="preserve"> в нарушение</w:t>
      </w:r>
      <w:r w:rsidR="00640324">
        <w:rPr>
          <w:color w:val="000000" w:themeColor="text1"/>
          <w:sz w:val="28"/>
          <w:szCs w:val="28"/>
        </w:rPr>
        <w:t xml:space="preserve"> статьи 13</w:t>
      </w:r>
      <w:r w:rsidR="00121F17">
        <w:rPr>
          <w:color w:val="000000" w:themeColor="text1"/>
          <w:sz w:val="28"/>
          <w:szCs w:val="28"/>
        </w:rPr>
        <w:t xml:space="preserve"> ФЗ-402</w:t>
      </w:r>
      <w:r w:rsidR="005C3BFB">
        <w:rPr>
          <w:color w:val="000000" w:themeColor="text1"/>
          <w:sz w:val="28"/>
          <w:szCs w:val="28"/>
        </w:rPr>
        <w:t xml:space="preserve"> от 06.12.2011 года </w:t>
      </w:r>
      <w:r w:rsidR="00121F17">
        <w:rPr>
          <w:color w:val="000000" w:themeColor="text1"/>
          <w:sz w:val="28"/>
          <w:szCs w:val="28"/>
        </w:rPr>
        <w:t>«О бухгалтерском учете»</w:t>
      </w:r>
      <w:r w:rsidR="005C3BFB">
        <w:rPr>
          <w:color w:val="000000" w:themeColor="text1"/>
          <w:sz w:val="28"/>
          <w:szCs w:val="28"/>
        </w:rPr>
        <w:t>,</w:t>
      </w:r>
      <w:r>
        <w:rPr>
          <w:color w:val="000000" w:themeColor="text1"/>
          <w:sz w:val="28"/>
          <w:szCs w:val="28"/>
        </w:rPr>
        <w:t xml:space="preserve"> установлены факты искажение данных отчетности с данными  регистров бухгалтерского учета (журналы-операций, главными книгами) (</w:t>
      </w:r>
      <w:r w:rsidR="00C11E5A">
        <w:rPr>
          <w:color w:val="000000" w:themeColor="text1"/>
          <w:sz w:val="28"/>
          <w:szCs w:val="28"/>
        </w:rPr>
        <w:t>Администрация муниципального района,</w:t>
      </w:r>
      <w:r>
        <w:rPr>
          <w:color w:val="000000" w:themeColor="text1"/>
          <w:sz w:val="28"/>
          <w:szCs w:val="28"/>
        </w:rPr>
        <w:t xml:space="preserve"> </w:t>
      </w:r>
      <w:r w:rsidR="005B1E9B" w:rsidRPr="00E26854">
        <w:rPr>
          <w:sz w:val="28"/>
          <w:szCs w:val="28"/>
        </w:rPr>
        <w:t>МКУ «Центр бухгалтерского учета и материально-технического обеспечения»</w:t>
      </w:r>
      <w:r w:rsidR="005B1E9B">
        <w:rPr>
          <w:sz w:val="28"/>
          <w:szCs w:val="28"/>
        </w:rPr>
        <w:t>,</w:t>
      </w:r>
      <w:r w:rsidR="00C11E5A">
        <w:rPr>
          <w:sz w:val="28"/>
          <w:szCs w:val="28"/>
        </w:rPr>
        <w:t xml:space="preserve"> Совет муниципального района «</w:t>
      </w:r>
      <w:proofErr w:type="spellStart"/>
      <w:r w:rsidR="00C11E5A">
        <w:rPr>
          <w:sz w:val="28"/>
          <w:szCs w:val="28"/>
        </w:rPr>
        <w:t>Хилокский</w:t>
      </w:r>
      <w:proofErr w:type="spellEnd"/>
      <w:r w:rsidR="00C11E5A">
        <w:rPr>
          <w:sz w:val="28"/>
          <w:szCs w:val="28"/>
        </w:rPr>
        <w:t xml:space="preserve"> район»</w:t>
      </w:r>
      <w:r w:rsidR="00C64E8B">
        <w:rPr>
          <w:sz w:val="28"/>
          <w:szCs w:val="28"/>
        </w:rPr>
        <w:t>,</w:t>
      </w:r>
      <w:r w:rsidR="00C11E5A">
        <w:rPr>
          <w:sz w:val="28"/>
          <w:szCs w:val="28"/>
        </w:rPr>
        <w:t xml:space="preserve"> с/</w:t>
      </w:r>
      <w:proofErr w:type="gramStart"/>
      <w:r w:rsidR="00C11E5A">
        <w:rPr>
          <w:sz w:val="28"/>
          <w:szCs w:val="28"/>
        </w:rPr>
        <w:t>п</w:t>
      </w:r>
      <w:proofErr w:type="gramEnd"/>
      <w:r w:rsidR="00C11E5A">
        <w:rPr>
          <w:sz w:val="28"/>
          <w:szCs w:val="28"/>
        </w:rPr>
        <w:t xml:space="preserve"> </w:t>
      </w:r>
      <w:proofErr w:type="spellStart"/>
      <w:r w:rsidR="00C11E5A">
        <w:rPr>
          <w:sz w:val="28"/>
          <w:szCs w:val="28"/>
        </w:rPr>
        <w:t>Харагунское</w:t>
      </w:r>
      <w:proofErr w:type="spellEnd"/>
      <w:r w:rsidR="00C11E5A">
        <w:rPr>
          <w:sz w:val="28"/>
          <w:szCs w:val="28"/>
        </w:rPr>
        <w:t xml:space="preserve">, </w:t>
      </w:r>
      <w:proofErr w:type="spellStart"/>
      <w:r w:rsidR="00C11E5A">
        <w:rPr>
          <w:sz w:val="28"/>
          <w:szCs w:val="28"/>
        </w:rPr>
        <w:t>Бадинское</w:t>
      </w:r>
      <w:proofErr w:type="spellEnd"/>
      <w:r w:rsidR="00B322A4">
        <w:rPr>
          <w:sz w:val="28"/>
          <w:szCs w:val="28"/>
        </w:rPr>
        <w:t xml:space="preserve">, </w:t>
      </w:r>
      <w:proofErr w:type="spellStart"/>
      <w:r w:rsidR="00B322A4">
        <w:rPr>
          <w:sz w:val="28"/>
          <w:szCs w:val="28"/>
        </w:rPr>
        <w:t>Хилогосонское</w:t>
      </w:r>
      <w:proofErr w:type="spellEnd"/>
      <w:r w:rsidR="00B322A4">
        <w:rPr>
          <w:sz w:val="28"/>
          <w:szCs w:val="28"/>
        </w:rPr>
        <w:t xml:space="preserve">, </w:t>
      </w:r>
      <w:proofErr w:type="spellStart"/>
      <w:r w:rsidR="00B322A4">
        <w:rPr>
          <w:sz w:val="28"/>
          <w:szCs w:val="28"/>
        </w:rPr>
        <w:t>Укурикское</w:t>
      </w:r>
      <w:proofErr w:type="spellEnd"/>
      <w:r w:rsidR="00B322A4">
        <w:rPr>
          <w:sz w:val="28"/>
          <w:szCs w:val="28"/>
        </w:rPr>
        <w:t xml:space="preserve">, г/п </w:t>
      </w:r>
      <w:proofErr w:type="spellStart"/>
      <w:r w:rsidR="00B322A4">
        <w:rPr>
          <w:sz w:val="28"/>
          <w:szCs w:val="28"/>
        </w:rPr>
        <w:t>Могзонское</w:t>
      </w:r>
      <w:proofErr w:type="spellEnd"/>
      <w:r w:rsidR="00B322A4">
        <w:rPr>
          <w:sz w:val="28"/>
          <w:szCs w:val="28"/>
        </w:rPr>
        <w:t xml:space="preserve">, </w:t>
      </w:r>
      <w:proofErr w:type="spellStart"/>
      <w:r w:rsidR="00B322A4">
        <w:rPr>
          <w:sz w:val="28"/>
          <w:szCs w:val="28"/>
        </w:rPr>
        <w:t>Хилокское</w:t>
      </w:r>
      <w:proofErr w:type="spellEnd"/>
      <w:r w:rsidR="00B322A4">
        <w:rPr>
          <w:sz w:val="28"/>
          <w:szCs w:val="28"/>
        </w:rPr>
        <w:t xml:space="preserve"> </w:t>
      </w:r>
      <w:r w:rsidR="00A52945">
        <w:rPr>
          <w:sz w:val="28"/>
          <w:szCs w:val="28"/>
        </w:rPr>
        <w:t>)</w:t>
      </w:r>
      <w:r w:rsidR="004B4AC3">
        <w:rPr>
          <w:sz w:val="28"/>
          <w:szCs w:val="28"/>
        </w:rPr>
        <w:t>.</w:t>
      </w:r>
    </w:p>
    <w:p w:rsidR="005309C4" w:rsidRPr="001D4980" w:rsidRDefault="005309C4" w:rsidP="00121F17">
      <w:pPr>
        <w:ind w:left="-851" w:firstLine="425"/>
        <w:jc w:val="both"/>
        <w:rPr>
          <w:sz w:val="28"/>
          <w:szCs w:val="28"/>
        </w:rPr>
      </w:pPr>
      <w:r>
        <w:rPr>
          <w:sz w:val="28"/>
          <w:szCs w:val="28"/>
        </w:rPr>
        <w:t xml:space="preserve">      Контрольно-счетным органом предложено обратить внимание на заполнение пояснительных записок к годовой отчетности и бухгалтерской отчетности, которые должны отражать полную и развернутую характеристику исполнения бюджета и показателей бухгалтерской и бюджетной отчетности.</w:t>
      </w:r>
    </w:p>
    <w:p w:rsidR="00C2707D" w:rsidRPr="004C68F7" w:rsidRDefault="00856984" w:rsidP="00FF3E79">
      <w:pPr>
        <w:spacing w:line="324" w:lineRule="exact"/>
        <w:ind w:left="-851" w:right="20" w:firstLine="851"/>
        <w:jc w:val="both"/>
        <w:rPr>
          <w:sz w:val="28"/>
          <w:szCs w:val="28"/>
        </w:rPr>
      </w:pPr>
      <w:proofErr w:type="gramStart"/>
      <w:r w:rsidRPr="00B93FAF">
        <w:rPr>
          <w:sz w:val="28"/>
          <w:szCs w:val="28"/>
        </w:rPr>
        <w:t xml:space="preserve">Контрольно-счётный орган </w:t>
      </w:r>
      <w:r w:rsidR="00A52945">
        <w:rPr>
          <w:sz w:val="28"/>
          <w:szCs w:val="28"/>
        </w:rPr>
        <w:t xml:space="preserve"> также в своих заключения по годовой отчетности по бюджету района и городским поселения</w:t>
      </w:r>
      <w:r w:rsidR="00643F5A">
        <w:rPr>
          <w:sz w:val="28"/>
          <w:szCs w:val="28"/>
        </w:rPr>
        <w:t>м</w:t>
      </w:r>
      <w:r w:rsidR="00A52945">
        <w:rPr>
          <w:sz w:val="28"/>
          <w:szCs w:val="28"/>
        </w:rPr>
        <w:t xml:space="preserve"> </w:t>
      </w:r>
      <w:r w:rsidRPr="00B93FAF">
        <w:rPr>
          <w:sz w:val="28"/>
          <w:szCs w:val="28"/>
        </w:rPr>
        <w:t>внимание на необходимость принятия на особый контроль использование остатк</w:t>
      </w:r>
      <w:r w:rsidR="00B93FAF">
        <w:rPr>
          <w:sz w:val="28"/>
          <w:szCs w:val="28"/>
        </w:rPr>
        <w:t>ов</w:t>
      </w:r>
      <w:r w:rsidRPr="00B93FAF">
        <w:rPr>
          <w:sz w:val="28"/>
          <w:szCs w:val="28"/>
        </w:rPr>
        <w:t xml:space="preserve"> бюджетных ассигнований дорожного фонда в соответствии с п.5 ст. 179.4 Бюджетного кодекса РФ</w:t>
      </w:r>
      <w:r w:rsidR="009B5D59">
        <w:rPr>
          <w:sz w:val="28"/>
          <w:szCs w:val="28"/>
        </w:rPr>
        <w:t>.</w:t>
      </w:r>
      <w:r w:rsidR="003A71DC">
        <w:rPr>
          <w:color w:val="FF0000"/>
          <w:sz w:val="27"/>
          <w:szCs w:val="27"/>
        </w:rPr>
        <w:t xml:space="preserve"> </w:t>
      </w:r>
      <w:proofErr w:type="gramEnd"/>
    </w:p>
    <w:p w:rsidR="004C68F7" w:rsidRPr="004C68F7" w:rsidRDefault="004C68F7" w:rsidP="00FF3E79">
      <w:pPr>
        <w:autoSpaceDE w:val="0"/>
        <w:autoSpaceDN w:val="0"/>
        <w:adjustRightInd w:val="0"/>
        <w:ind w:left="-851" w:firstLine="851"/>
        <w:jc w:val="both"/>
        <w:rPr>
          <w:sz w:val="28"/>
          <w:szCs w:val="28"/>
        </w:rPr>
      </w:pPr>
      <w:r w:rsidRPr="004C68F7">
        <w:rPr>
          <w:sz w:val="28"/>
          <w:szCs w:val="28"/>
        </w:rPr>
        <w:t>Нарушения и недостатки, допущенные</w:t>
      </w:r>
      <w:r w:rsidR="00FF3E79">
        <w:rPr>
          <w:sz w:val="28"/>
          <w:szCs w:val="28"/>
        </w:rPr>
        <w:t xml:space="preserve"> </w:t>
      </w:r>
      <w:r w:rsidRPr="004C68F7">
        <w:rPr>
          <w:sz w:val="28"/>
          <w:szCs w:val="28"/>
        </w:rPr>
        <w:t xml:space="preserve"> администрациями поселений при составлении отчетов об исполнении бюджетов за 202</w:t>
      </w:r>
      <w:r w:rsidR="00463B09">
        <w:rPr>
          <w:sz w:val="28"/>
          <w:szCs w:val="28"/>
        </w:rPr>
        <w:t>3</w:t>
      </w:r>
      <w:r w:rsidRPr="004C68F7">
        <w:rPr>
          <w:sz w:val="28"/>
          <w:szCs w:val="28"/>
        </w:rPr>
        <w:t xml:space="preserve"> год и проектов решений об утверждении отчетов, изложены в заключениях Контрольно-счетного органа, которые   были  направлены в адрес глав поселений с целью их устранения. Отчет о проведении экспертно-аналитических мероприятий</w:t>
      </w:r>
      <w:r w:rsidR="0085778C">
        <w:rPr>
          <w:sz w:val="28"/>
          <w:szCs w:val="28"/>
        </w:rPr>
        <w:t xml:space="preserve"> главных распорядителей бюджетных средств района и</w:t>
      </w:r>
      <w:r w:rsidRPr="004C68F7">
        <w:rPr>
          <w:sz w:val="28"/>
          <w:szCs w:val="28"/>
        </w:rPr>
        <w:t xml:space="preserve">  поселений </w:t>
      </w:r>
      <w:proofErr w:type="gramStart"/>
      <w:r w:rsidR="0085778C">
        <w:rPr>
          <w:sz w:val="28"/>
          <w:szCs w:val="28"/>
        </w:rPr>
        <w:t>размещены</w:t>
      </w:r>
      <w:proofErr w:type="gramEnd"/>
      <w:r w:rsidR="0085778C">
        <w:rPr>
          <w:sz w:val="28"/>
          <w:szCs w:val="28"/>
        </w:rPr>
        <w:t xml:space="preserve"> на сайте «</w:t>
      </w:r>
      <w:proofErr w:type="spellStart"/>
      <w:r w:rsidR="0085778C">
        <w:rPr>
          <w:sz w:val="28"/>
          <w:szCs w:val="28"/>
        </w:rPr>
        <w:t>Хилокского</w:t>
      </w:r>
      <w:proofErr w:type="spellEnd"/>
      <w:r w:rsidR="0085778C">
        <w:rPr>
          <w:sz w:val="28"/>
          <w:szCs w:val="28"/>
        </w:rPr>
        <w:t xml:space="preserve"> района» в разделе – « Власть»- «Контрольно-счетный орган»</w:t>
      </w:r>
      <w:r w:rsidRPr="004C68F7">
        <w:rPr>
          <w:sz w:val="28"/>
          <w:szCs w:val="28"/>
        </w:rPr>
        <w:t>.</w:t>
      </w:r>
    </w:p>
    <w:p w:rsidR="00C2707D" w:rsidRPr="004C68F7" w:rsidRDefault="00C2707D" w:rsidP="00C91611">
      <w:pPr>
        <w:ind w:left="-851" w:firstLine="851"/>
        <w:jc w:val="both"/>
        <w:rPr>
          <w:sz w:val="28"/>
          <w:szCs w:val="28"/>
        </w:rPr>
      </w:pPr>
      <w:r w:rsidRPr="004C68F7">
        <w:rPr>
          <w:sz w:val="28"/>
          <w:szCs w:val="28"/>
        </w:rPr>
        <w:t>По результатам экспертизы проекты решений об исполнении бюджетов  района и поселений за 20</w:t>
      </w:r>
      <w:r w:rsidR="00B93FAF" w:rsidRPr="004C68F7">
        <w:rPr>
          <w:sz w:val="28"/>
          <w:szCs w:val="28"/>
        </w:rPr>
        <w:t>2</w:t>
      </w:r>
      <w:r w:rsidR="00463B09">
        <w:rPr>
          <w:sz w:val="28"/>
          <w:szCs w:val="28"/>
        </w:rPr>
        <w:t>3</w:t>
      </w:r>
      <w:r w:rsidRPr="004C68F7">
        <w:rPr>
          <w:sz w:val="28"/>
          <w:szCs w:val="28"/>
        </w:rPr>
        <w:t xml:space="preserve"> год  рекомендованы к рассмотрению представительными органами  муниципальных образований с учетом замечаний Контрольно-счетного органа.</w:t>
      </w:r>
    </w:p>
    <w:p w:rsidR="00F61BF7" w:rsidRDefault="00F61BF7" w:rsidP="00DA2C57">
      <w:pPr>
        <w:pStyle w:val="a3"/>
        <w:tabs>
          <w:tab w:val="left" w:pos="709"/>
        </w:tabs>
        <w:jc w:val="both"/>
        <w:rPr>
          <w:rFonts w:cs="Tahoma"/>
          <w:sz w:val="28"/>
          <w:szCs w:val="28"/>
        </w:rPr>
      </w:pPr>
    </w:p>
    <w:p w:rsidR="004C68F7" w:rsidRPr="003A71DC" w:rsidRDefault="00B4151E" w:rsidP="001633AE">
      <w:pPr>
        <w:pStyle w:val="a3"/>
        <w:numPr>
          <w:ilvl w:val="0"/>
          <w:numId w:val="28"/>
        </w:numPr>
        <w:tabs>
          <w:tab w:val="left" w:pos="709"/>
        </w:tabs>
        <w:ind w:left="-851" w:firstLine="851"/>
        <w:jc w:val="both"/>
        <w:rPr>
          <w:rFonts w:cs="Tahoma"/>
          <w:sz w:val="28"/>
          <w:szCs w:val="28"/>
        </w:rPr>
      </w:pPr>
      <w:proofErr w:type="gramStart"/>
      <w:r w:rsidRPr="007B3A3F">
        <w:rPr>
          <w:rFonts w:cs="Tahoma"/>
          <w:sz w:val="28"/>
          <w:szCs w:val="28"/>
        </w:rPr>
        <w:t>В четвертом квартале 20</w:t>
      </w:r>
      <w:r w:rsidR="00923DB7">
        <w:rPr>
          <w:rFonts w:cs="Tahoma"/>
          <w:sz w:val="28"/>
          <w:szCs w:val="28"/>
        </w:rPr>
        <w:t>2</w:t>
      </w:r>
      <w:r w:rsidR="00463B09">
        <w:rPr>
          <w:rFonts w:cs="Tahoma"/>
          <w:sz w:val="28"/>
          <w:szCs w:val="28"/>
        </w:rPr>
        <w:t>4</w:t>
      </w:r>
      <w:r w:rsidR="001A3723">
        <w:rPr>
          <w:rFonts w:cs="Tahoma"/>
          <w:sz w:val="28"/>
          <w:szCs w:val="28"/>
        </w:rPr>
        <w:t xml:space="preserve"> </w:t>
      </w:r>
      <w:r w:rsidRPr="007B3A3F">
        <w:rPr>
          <w:rFonts w:cs="Tahoma"/>
          <w:sz w:val="28"/>
          <w:szCs w:val="28"/>
        </w:rPr>
        <w:t xml:space="preserve">года в рамках экспертно-аналитической деятельности </w:t>
      </w:r>
      <w:r w:rsidR="00F25336">
        <w:rPr>
          <w:rFonts w:cs="Tahoma"/>
          <w:sz w:val="28"/>
          <w:szCs w:val="28"/>
        </w:rPr>
        <w:t>К</w:t>
      </w:r>
      <w:r w:rsidRPr="007B3A3F">
        <w:rPr>
          <w:rFonts w:cs="Tahoma"/>
          <w:sz w:val="28"/>
          <w:szCs w:val="28"/>
        </w:rPr>
        <w:t xml:space="preserve">онтрольно-счетным органом была </w:t>
      </w:r>
      <w:r w:rsidRPr="007B3A3F">
        <w:rPr>
          <w:rFonts w:cs="Tahoma"/>
          <w:b/>
          <w:i/>
          <w:sz w:val="28"/>
          <w:szCs w:val="28"/>
        </w:rPr>
        <w:t xml:space="preserve">проведена экспертиза проекта решения </w:t>
      </w:r>
      <w:r w:rsidRPr="007B3A3F">
        <w:rPr>
          <w:rFonts w:cs="Tahoma"/>
          <w:sz w:val="28"/>
          <w:szCs w:val="28"/>
        </w:rPr>
        <w:t>Совета муниципального района</w:t>
      </w:r>
      <w:r w:rsidR="00CA3F95">
        <w:rPr>
          <w:rFonts w:cs="Tahoma"/>
          <w:sz w:val="28"/>
          <w:szCs w:val="28"/>
        </w:rPr>
        <w:t xml:space="preserve"> </w:t>
      </w:r>
      <w:r w:rsidRPr="007B3A3F">
        <w:rPr>
          <w:rFonts w:cs="Tahoma"/>
          <w:sz w:val="28"/>
          <w:szCs w:val="28"/>
        </w:rPr>
        <w:t>«О бюджете муниципального района  «</w:t>
      </w:r>
      <w:proofErr w:type="spellStart"/>
      <w:r w:rsidR="001633AE">
        <w:rPr>
          <w:rFonts w:cs="Tahoma"/>
          <w:sz w:val="28"/>
          <w:szCs w:val="28"/>
        </w:rPr>
        <w:t>Хилокский</w:t>
      </w:r>
      <w:proofErr w:type="spellEnd"/>
      <w:r w:rsidRPr="007B3A3F">
        <w:rPr>
          <w:rFonts w:cs="Tahoma"/>
          <w:sz w:val="28"/>
          <w:szCs w:val="28"/>
        </w:rPr>
        <w:t xml:space="preserve"> район» на 20</w:t>
      </w:r>
      <w:r w:rsidR="00C711A3">
        <w:rPr>
          <w:rFonts w:cs="Tahoma"/>
          <w:sz w:val="28"/>
          <w:szCs w:val="28"/>
        </w:rPr>
        <w:t>2</w:t>
      </w:r>
      <w:r w:rsidR="00EB095E">
        <w:rPr>
          <w:rFonts w:cs="Tahoma"/>
          <w:sz w:val="28"/>
          <w:szCs w:val="28"/>
        </w:rPr>
        <w:t>5</w:t>
      </w:r>
      <w:r w:rsidRPr="007B3A3F">
        <w:rPr>
          <w:rFonts w:cs="Tahoma"/>
          <w:sz w:val="28"/>
          <w:szCs w:val="28"/>
        </w:rPr>
        <w:t xml:space="preserve"> год и плановый период 20</w:t>
      </w:r>
      <w:r w:rsidR="007B633E">
        <w:rPr>
          <w:rFonts w:cs="Tahoma"/>
          <w:sz w:val="28"/>
          <w:szCs w:val="28"/>
        </w:rPr>
        <w:t>2</w:t>
      </w:r>
      <w:r w:rsidR="00EB095E">
        <w:rPr>
          <w:rFonts w:cs="Tahoma"/>
          <w:sz w:val="28"/>
          <w:szCs w:val="28"/>
        </w:rPr>
        <w:t>6</w:t>
      </w:r>
      <w:r w:rsidRPr="007B3A3F">
        <w:rPr>
          <w:rFonts w:cs="Tahoma"/>
          <w:sz w:val="28"/>
          <w:szCs w:val="28"/>
        </w:rPr>
        <w:t>, 20</w:t>
      </w:r>
      <w:r>
        <w:rPr>
          <w:rFonts w:cs="Tahoma"/>
          <w:sz w:val="28"/>
          <w:szCs w:val="28"/>
        </w:rPr>
        <w:t>2</w:t>
      </w:r>
      <w:r w:rsidR="00EB095E">
        <w:rPr>
          <w:rFonts w:cs="Tahoma"/>
          <w:sz w:val="28"/>
          <w:szCs w:val="28"/>
        </w:rPr>
        <w:t>7</w:t>
      </w:r>
      <w:r w:rsidRPr="007B3A3F">
        <w:rPr>
          <w:rFonts w:cs="Tahoma"/>
          <w:sz w:val="28"/>
          <w:szCs w:val="28"/>
        </w:rPr>
        <w:t xml:space="preserve"> годов»</w:t>
      </w:r>
      <w:r>
        <w:rPr>
          <w:rFonts w:cs="Tahoma"/>
          <w:sz w:val="28"/>
          <w:szCs w:val="28"/>
        </w:rPr>
        <w:t xml:space="preserve"> и экспертиза</w:t>
      </w:r>
      <w:r w:rsidRPr="00B4151E">
        <w:rPr>
          <w:rFonts w:cs="Tahoma"/>
          <w:b/>
          <w:i/>
          <w:sz w:val="28"/>
          <w:szCs w:val="28"/>
        </w:rPr>
        <w:t xml:space="preserve"> </w:t>
      </w:r>
      <w:r w:rsidRPr="007B3A3F">
        <w:rPr>
          <w:rFonts w:cs="Tahoma"/>
          <w:b/>
          <w:i/>
          <w:sz w:val="28"/>
          <w:szCs w:val="28"/>
        </w:rPr>
        <w:t>проект</w:t>
      </w:r>
      <w:r>
        <w:rPr>
          <w:rFonts w:cs="Tahoma"/>
          <w:b/>
          <w:i/>
          <w:sz w:val="28"/>
          <w:szCs w:val="28"/>
        </w:rPr>
        <w:t>ов</w:t>
      </w:r>
      <w:r w:rsidRPr="007B3A3F">
        <w:rPr>
          <w:rFonts w:cs="Tahoma"/>
          <w:b/>
          <w:i/>
          <w:sz w:val="28"/>
          <w:szCs w:val="28"/>
        </w:rPr>
        <w:t xml:space="preserve"> </w:t>
      </w:r>
      <w:r>
        <w:rPr>
          <w:rFonts w:cs="Tahoma"/>
          <w:b/>
          <w:i/>
          <w:sz w:val="28"/>
          <w:szCs w:val="28"/>
        </w:rPr>
        <w:t xml:space="preserve">решений </w:t>
      </w:r>
      <w:r w:rsidR="00E55C9B">
        <w:rPr>
          <w:rFonts w:cs="Tahoma"/>
          <w:b/>
          <w:i/>
          <w:sz w:val="28"/>
          <w:szCs w:val="28"/>
        </w:rPr>
        <w:t xml:space="preserve"> о бюджете </w:t>
      </w:r>
      <w:r w:rsidR="00E75171">
        <w:rPr>
          <w:rFonts w:cs="Tahoma"/>
          <w:b/>
          <w:i/>
          <w:sz w:val="28"/>
          <w:szCs w:val="28"/>
        </w:rPr>
        <w:t xml:space="preserve"> сельских и городских поселений </w:t>
      </w:r>
      <w:r w:rsidR="00E55C9B">
        <w:rPr>
          <w:rFonts w:cs="Tahoma"/>
          <w:b/>
          <w:i/>
          <w:sz w:val="28"/>
          <w:szCs w:val="28"/>
        </w:rPr>
        <w:t xml:space="preserve">на </w:t>
      </w:r>
      <w:r w:rsidR="00F66298" w:rsidRPr="00F66298">
        <w:rPr>
          <w:rFonts w:cs="Tahoma"/>
          <w:b/>
          <w:i/>
          <w:sz w:val="28"/>
          <w:szCs w:val="28"/>
        </w:rPr>
        <w:t>202</w:t>
      </w:r>
      <w:r w:rsidR="00EB095E">
        <w:rPr>
          <w:rFonts w:cs="Tahoma"/>
          <w:b/>
          <w:i/>
          <w:sz w:val="28"/>
          <w:szCs w:val="28"/>
        </w:rPr>
        <w:t>5</w:t>
      </w:r>
      <w:r w:rsidR="00F66298" w:rsidRPr="00F66298">
        <w:rPr>
          <w:rFonts w:cs="Tahoma"/>
          <w:b/>
          <w:i/>
          <w:sz w:val="28"/>
          <w:szCs w:val="28"/>
        </w:rPr>
        <w:t xml:space="preserve"> год и плановый период 202</w:t>
      </w:r>
      <w:r w:rsidR="00EB095E">
        <w:rPr>
          <w:rFonts w:cs="Tahoma"/>
          <w:b/>
          <w:i/>
          <w:sz w:val="28"/>
          <w:szCs w:val="28"/>
        </w:rPr>
        <w:t>6</w:t>
      </w:r>
      <w:r w:rsidR="00F66298" w:rsidRPr="00F66298">
        <w:rPr>
          <w:rFonts w:cs="Tahoma"/>
          <w:b/>
          <w:i/>
          <w:sz w:val="28"/>
          <w:szCs w:val="28"/>
        </w:rPr>
        <w:t>, 202</w:t>
      </w:r>
      <w:r w:rsidR="00EB095E">
        <w:rPr>
          <w:rFonts w:cs="Tahoma"/>
          <w:b/>
          <w:i/>
          <w:sz w:val="28"/>
          <w:szCs w:val="28"/>
        </w:rPr>
        <w:t>7</w:t>
      </w:r>
      <w:r w:rsidR="00F66298" w:rsidRPr="00F66298">
        <w:rPr>
          <w:rFonts w:cs="Tahoma"/>
          <w:b/>
          <w:i/>
          <w:sz w:val="28"/>
          <w:szCs w:val="28"/>
        </w:rPr>
        <w:t xml:space="preserve"> годов»</w:t>
      </w:r>
      <w:r w:rsidRPr="007B3A3F">
        <w:rPr>
          <w:rFonts w:cs="Tahoma"/>
          <w:sz w:val="28"/>
          <w:szCs w:val="28"/>
        </w:rPr>
        <w:t>.</w:t>
      </w:r>
      <w:proofErr w:type="gramEnd"/>
      <w:r w:rsidR="00E55C9B">
        <w:rPr>
          <w:rFonts w:cs="Tahoma"/>
          <w:sz w:val="28"/>
          <w:szCs w:val="28"/>
        </w:rPr>
        <w:t xml:space="preserve"> </w:t>
      </w:r>
      <w:r w:rsidR="003A71DC">
        <w:rPr>
          <w:rFonts w:cs="Tahoma"/>
          <w:sz w:val="28"/>
          <w:szCs w:val="28"/>
        </w:rPr>
        <w:t xml:space="preserve"> </w:t>
      </w:r>
      <w:r w:rsidR="00DA2C57" w:rsidRPr="00E602FD">
        <w:rPr>
          <w:sz w:val="28"/>
          <w:szCs w:val="28"/>
        </w:rPr>
        <w:t xml:space="preserve">Подготовлено </w:t>
      </w:r>
      <w:r w:rsidR="001633AE">
        <w:rPr>
          <w:sz w:val="28"/>
          <w:szCs w:val="28"/>
        </w:rPr>
        <w:t>1</w:t>
      </w:r>
      <w:r w:rsidR="009756E3">
        <w:rPr>
          <w:sz w:val="28"/>
          <w:szCs w:val="28"/>
        </w:rPr>
        <w:t>2</w:t>
      </w:r>
      <w:r w:rsidR="00DA2C57" w:rsidRPr="00E602FD">
        <w:rPr>
          <w:sz w:val="28"/>
          <w:szCs w:val="28"/>
        </w:rPr>
        <w:t xml:space="preserve"> заключений на проекты решений о бюджет</w:t>
      </w:r>
      <w:r w:rsidR="001633AE">
        <w:rPr>
          <w:sz w:val="28"/>
          <w:szCs w:val="28"/>
        </w:rPr>
        <w:t>ах</w:t>
      </w:r>
      <w:r w:rsidR="009A428E" w:rsidRPr="00E602FD">
        <w:rPr>
          <w:sz w:val="28"/>
          <w:szCs w:val="28"/>
        </w:rPr>
        <w:t xml:space="preserve"> </w:t>
      </w:r>
      <w:r w:rsidR="001633AE">
        <w:rPr>
          <w:sz w:val="28"/>
          <w:szCs w:val="28"/>
        </w:rPr>
        <w:t>сельских и городских поселений в рамках заключенных соглашений.</w:t>
      </w:r>
    </w:p>
    <w:p w:rsidR="005F58AB" w:rsidRDefault="00724459" w:rsidP="001633AE">
      <w:pPr>
        <w:pStyle w:val="6"/>
        <w:shd w:val="clear" w:color="auto" w:fill="auto"/>
        <w:tabs>
          <w:tab w:val="left" w:pos="851"/>
          <w:tab w:val="left" w:pos="993"/>
        </w:tabs>
        <w:spacing w:before="0" w:after="0" w:line="240" w:lineRule="auto"/>
        <w:ind w:left="-851" w:right="20" w:firstLine="851"/>
        <w:jc w:val="both"/>
        <w:rPr>
          <w:sz w:val="28"/>
          <w:szCs w:val="28"/>
        </w:rPr>
      </w:pPr>
      <w:r w:rsidRPr="003F2DF9">
        <w:rPr>
          <w:sz w:val="28"/>
          <w:szCs w:val="28"/>
        </w:rPr>
        <w:t xml:space="preserve">В нарушение требований бюджетного законодательства документы (Прогноз социально-экономического развития, Основные направления бюджетной и налоговой политики и др.), которые одновременно вносятся в Совет поселения с проектом </w:t>
      </w:r>
      <w:r w:rsidRPr="003F2DF9">
        <w:rPr>
          <w:sz w:val="28"/>
          <w:szCs w:val="28"/>
        </w:rPr>
        <w:lastRenderedPageBreak/>
        <w:t xml:space="preserve">бюджета, </w:t>
      </w:r>
      <w:r w:rsidR="00A30829">
        <w:rPr>
          <w:sz w:val="28"/>
          <w:szCs w:val="28"/>
        </w:rPr>
        <w:t xml:space="preserve">не </w:t>
      </w:r>
      <w:r w:rsidRPr="003F2DF9">
        <w:rPr>
          <w:sz w:val="28"/>
          <w:szCs w:val="28"/>
        </w:rPr>
        <w:t>приняты</w:t>
      </w:r>
      <w:r w:rsidR="00A30829">
        <w:rPr>
          <w:sz w:val="28"/>
          <w:szCs w:val="28"/>
        </w:rPr>
        <w:t xml:space="preserve"> были следующими</w:t>
      </w:r>
      <w:r w:rsidRPr="003F2DF9">
        <w:rPr>
          <w:sz w:val="28"/>
          <w:szCs w:val="28"/>
        </w:rPr>
        <w:t xml:space="preserve"> поселени</w:t>
      </w:r>
      <w:r w:rsidR="00A30829">
        <w:rPr>
          <w:sz w:val="28"/>
          <w:szCs w:val="28"/>
        </w:rPr>
        <w:t xml:space="preserve">я: </w:t>
      </w:r>
      <w:proofErr w:type="spellStart"/>
      <w:r w:rsidR="00A30829">
        <w:rPr>
          <w:sz w:val="28"/>
          <w:szCs w:val="28"/>
        </w:rPr>
        <w:t>Укурикское</w:t>
      </w:r>
      <w:proofErr w:type="spellEnd"/>
      <w:r w:rsidR="00A30829">
        <w:rPr>
          <w:sz w:val="28"/>
          <w:szCs w:val="28"/>
        </w:rPr>
        <w:t xml:space="preserve">, </w:t>
      </w:r>
      <w:proofErr w:type="spellStart"/>
      <w:r w:rsidR="00A30829">
        <w:rPr>
          <w:sz w:val="28"/>
          <w:szCs w:val="28"/>
        </w:rPr>
        <w:t>Закультинское</w:t>
      </w:r>
      <w:proofErr w:type="spellEnd"/>
      <w:r w:rsidR="00A30829">
        <w:rPr>
          <w:sz w:val="28"/>
          <w:szCs w:val="28"/>
        </w:rPr>
        <w:t xml:space="preserve">, </w:t>
      </w:r>
      <w:proofErr w:type="spellStart"/>
      <w:r w:rsidR="00A30829">
        <w:rPr>
          <w:sz w:val="28"/>
          <w:szCs w:val="28"/>
        </w:rPr>
        <w:t>Бадинское</w:t>
      </w:r>
      <w:proofErr w:type="spellEnd"/>
      <w:r w:rsidRPr="003F2DF9">
        <w:rPr>
          <w:sz w:val="28"/>
          <w:szCs w:val="28"/>
        </w:rPr>
        <w:t>.</w:t>
      </w:r>
      <w:r w:rsidR="00BF499D" w:rsidRPr="003F2DF9">
        <w:rPr>
          <w:sz w:val="28"/>
          <w:szCs w:val="28"/>
        </w:rPr>
        <w:t xml:space="preserve"> </w:t>
      </w:r>
    </w:p>
    <w:p w:rsidR="00833193" w:rsidRPr="00833193" w:rsidRDefault="00833193" w:rsidP="00A30829">
      <w:pPr>
        <w:ind w:left="-851"/>
        <w:jc w:val="both"/>
        <w:rPr>
          <w:sz w:val="28"/>
          <w:szCs w:val="28"/>
          <w:shd w:val="clear" w:color="auto" w:fill="FFFFFF"/>
        </w:rPr>
      </w:pPr>
      <w:r w:rsidRPr="00833193">
        <w:rPr>
          <w:sz w:val="28"/>
          <w:szCs w:val="28"/>
        </w:rPr>
        <w:t xml:space="preserve">   </w:t>
      </w:r>
      <w:r w:rsidR="00FF42D4">
        <w:rPr>
          <w:sz w:val="28"/>
          <w:szCs w:val="28"/>
        </w:rPr>
        <w:t xml:space="preserve">      </w:t>
      </w:r>
      <w:r w:rsidRPr="00833193">
        <w:rPr>
          <w:sz w:val="28"/>
          <w:szCs w:val="28"/>
        </w:rPr>
        <w:t xml:space="preserve"> - </w:t>
      </w:r>
      <w:r w:rsidRPr="00833193">
        <w:rPr>
          <w:rFonts w:eastAsia="Calibri"/>
          <w:sz w:val="28"/>
          <w:szCs w:val="28"/>
        </w:rPr>
        <w:t xml:space="preserve">в нарушение ст.36 Бюджетного кодекса РФ об обязательной открытости для общества и средств массовой информации проектов бюджетов, внесенных в законодательные (представительные) органы государственной власти, </w:t>
      </w:r>
      <w:r w:rsidRPr="00833193">
        <w:rPr>
          <w:sz w:val="28"/>
          <w:szCs w:val="28"/>
          <w:shd w:val="clear" w:color="auto" w:fill="FFFFFF"/>
        </w:rPr>
        <w:t xml:space="preserve">проекты бюджетов не  размещены на сайте администрации  муниципального района в разделе «Поселения» - «Документы сельского поселения» - «Проекты нормативно-правовых актов» по следующим поселениям: </w:t>
      </w:r>
      <w:proofErr w:type="spellStart"/>
      <w:r w:rsidRPr="00833193">
        <w:rPr>
          <w:sz w:val="28"/>
          <w:szCs w:val="28"/>
          <w:shd w:val="clear" w:color="auto" w:fill="FFFFFF"/>
        </w:rPr>
        <w:t>Бад</w:t>
      </w:r>
      <w:r w:rsidR="00A30829">
        <w:rPr>
          <w:sz w:val="28"/>
          <w:szCs w:val="28"/>
          <w:shd w:val="clear" w:color="auto" w:fill="FFFFFF"/>
        </w:rPr>
        <w:t>инское</w:t>
      </w:r>
      <w:proofErr w:type="spellEnd"/>
      <w:r w:rsidR="00A30829">
        <w:rPr>
          <w:sz w:val="28"/>
          <w:szCs w:val="28"/>
          <w:shd w:val="clear" w:color="auto" w:fill="FFFFFF"/>
        </w:rPr>
        <w:t xml:space="preserve">, </w:t>
      </w:r>
      <w:proofErr w:type="spellStart"/>
      <w:r w:rsidR="00A30829">
        <w:rPr>
          <w:sz w:val="28"/>
          <w:szCs w:val="28"/>
          <w:shd w:val="clear" w:color="auto" w:fill="FFFFFF"/>
        </w:rPr>
        <w:t>Укурикское</w:t>
      </w:r>
      <w:proofErr w:type="spellEnd"/>
      <w:r w:rsidR="00A30829">
        <w:rPr>
          <w:sz w:val="28"/>
          <w:szCs w:val="28"/>
          <w:shd w:val="clear" w:color="auto" w:fill="FFFFFF"/>
        </w:rPr>
        <w:t xml:space="preserve">, </w:t>
      </w:r>
      <w:proofErr w:type="spellStart"/>
      <w:r w:rsidR="00A30829">
        <w:rPr>
          <w:sz w:val="28"/>
          <w:szCs w:val="28"/>
          <w:shd w:val="clear" w:color="auto" w:fill="FFFFFF"/>
        </w:rPr>
        <w:t>Глинкинское</w:t>
      </w:r>
      <w:proofErr w:type="spellEnd"/>
      <w:r w:rsidR="00A30829">
        <w:rPr>
          <w:sz w:val="28"/>
          <w:szCs w:val="28"/>
          <w:shd w:val="clear" w:color="auto" w:fill="FFFFFF"/>
        </w:rPr>
        <w:t xml:space="preserve">, </w:t>
      </w:r>
      <w:proofErr w:type="spellStart"/>
      <w:r w:rsidR="00A30829">
        <w:rPr>
          <w:sz w:val="28"/>
          <w:szCs w:val="28"/>
          <w:shd w:val="clear" w:color="auto" w:fill="FFFFFF"/>
        </w:rPr>
        <w:t>Хилогосонское</w:t>
      </w:r>
      <w:proofErr w:type="spellEnd"/>
      <w:r w:rsidR="00A30829">
        <w:rPr>
          <w:sz w:val="28"/>
          <w:szCs w:val="28"/>
          <w:shd w:val="clear" w:color="auto" w:fill="FFFFFF"/>
        </w:rPr>
        <w:t xml:space="preserve">, </w:t>
      </w:r>
      <w:proofErr w:type="spellStart"/>
      <w:r w:rsidR="00A30829">
        <w:rPr>
          <w:sz w:val="28"/>
          <w:szCs w:val="28"/>
          <w:shd w:val="clear" w:color="auto" w:fill="FFFFFF"/>
        </w:rPr>
        <w:t>Жипхегенское</w:t>
      </w:r>
      <w:proofErr w:type="spellEnd"/>
      <w:r w:rsidR="00A30829">
        <w:rPr>
          <w:sz w:val="28"/>
          <w:szCs w:val="28"/>
          <w:shd w:val="clear" w:color="auto" w:fill="FFFFFF"/>
        </w:rPr>
        <w:t xml:space="preserve">, </w:t>
      </w:r>
      <w:proofErr w:type="spellStart"/>
      <w:r w:rsidR="00A30829">
        <w:rPr>
          <w:sz w:val="28"/>
          <w:szCs w:val="28"/>
          <w:shd w:val="clear" w:color="auto" w:fill="FFFFFF"/>
        </w:rPr>
        <w:t>Харагунское</w:t>
      </w:r>
      <w:proofErr w:type="spellEnd"/>
      <w:r w:rsidR="00A30829">
        <w:rPr>
          <w:sz w:val="28"/>
          <w:szCs w:val="28"/>
          <w:shd w:val="clear" w:color="auto" w:fill="FFFFFF"/>
        </w:rPr>
        <w:t xml:space="preserve">, </w:t>
      </w:r>
      <w:proofErr w:type="spellStart"/>
      <w:r w:rsidR="00A30829">
        <w:rPr>
          <w:sz w:val="28"/>
          <w:szCs w:val="28"/>
          <w:shd w:val="clear" w:color="auto" w:fill="FFFFFF"/>
        </w:rPr>
        <w:t>Хушенгинское</w:t>
      </w:r>
      <w:proofErr w:type="spellEnd"/>
      <w:r w:rsidR="00A30829">
        <w:rPr>
          <w:sz w:val="28"/>
          <w:szCs w:val="28"/>
          <w:shd w:val="clear" w:color="auto" w:fill="FFFFFF"/>
        </w:rPr>
        <w:t>.</w:t>
      </w:r>
    </w:p>
    <w:p w:rsidR="00BF499D" w:rsidRPr="008F6D77" w:rsidRDefault="00BF499D" w:rsidP="001633AE">
      <w:pPr>
        <w:pStyle w:val="6"/>
        <w:shd w:val="clear" w:color="auto" w:fill="auto"/>
        <w:tabs>
          <w:tab w:val="left" w:pos="1201"/>
        </w:tabs>
        <w:spacing w:before="0" w:after="0" w:line="240" w:lineRule="auto"/>
        <w:ind w:left="-851" w:right="20" w:firstLine="851"/>
        <w:jc w:val="both"/>
        <w:rPr>
          <w:sz w:val="28"/>
          <w:szCs w:val="28"/>
        </w:rPr>
      </w:pPr>
      <w:r w:rsidRPr="00A30829">
        <w:rPr>
          <w:sz w:val="28"/>
          <w:szCs w:val="28"/>
        </w:rPr>
        <w:t xml:space="preserve">В нарушение требований ст.173 Бюджетного </w:t>
      </w:r>
      <w:r w:rsidR="003A63FE" w:rsidRPr="00A30829">
        <w:rPr>
          <w:sz w:val="28"/>
          <w:szCs w:val="28"/>
        </w:rPr>
        <w:t>к</w:t>
      </w:r>
      <w:r w:rsidRPr="00A30829">
        <w:rPr>
          <w:sz w:val="28"/>
          <w:szCs w:val="28"/>
        </w:rPr>
        <w:t xml:space="preserve">одекса РФ, Порядка разработки прогноза социально-экономического развития </w:t>
      </w:r>
      <w:r w:rsidR="003A63FE" w:rsidRPr="00A30829">
        <w:rPr>
          <w:sz w:val="28"/>
          <w:szCs w:val="28"/>
        </w:rPr>
        <w:t xml:space="preserve">муниципального района, </w:t>
      </w:r>
      <w:r w:rsidRPr="00A30829">
        <w:rPr>
          <w:sz w:val="28"/>
          <w:szCs w:val="28"/>
        </w:rPr>
        <w:t>поселений  к прогнозу социально-экономического развития не представлена пояснительная записка</w:t>
      </w:r>
      <w:r w:rsidR="00B769DA" w:rsidRPr="00A30829">
        <w:rPr>
          <w:sz w:val="28"/>
          <w:szCs w:val="28"/>
        </w:rPr>
        <w:t xml:space="preserve"> </w:t>
      </w:r>
      <w:r w:rsidR="00A30829" w:rsidRPr="00A30829">
        <w:rPr>
          <w:sz w:val="28"/>
          <w:szCs w:val="28"/>
        </w:rPr>
        <w:t xml:space="preserve">следующими поселениями: </w:t>
      </w:r>
      <w:proofErr w:type="spellStart"/>
      <w:r w:rsidR="00A30829" w:rsidRPr="00A30829">
        <w:rPr>
          <w:sz w:val="28"/>
          <w:szCs w:val="28"/>
        </w:rPr>
        <w:t>Укурикское</w:t>
      </w:r>
      <w:proofErr w:type="spellEnd"/>
      <w:r w:rsidR="00A30829" w:rsidRPr="00A30829">
        <w:rPr>
          <w:sz w:val="28"/>
          <w:szCs w:val="28"/>
        </w:rPr>
        <w:t xml:space="preserve">, </w:t>
      </w:r>
      <w:proofErr w:type="spellStart"/>
      <w:r w:rsidR="00A30829" w:rsidRPr="00A30829">
        <w:rPr>
          <w:sz w:val="28"/>
          <w:szCs w:val="28"/>
        </w:rPr>
        <w:t>Хилогосонское</w:t>
      </w:r>
      <w:proofErr w:type="spellEnd"/>
      <w:r w:rsidR="00A30829" w:rsidRPr="00A30829">
        <w:rPr>
          <w:sz w:val="28"/>
          <w:szCs w:val="28"/>
        </w:rPr>
        <w:t xml:space="preserve">, </w:t>
      </w:r>
      <w:proofErr w:type="spellStart"/>
      <w:r w:rsidR="00A30829" w:rsidRPr="00A30829">
        <w:rPr>
          <w:sz w:val="28"/>
          <w:szCs w:val="28"/>
        </w:rPr>
        <w:t>Закультинское</w:t>
      </w:r>
      <w:proofErr w:type="spellEnd"/>
      <w:r w:rsidR="00A30829" w:rsidRPr="00A30829">
        <w:rPr>
          <w:sz w:val="28"/>
          <w:szCs w:val="28"/>
        </w:rPr>
        <w:t xml:space="preserve">, </w:t>
      </w:r>
      <w:proofErr w:type="spellStart"/>
      <w:r w:rsidR="00A30829" w:rsidRPr="00A30829">
        <w:rPr>
          <w:sz w:val="28"/>
          <w:szCs w:val="28"/>
        </w:rPr>
        <w:t>Бадинское</w:t>
      </w:r>
      <w:proofErr w:type="spellEnd"/>
      <w:r w:rsidR="00A30829" w:rsidRPr="00A30829">
        <w:rPr>
          <w:sz w:val="28"/>
          <w:szCs w:val="28"/>
        </w:rPr>
        <w:t xml:space="preserve">, </w:t>
      </w:r>
      <w:proofErr w:type="spellStart"/>
      <w:r w:rsidR="00A30829" w:rsidRPr="00A30829">
        <w:rPr>
          <w:sz w:val="28"/>
          <w:szCs w:val="28"/>
        </w:rPr>
        <w:t>Хилокское</w:t>
      </w:r>
      <w:proofErr w:type="spellEnd"/>
      <w:r w:rsidR="00A30829" w:rsidRPr="00A30829">
        <w:rPr>
          <w:sz w:val="28"/>
          <w:szCs w:val="28"/>
        </w:rPr>
        <w:t xml:space="preserve">, Линево-Озерское, </w:t>
      </w:r>
      <w:proofErr w:type="spellStart"/>
      <w:r w:rsidR="00A30829" w:rsidRPr="00A30829">
        <w:rPr>
          <w:sz w:val="28"/>
          <w:szCs w:val="28"/>
        </w:rPr>
        <w:t>Харагунское</w:t>
      </w:r>
      <w:proofErr w:type="spellEnd"/>
    </w:p>
    <w:p w:rsidR="00C531B7" w:rsidRPr="00F0589C" w:rsidRDefault="003122DD" w:rsidP="00B769DA">
      <w:pPr>
        <w:pStyle w:val="50"/>
        <w:tabs>
          <w:tab w:val="left" w:pos="993"/>
        </w:tabs>
        <w:spacing w:before="0" w:after="0" w:line="322" w:lineRule="exact"/>
        <w:ind w:left="-851" w:firstLine="851"/>
        <w:jc w:val="both"/>
        <w:rPr>
          <w:sz w:val="28"/>
          <w:szCs w:val="28"/>
        </w:rPr>
      </w:pPr>
      <w:r w:rsidRPr="00F0589C">
        <w:rPr>
          <w:sz w:val="28"/>
          <w:szCs w:val="28"/>
        </w:rPr>
        <w:t>В предложенных Основных направлениях бюджетной и налоговой  политики</w:t>
      </w:r>
      <w:r w:rsidR="00212F8B" w:rsidRPr="00F0589C">
        <w:rPr>
          <w:sz w:val="28"/>
          <w:szCs w:val="28"/>
        </w:rPr>
        <w:t xml:space="preserve"> поселений</w:t>
      </w:r>
      <w:r w:rsidRPr="00F0589C">
        <w:rPr>
          <w:sz w:val="28"/>
          <w:szCs w:val="28"/>
        </w:rPr>
        <w:t xml:space="preserve"> на 202</w:t>
      </w:r>
      <w:r w:rsidR="00122881">
        <w:rPr>
          <w:sz w:val="28"/>
          <w:szCs w:val="28"/>
        </w:rPr>
        <w:t>5</w:t>
      </w:r>
      <w:r w:rsidRPr="00F0589C">
        <w:rPr>
          <w:sz w:val="28"/>
          <w:szCs w:val="28"/>
        </w:rPr>
        <w:t xml:space="preserve"> год и плановый период 202</w:t>
      </w:r>
      <w:r w:rsidR="00122881">
        <w:rPr>
          <w:sz w:val="28"/>
          <w:szCs w:val="28"/>
        </w:rPr>
        <w:t>6</w:t>
      </w:r>
      <w:r w:rsidRPr="00F0589C">
        <w:rPr>
          <w:sz w:val="28"/>
          <w:szCs w:val="28"/>
        </w:rPr>
        <w:t>-202</w:t>
      </w:r>
      <w:r w:rsidR="00122881">
        <w:rPr>
          <w:sz w:val="28"/>
          <w:szCs w:val="28"/>
        </w:rPr>
        <w:t>7</w:t>
      </w:r>
      <w:r w:rsidRPr="00F0589C">
        <w:rPr>
          <w:sz w:val="28"/>
          <w:szCs w:val="28"/>
        </w:rPr>
        <w:t xml:space="preserve"> годов четких механизмов по формированию проектов бюджетов на очередной год и плановый период не прослеживается. </w:t>
      </w:r>
      <w:r w:rsidR="00C531B7" w:rsidRPr="00F0589C">
        <w:rPr>
          <w:rFonts w:eastAsia="Calibri"/>
          <w:sz w:val="28"/>
          <w:szCs w:val="28"/>
        </w:rPr>
        <w:t>В целом анализ Основных направлений бюджетной и налоговой политики показал недостаточную проработку документа на предмет реализации в нем основных положений Послания Президента РФ Федеральному Собранию РФ</w:t>
      </w:r>
      <w:r w:rsidR="00F0589C" w:rsidRPr="00F0589C">
        <w:rPr>
          <w:rFonts w:eastAsia="Calibri"/>
          <w:sz w:val="28"/>
          <w:szCs w:val="28"/>
        </w:rPr>
        <w:t>.</w:t>
      </w:r>
      <w:r w:rsidR="00C531B7" w:rsidRPr="00F0589C">
        <w:rPr>
          <w:rFonts w:eastAsia="Calibri"/>
          <w:sz w:val="28"/>
          <w:szCs w:val="28"/>
        </w:rPr>
        <w:t xml:space="preserve"> </w:t>
      </w:r>
    </w:p>
    <w:p w:rsidR="003122DD" w:rsidRPr="00F0589C" w:rsidRDefault="003122DD" w:rsidP="00B769DA">
      <w:pPr>
        <w:spacing w:line="322" w:lineRule="exact"/>
        <w:ind w:left="-851" w:right="20" w:firstLine="851"/>
        <w:jc w:val="both"/>
        <w:rPr>
          <w:sz w:val="28"/>
          <w:szCs w:val="28"/>
          <w:lang w:eastAsia="en-US"/>
        </w:rPr>
      </w:pPr>
      <w:r w:rsidRPr="00F0589C">
        <w:rPr>
          <w:sz w:val="28"/>
          <w:szCs w:val="28"/>
          <w:lang w:eastAsia="en-US"/>
        </w:rPr>
        <w:t xml:space="preserve">Имеются замечания </w:t>
      </w:r>
      <w:r w:rsidR="00C531B7" w:rsidRPr="00F0589C">
        <w:rPr>
          <w:sz w:val="28"/>
          <w:szCs w:val="28"/>
          <w:lang w:eastAsia="en-US"/>
        </w:rPr>
        <w:t xml:space="preserve">по </w:t>
      </w:r>
      <w:r w:rsidRPr="00F0589C">
        <w:rPr>
          <w:sz w:val="28"/>
          <w:szCs w:val="28"/>
          <w:lang w:eastAsia="en-US"/>
        </w:rPr>
        <w:t>оформлению  пояснительных записок к проекту бюджета</w:t>
      </w:r>
      <w:r w:rsidR="00F0589C" w:rsidRPr="00F0589C">
        <w:rPr>
          <w:sz w:val="28"/>
          <w:szCs w:val="28"/>
          <w:lang w:eastAsia="en-US"/>
        </w:rPr>
        <w:t>,</w:t>
      </w:r>
      <w:r w:rsidRPr="00F0589C">
        <w:rPr>
          <w:sz w:val="28"/>
          <w:szCs w:val="28"/>
          <w:lang w:eastAsia="en-US"/>
        </w:rPr>
        <w:t xml:space="preserve"> допущены ошибки в приложениях к проекту бюдж</w:t>
      </w:r>
      <w:r w:rsidR="00E75171">
        <w:rPr>
          <w:sz w:val="28"/>
          <w:szCs w:val="28"/>
          <w:lang w:eastAsia="en-US"/>
        </w:rPr>
        <w:t>етов сельских и городских поселений</w:t>
      </w:r>
      <w:r w:rsidRPr="00F0589C">
        <w:rPr>
          <w:sz w:val="28"/>
          <w:szCs w:val="28"/>
          <w:lang w:eastAsia="en-US"/>
        </w:rPr>
        <w:t>.</w:t>
      </w:r>
    </w:p>
    <w:p w:rsidR="00C531B7" w:rsidRPr="00F0589C" w:rsidRDefault="004B1AC2" w:rsidP="00B769DA">
      <w:pPr>
        <w:pStyle w:val="6"/>
        <w:shd w:val="clear" w:color="auto" w:fill="auto"/>
        <w:spacing w:before="0" w:after="0" w:line="240" w:lineRule="auto"/>
        <w:ind w:left="-851" w:right="20" w:firstLine="851"/>
        <w:jc w:val="both"/>
        <w:rPr>
          <w:sz w:val="28"/>
          <w:szCs w:val="28"/>
          <w:shd w:val="clear" w:color="auto" w:fill="FFFFFF"/>
        </w:rPr>
      </w:pPr>
      <w:r w:rsidRPr="00F0589C">
        <w:rPr>
          <w:sz w:val="28"/>
          <w:szCs w:val="28"/>
          <w:shd w:val="clear" w:color="auto" w:fill="FFFFFF"/>
        </w:rPr>
        <w:t>Контрольно-счетный орган отмечает, что поселения муниципального района являются дотационными. В 202</w:t>
      </w:r>
      <w:r w:rsidR="00122881">
        <w:rPr>
          <w:sz w:val="28"/>
          <w:szCs w:val="28"/>
          <w:shd w:val="clear" w:color="auto" w:fill="FFFFFF"/>
        </w:rPr>
        <w:t>5</w:t>
      </w:r>
      <w:r w:rsidRPr="00F0589C">
        <w:rPr>
          <w:sz w:val="28"/>
          <w:szCs w:val="28"/>
          <w:shd w:val="clear" w:color="auto" w:fill="FFFFFF"/>
        </w:rPr>
        <w:t xml:space="preserve"> году (как и в предыдущие годы) прослеживается зависимость  бюджетов  поселений от межбюджетных трансфертов из бюджета муниципального района</w:t>
      </w:r>
      <w:r w:rsidR="00C531B7" w:rsidRPr="00F0589C">
        <w:rPr>
          <w:sz w:val="28"/>
          <w:szCs w:val="28"/>
          <w:shd w:val="clear" w:color="auto" w:fill="FFFFFF"/>
        </w:rPr>
        <w:t>.</w:t>
      </w:r>
    </w:p>
    <w:p w:rsidR="00F0589C" w:rsidRPr="00F0589C" w:rsidRDefault="00F0589C" w:rsidP="002265E3">
      <w:pPr>
        <w:ind w:left="-851" w:firstLine="851"/>
        <w:jc w:val="both"/>
        <w:rPr>
          <w:sz w:val="28"/>
          <w:szCs w:val="28"/>
          <w:shd w:val="clear" w:color="auto" w:fill="FFFFFF"/>
        </w:rPr>
      </w:pPr>
      <w:r w:rsidRPr="00F0589C">
        <w:rPr>
          <w:sz w:val="28"/>
          <w:szCs w:val="28"/>
          <w:shd w:val="clear" w:color="auto" w:fill="FFFFFF"/>
        </w:rPr>
        <w:t>Доля дотации на выравнивание бюджетной обеспеченности</w:t>
      </w:r>
      <w:r w:rsidR="00122881">
        <w:rPr>
          <w:sz w:val="28"/>
          <w:szCs w:val="28"/>
          <w:shd w:val="clear" w:color="auto" w:fill="FFFFFF"/>
        </w:rPr>
        <w:t xml:space="preserve">, иных </w:t>
      </w:r>
      <w:proofErr w:type="spellStart"/>
      <w:r w:rsidR="00122881">
        <w:rPr>
          <w:sz w:val="28"/>
          <w:szCs w:val="28"/>
          <w:shd w:val="clear" w:color="auto" w:fill="FFFFFF"/>
        </w:rPr>
        <w:t>мебюджетных</w:t>
      </w:r>
      <w:proofErr w:type="spellEnd"/>
      <w:r w:rsidR="00122881">
        <w:rPr>
          <w:sz w:val="28"/>
          <w:szCs w:val="28"/>
          <w:shd w:val="clear" w:color="auto" w:fill="FFFFFF"/>
        </w:rPr>
        <w:t xml:space="preserve"> трансфертов</w:t>
      </w:r>
      <w:r w:rsidRPr="00F0589C">
        <w:rPr>
          <w:sz w:val="28"/>
          <w:szCs w:val="28"/>
          <w:shd w:val="clear" w:color="auto" w:fill="FFFFFF"/>
        </w:rPr>
        <w:t xml:space="preserve"> в  общем объеме доходов  поселений составит в с/</w:t>
      </w:r>
      <w:proofErr w:type="gramStart"/>
      <w:r w:rsidRPr="00F0589C">
        <w:rPr>
          <w:sz w:val="28"/>
          <w:szCs w:val="28"/>
          <w:shd w:val="clear" w:color="auto" w:fill="FFFFFF"/>
        </w:rPr>
        <w:t>п</w:t>
      </w:r>
      <w:proofErr w:type="gramEnd"/>
      <w:r w:rsidRPr="00F0589C">
        <w:rPr>
          <w:sz w:val="28"/>
          <w:szCs w:val="28"/>
          <w:shd w:val="clear" w:color="auto" w:fill="FFFFFF"/>
        </w:rPr>
        <w:t xml:space="preserve"> «</w:t>
      </w:r>
      <w:proofErr w:type="spellStart"/>
      <w:r w:rsidR="007777A5">
        <w:rPr>
          <w:sz w:val="28"/>
          <w:szCs w:val="28"/>
          <w:shd w:val="clear" w:color="auto" w:fill="FFFFFF"/>
        </w:rPr>
        <w:t>Бадинское</w:t>
      </w:r>
      <w:proofErr w:type="spellEnd"/>
      <w:r w:rsidRPr="00F0589C">
        <w:rPr>
          <w:sz w:val="28"/>
          <w:szCs w:val="28"/>
          <w:shd w:val="clear" w:color="auto" w:fill="FFFFFF"/>
        </w:rPr>
        <w:t xml:space="preserve">» - </w:t>
      </w:r>
      <w:r w:rsidR="00034AB7">
        <w:rPr>
          <w:sz w:val="28"/>
          <w:szCs w:val="28"/>
          <w:shd w:val="clear" w:color="auto" w:fill="FFFFFF"/>
        </w:rPr>
        <w:t>80,5</w:t>
      </w:r>
      <w:r w:rsidRPr="00F0589C">
        <w:rPr>
          <w:sz w:val="28"/>
          <w:szCs w:val="28"/>
          <w:shd w:val="clear" w:color="auto" w:fill="FFFFFF"/>
        </w:rPr>
        <w:t>%, с/п «</w:t>
      </w:r>
      <w:proofErr w:type="spellStart"/>
      <w:r w:rsidR="0019118A">
        <w:rPr>
          <w:sz w:val="28"/>
          <w:szCs w:val="28"/>
          <w:shd w:val="clear" w:color="auto" w:fill="FFFFFF"/>
        </w:rPr>
        <w:t>Закультинское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3A71DC">
        <w:rPr>
          <w:sz w:val="28"/>
          <w:szCs w:val="28"/>
          <w:shd w:val="clear" w:color="auto" w:fill="FFFFFF"/>
        </w:rPr>
        <w:t xml:space="preserve"> </w:t>
      </w:r>
      <w:r w:rsidR="00034AB7">
        <w:rPr>
          <w:sz w:val="28"/>
          <w:szCs w:val="28"/>
          <w:shd w:val="clear" w:color="auto" w:fill="FFFFFF"/>
        </w:rPr>
        <w:t>96,4</w:t>
      </w:r>
      <w:r w:rsidR="009E03C3">
        <w:rPr>
          <w:sz w:val="28"/>
          <w:szCs w:val="28"/>
          <w:shd w:val="clear" w:color="auto" w:fill="FFFFFF"/>
        </w:rPr>
        <w:t>%, с/п «</w:t>
      </w:r>
      <w:proofErr w:type="spellStart"/>
      <w:r w:rsidR="009E03C3">
        <w:rPr>
          <w:sz w:val="28"/>
          <w:szCs w:val="28"/>
          <w:shd w:val="clear" w:color="auto" w:fill="FFFFFF"/>
        </w:rPr>
        <w:t>Глинкинское</w:t>
      </w:r>
      <w:proofErr w:type="spellEnd"/>
      <w:r w:rsidR="009E03C3">
        <w:rPr>
          <w:sz w:val="28"/>
          <w:szCs w:val="28"/>
          <w:shd w:val="clear" w:color="auto" w:fill="FFFFFF"/>
        </w:rPr>
        <w:t>»-</w:t>
      </w:r>
      <w:r w:rsidR="00B6140A">
        <w:rPr>
          <w:sz w:val="28"/>
          <w:szCs w:val="28"/>
          <w:shd w:val="clear" w:color="auto" w:fill="FFFFFF"/>
        </w:rPr>
        <w:t xml:space="preserve"> </w:t>
      </w:r>
      <w:r w:rsidR="002265E3">
        <w:rPr>
          <w:sz w:val="28"/>
          <w:szCs w:val="28"/>
          <w:shd w:val="clear" w:color="auto" w:fill="FFFFFF"/>
        </w:rPr>
        <w:t>97,2</w:t>
      </w:r>
      <w:r w:rsidRPr="00F0589C">
        <w:rPr>
          <w:sz w:val="28"/>
          <w:szCs w:val="28"/>
          <w:shd w:val="clear" w:color="auto" w:fill="FFFFFF"/>
        </w:rPr>
        <w:t>%, с/п «</w:t>
      </w:r>
      <w:proofErr w:type="spellStart"/>
      <w:r w:rsidR="009E03C3">
        <w:rPr>
          <w:sz w:val="28"/>
          <w:szCs w:val="28"/>
          <w:shd w:val="clear" w:color="auto" w:fill="FFFFFF"/>
        </w:rPr>
        <w:t>Жипхегенское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B97BE3">
        <w:rPr>
          <w:sz w:val="28"/>
          <w:szCs w:val="28"/>
          <w:shd w:val="clear" w:color="auto" w:fill="FFFFFF"/>
        </w:rPr>
        <w:t xml:space="preserve"> </w:t>
      </w:r>
      <w:r w:rsidR="002265E3">
        <w:rPr>
          <w:sz w:val="28"/>
          <w:szCs w:val="28"/>
          <w:shd w:val="clear" w:color="auto" w:fill="FFFFFF"/>
        </w:rPr>
        <w:t>82,6</w:t>
      </w:r>
      <w:r w:rsidRPr="00F0589C">
        <w:rPr>
          <w:sz w:val="28"/>
          <w:szCs w:val="28"/>
          <w:shd w:val="clear" w:color="auto" w:fill="FFFFFF"/>
        </w:rPr>
        <w:t>%, с/п «</w:t>
      </w:r>
      <w:proofErr w:type="spellStart"/>
      <w:r w:rsidR="009E03C3">
        <w:rPr>
          <w:sz w:val="28"/>
          <w:szCs w:val="28"/>
          <w:shd w:val="clear" w:color="auto" w:fill="FFFFFF"/>
        </w:rPr>
        <w:t>Харагунское</w:t>
      </w:r>
      <w:proofErr w:type="spellEnd"/>
      <w:r w:rsidRPr="00F0589C">
        <w:rPr>
          <w:sz w:val="28"/>
          <w:szCs w:val="28"/>
          <w:shd w:val="clear" w:color="auto" w:fill="FFFFFF"/>
        </w:rPr>
        <w:t>» -</w:t>
      </w:r>
      <w:r w:rsidR="003A71DC">
        <w:rPr>
          <w:sz w:val="28"/>
          <w:szCs w:val="28"/>
          <w:shd w:val="clear" w:color="auto" w:fill="FFFFFF"/>
        </w:rPr>
        <w:t xml:space="preserve"> </w:t>
      </w:r>
      <w:r w:rsidR="002265E3">
        <w:rPr>
          <w:sz w:val="28"/>
          <w:szCs w:val="28"/>
          <w:shd w:val="clear" w:color="auto" w:fill="FFFFFF"/>
        </w:rPr>
        <w:t>91,4</w:t>
      </w:r>
      <w:r w:rsidRPr="00F0589C">
        <w:rPr>
          <w:sz w:val="28"/>
          <w:szCs w:val="28"/>
          <w:shd w:val="clear" w:color="auto" w:fill="FFFFFF"/>
        </w:rPr>
        <w:t>%, с/п «</w:t>
      </w:r>
      <w:proofErr w:type="spellStart"/>
      <w:r w:rsidR="009E03C3">
        <w:rPr>
          <w:sz w:val="28"/>
          <w:szCs w:val="28"/>
          <w:shd w:val="clear" w:color="auto" w:fill="FFFFFF"/>
        </w:rPr>
        <w:t>Хушенгинское</w:t>
      </w:r>
      <w:proofErr w:type="spellEnd"/>
      <w:r w:rsidRPr="00F0589C">
        <w:rPr>
          <w:sz w:val="28"/>
          <w:szCs w:val="28"/>
          <w:shd w:val="clear" w:color="auto" w:fill="FFFFFF"/>
        </w:rPr>
        <w:t>» -</w:t>
      </w:r>
      <w:r w:rsidR="002265E3">
        <w:rPr>
          <w:sz w:val="28"/>
          <w:szCs w:val="28"/>
          <w:shd w:val="clear" w:color="auto" w:fill="FFFFFF"/>
        </w:rPr>
        <w:t>89,6</w:t>
      </w:r>
      <w:r w:rsidRPr="00F0589C">
        <w:rPr>
          <w:sz w:val="28"/>
          <w:szCs w:val="28"/>
          <w:shd w:val="clear" w:color="auto" w:fill="FFFFFF"/>
        </w:rPr>
        <w:t>%, с/п «</w:t>
      </w:r>
      <w:proofErr w:type="spellStart"/>
      <w:r w:rsidR="009E03C3">
        <w:rPr>
          <w:sz w:val="28"/>
          <w:szCs w:val="28"/>
          <w:shd w:val="clear" w:color="auto" w:fill="FFFFFF"/>
        </w:rPr>
        <w:t>Хилогосонское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2265E3">
        <w:rPr>
          <w:sz w:val="28"/>
          <w:szCs w:val="28"/>
          <w:shd w:val="clear" w:color="auto" w:fill="FFFFFF"/>
        </w:rPr>
        <w:t>98,0</w:t>
      </w:r>
      <w:r w:rsidRPr="00F0589C">
        <w:rPr>
          <w:sz w:val="28"/>
          <w:szCs w:val="28"/>
          <w:shd w:val="clear" w:color="auto" w:fill="FFFFFF"/>
        </w:rPr>
        <w:t>%, с/п «</w:t>
      </w:r>
      <w:r w:rsidR="009E03C3">
        <w:rPr>
          <w:sz w:val="28"/>
          <w:szCs w:val="28"/>
          <w:shd w:val="clear" w:color="auto" w:fill="FFFFFF"/>
        </w:rPr>
        <w:t>Линево-Озерское</w:t>
      </w:r>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503100">
        <w:rPr>
          <w:sz w:val="28"/>
          <w:szCs w:val="28"/>
          <w:shd w:val="clear" w:color="auto" w:fill="FFFFFF"/>
        </w:rPr>
        <w:t>90,8</w:t>
      </w:r>
      <w:r w:rsidR="004B495D">
        <w:rPr>
          <w:sz w:val="28"/>
          <w:szCs w:val="28"/>
          <w:shd w:val="clear" w:color="auto" w:fill="FFFFFF"/>
        </w:rPr>
        <w:t xml:space="preserve"> </w:t>
      </w:r>
      <w:r w:rsidRPr="00F0589C">
        <w:rPr>
          <w:sz w:val="28"/>
          <w:szCs w:val="28"/>
          <w:shd w:val="clear" w:color="auto" w:fill="FFFFFF"/>
        </w:rPr>
        <w:t>%, с/п «</w:t>
      </w:r>
      <w:proofErr w:type="spellStart"/>
      <w:r w:rsidR="009E03C3">
        <w:rPr>
          <w:sz w:val="28"/>
          <w:szCs w:val="28"/>
          <w:shd w:val="clear" w:color="auto" w:fill="FFFFFF"/>
        </w:rPr>
        <w:t>Энгорокское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B97BE3">
        <w:rPr>
          <w:sz w:val="28"/>
          <w:szCs w:val="28"/>
          <w:shd w:val="clear" w:color="auto" w:fill="FFFFFF"/>
        </w:rPr>
        <w:t xml:space="preserve"> </w:t>
      </w:r>
      <w:r w:rsidR="00503100">
        <w:rPr>
          <w:sz w:val="28"/>
          <w:szCs w:val="28"/>
          <w:shd w:val="clear" w:color="auto" w:fill="FFFFFF"/>
        </w:rPr>
        <w:t>98,6</w:t>
      </w:r>
      <w:r w:rsidRPr="00F0589C">
        <w:rPr>
          <w:sz w:val="28"/>
          <w:szCs w:val="28"/>
          <w:shd w:val="clear" w:color="auto" w:fill="FFFFFF"/>
        </w:rPr>
        <w:t>%, «</w:t>
      </w:r>
      <w:proofErr w:type="spellStart"/>
      <w:r w:rsidR="009E03C3">
        <w:rPr>
          <w:sz w:val="28"/>
          <w:szCs w:val="28"/>
          <w:shd w:val="clear" w:color="auto" w:fill="FFFFFF"/>
        </w:rPr>
        <w:t>Укурикское</w:t>
      </w:r>
      <w:proofErr w:type="spellEnd"/>
      <w:r w:rsidRPr="00F0589C">
        <w:rPr>
          <w:sz w:val="28"/>
          <w:szCs w:val="28"/>
          <w:shd w:val="clear" w:color="auto" w:fill="FFFFFF"/>
        </w:rPr>
        <w:t xml:space="preserve">» </w:t>
      </w:r>
      <w:r w:rsidR="003A71DC">
        <w:rPr>
          <w:sz w:val="28"/>
          <w:szCs w:val="28"/>
          <w:shd w:val="clear" w:color="auto" w:fill="FFFFFF"/>
        </w:rPr>
        <w:t xml:space="preserve"> </w:t>
      </w:r>
      <w:r w:rsidRPr="00F0589C">
        <w:rPr>
          <w:sz w:val="28"/>
          <w:szCs w:val="28"/>
          <w:shd w:val="clear" w:color="auto" w:fill="FFFFFF"/>
        </w:rPr>
        <w:t>-</w:t>
      </w:r>
      <w:r w:rsidR="00503100">
        <w:rPr>
          <w:sz w:val="28"/>
          <w:szCs w:val="28"/>
          <w:shd w:val="clear" w:color="auto" w:fill="FFFFFF"/>
        </w:rPr>
        <w:t>97,2</w:t>
      </w:r>
      <w:r w:rsidR="009E03C3">
        <w:rPr>
          <w:sz w:val="28"/>
          <w:szCs w:val="28"/>
          <w:shd w:val="clear" w:color="auto" w:fill="FFFFFF"/>
        </w:rPr>
        <w:t xml:space="preserve"> </w:t>
      </w:r>
      <w:r w:rsidRPr="00F0589C">
        <w:rPr>
          <w:sz w:val="28"/>
          <w:szCs w:val="28"/>
          <w:shd w:val="clear" w:color="auto" w:fill="FFFFFF"/>
        </w:rPr>
        <w:t xml:space="preserve">%, </w:t>
      </w:r>
      <w:r w:rsidR="009E03C3">
        <w:rPr>
          <w:sz w:val="28"/>
          <w:szCs w:val="28"/>
          <w:shd w:val="clear" w:color="auto" w:fill="FFFFFF"/>
        </w:rPr>
        <w:t>г/п «</w:t>
      </w:r>
      <w:proofErr w:type="spellStart"/>
      <w:r w:rsidR="009E03C3">
        <w:rPr>
          <w:sz w:val="28"/>
          <w:szCs w:val="28"/>
          <w:shd w:val="clear" w:color="auto" w:fill="FFFFFF"/>
        </w:rPr>
        <w:t>Могзонское</w:t>
      </w:r>
      <w:proofErr w:type="spellEnd"/>
      <w:r w:rsidRPr="00F0589C">
        <w:rPr>
          <w:sz w:val="28"/>
          <w:szCs w:val="28"/>
          <w:shd w:val="clear" w:color="auto" w:fill="FFFFFF"/>
        </w:rPr>
        <w:t>»</w:t>
      </w:r>
      <w:r w:rsidR="003A71DC">
        <w:rPr>
          <w:sz w:val="28"/>
          <w:szCs w:val="28"/>
          <w:shd w:val="clear" w:color="auto" w:fill="FFFFFF"/>
        </w:rPr>
        <w:t xml:space="preserve"> </w:t>
      </w:r>
      <w:r w:rsidR="009E03C3">
        <w:rPr>
          <w:sz w:val="28"/>
          <w:szCs w:val="28"/>
          <w:shd w:val="clear" w:color="auto" w:fill="FFFFFF"/>
        </w:rPr>
        <w:t>-</w:t>
      </w:r>
      <w:r w:rsidR="0068068B">
        <w:rPr>
          <w:sz w:val="28"/>
          <w:szCs w:val="28"/>
          <w:shd w:val="clear" w:color="auto" w:fill="FFFFFF"/>
        </w:rPr>
        <w:t xml:space="preserve"> </w:t>
      </w:r>
      <w:r w:rsidR="00503100">
        <w:rPr>
          <w:sz w:val="28"/>
          <w:szCs w:val="28"/>
          <w:shd w:val="clear" w:color="auto" w:fill="FFFFFF"/>
        </w:rPr>
        <w:t>6,6</w:t>
      </w:r>
      <w:r w:rsidR="009E03C3">
        <w:rPr>
          <w:sz w:val="28"/>
          <w:szCs w:val="28"/>
          <w:shd w:val="clear" w:color="auto" w:fill="FFFFFF"/>
        </w:rPr>
        <w:t>%, г</w:t>
      </w:r>
      <w:r w:rsidRPr="00F0589C">
        <w:rPr>
          <w:sz w:val="28"/>
          <w:szCs w:val="28"/>
          <w:shd w:val="clear" w:color="auto" w:fill="FFFFFF"/>
        </w:rPr>
        <w:t>/п «</w:t>
      </w:r>
      <w:proofErr w:type="spellStart"/>
      <w:r w:rsidR="009E03C3">
        <w:rPr>
          <w:sz w:val="28"/>
          <w:szCs w:val="28"/>
          <w:shd w:val="clear" w:color="auto" w:fill="FFFFFF"/>
        </w:rPr>
        <w:t>Хилокское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3A71DC">
        <w:rPr>
          <w:sz w:val="28"/>
          <w:szCs w:val="28"/>
          <w:shd w:val="clear" w:color="auto" w:fill="FFFFFF"/>
        </w:rPr>
        <w:t xml:space="preserve"> </w:t>
      </w:r>
      <w:r w:rsidR="00503100">
        <w:rPr>
          <w:sz w:val="28"/>
          <w:szCs w:val="28"/>
          <w:shd w:val="clear" w:color="auto" w:fill="FFFFFF"/>
        </w:rPr>
        <w:t>2,0</w:t>
      </w:r>
      <w:r w:rsidRPr="00F0589C">
        <w:rPr>
          <w:sz w:val="28"/>
          <w:szCs w:val="28"/>
          <w:shd w:val="clear" w:color="auto" w:fill="FFFFFF"/>
        </w:rPr>
        <w:t>%.</w:t>
      </w:r>
    </w:p>
    <w:p w:rsidR="00CE6F39" w:rsidRPr="00F0589C" w:rsidRDefault="00C531B7" w:rsidP="00A44EDB">
      <w:pPr>
        <w:ind w:left="-851" w:firstLine="851"/>
        <w:jc w:val="both"/>
        <w:rPr>
          <w:sz w:val="28"/>
          <w:szCs w:val="28"/>
        </w:rPr>
      </w:pPr>
      <w:r w:rsidRPr="00F0589C">
        <w:rPr>
          <w:sz w:val="28"/>
          <w:szCs w:val="28"/>
          <w:shd w:val="clear" w:color="auto" w:fill="FFFFFF"/>
        </w:rPr>
        <w:t xml:space="preserve">Бюджеты поселений, сформированы </w:t>
      </w:r>
      <w:r w:rsidR="00CE6F39" w:rsidRPr="00F0589C">
        <w:rPr>
          <w:sz w:val="28"/>
          <w:szCs w:val="28"/>
        </w:rPr>
        <w:t>с учетом основных приоритетных расходов на оплату труда работников</w:t>
      </w:r>
      <w:r w:rsidR="00A44EDB">
        <w:rPr>
          <w:sz w:val="28"/>
          <w:szCs w:val="28"/>
        </w:rPr>
        <w:t xml:space="preserve"> и начислений на оплату труда</w:t>
      </w:r>
      <w:r w:rsidR="00CE6F39" w:rsidRPr="00F0589C">
        <w:rPr>
          <w:sz w:val="28"/>
          <w:szCs w:val="28"/>
        </w:rPr>
        <w:t>,  оплату коммунальных услуг</w:t>
      </w:r>
      <w:r w:rsidR="00A44EDB">
        <w:rPr>
          <w:sz w:val="28"/>
          <w:szCs w:val="28"/>
        </w:rPr>
        <w:t>, на противопожарные мероприятия.</w:t>
      </w:r>
    </w:p>
    <w:p w:rsidR="00634BCC" w:rsidRPr="00F0589C" w:rsidRDefault="00A44EDB" w:rsidP="00A44EDB">
      <w:pPr>
        <w:pStyle w:val="6"/>
        <w:shd w:val="clear" w:color="auto" w:fill="auto"/>
        <w:spacing w:before="0" w:after="0" w:line="240" w:lineRule="auto"/>
        <w:ind w:left="-851" w:right="20" w:firstLine="0"/>
        <w:jc w:val="both"/>
        <w:rPr>
          <w:sz w:val="28"/>
          <w:szCs w:val="28"/>
          <w:shd w:val="clear" w:color="auto" w:fill="FFFFFF"/>
        </w:rPr>
      </w:pPr>
      <w:r>
        <w:rPr>
          <w:color w:val="FF0000"/>
          <w:sz w:val="28"/>
          <w:szCs w:val="28"/>
          <w:shd w:val="clear" w:color="auto" w:fill="FFFFFF"/>
        </w:rPr>
        <w:t xml:space="preserve">            </w:t>
      </w:r>
      <w:r w:rsidR="00634BCC" w:rsidRPr="00F0589C">
        <w:rPr>
          <w:sz w:val="28"/>
          <w:szCs w:val="28"/>
          <w:shd w:val="clear" w:color="auto" w:fill="FFFFFF"/>
        </w:rPr>
        <w:t xml:space="preserve">Контрольно-счетный орган обращает внимание на то, что планируемые </w:t>
      </w:r>
      <w:r w:rsidR="00AA799E" w:rsidRPr="00F0589C">
        <w:rPr>
          <w:sz w:val="28"/>
          <w:szCs w:val="28"/>
          <w:shd w:val="clear" w:color="auto" w:fill="FFFFFF"/>
        </w:rPr>
        <w:t xml:space="preserve">к утверждению </w:t>
      </w:r>
      <w:r w:rsidR="00634BCC" w:rsidRPr="00F0589C">
        <w:rPr>
          <w:sz w:val="28"/>
          <w:szCs w:val="28"/>
          <w:shd w:val="clear" w:color="auto" w:fill="FFFFFF"/>
        </w:rPr>
        <w:t>расходы бюджетов поселений на 20</w:t>
      </w:r>
      <w:r w:rsidR="004B1AC2" w:rsidRPr="00F0589C">
        <w:rPr>
          <w:sz w:val="28"/>
          <w:szCs w:val="28"/>
          <w:shd w:val="clear" w:color="auto" w:fill="FFFFFF"/>
        </w:rPr>
        <w:t>2</w:t>
      </w:r>
      <w:r w:rsidR="00122881">
        <w:rPr>
          <w:sz w:val="28"/>
          <w:szCs w:val="28"/>
          <w:shd w:val="clear" w:color="auto" w:fill="FFFFFF"/>
        </w:rPr>
        <w:t>5</w:t>
      </w:r>
      <w:r w:rsidR="00634BCC" w:rsidRPr="00F0589C">
        <w:rPr>
          <w:sz w:val="28"/>
          <w:szCs w:val="28"/>
          <w:shd w:val="clear" w:color="auto" w:fill="FFFFFF"/>
        </w:rPr>
        <w:t xml:space="preserve"> год</w:t>
      </w:r>
      <w:r w:rsidR="00F0589C" w:rsidRPr="00F0589C">
        <w:rPr>
          <w:sz w:val="28"/>
          <w:szCs w:val="28"/>
          <w:shd w:val="clear" w:color="auto" w:fill="FFFFFF"/>
        </w:rPr>
        <w:t xml:space="preserve"> и плановый период 202</w:t>
      </w:r>
      <w:r w:rsidR="00122881">
        <w:rPr>
          <w:sz w:val="28"/>
          <w:szCs w:val="28"/>
          <w:shd w:val="clear" w:color="auto" w:fill="FFFFFF"/>
        </w:rPr>
        <w:t>6</w:t>
      </w:r>
      <w:r w:rsidR="00F0589C" w:rsidRPr="00F0589C">
        <w:rPr>
          <w:sz w:val="28"/>
          <w:szCs w:val="28"/>
          <w:shd w:val="clear" w:color="auto" w:fill="FFFFFF"/>
        </w:rPr>
        <w:t>-202</w:t>
      </w:r>
      <w:r w:rsidR="00122881">
        <w:rPr>
          <w:sz w:val="28"/>
          <w:szCs w:val="28"/>
          <w:shd w:val="clear" w:color="auto" w:fill="FFFFFF"/>
        </w:rPr>
        <w:t>7</w:t>
      </w:r>
      <w:r w:rsidR="00F0589C" w:rsidRPr="00F0589C">
        <w:rPr>
          <w:sz w:val="28"/>
          <w:szCs w:val="28"/>
          <w:shd w:val="clear" w:color="auto" w:fill="FFFFFF"/>
        </w:rPr>
        <w:t xml:space="preserve"> годов </w:t>
      </w:r>
      <w:r w:rsidR="00634BCC" w:rsidRPr="00F0589C">
        <w:rPr>
          <w:sz w:val="28"/>
          <w:szCs w:val="28"/>
          <w:shd w:val="clear" w:color="auto" w:fill="FFFFFF"/>
        </w:rPr>
        <w:t xml:space="preserve"> не позволят обеспечить </w:t>
      </w:r>
      <w:r w:rsidR="00295E5A">
        <w:rPr>
          <w:sz w:val="28"/>
          <w:szCs w:val="28"/>
          <w:shd w:val="clear" w:color="auto" w:fill="FFFFFF"/>
        </w:rPr>
        <w:t xml:space="preserve"> в полном объеме </w:t>
      </w:r>
      <w:r w:rsidR="00634BCC" w:rsidRPr="00F0589C">
        <w:rPr>
          <w:sz w:val="28"/>
          <w:szCs w:val="28"/>
          <w:shd w:val="clear" w:color="auto" w:fill="FFFFFF"/>
        </w:rPr>
        <w:t>реальную потребность в бюджетных средствах на выполнение обусловленных законами, иными нормативно - правовыми актами, договорами, соглашениями обязательств поселений.</w:t>
      </w:r>
    </w:p>
    <w:p w:rsidR="001D39B9" w:rsidRPr="00336E6C" w:rsidRDefault="00A44EDB" w:rsidP="00A44EDB">
      <w:pPr>
        <w:pStyle w:val="6"/>
        <w:shd w:val="clear" w:color="auto" w:fill="auto"/>
        <w:tabs>
          <w:tab w:val="left" w:pos="1201"/>
        </w:tabs>
        <w:spacing w:before="0" w:after="0" w:line="240" w:lineRule="auto"/>
        <w:ind w:left="-851" w:right="20" w:firstLine="0"/>
        <w:jc w:val="both"/>
        <w:rPr>
          <w:sz w:val="28"/>
          <w:szCs w:val="28"/>
        </w:rPr>
      </w:pPr>
      <w:r>
        <w:rPr>
          <w:sz w:val="28"/>
          <w:szCs w:val="28"/>
        </w:rPr>
        <w:t xml:space="preserve">             </w:t>
      </w:r>
      <w:r w:rsidR="00C039FD" w:rsidRPr="00336E6C">
        <w:rPr>
          <w:sz w:val="28"/>
          <w:szCs w:val="28"/>
        </w:rPr>
        <w:t>Контрольно-счетным органом подготовлены заключения</w:t>
      </w:r>
      <w:r w:rsidR="00C039FD" w:rsidRPr="00336E6C">
        <w:rPr>
          <w:rFonts w:eastAsia="Calibri"/>
          <w:sz w:val="28"/>
          <w:szCs w:val="28"/>
        </w:rPr>
        <w:t xml:space="preserve"> </w:t>
      </w:r>
      <w:r w:rsidR="00C039FD" w:rsidRPr="00336E6C">
        <w:rPr>
          <w:sz w:val="28"/>
          <w:szCs w:val="28"/>
        </w:rPr>
        <w:t xml:space="preserve">на проекты решений о бюджете </w:t>
      </w:r>
      <w:r w:rsidR="00EA5C11" w:rsidRPr="00336E6C">
        <w:rPr>
          <w:sz w:val="28"/>
          <w:szCs w:val="28"/>
        </w:rPr>
        <w:t xml:space="preserve">муниципального района и </w:t>
      </w:r>
      <w:r w:rsidR="00C039FD" w:rsidRPr="00336E6C">
        <w:rPr>
          <w:sz w:val="28"/>
          <w:szCs w:val="28"/>
        </w:rPr>
        <w:t>поселений на 20</w:t>
      </w:r>
      <w:r w:rsidR="00724459" w:rsidRPr="00336E6C">
        <w:rPr>
          <w:sz w:val="28"/>
          <w:szCs w:val="28"/>
        </w:rPr>
        <w:t>2</w:t>
      </w:r>
      <w:r w:rsidR="00122881">
        <w:rPr>
          <w:sz w:val="28"/>
          <w:szCs w:val="28"/>
        </w:rPr>
        <w:t>5</w:t>
      </w:r>
      <w:r w:rsidR="00C039FD" w:rsidRPr="00336E6C">
        <w:rPr>
          <w:sz w:val="28"/>
          <w:szCs w:val="28"/>
        </w:rPr>
        <w:t xml:space="preserve"> год</w:t>
      </w:r>
      <w:r w:rsidR="009604AB" w:rsidRPr="00336E6C">
        <w:rPr>
          <w:sz w:val="28"/>
          <w:szCs w:val="28"/>
        </w:rPr>
        <w:t xml:space="preserve"> </w:t>
      </w:r>
      <w:r w:rsidR="00336E6C" w:rsidRPr="00336E6C">
        <w:rPr>
          <w:sz w:val="28"/>
          <w:szCs w:val="28"/>
        </w:rPr>
        <w:t>и плановый период 202</w:t>
      </w:r>
      <w:r w:rsidR="00122881">
        <w:rPr>
          <w:sz w:val="28"/>
          <w:szCs w:val="28"/>
        </w:rPr>
        <w:t>6</w:t>
      </w:r>
      <w:r w:rsidR="00336E6C" w:rsidRPr="00336E6C">
        <w:rPr>
          <w:sz w:val="28"/>
          <w:szCs w:val="28"/>
        </w:rPr>
        <w:t>-202</w:t>
      </w:r>
      <w:r w:rsidR="00122881">
        <w:rPr>
          <w:sz w:val="28"/>
          <w:szCs w:val="28"/>
        </w:rPr>
        <w:t>7</w:t>
      </w:r>
      <w:r w:rsidR="00336E6C" w:rsidRPr="00336E6C">
        <w:rPr>
          <w:sz w:val="28"/>
          <w:szCs w:val="28"/>
        </w:rPr>
        <w:t xml:space="preserve"> годов </w:t>
      </w:r>
      <w:r w:rsidR="009604AB" w:rsidRPr="00336E6C">
        <w:rPr>
          <w:sz w:val="28"/>
          <w:szCs w:val="28"/>
        </w:rPr>
        <w:t>с рекомендациями к рассмотрению проектов решений</w:t>
      </w:r>
      <w:r w:rsidR="00E6708A" w:rsidRPr="00336E6C">
        <w:rPr>
          <w:sz w:val="28"/>
          <w:szCs w:val="28"/>
        </w:rPr>
        <w:t xml:space="preserve"> </w:t>
      </w:r>
      <w:r w:rsidR="009604AB" w:rsidRPr="00336E6C">
        <w:rPr>
          <w:sz w:val="28"/>
          <w:szCs w:val="28"/>
        </w:rPr>
        <w:t xml:space="preserve">Советами </w:t>
      </w:r>
      <w:r w:rsidR="009604AB" w:rsidRPr="00336E6C">
        <w:rPr>
          <w:sz w:val="28"/>
          <w:szCs w:val="28"/>
        </w:rPr>
        <w:lastRenderedPageBreak/>
        <w:t xml:space="preserve">муниципальных образований  </w:t>
      </w:r>
      <w:r w:rsidR="001633AE">
        <w:rPr>
          <w:sz w:val="28"/>
          <w:szCs w:val="28"/>
        </w:rPr>
        <w:t>после устранения</w:t>
      </w:r>
      <w:r w:rsidR="002A2DED" w:rsidRPr="00336E6C">
        <w:rPr>
          <w:sz w:val="28"/>
          <w:szCs w:val="28"/>
        </w:rPr>
        <w:t xml:space="preserve"> изложенных </w:t>
      </w:r>
      <w:r w:rsidR="00C039FD" w:rsidRPr="00336E6C">
        <w:rPr>
          <w:sz w:val="28"/>
          <w:szCs w:val="28"/>
        </w:rPr>
        <w:t xml:space="preserve"> замечаний</w:t>
      </w:r>
      <w:r w:rsidR="001633AE">
        <w:rPr>
          <w:sz w:val="28"/>
          <w:szCs w:val="28"/>
        </w:rPr>
        <w:t xml:space="preserve"> в данных </w:t>
      </w:r>
      <w:r w:rsidR="00946599">
        <w:rPr>
          <w:sz w:val="28"/>
          <w:szCs w:val="28"/>
        </w:rPr>
        <w:t>заключениях</w:t>
      </w:r>
      <w:r w:rsidR="002A2DED" w:rsidRPr="00336E6C">
        <w:rPr>
          <w:sz w:val="28"/>
          <w:szCs w:val="28"/>
        </w:rPr>
        <w:t>.</w:t>
      </w:r>
    </w:p>
    <w:p w:rsidR="009302DF" w:rsidRPr="00625105" w:rsidRDefault="00B4151E" w:rsidP="009961C0">
      <w:pPr>
        <w:pStyle w:val="6"/>
        <w:numPr>
          <w:ilvl w:val="0"/>
          <w:numId w:val="28"/>
        </w:numPr>
        <w:shd w:val="clear" w:color="auto" w:fill="auto"/>
        <w:spacing w:before="0" w:after="0" w:line="240" w:lineRule="auto"/>
        <w:ind w:left="709" w:right="20" w:hanging="709"/>
        <w:jc w:val="both"/>
        <w:rPr>
          <w:sz w:val="28"/>
          <w:szCs w:val="28"/>
          <w:lang w:eastAsia="en-US"/>
        </w:rPr>
      </w:pPr>
      <w:r w:rsidRPr="00625105">
        <w:rPr>
          <w:b/>
          <w:sz w:val="28"/>
          <w:szCs w:val="28"/>
          <w:lang w:eastAsia="en-US"/>
        </w:rPr>
        <w:t xml:space="preserve">Проведено </w:t>
      </w:r>
      <w:r w:rsidR="007E1B28">
        <w:rPr>
          <w:b/>
          <w:sz w:val="28"/>
          <w:szCs w:val="28"/>
          <w:lang w:eastAsia="en-US"/>
        </w:rPr>
        <w:t>3</w:t>
      </w:r>
      <w:r w:rsidRPr="00625105">
        <w:rPr>
          <w:b/>
          <w:sz w:val="28"/>
          <w:szCs w:val="28"/>
          <w:lang w:eastAsia="en-US"/>
        </w:rPr>
        <w:t xml:space="preserve"> </w:t>
      </w:r>
      <w:proofErr w:type="gramStart"/>
      <w:r w:rsidRPr="00625105">
        <w:rPr>
          <w:b/>
          <w:sz w:val="28"/>
          <w:szCs w:val="28"/>
          <w:lang w:eastAsia="en-US"/>
        </w:rPr>
        <w:t>аналитических</w:t>
      </w:r>
      <w:proofErr w:type="gramEnd"/>
      <w:r w:rsidRPr="00625105">
        <w:rPr>
          <w:b/>
          <w:sz w:val="28"/>
          <w:szCs w:val="28"/>
          <w:lang w:eastAsia="en-US"/>
        </w:rPr>
        <w:t xml:space="preserve"> мероприяти</w:t>
      </w:r>
      <w:r w:rsidR="00212F8B" w:rsidRPr="00625105">
        <w:rPr>
          <w:b/>
          <w:sz w:val="28"/>
          <w:szCs w:val="28"/>
          <w:lang w:eastAsia="en-US"/>
        </w:rPr>
        <w:t>я</w:t>
      </w:r>
      <w:r w:rsidRPr="00625105">
        <w:rPr>
          <w:sz w:val="28"/>
          <w:szCs w:val="28"/>
          <w:lang w:eastAsia="en-US"/>
        </w:rPr>
        <w:t xml:space="preserve">: </w:t>
      </w:r>
    </w:p>
    <w:p w:rsidR="009302DF" w:rsidRPr="00586CD9" w:rsidRDefault="00B4151E" w:rsidP="0098373E">
      <w:pPr>
        <w:ind w:left="-851" w:firstLine="851"/>
        <w:jc w:val="both"/>
        <w:rPr>
          <w:sz w:val="28"/>
          <w:szCs w:val="28"/>
        </w:rPr>
      </w:pPr>
      <w:r w:rsidRPr="00625105">
        <w:rPr>
          <w:sz w:val="28"/>
          <w:szCs w:val="28"/>
          <w:lang w:eastAsia="en-US"/>
        </w:rPr>
        <w:t>- проверка отчета об исполнении  бюджета муниципального района «</w:t>
      </w:r>
      <w:proofErr w:type="spellStart"/>
      <w:r w:rsidR="001633AE">
        <w:rPr>
          <w:sz w:val="28"/>
          <w:szCs w:val="28"/>
          <w:lang w:eastAsia="en-US"/>
        </w:rPr>
        <w:t>Хилокский</w:t>
      </w:r>
      <w:proofErr w:type="spellEnd"/>
      <w:r w:rsidR="001633AE">
        <w:rPr>
          <w:sz w:val="28"/>
          <w:szCs w:val="28"/>
          <w:lang w:eastAsia="en-US"/>
        </w:rPr>
        <w:t xml:space="preserve"> район</w:t>
      </w:r>
      <w:r w:rsidRPr="00625105">
        <w:rPr>
          <w:sz w:val="28"/>
          <w:szCs w:val="28"/>
          <w:lang w:eastAsia="en-US"/>
        </w:rPr>
        <w:t xml:space="preserve">» за 1 </w:t>
      </w:r>
      <w:r w:rsidR="007E1B28">
        <w:rPr>
          <w:sz w:val="28"/>
          <w:szCs w:val="28"/>
          <w:lang w:eastAsia="en-US"/>
        </w:rPr>
        <w:t>квартал</w:t>
      </w:r>
      <w:r w:rsidR="0063222D">
        <w:rPr>
          <w:sz w:val="28"/>
          <w:szCs w:val="28"/>
          <w:lang w:eastAsia="en-US"/>
        </w:rPr>
        <w:t xml:space="preserve"> 202</w:t>
      </w:r>
      <w:r w:rsidR="007E1B28">
        <w:rPr>
          <w:sz w:val="28"/>
          <w:szCs w:val="28"/>
          <w:lang w:eastAsia="en-US"/>
        </w:rPr>
        <w:t>4</w:t>
      </w:r>
      <w:r w:rsidR="0063222D">
        <w:rPr>
          <w:sz w:val="28"/>
          <w:szCs w:val="28"/>
          <w:lang w:eastAsia="en-US"/>
        </w:rPr>
        <w:t xml:space="preserve"> года</w:t>
      </w:r>
      <w:r w:rsidRPr="00625105">
        <w:rPr>
          <w:sz w:val="28"/>
          <w:szCs w:val="28"/>
          <w:lang w:eastAsia="en-US"/>
        </w:rPr>
        <w:t xml:space="preserve">, </w:t>
      </w:r>
      <w:r w:rsidR="007E1B28">
        <w:rPr>
          <w:sz w:val="28"/>
          <w:szCs w:val="28"/>
          <w:lang w:eastAsia="en-US"/>
        </w:rPr>
        <w:t xml:space="preserve">2 квартал 2024 года, </w:t>
      </w:r>
      <w:r w:rsidRPr="00625105">
        <w:rPr>
          <w:sz w:val="28"/>
          <w:szCs w:val="28"/>
          <w:lang w:eastAsia="en-US"/>
        </w:rPr>
        <w:t>9 месяцев 20</w:t>
      </w:r>
      <w:r w:rsidR="00212F8B" w:rsidRPr="00625105">
        <w:rPr>
          <w:sz w:val="28"/>
          <w:szCs w:val="28"/>
          <w:lang w:eastAsia="en-US"/>
        </w:rPr>
        <w:t>2</w:t>
      </w:r>
      <w:r w:rsidR="007E1B28">
        <w:rPr>
          <w:sz w:val="28"/>
          <w:szCs w:val="28"/>
          <w:lang w:eastAsia="en-US"/>
        </w:rPr>
        <w:t>4</w:t>
      </w:r>
      <w:r w:rsidRPr="00625105">
        <w:rPr>
          <w:sz w:val="28"/>
          <w:szCs w:val="28"/>
          <w:lang w:eastAsia="en-US"/>
        </w:rPr>
        <w:t xml:space="preserve"> года.</w:t>
      </w:r>
      <w:r w:rsidR="009302DF" w:rsidRPr="00625105">
        <w:rPr>
          <w:sz w:val="28"/>
          <w:szCs w:val="28"/>
        </w:rPr>
        <w:t xml:space="preserve"> Информация о результатах  проведенных  аналитических мероприятий   своевременно и в полном объеме направлялась  в Совет муниципального </w:t>
      </w:r>
      <w:r w:rsidR="009302DF" w:rsidRPr="00586CD9">
        <w:rPr>
          <w:sz w:val="28"/>
          <w:szCs w:val="28"/>
        </w:rPr>
        <w:t xml:space="preserve">района и  Главе муниципального района « </w:t>
      </w:r>
      <w:proofErr w:type="spellStart"/>
      <w:r w:rsidR="001633AE">
        <w:rPr>
          <w:sz w:val="28"/>
          <w:szCs w:val="28"/>
        </w:rPr>
        <w:t>Хилокский</w:t>
      </w:r>
      <w:proofErr w:type="spellEnd"/>
      <w:r w:rsidR="001633AE">
        <w:rPr>
          <w:sz w:val="28"/>
          <w:szCs w:val="28"/>
        </w:rPr>
        <w:t xml:space="preserve"> район</w:t>
      </w:r>
      <w:r w:rsidR="009302DF" w:rsidRPr="00586CD9">
        <w:rPr>
          <w:sz w:val="28"/>
          <w:szCs w:val="28"/>
        </w:rPr>
        <w:t>».</w:t>
      </w:r>
    </w:p>
    <w:p w:rsidR="007E1B28" w:rsidRPr="007E1B28" w:rsidRDefault="0063222D" w:rsidP="00586F1E">
      <w:pPr>
        <w:pStyle w:val="a6"/>
        <w:numPr>
          <w:ilvl w:val="0"/>
          <w:numId w:val="28"/>
        </w:numPr>
        <w:ind w:left="-851" w:firstLine="851"/>
        <w:jc w:val="both"/>
        <w:rPr>
          <w:sz w:val="28"/>
          <w:szCs w:val="28"/>
          <w:lang w:eastAsia="en-US"/>
        </w:rPr>
      </w:pPr>
      <w:r w:rsidRPr="007E1B28">
        <w:rPr>
          <w:b/>
          <w:sz w:val="28"/>
          <w:szCs w:val="28"/>
        </w:rPr>
        <w:t>Согласовано</w:t>
      </w:r>
      <w:r w:rsidR="002A2DED" w:rsidRPr="007E1B28">
        <w:rPr>
          <w:b/>
          <w:sz w:val="28"/>
          <w:szCs w:val="28"/>
        </w:rPr>
        <w:t xml:space="preserve"> </w:t>
      </w:r>
      <w:r w:rsidR="007E1B28" w:rsidRPr="007E1B28">
        <w:rPr>
          <w:b/>
          <w:sz w:val="28"/>
          <w:szCs w:val="28"/>
        </w:rPr>
        <w:t>22 нормативно-правовых актам (3 - решения Совета муниципального района, 19 - постановлений муниципального района), в том числе подготовлено 15 заключений по муниципальным программам</w:t>
      </w:r>
      <w:r w:rsidR="007E1B28">
        <w:rPr>
          <w:b/>
          <w:sz w:val="28"/>
          <w:szCs w:val="28"/>
        </w:rPr>
        <w:t>.</w:t>
      </w:r>
    </w:p>
    <w:p w:rsidR="007E1B28" w:rsidRDefault="008418AF" w:rsidP="008418AF">
      <w:pPr>
        <w:pStyle w:val="a6"/>
        <w:ind w:left="-851" w:firstLine="851"/>
        <w:jc w:val="both"/>
        <w:rPr>
          <w:sz w:val="28"/>
          <w:szCs w:val="28"/>
          <w:lang w:eastAsia="en-US"/>
        </w:rPr>
      </w:pPr>
      <w:r>
        <w:rPr>
          <w:sz w:val="28"/>
          <w:szCs w:val="28"/>
          <w:lang w:eastAsia="en-US"/>
        </w:rPr>
        <w:t xml:space="preserve">- </w:t>
      </w:r>
      <w:r w:rsidR="00EB5B76">
        <w:rPr>
          <w:sz w:val="28"/>
          <w:szCs w:val="28"/>
          <w:lang w:eastAsia="en-US"/>
        </w:rPr>
        <w:t xml:space="preserve"> </w:t>
      </w:r>
      <w:r w:rsidRPr="008418AF">
        <w:rPr>
          <w:sz w:val="28"/>
          <w:szCs w:val="28"/>
          <w:lang w:eastAsia="en-US"/>
        </w:rPr>
        <w:t>О внесении изменений в муниципальную программу муниципального района «</w:t>
      </w:r>
      <w:proofErr w:type="spellStart"/>
      <w:r w:rsidRPr="008418AF">
        <w:rPr>
          <w:sz w:val="28"/>
          <w:szCs w:val="28"/>
          <w:lang w:eastAsia="en-US"/>
        </w:rPr>
        <w:t>Хилокский</w:t>
      </w:r>
      <w:proofErr w:type="spellEnd"/>
      <w:r w:rsidRPr="008418AF">
        <w:rPr>
          <w:sz w:val="28"/>
          <w:szCs w:val="28"/>
          <w:lang w:eastAsia="en-US"/>
        </w:rPr>
        <w:t xml:space="preserve"> район» Управление муниципальными финансами и муниципальным долгом муниципального района «</w:t>
      </w:r>
      <w:proofErr w:type="spellStart"/>
      <w:r w:rsidRPr="008418AF">
        <w:rPr>
          <w:sz w:val="28"/>
          <w:szCs w:val="28"/>
          <w:lang w:eastAsia="en-US"/>
        </w:rPr>
        <w:t>Хилокский</w:t>
      </w:r>
      <w:proofErr w:type="spellEnd"/>
      <w:r w:rsidRPr="008418AF">
        <w:rPr>
          <w:sz w:val="28"/>
          <w:szCs w:val="28"/>
          <w:lang w:eastAsia="en-US"/>
        </w:rPr>
        <w:t xml:space="preserve"> район» на 2022-2026 годы, утвержденную постановлением администрации муниципального района «</w:t>
      </w:r>
      <w:proofErr w:type="spellStart"/>
      <w:r w:rsidRPr="008418AF">
        <w:rPr>
          <w:sz w:val="28"/>
          <w:szCs w:val="28"/>
          <w:lang w:eastAsia="en-US"/>
        </w:rPr>
        <w:t>Хилокский</w:t>
      </w:r>
      <w:proofErr w:type="spellEnd"/>
      <w:r w:rsidRPr="008418AF">
        <w:rPr>
          <w:sz w:val="28"/>
          <w:szCs w:val="28"/>
          <w:lang w:eastAsia="en-US"/>
        </w:rPr>
        <w:t xml:space="preserve"> район» от 13.07.2017 года № 584</w:t>
      </w:r>
      <w:r>
        <w:rPr>
          <w:sz w:val="28"/>
          <w:szCs w:val="28"/>
          <w:lang w:eastAsia="en-US"/>
        </w:rPr>
        <w:t>;</w:t>
      </w:r>
    </w:p>
    <w:p w:rsidR="008418AF" w:rsidRDefault="00733D59" w:rsidP="008418AF">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Об утверждении муниципальной программы "Социальное развитие муниципального района "</w:t>
      </w:r>
      <w:proofErr w:type="spellStart"/>
      <w:r w:rsidRPr="00733D59">
        <w:rPr>
          <w:sz w:val="28"/>
          <w:szCs w:val="28"/>
          <w:lang w:eastAsia="en-US"/>
        </w:rPr>
        <w:t>Хилокский</w:t>
      </w:r>
      <w:proofErr w:type="spellEnd"/>
      <w:r w:rsidRPr="00733D59">
        <w:rPr>
          <w:sz w:val="28"/>
          <w:szCs w:val="28"/>
          <w:lang w:eastAsia="en-US"/>
        </w:rPr>
        <w:t xml:space="preserve"> район" в новой редакции</w:t>
      </w:r>
      <w:r>
        <w:rPr>
          <w:sz w:val="28"/>
          <w:szCs w:val="28"/>
          <w:lang w:eastAsia="en-US"/>
        </w:rPr>
        <w:t>;</w:t>
      </w:r>
    </w:p>
    <w:p w:rsidR="00733D59" w:rsidRDefault="00733D59" w:rsidP="008418AF">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Об утверждении муниципальной программы "Экономическое развитие муниципального района "</w:t>
      </w:r>
      <w:proofErr w:type="spellStart"/>
      <w:r w:rsidRPr="00733D59">
        <w:rPr>
          <w:sz w:val="28"/>
          <w:szCs w:val="28"/>
          <w:lang w:eastAsia="en-US"/>
        </w:rPr>
        <w:t>Хилокский</w:t>
      </w:r>
      <w:proofErr w:type="spellEnd"/>
      <w:r w:rsidRPr="00733D59">
        <w:rPr>
          <w:sz w:val="28"/>
          <w:szCs w:val="28"/>
          <w:lang w:eastAsia="en-US"/>
        </w:rPr>
        <w:t xml:space="preserve"> район" в новой редакции</w:t>
      </w:r>
      <w:r>
        <w:rPr>
          <w:sz w:val="28"/>
          <w:szCs w:val="28"/>
          <w:lang w:eastAsia="en-US"/>
        </w:rPr>
        <w:t>;</w:t>
      </w:r>
    </w:p>
    <w:p w:rsidR="00733D59" w:rsidRDefault="00733D59" w:rsidP="008418AF">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Об утверждении муниципальной программы "Культура муниципального района на 2023-2027 года" в новой редакции</w:t>
      </w:r>
      <w:r>
        <w:rPr>
          <w:sz w:val="28"/>
          <w:szCs w:val="28"/>
          <w:lang w:eastAsia="en-US"/>
        </w:rPr>
        <w:t>;</w:t>
      </w:r>
    </w:p>
    <w:p w:rsidR="00733D59" w:rsidRDefault="000F4846" w:rsidP="008418AF">
      <w:pPr>
        <w:pStyle w:val="a6"/>
        <w:ind w:left="-851" w:firstLine="851"/>
        <w:jc w:val="both"/>
        <w:rPr>
          <w:sz w:val="28"/>
          <w:szCs w:val="28"/>
          <w:lang w:eastAsia="en-US"/>
        </w:rPr>
      </w:pPr>
      <w:r>
        <w:rPr>
          <w:sz w:val="28"/>
          <w:szCs w:val="28"/>
          <w:lang w:eastAsia="en-US"/>
        </w:rPr>
        <w:t xml:space="preserve">- </w:t>
      </w:r>
      <w:r w:rsidR="00733D59" w:rsidRPr="00733D59">
        <w:rPr>
          <w:sz w:val="28"/>
          <w:szCs w:val="28"/>
          <w:lang w:eastAsia="en-US"/>
        </w:rPr>
        <w:t>Об утверждении муниципальной программы «Безопасность гидротехнических сооружений, находящихся на территории  муниципального района «</w:t>
      </w:r>
      <w:proofErr w:type="spellStart"/>
      <w:r w:rsidR="00733D59" w:rsidRPr="00733D59">
        <w:rPr>
          <w:sz w:val="28"/>
          <w:szCs w:val="28"/>
          <w:lang w:eastAsia="en-US"/>
        </w:rPr>
        <w:t>Хилокский</w:t>
      </w:r>
      <w:proofErr w:type="spellEnd"/>
      <w:r w:rsidR="00733D59" w:rsidRPr="00733D59">
        <w:rPr>
          <w:sz w:val="28"/>
          <w:szCs w:val="28"/>
          <w:lang w:eastAsia="en-US"/>
        </w:rPr>
        <w:t xml:space="preserve"> район» на 2023 г- 2027 года в новой редакции</w:t>
      </w:r>
      <w:r w:rsidR="00733D59">
        <w:rPr>
          <w:sz w:val="28"/>
          <w:szCs w:val="28"/>
          <w:lang w:eastAsia="en-US"/>
        </w:rPr>
        <w:t>;</w:t>
      </w:r>
    </w:p>
    <w:p w:rsidR="00733D59" w:rsidRDefault="00733D59" w:rsidP="00733D59">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 xml:space="preserve">О внесении изменений  в  муниципальную программу «Территориальное </w:t>
      </w:r>
      <w:r>
        <w:rPr>
          <w:sz w:val="28"/>
          <w:szCs w:val="28"/>
          <w:lang w:eastAsia="en-US"/>
        </w:rPr>
        <w:t xml:space="preserve"> развитие муниципального района </w:t>
      </w:r>
      <w:r w:rsidRPr="00733D59">
        <w:rPr>
          <w:sz w:val="28"/>
          <w:szCs w:val="28"/>
          <w:lang w:eastAsia="en-US"/>
        </w:rPr>
        <w:t>«</w:t>
      </w:r>
      <w:proofErr w:type="spellStart"/>
      <w:r w:rsidRPr="00733D59">
        <w:rPr>
          <w:sz w:val="28"/>
          <w:szCs w:val="28"/>
          <w:lang w:eastAsia="en-US"/>
        </w:rPr>
        <w:t>Хилокский</w:t>
      </w:r>
      <w:proofErr w:type="spellEnd"/>
      <w:r w:rsidRPr="00733D59">
        <w:rPr>
          <w:sz w:val="28"/>
          <w:szCs w:val="28"/>
          <w:lang w:eastAsia="en-US"/>
        </w:rPr>
        <w:t xml:space="preserve"> район на 2022-2026 годы», утвержденную постановлением администрации муниципального района «</w:t>
      </w:r>
      <w:proofErr w:type="spellStart"/>
      <w:r w:rsidRPr="00733D59">
        <w:rPr>
          <w:sz w:val="28"/>
          <w:szCs w:val="28"/>
          <w:lang w:eastAsia="en-US"/>
        </w:rPr>
        <w:t>Хилокский</w:t>
      </w:r>
      <w:proofErr w:type="spellEnd"/>
      <w:r w:rsidRPr="00733D59">
        <w:rPr>
          <w:sz w:val="28"/>
          <w:szCs w:val="28"/>
          <w:lang w:eastAsia="en-US"/>
        </w:rPr>
        <w:t xml:space="preserve"> район» от 18.11.2022 года № 795 </w:t>
      </w:r>
      <w:proofErr w:type="gramStart"/>
      <w:r w:rsidRPr="00733D59">
        <w:rPr>
          <w:sz w:val="28"/>
          <w:szCs w:val="28"/>
          <w:lang w:eastAsia="en-US"/>
        </w:rPr>
        <w:t xml:space="preserve">( </w:t>
      </w:r>
      <w:proofErr w:type="gramEnd"/>
      <w:r w:rsidRPr="00733D59">
        <w:rPr>
          <w:sz w:val="28"/>
          <w:szCs w:val="28"/>
          <w:lang w:eastAsia="en-US"/>
        </w:rPr>
        <w:t>в редакции постановлений № 95 от 22.02.2023 года)</w:t>
      </w:r>
      <w:r w:rsidR="008B3DDB">
        <w:rPr>
          <w:sz w:val="28"/>
          <w:szCs w:val="28"/>
          <w:lang w:eastAsia="en-US"/>
        </w:rPr>
        <w:t>;</w:t>
      </w:r>
    </w:p>
    <w:p w:rsidR="00733D59" w:rsidRDefault="008B3DDB" w:rsidP="008418AF">
      <w:pPr>
        <w:pStyle w:val="a6"/>
        <w:ind w:left="-851" w:firstLine="851"/>
        <w:jc w:val="both"/>
        <w:rPr>
          <w:sz w:val="28"/>
          <w:szCs w:val="28"/>
          <w:lang w:eastAsia="en-US"/>
        </w:rPr>
      </w:pPr>
      <w:r>
        <w:rPr>
          <w:sz w:val="28"/>
          <w:szCs w:val="28"/>
          <w:lang w:eastAsia="en-US"/>
        </w:rPr>
        <w:t xml:space="preserve">- </w:t>
      </w:r>
      <w:r w:rsidRPr="008B3DDB">
        <w:rPr>
          <w:sz w:val="28"/>
          <w:szCs w:val="28"/>
          <w:lang w:eastAsia="en-US"/>
        </w:rPr>
        <w:t>О внесении изменений в муниципальную программу «Обеспечение экологической безопасности окружающей среды и населения муниципального района «</w:t>
      </w:r>
      <w:proofErr w:type="spellStart"/>
      <w:r w:rsidRPr="008B3DDB">
        <w:rPr>
          <w:sz w:val="28"/>
          <w:szCs w:val="28"/>
          <w:lang w:eastAsia="en-US"/>
        </w:rPr>
        <w:t>Хилокский</w:t>
      </w:r>
      <w:proofErr w:type="spellEnd"/>
      <w:r w:rsidRPr="008B3DDB">
        <w:rPr>
          <w:sz w:val="28"/>
          <w:szCs w:val="28"/>
          <w:lang w:eastAsia="en-US"/>
        </w:rPr>
        <w:t xml:space="preserve"> район» при обращении с отходами производства и потребления» на 2022-2026 годы» утвержденную постановлением администрации муниципального района «</w:t>
      </w:r>
      <w:proofErr w:type="spellStart"/>
      <w:r w:rsidRPr="008B3DDB">
        <w:rPr>
          <w:sz w:val="28"/>
          <w:szCs w:val="28"/>
          <w:lang w:eastAsia="en-US"/>
        </w:rPr>
        <w:t>Хилокский</w:t>
      </w:r>
      <w:proofErr w:type="spellEnd"/>
      <w:r w:rsidRPr="008B3DDB">
        <w:rPr>
          <w:sz w:val="28"/>
          <w:szCs w:val="28"/>
          <w:lang w:eastAsia="en-US"/>
        </w:rPr>
        <w:t xml:space="preserve"> район» № 163 от 23 марта 2023 года</w:t>
      </w:r>
      <w:r>
        <w:rPr>
          <w:sz w:val="28"/>
          <w:szCs w:val="28"/>
          <w:lang w:eastAsia="en-US"/>
        </w:rPr>
        <w:t>;</w:t>
      </w:r>
    </w:p>
    <w:p w:rsidR="008B3DDB" w:rsidRDefault="008B3DDB" w:rsidP="008418AF">
      <w:pPr>
        <w:pStyle w:val="a6"/>
        <w:ind w:left="-851" w:firstLine="851"/>
        <w:jc w:val="both"/>
        <w:rPr>
          <w:sz w:val="28"/>
          <w:szCs w:val="28"/>
          <w:lang w:eastAsia="en-US"/>
        </w:rPr>
      </w:pPr>
      <w:r>
        <w:rPr>
          <w:sz w:val="28"/>
          <w:szCs w:val="28"/>
          <w:lang w:eastAsia="en-US"/>
        </w:rPr>
        <w:t xml:space="preserve">- </w:t>
      </w:r>
      <w:r w:rsidRPr="008B3DDB">
        <w:rPr>
          <w:sz w:val="28"/>
          <w:szCs w:val="28"/>
          <w:lang w:eastAsia="en-US"/>
        </w:rPr>
        <w:t>Об утверждении в новой редакции Муниципальной программы "Использование и охрана земель муниципального района "</w:t>
      </w:r>
      <w:proofErr w:type="spellStart"/>
      <w:r w:rsidRPr="008B3DDB">
        <w:rPr>
          <w:sz w:val="28"/>
          <w:szCs w:val="28"/>
          <w:lang w:eastAsia="en-US"/>
        </w:rPr>
        <w:t>Хилокский</w:t>
      </w:r>
      <w:proofErr w:type="spellEnd"/>
      <w:r w:rsidRPr="008B3DDB">
        <w:rPr>
          <w:sz w:val="28"/>
          <w:szCs w:val="28"/>
          <w:lang w:eastAsia="en-US"/>
        </w:rPr>
        <w:t xml:space="preserve"> район"</w:t>
      </w:r>
      <w:r>
        <w:rPr>
          <w:sz w:val="28"/>
          <w:szCs w:val="28"/>
          <w:lang w:eastAsia="en-US"/>
        </w:rPr>
        <w:t>;</w:t>
      </w:r>
    </w:p>
    <w:p w:rsidR="008B3DDB" w:rsidRDefault="00C56B6F" w:rsidP="008418AF">
      <w:pPr>
        <w:pStyle w:val="a6"/>
        <w:ind w:left="-851" w:firstLine="851"/>
        <w:jc w:val="both"/>
        <w:rPr>
          <w:sz w:val="28"/>
          <w:szCs w:val="28"/>
          <w:lang w:eastAsia="en-US"/>
        </w:rPr>
      </w:pPr>
      <w:r>
        <w:rPr>
          <w:sz w:val="28"/>
          <w:szCs w:val="28"/>
          <w:lang w:eastAsia="en-US"/>
        </w:rPr>
        <w:t xml:space="preserve">- </w:t>
      </w:r>
      <w:r w:rsidRPr="00C56B6F">
        <w:rPr>
          <w:sz w:val="28"/>
          <w:szCs w:val="28"/>
          <w:lang w:eastAsia="en-US"/>
        </w:rPr>
        <w:t xml:space="preserve">Об утверждении рабочей программы производственного </w:t>
      </w:r>
      <w:proofErr w:type="gramStart"/>
      <w:r w:rsidRPr="00C56B6F">
        <w:rPr>
          <w:sz w:val="28"/>
          <w:szCs w:val="28"/>
          <w:lang w:eastAsia="en-US"/>
        </w:rPr>
        <w:t>контроля за</w:t>
      </w:r>
      <w:proofErr w:type="gramEnd"/>
      <w:r w:rsidRPr="00C56B6F">
        <w:rPr>
          <w:sz w:val="28"/>
          <w:szCs w:val="28"/>
          <w:lang w:eastAsia="en-US"/>
        </w:rPr>
        <w:t xml:space="preserve"> качеством питьевой воды источников нецентрализованного водоснабжения, находящихся в собственности муниципального района "</w:t>
      </w:r>
      <w:proofErr w:type="spellStart"/>
      <w:r w:rsidRPr="00C56B6F">
        <w:rPr>
          <w:sz w:val="28"/>
          <w:szCs w:val="28"/>
          <w:lang w:eastAsia="en-US"/>
        </w:rPr>
        <w:t>Хилокский</w:t>
      </w:r>
      <w:proofErr w:type="spellEnd"/>
      <w:r w:rsidRPr="00C56B6F">
        <w:rPr>
          <w:sz w:val="28"/>
          <w:szCs w:val="28"/>
          <w:lang w:eastAsia="en-US"/>
        </w:rPr>
        <w:t xml:space="preserve"> район"</w:t>
      </w:r>
      <w:r>
        <w:rPr>
          <w:sz w:val="28"/>
          <w:szCs w:val="28"/>
          <w:lang w:eastAsia="en-US"/>
        </w:rPr>
        <w:t>;</w:t>
      </w:r>
    </w:p>
    <w:p w:rsidR="00C56B6F" w:rsidRDefault="00C56B6F" w:rsidP="00C56B6F">
      <w:pPr>
        <w:ind w:left="-851"/>
        <w:jc w:val="both"/>
        <w:rPr>
          <w:color w:val="000000"/>
          <w:sz w:val="28"/>
          <w:szCs w:val="28"/>
        </w:rPr>
      </w:pPr>
      <w:r>
        <w:rPr>
          <w:color w:val="000000"/>
          <w:sz w:val="28"/>
          <w:szCs w:val="28"/>
        </w:rPr>
        <w:t xml:space="preserve">            - </w:t>
      </w:r>
      <w:r w:rsidRPr="00C56B6F">
        <w:rPr>
          <w:color w:val="000000"/>
          <w:sz w:val="28"/>
          <w:szCs w:val="28"/>
        </w:rPr>
        <w:t>О внесении изменений в муниципальную программу «Развитие образования муниципального района «</w:t>
      </w:r>
      <w:proofErr w:type="spellStart"/>
      <w:r w:rsidRPr="00C56B6F">
        <w:rPr>
          <w:color w:val="000000"/>
          <w:sz w:val="28"/>
          <w:szCs w:val="28"/>
        </w:rPr>
        <w:t>Хилокский</w:t>
      </w:r>
      <w:proofErr w:type="spellEnd"/>
      <w:r w:rsidRPr="00C56B6F">
        <w:rPr>
          <w:color w:val="000000"/>
          <w:sz w:val="28"/>
          <w:szCs w:val="28"/>
        </w:rPr>
        <w:t xml:space="preserve"> район» на 2022-2026годы», утвержденную постановлением администрации муниципального района «</w:t>
      </w:r>
      <w:proofErr w:type="spellStart"/>
      <w:r w:rsidRPr="00C56B6F">
        <w:rPr>
          <w:color w:val="000000"/>
          <w:sz w:val="28"/>
          <w:szCs w:val="28"/>
        </w:rPr>
        <w:t>Хилокский</w:t>
      </w:r>
      <w:proofErr w:type="spellEnd"/>
      <w:r w:rsidRPr="00C56B6F">
        <w:rPr>
          <w:color w:val="000000"/>
          <w:sz w:val="28"/>
          <w:szCs w:val="28"/>
        </w:rPr>
        <w:t xml:space="preserve"> район» от 05.10. 2017г № 884 </w:t>
      </w:r>
      <w:proofErr w:type="gramStart"/>
      <w:r w:rsidRPr="00C56B6F">
        <w:rPr>
          <w:color w:val="000000"/>
          <w:sz w:val="28"/>
          <w:szCs w:val="28"/>
        </w:rPr>
        <w:t xml:space="preserve">( </w:t>
      </w:r>
      <w:proofErr w:type="gramEnd"/>
      <w:r w:rsidRPr="00C56B6F">
        <w:rPr>
          <w:color w:val="000000"/>
          <w:sz w:val="28"/>
          <w:szCs w:val="28"/>
        </w:rPr>
        <w:t>с изменениями утвержденными постановлениями администрации муниципального района «</w:t>
      </w:r>
      <w:proofErr w:type="spellStart"/>
      <w:r w:rsidRPr="00C56B6F">
        <w:rPr>
          <w:color w:val="000000"/>
          <w:sz w:val="28"/>
          <w:szCs w:val="28"/>
        </w:rPr>
        <w:t>Хилокский</w:t>
      </w:r>
      <w:proofErr w:type="spellEnd"/>
      <w:r w:rsidRPr="00C56B6F">
        <w:rPr>
          <w:color w:val="000000"/>
          <w:sz w:val="28"/>
          <w:szCs w:val="28"/>
        </w:rPr>
        <w:t xml:space="preserve"> район»   от 22.03.2018.№221, от  </w:t>
      </w:r>
      <w:r w:rsidRPr="00C56B6F">
        <w:rPr>
          <w:color w:val="000000"/>
          <w:sz w:val="28"/>
          <w:szCs w:val="28"/>
        </w:rPr>
        <w:lastRenderedPageBreak/>
        <w:t>11.02.2019г№61, от 09.04.2019 №208,от 11.02.2020г №82, от 03.06.2020г №316, от 22.06.2020№361, от 30.12.2020 №857, от 08.02.2021№46)</w:t>
      </w:r>
      <w:r>
        <w:rPr>
          <w:color w:val="000000"/>
          <w:sz w:val="28"/>
          <w:szCs w:val="28"/>
        </w:rPr>
        <w:t>;</w:t>
      </w:r>
    </w:p>
    <w:p w:rsidR="00C56B6F" w:rsidRDefault="0075248D" w:rsidP="00C56B6F">
      <w:pPr>
        <w:ind w:left="-851"/>
        <w:jc w:val="both"/>
        <w:rPr>
          <w:color w:val="000000"/>
          <w:sz w:val="28"/>
          <w:szCs w:val="28"/>
        </w:rPr>
      </w:pPr>
      <w:r>
        <w:rPr>
          <w:color w:val="000000"/>
          <w:sz w:val="28"/>
          <w:szCs w:val="28"/>
        </w:rPr>
        <w:t xml:space="preserve">             - </w:t>
      </w:r>
      <w:r w:rsidRPr="0075248D">
        <w:rPr>
          <w:color w:val="000000"/>
          <w:sz w:val="28"/>
          <w:szCs w:val="28"/>
        </w:rPr>
        <w:t>О внесении изменений в муниципальную программу " Безопасность гидротехнических сооружений,</w:t>
      </w:r>
      <w:r w:rsidR="003D6475">
        <w:rPr>
          <w:color w:val="000000"/>
          <w:sz w:val="28"/>
          <w:szCs w:val="28"/>
        </w:rPr>
        <w:t xml:space="preserve"> </w:t>
      </w:r>
      <w:r w:rsidRPr="0075248D">
        <w:rPr>
          <w:color w:val="000000"/>
          <w:sz w:val="28"/>
          <w:szCs w:val="28"/>
        </w:rPr>
        <w:t>находящихся на территории муниципального района "</w:t>
      </w:r>
      <w:proofErr w:type="spellStart"/>
      <w:r w:rsidRPr="0075248D">
        <w:rPr>
          <w:color w:val="000000"/>
          <w:sz w:val="28"/>
          <w:szCs w:val="28"/>
        </w:rPr>
        <w:t>Хилокский</w:t>
      </w:r>
      <w:proofErr w:type="spellEnd"/>
      <w:r w:rsidRPr="0075248D">
        <w:rPr>
          <w:color w:val="000000"/>
          <w:sz w:val="28"/>
          <w:szCs w:val="28"/>
        </w:rPr>
        <w:t xml:space="preserve"> район" на 2023-2027 </w:t>
      </w:r>
      <w:proofErr w:type="spellStart"/>
      <w:proofErr w:type="gramStart"/>
      <w:r w:rsidRPr="0075248D">
        <w:rPr>
          <w:color w:val="000000"/>
          <w:sz w:val="28"/>
          <w:szCs w:val="28"/>
        </w:rPr>
        <w:t>гг</w:t>
      </w:r>
      <w:proofErr w:type="spellEnd"/>
      <w:proofErr w:type="gramEnd"/>
      <w:r w:rsidRPr="0075248D">
        <w:rPr>
          <w:color w:val="000000"/>
          <w:sz w:val="28"/>
          <w:szCs w:val="28"/>
        </w:rPr>
        <w:t xml:space="preserve">" утвержденную </w:t>
      </w:r>
      <w:r w:rsidR="003D6475" w:rsidRPr="0075248D">
        <w:rPr>
          <w:color w:val="000000"/>
          <w:sz w:val="28"/>
          <w:szCs w:val="28"/>
        </w:rPr>
        <w:t>постановлением</w:t>
      </w:r>
      <w:r w:rsidRPr="0075248D">
        <w:rPr>
          <w:color w:val="000000"/>
          <w:sz w:val="28"/>
          <w:szCs w:val="28"/>
        </w:rPr>
        <w:t xml:space="preserve"> администрации муниципального района "</w:t>
      </w:r>
      <w:proofErr w:type="spellStart"/>
      <w:r w:rsidRPr="0075248D">
        <w:rPr>
          <w:color w:val="000000"/>
          <w:sz w:val="28"/>
          <w:szCs w:val="28"/>
        </w:rPr>
        <w:t>Хилокский</w:t>
      </w:r>
      <w:proofErr w:type="spellEnd"/>
      <w:r w:rsidRPr="0075248D">
        <w:rPr>
          <w:color w:val="000000"/>
          <w:sz w:val="28"/>
          <w:szCs w:val="28"/>
        </w:rPr>
        <w:t xml:space="preserve"> район" " 174 от  28 марта 2024 года</w:t>
      </w:r>
      <w:r>
        <w:rPr>
          <w:color w:val="000000"/>
          <w:sz w:val="28"/>
          <w:szCs w:val="28"/>
        </w:rPr>
        <w:t>;</w:t>
      </w:r>
    </w:p>
    <w:p w:rsidR="00AE7799" w:rsidRDefault="00AE7799" w:rsidP="00C56B6F">
      <w:pPr>
        <w:ind w:left="-851"/>
        <w:jc w:val="both"/>
        <w:rPr>
          <w:color w:val="000000"/>
          <w:sz w:val="28"/>
          <w:szCs w:val="28"/>
        </w:rPr>
      </w:pPr>
      <w:r>
        <w:rPr>
          <w:color w:val="000000"/>
          <w:sz w:val="28"/>
          <w:szCs w:val="28"/>
        </w:rPr>
        <w:t xml:space="preserve">            - </w:t>
      </w:r>
      <w:r w:rsidRPr="00AE7799">
        <w:rPr>
          <w:color w:val="000000"/>
          <w:sz w:val="28"/>
          <w:szCs w:val="28"/>
        </w:rPr>
        <w:t>О внесении изменений в муниципальную программу " Экономическое развитие муниципального района "</w:t>
      </w:r>
      <w:proofErr w:type="spellStart"/>
      <w:r w:rsidRPr="00AE7799">
        <w:rPr>
          <w:color w:val="000000"/>
          <w:sz w:val="28"/>
          <w:szCs w:val="28"/>
        </w:rPr>
        <w:t>Хилокский</w:t>
      </w:r>
      <w:proofErr w:type="spellEnd"/>
      <w:r w:rsidRPr="00AE7799">
        <w:rPr>
          <w:color w:val="000000"/>
          <w:sz w:val="28"/>
          <w:szCs w:val="28"/>
        </w:rPr>
        <w:t xml:space="preserve"> район" утвержденную </w:t>
      </w:r>
      <w:r w:rsidR="001D77C8" w:rsidRPr="00AE7799">
        <w:rPr>
          <w:color w:val="000000"/>
          <w:sz w:val="28"/>
          <w:szCs w:val="28"/>
        </w:rPr>
        <w:t>постановлением</w:t>
      </w:r>
      <w:r w:rsidRPr="00AE7799">
        <w:rPr>
          <w:color w:val="000000"/>
          <w:sz w:val="28"/>
          <w:szCs w:val="28"/>
        </w:rPr>
        <w:t xml:space="preserve"> администрации муниципального района "</w:t>
      </w:r>
      <w:proofErr w:type="spellStart"/>
      <w:r w:rsidRPr="00AE7799">
        <w:rPr>
          <w:color w:val="000000"/>
          <w:sz w:val="28"/>
          <w:szCs w:val="28"/>
        </w:rPr>
        <w:t>Хилокский</w:t>
      </w:r>
      <w:proofErr w:type="spellEnd"/>
      <w:r w:rsidRPr="00AE7799">
        <w:rPr>
          <w:color w:val="000000"/>
          <w:sz w:val="28"/>
          <w:szCs w:val="28"/>
        </w:rPr>
        <w:t xml:space="preserve"> район" № 153 от  22 марта 2024 года</w:t>
      </w:r>
      <w:r>
        <w:rPr>
          <w:color w:val="000000"/>
          <w:sz w:val="28"/>
          <w:szCs w:val="28"/>
        </w:rPr>
        <w:t>;</w:t>
      </w:r>
    </w:p>
    <w:p w:rsidR="002A2311" w:rsidRDefault="002A2311" w:rsidP="00C56B6F">
      <w:pPr>
        <w:ind w:left="-851"/>
        <w:jc w:val="both"/>
        <w:rPr>
          <w:color w:val="000000"/>
          <w:sz w:val="28"/>
          <w:szCs w:val="28"/>
        </w:rPr>
      </w:pPr>
      <w:r>
        <w:rPr>
          <w:color w:val="000000"/>
          <w:sz w:val="28"/>
          <w:szCs w:val="28"/>
        </w:rPr>
        <w:t xml:space="preserve">             - О</w:t>
      </w:r>
      <w:r w:rsidRPr="002A2311">
        <w:rPr>
          <w:color w:val="000000"/>
          <w:sz w:val="28"/>
          <w:szCs w:val="28"/>
        </w:rPr>
        <w:t>б утверждении муниципальной программы "Программа 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w:t>
      </w:r>
      <w:proofErr w:type="spellStart"/>
      <w:r w:rsidRPr="002A2311">
        <w:rPr>
          <w:color w:val="000000"/>
          <w:sz w:val="28"/>
          <w:szCs w:val="28"/>
        </w:rPr>
        <w:t>Хилокский</w:t>
      </w:r>
      <w:proofErr w:type="spellEnd"/>
      <w:r w:rsidRPr="002A2311">
        <w:rPr>
          <w:color w:val="000000"/>
          <w:sz w:val="28"/>
          <w:szCs w:val="28"/>
        </w:rPr>
        <w:t xml:space="preserve"> район" в новой редакции</w:t>
      </w:r>
      <w:r>
        <w:rPr>
          <w:color w:val="000000"/>
          <w:sz w:val="28"/>
          <w:szCs w:val="28"/>
        </w:rPr>
        <w:t>;</w:t>
      </w:r>
    </w:p>
    <w:p w:rsidR="002A2311" w:rsidRDefault="002A2311" w:rsidP="00C56B6F">
      <w:pPr>
        <w:ind w:left="-851"/>
        <w:jc w:val="both"/>
        <w:rPr>
          <w:color w:val="000000"/>
          <w:sz w:val="28"/>
          <w:szCs w:val="28"/>
        </w:rPr>
      </w:pPr>
      <w:r>
        <w:rPr>
          <w:color w:val="000000"/>
          <w:sz w:val="28"/>
          <w:szCs w:val="28"/>
        </w:rPr>
        <w:t xml:space="preserve">            -  </w:t>
      </w:r>
      <w:r w:rsidRPr="002A2311">
        <w:rPr>
          <w:color w:val="000000"/>
          <w:sz w:val="28"/>
          <w:szCs w:val="28"/>
        </w:rPr>
        <w:t>О внесении изменений в муниципальную программу "Совершенствование гражданской обороны,</w:t>
      </w:r>
      <w:r>
        <w:rPr>
          <w:color w:val="000000"/>
          <w:sz w:val="28"/>
          <w:szCs w:val="28"/>
        </w:rPr>
        <w:t xml:space="preserve"> </w:t>
      </w:r>
      <w:r w:rsidRPr="002A2311">
        <w:rPr>
          <w:color w:val="000000"/>
          <w:sz w:val="28"/>
          <w:szCs w:val="28"/>
        </w:rPr>
        <w:t>защиты населения и территории муниципального  района "</w:t>
      </w:r>
      <w:proofErr w:type="spellStart"/>
      <w:r w:rsidRPr="002A2311">
        <w:rPr>
          <w:color w:val="000000"/>
          <w:sz w:val="28"/>
          <w:szCs w:val="28"/>
        </w:rPr>
        <w:t>Хилокский</w:t>
      </w:r>
      <w:proofErr w:type="spellEnd"/>
      <w:r w:rsidRPr="002A2311">
        <w:rPr>
          <w:color w:val="000000"/>
          <w:sz w:val="28"/>
          <w:szCs w:val="28"/>
        </w:rPr>
        <w:t xml:space="preserve"> район" от чрезвычайных ситуаций природного и техногенного характера на 2023 -2026 годы"</w:t>
      </w:r>
      <w:r>
        <w:rPr>
          <w:color w:val="000000"/>
          <w:sz w:val="28"/>
          <w:szCs w:val="28"/>
        </w:rPr>
        <w:t>;</w:t>
      </w:r>
    </w:p>
    <w:p w:rsidR="002A2311" w:rsidRDefault="002A2311" w:rsidP="00C56B6F">
      <w:pPr>
        <w:ind w:left="-851"/>
        <w:jc w:val="both"/>
        <w:rPr>
          <w:color w:val="000000"/>
          <w:sz w:val="28"/>
          <w:szCs w:val="28"/>
        </w:rPr>
      </w:pPr>
      <w:r>
        <w:rPr>
          <w:color w:val="000000"/>
          <w:sz w:val="28"/>
          <w:szCs w:val="28"/>
        </w:rPr>
        <w:t xml:space="preserve">            - </w:t>
      </w:r>
      <w:r w:rsidRPr="002A2311">
        <w:rPr>
          <w:color w:val="000000"/>
          <w:sz w:val="28"/>
          <w:szCs w:val="28"/>
        </w:rPr>
        <w:t>О внесении изменений в муниципальную программу «Экономическое развитие муниципального района «</w:t>
      </w:r>
      <w:proofErr w:type="spellStart"/>
      <w:r w:rsidRPr="002A2311">
        <w:rPr>
          <w:color w:val="000000"/>
          <w:sz w:val="28"/>
          <w:szCs w:val="28"/>
        </w:rPr>
        <w:t>Хилокский</w:t>
      </w:r>
      <w:proofErr w:type="spellEnd"/>
      <w:r w:rsidRPr="002A2311">
        <w:rPr>
          <w:color w:val="000000"/>
          <w:sz w:val="28"/>
          <w:szCs w:val="28"/>
        </w:rPr>
        <w:t xml:space="preserve"> район», утверждённую постановлением администрации муниципального района «</w:t>
      </w:r>
      <w:proofErr w:type="spellStart"/>
      <w:r w:rsidRPr="002A2311">
        <w:rPr>
          <w:color w:val="000000"/>
          <w:sz w:val="28"/>
          <w:szCs w:val="28"/>
        </w:rPr>
        <w:t>Хилокский</w:t>
      </w:r>
      <w:proofErr w:type="spellEnd"/>
      <w:r w:rsidRPr="002A2311">
        <w:rPr>
          <w:color w:val="000000"/>
          <w:sz w:val="28"/>
          <w:szCs w:val="28"/>
        </w:rPr>
        <w:t xml:space="preserve"> район» от 22.03.2024 года № 153</w:t>
      </w:r>
      <w:r>
        <w:rPr>
          <w:color w:val="000000"/>
          <w:sz w:val="28"/>
          <w:szCs w:val="28"/>
        </w:rPr>
        <w:t>.</w:t>
      </w:r>
    </w:p>
    <w:p w:rsidR="008B3DDB" w:rsidRDefault="003548AE" w:rsidP="008418AF">
      <w:pPr>
        <w:pStyle w:val="a6"/>
        <w:ind w:left="-851" w:firstLine="851"/>
        <w:jc w:val="both"/>
        <w:rPr>
          <w:sz w:val="28"/>
          <w:szCs w:val="28"/>
          <w:lang w:eastAsia="en-US"/>
        </w:rPr>
      </w:pPr>
      <w:r>
        <w:rPr>
          <w:sz w:val="28"/>
          <w:szCs w:val="28"/>
          <w:lang w:eastAsia="en-US"/>
        </w:rPr>
        <w:t xml:space="preserve">По итогам экспертно-аналитических мероприятий направлено – </w:t>
      </w:r>
      <w:r w:rsidR="000D6F9C">
        <w:rPr>
          <w:sz w:val="28"/>
          <w:szCs w:val="28"/>
          <w:lang w:eastAsia="en-US"/>
        </w:rPr>
        <w:t>3</w:t>
      </w:r>
      <w:r>
        <w:rPr>
          <w:sz w:val="28"/>
          <w:szCs w:val="28"/>
          <w:lang w:eastAsia="en-US"/>
        </w:rPr>
        <w:t xml:space="preserve"> </w:t>
      </w:r>
      <w:r w:rsidR="000D6F9C">
        <w:rPr>
          <w:sz w:val="28"/>
          <w:szCs w:val="28"/>
          <w:lang w:eastAsia="en-US"/>
        </w:rPr>
        <w:t>представления руководителям учреждений</w:t>
      </w:r>
      <w:r>
        <w:rPr>
          <w:sz w:val="28"/>
          <w:szCs w:val="28"/>
          <w:lang w:eastAsia="en-US"/>
        </w:rPr>
        <w:t xml:space="preserve">, и </w:t>
      </w:r>
      <w:r w:rsidR="000D6F9C">
        <w:rPr>
          <w:sz w:val="28"/>
          <w:szCs w:val="28"/>
          <w:lang w:eastAsia="en-US"/>
        </w:rPr>
        <w:t>предложения по устранению выявленных нарушений и недостатков.</w:t>
      </w:r>
    </w:p>
    <w:p w:rsidR="000D6F9C" w:rsidRPr="007E1B28" w:rsidRDefault="000D6F9C" w:rsidP="008418AF">
      <w:pPr>
        <w:pStyle w:val="a6"/>
        <w:ind w:left="-851" w:firstLine="851"/>
        <w:jc w:val="both"/>
        <w:rPr>
          <w:sz w:val="28"/>
          <w:szCs w:val="28"/>
          <w:lang w:eastAsia="en-US"/>
        </w:rPr>
      </w:pPr>
    </w:p>
    <w:p w:rsidR="006E10F4" w:rsidRPr="00B859C7" w:rsidRDefault="006E10F4" w:rsidP="00F36FA2">
      <w:pPr>
        <w:pStyle w:val="a6"/>
        <w:numPr>
          <w:ilvl w:val="0"/>
          <w:numId w:val="13"/>
        </w:numPr>
        <w:jc w:val="center"/>
        <w:rPr>
          <w:b/>
          <w:i/>
          <w:sz w:val="28"/>
          <w:szCs w:val="28"/>
          <w:lang w:eastAsia="en-US"/>
        </w:rPr>
      </w:pPr>
      <w:r w:rsidRPr="00B859C7">
        <w:rPr>
          <w:b/>
          <w:i/>
          <w:sz w:val="28"/>
          <w:szCs w:val="28"/>
          <w:lang w:eastAsia="en-US"/>
        </w:rPr>
        <w:t xml:space="preserve">Реализация результатов контрольных и </w:t>
      </w:r>
      <w:proofErr w:type="spellStart"/>
      <w:r w:rsidRPr="00B859C7">
        <w:rPr>
          <w:b/>
          <w:i/>
          <w:sz w:val="28"/>
          <w:szCs w:val="28"/>
          <w:lang w:eastAsia="en-US"/>
        </w:rPr>
        <w:t>экспертно</w:t>
      </w:r>
      <w:proofErr w:type="spellEnd"/>
      <w:r w:rsidRPr="00B859C7">
        <w:rPr>
          <w:b/>
          <w:i/>
          <w:sz w:val="28"/>
          <w:szCs w:val="28"/>
          <w:lang w:eastAsia="en-US"/>
        </w:rPr>
        <w:t xml:space="preserve"> - аналитических мероприятий</w:t>
      </w:r>
    </w:p>
    <w:p w:rsidR="00F36FA2" w:rsidRPr="00CA6FB4" w:rsidRDefault="00F36FA2" w:rsidP="00F36FA2">
      <w:pPr>
        <w:pStyle w:val="a6"/>
        <w:rPr>
          <w:b/>
          <w:i/>
          <w:sz w:val="28"/>
          <w:szCs w:val="28"/>
          <w:highlight w:val="yellow"/>
          <w:lang w:eastAsia="en-US"/>
        </w:rPr>
      </w:pPr>
    </w:p>
    <w:p w:rsidR="00850A67" w:rsidRPr="00744521" w:rsidRDefault="006E10F4" w:rsidP="006A504F">
      <w:pPr>
        <w:pStyle w:val="Default"/>
        <w:ind w:left="-851" w:firstLine="851"/>
        <w:jc w:val="both"/>
        <w:rPr>
          <w:sz w:val="28"/>
          <w:szCs w:val="28"/>
        </w:rPr>
      </w:pPr>
      <w:r w:rsidRPr="00744521">
        <w:rPr>
          <w:rFonts w:ascii="Tahoma" w:hAnsi="Tahoma" w:cs="Tahoma"/>
          <w:b/>
          <w:i/>
          <w:sz w:val="28"/>
          <w:szCs w:val="28"/>
        </w:rPr>
        <w:t>  </w:t>
      </w:r>
      <w:r w:rsidRPr="00744521">
        <w:rPr>
          <w:sz w:val="28"/>
          <w:szCs w:val="28"/>
        </w:rPr>
        <w:t>В 20</w:t>
      </w:r>
      <w:r w:rsidR="00C0727D" w:rsidRPr="00744521">
        <w:rPr>
          <w:sz w:val="28"/>
          <w:szCs w:val="28"/>
        </w:rPr>
        <w:t>2</w:t>
      </w:r>
      <w:r w:rsidR="00DF0EBA" w:rsidRPr="00744521">
        <w:rPr>
          <w:sz w:val="28"/>
          <w:szCs w:val="28"/>
        </w:rPr>
        <w:t>4</w:t>
      </w:r>
      <w:r w:rsidR="006C7A69" w:rsidRPr="00744521">
        <w:rPr>
          <w:sz w:val="28"/>
          <w:szCs w:val="28"/>
        </w:rPr>
        <w:t xml:space="preserve"> </w:t>
      </w:r>
      <w:r w:rsidRPr="00744521">
        <w:rPr>
          <w:sz w:val="28"/>
          <w:szCs w:val="28"/>
        </w:rPr>
        <w:t xml:space="preserve">году Контрольно-счетный орган  направил субъектам проверки </w:t>
      </w:r>
      <w:r w:rsidR="00744521" w:rsidRPr="00744521">
        <w:rPr>
          <w:sz w:val="28"/>
          <w:szCs w:val="28"/>
        </w:rPr>
        <w:t>5</w:t>
      </w:r>
      <w:r w:rsidR="00C0727D" w:rsidRPr="00744521">
        <w:rPr>
          <w:sz w:val="28"/>
          <w:szCs w:val="28"/>
        </w:rPr>
        <w:t xml:space="preserve"> </w:t>
      </w:r>
      <w:r w:rsidRPr="00744521">
        <w:rPr>
          <w:sz w:val="28"/>
          <w:szCs w:val="28"/>
        </w:rPr>
        <w:t>представлени</w:t>
      </w:r>
      <w:r w:rsidR="00744521" w:rsidRPr="00744521">
        <w:rPr>
          <w:sz w:val="28"/>
          <w:szCs w:val="28"/>
        </w:rPr>
        <w:t>й</w:t>
      </w:r>
      <w:r w:rsidRPr="00744521">
        <w:rPr>
          <w:sz w:val="28"/>
          <w:szCs w:val="28"/>
        </w:rPr>
        <w:t xml:space="preserve"> о</w:t>
      </w:r>
      <w:r w:rsidR="004D1737" w:rsidRPr="00744521">
        <w:rPr>
          <w:sz w:val="28"/>
          <w:szCs w:val="28"/>
        </w:rPr>
        <w:t>б устранении</w:t>
      </w:r>
      <w:r w:rsidRPr="00744521">
        <w:rPr>
          <w:sz w:val="28"/>
          <w:szCs w:val="28"/>
        </w:rPr>
        <w:t xml:space="preserve"> выявленных нарушени</w:t>
      </w:r>
      <w:r w:rsidR="00CD6DBF" w:rsidRPr="00744521">
        <w:rPr>
          <w:sz w:val="28"/>
          <w:szCs w:val="28"/>
        </w:rPr>
        <w:t>й</w:t>
      </w:r>
      <w:r w:rsidR="00045AE2" w:rsidRPr="00744521">
        <w:rPr>
          <w:sz w:val="28"/>
          <w:szCs w:val="28"/>
        </w:rPr>
        <w:t>.</w:t>
      </w:r>
      <w:r w:rsidRPr="00744521">
        <w:rPr>
          <w:sz w:val="28"/>
          <w:szCs w:val="28"/>
        </w:rPr>
        <w:t xml:space="preserve"> </w:t>
      </w:r>
      <w:r w:rsidR="00850A67" w:rsidRPr="00744521">
        <w:rPr>
          <w:sz w:val="28"/>
          <w:szCs w:val="28"/>
        </w:rPr>
        <w:t>На</w:t>
      </w:r>
      <w:r w:rsidR="00744521" w:rsidRPr="00744521">
        <w:rPr>
          <w:sz w:val="28"/>
          <w:szCs w:val="28"/>
        </w:rPr>
        <w:t xml:space="preserve"> 4</w:t>
      </w:r>
      <w:r w:rsidR="00850A67" w:rsidRPr="00744521">
        <w:rPr>
          <w:sz w:val="28"/>
          <w:szCs w:val="28"/>
        </w:rPr>
        <w:t xml:space="preserve"> представления даны ответы с предоставлением подтверждающих документов.</w:t>
      </w:r>
      <w:r w:rsidR="00C0727D" w:rsidRPr="00744521">
        <w:rPr>
          <w:sz w:val="28"/>
          <w:szCs w:val="28"/>
        </w:rPr>
        <w:t xml:space="preserve"> </w:t>
      </w:r>
      <w:r w:rsidR="00744521" w:rsidRPr="00744521">
        <w:rPr>
          <w:sz w:val="28"/>
          <w:szCs w:val="28"/>
        </w:rPr>
        <w:t>Одно</w:t>
      </w:r>
      <w:r w:rsidR="00C0727D" w:rsidRPr="00744521">
        <w:rPr>
          <w:sz w:val="28"/>
          <w:szCs w:val="28"/>
        </w:rPr>
        <w:t xml:space="preserve"> представлени</w:t>
      </w:r>
      <w:r w:rsidR="00DC6BFB" w:rsidRPr="00744521">
        <w:rPr>
          <w:sz w:val="28"/>
          <w:szCs w:val="28"/>
        </w:rPr>
        <w:t>я</w:t>
      </w:r>
      <w:r w:rsidR="00C0727D" w:rsidRPr="00744521">
        <w:rPr>
          <w:sz w:val="28"/>
          <w:szCs w:val="28"/>
        </w:rPr>
        <w:t xml:space="preserve"> выполнен</w:t>
      </w:r>
      <w:r w:rsidR="00744521" w:rsidRPr="00744521">
        <w:rPr>
          <w:sz w:val="28"/>
          <w:szCs w:val="28"/>
        </w:rPr>
        <w:t>о</w:t>
      </w:r>
      <w:r w:rsidR="00C0727D" w:rsidRPr="00744521">
        <w:rPr>
          <w:sz w:val="28"/>
          <w:szCs w:val="28"/>
        </w:rPr>
        <w:t xml:space="preserve"> не в полном объеме.</w:t>
      </w:r>
    </w:p>
    <w:p w:rsidR="006E10F4" w:rsidRPr="00744521" w:rsidRDefault="002F0407" w:rsidP="006A504F">
      <w:pPr>
        <w:ind w:left="-851" w:firstLine="851"/>
        <w:jc w:val="both"/>
        <w:rPr>
          <w:sz w:val="28"/>
          <w:szCs w:val="28"/>
        </w:rPr>
      </w:pPr>
      <w:r w:rsidRPr="00744521">
        <w:rPr>
          <w:sz w:val="28"/>
          <w:szCs w:val="28"/>
        </w:rPr>
        <w:t>Выявленные, но не уст</w:t>
      </w:r>
      <w:r w:rsidR="00106D55" w:rsidRPr="00744521">
        <w:rPr>
          <w:sz w:val="28"/>
          <w:szCs w:val="28"/>
        </w:rPr>
        <w:t>р</w:t>
      </w:r>
      <w:r w:rsidRPr="00744521">
        <w:rPr>
          <w:sz w:val="28"/>
          <w:szCs w:val="28"/>
        </w:rPr>
        <w:t xml:space="preserve">аненные в ходе контрольных </w:t>
      </w:r>
      <w:r w:rsidR="00B37D37" w:rsidRPr="00744521">
        <w:rPr>
          <w:sz w:val="28"/>
          <w:szCs w:val="28"/>
        </w:rPr>
        <w:t xml:space="preserve">и экспертно-аналитических мероприятий </w:t>
      </w:r>
      <w:r w:rsidRPr="00744521">
        <w:rPr>
          <w:sz w:val="28"/>
          <w:szCs w:val="28"/>
        </w:rPr>
        <w:t>недостатки и невыполненные предложения находятся на контроле КСО.</w:t>
      </w:r>
    </w:p>
    <w:p w:rsidR="004D1737" w:rsidRPr="00744521" w:rsidRDefault="004D1737" w:rsidP="004D1737">
      <w:pPr>
        <w:pStyle w:val="Default"/>
        <w:jc w:val="both"/>
        <w:rPr>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2552"/>
      </w:tblGrid>
      <w:tr w:rsidR="006C29A7" w:rsidRPr="00CA6FB4" w:rsidTr="006A504F">
        <w:trPr>
          <w:cantSplit/>
        </w:trPr>
        <w:tc>
          <w:tcPr>
            <w:tcW w:w="7797" w:type="dxa"/>
            <w:gridSpan w:val="2"/>
          </w:tcPr>
          <w:p w:rsidR="006C29A7" w:rsidRPr="00B859C7" w:rsidRDefault="006C29A7" w:rsidP="00355F8D">
            <w:pPr>
              <w:pStyle w:val="Default"/>
              <w:jc w:val="both"/>
              <w:rPr>
                <w:b/>
                <w:bCs/>
              </w:rPr>
            </w:pPr>
          </w:p>
        </w:tc>
        <w:tc>
          <w:tcPr>
            <w:tcW w:w="2552" w:type="dxa"/>
          </w:tcPr>
          <w:p w:rsidR="006C29A7" w:rsidRPr="00B859C7" w:rsidRDefault="006C29A7" w:rsidP="00B859C7">
            <w:pPr>
              <w:pStyle w:val="Default"/>
              <w:tabs>
                <w:tab w:val="left" w:pos="922"/>
              </w:tabs>
              <w:jc w:val="center"/>
              <w:rPr>
                <w:b/>
                <w:bCs/>
                <w:color w:val="auto"/>
              </w:rPr>
            </w:pPr>
            <w:r w:rsidRPr="00B859C7">
              <w:rPr>
                <w:b/>
                <w:bCs/>
                <w:color w:val="auto"/>
              </w:rPr>
              <w:t>202</w:t>
            </w:r>
            <w:r w:rsidR="00B859C7" w:rsidRPr="00B859C7">
              <w:rPr>
                <w:b/>
                <w:bCs/>
                <w:color w:val="auto"/>
              </w:rPr>
              <w:t>4</w:t>
            </w:r>
            <w:r w:rsidR="00744521">
              <w:rPr>
                <w:b/>
                <w:bCs/>
                <w:color w:val="auto"/>
              </w:rPr>
              <w:t xml:space="preserve"> </w:t>
            </w:r>
            <w:r w:rsidRPr="00B859C7">
              <w:rPr>
                <w:b/>
                <w:bCs/>
                <w:color w:val="auto"/>
              </w:rPr>
              <w:t>г</w:t>
            </w:r>
          </w:p>
        </w:tc>
      </w:tr>
      <w:tr w:rsidR="006C29A7" w:rsidRPr="00CA6FB4" w:rsidTr="006A504F">
        <w:trPr>
          <w:cantSplit/>
        </w:trPr>
        <w:tc>
          <w:tcPr>
            <w:tcW w:w="993" w:type="dxa"/>
          </w:tcPr>
          <w:p w:rsidR="006C29A7" w:rsidRPr="00B859C7" w:rsidRDefault="006C29A7" w:rsidP="00355F8D">
            <w:pPr>
              <w:pStyle w:val="Default"/>
              <w:jc w:val="both"/>
            </w:pPr>
            <w:r w:rsidRPr="00B859C7">
              <w:t>1</w:t>
            </w:r>
          </w:p>
        </w:tc>
        <w:tc>
          <w:tcPr>
            <w:tcW w:w="6804" w:type="dxa"/>
          </w:tcPr>
          <w:p w:rsidR="006C29A7" w:rsidRPr="00B859C7" w:rsidRDefault="006C29A7" w:rsidP="00E53A81">
            <w:pPr>
              <w:pStyle w:val="Default"/>
              <w:jc w:val="both"/>
            </w:pPr>
            <w:r w:rsidRPr="00B859C7">
              <w:t xml:space="preserve">Устранено выявленных нарушений  (тыс. руб.), </w:t>
            </w:r>
          </w:p>
          <w:p w:rsidR="006C29A7" w:rsidRPr="00B859C7" w:rsidRDefault="006C29A7" w:rsidP="00E53A81">
            <w:pPr>
              <w:pStyle w:val="Default"/>
              <w:jc w:val="both"/>
            </w:pPr>
            <w:r w:rsidRPr="00B859C7">
              <w:t>в том числе:</w:t>
            </w:r>
          </w:p>
        </w:tc>
        <w:tc>
          <w:tcPr>
            <w:tcW w:w="2552" w:type="dxa"/>
          </w:tcPr>
          <w:p w:rsidR="006C29A7" w:rsidRPr="00B859C7" w:rsidRDefault="00B859C7" w:rsidP="00B859C7">
            <w:pPr>
              <w:pStyle w:val="Default"/>
              <w:jc w:val="center"/>
              <w:rPr>
                <w:color w:val="auto"/>
              </w:rPr>
            </w:pPr>
            <w:r w:rsidRPr="00B859C7">
              <w:rPr>
                <w:color w:val="auto"/>
              </w:rPr>
              <w:t>31</w:t>
            </w:r>
            <w:r w:rsidR="00744521">
              <w:rPr>
                <w:color w:val="auto"/>
              </w:rPr>
              <w:t xml:space="preserve"> </w:t>
            </w:r>
            <w:r w:rsidRPr="00B859C7">
              <w:rPr>
                <w:color w:val="auto"/>
              </w:rPr>
              <w:t>916,4</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1.1</w:t>
            </w:r>
          </w:p>
        </w:tc>
        <w:tc>
          <w:tcPr>
            <w:tcW w:w="6804" w:type="dxa"/>
          </w:tcPr>
          <w:p w:rsidR="006C29A7" w:rsidRPr="00B859C7" w:rsidRDefault="006C29A7" w:rsidP="00355F8D">
            <w:pPr>
              <w:pStyle w:val="Default"/>
              <w:jc w:val="both"/>
              <w:rPr>
                <w:i/>
              </w:rPr>
            </w:pPr>
            <w:r w:rsidRPr="00B859C7">
              <w:rPr>
                <w:i/>
              </w:rPr>
              <w:t>Обеспечен возврат сре</w:t>
            </w:r>
            <w:proofErr w:type="gramStart"/>
            <w:r w:rsidRPr="00B859C7">
              <w:rPr>
                <w:i/>
              </w:rPr>
              <w:t>дств в б</w:t>
            </w:r>
            <w:proofErr w:type="gramEnd"/>
            <w:r w:rsidRPr="00B859C7">
              <w:rPr>
                <w:i/>
              </w:rPr>
              <w:t>юджеты всех уровней бюджетной системы</w:t>
            </w:r>
          </w:p>
        </w:tc>
        <w:tc>
          <w:tcPr>
            <w:tcW w:w="2552" w:type="dxa"/>
          </w:tcPr>
          <w:p w:rsidR="006C29A7" w:rsidRPr="00B859C7" w:rsidRDefault="006C29A7" w:rsidP="0088315F">
            <w:pPr>
              <w:pStyle w:val="Default"/>
              <w:jc w:val="center"/>
              <w:rPr>
                <w:color w:val="auto"/>
              </w:rPr>
            </w:pPr>
          </w:p>
        </w:tc>
      </w:tr>
      <w:tr w:rsidR="006C29A7" w:rsidRPr="00CA6FB4" w:rsidTr="006A504F">
        <w:trPr>
          <w:cantSplit/>
        </w:trPr>
        <w:tc>
          <w:tcPr>
            <w:tcW w:w="993" w:type="dxa"/>
          </w:tcPr>
          <w:p w:rsidR="006C29A7" w:rsidRPr="00B859C7" w:rsidRDefault="006C29A7" w:rsidP="00204ED0">
            <w:pPr>
              <w:pStyle w:val="Default"/>
              <w:jc w:val="both"/>
              <w:rPr>
                <w:i/>
              </w:rPr>
            </w:pPr>
            <w:r w:rsidRPr="00B859C7">
              <w:rPr>
                <w:i/>
              </w:rPr>
              <w:t>1.2</w:t>
            </w:r>
          </w:p>
        </w:tc>
        <w:tc>
          <w:tcPr>
            <w:tcW w:w="6804" w:type="dxa"/>
          </w:tcPr>
          <w:p w:rsidR="006C29A7" w:rsidRPr="00B859C7" w:rsidRDefault="006C29A7" w:rsidP="00204ED0">
            <w:pPr>
              <w:pStyle w:val="Default"/>
              <w:jc w:val="both"/>
              <w:rPr>
                <w:i/>
              </w:rPr>
            </w:pPr>
            <w:r w:rsidRPr="00B859C7">
              <w:rPr>
                <w:i/>
              </w:rPr>
              <w:t>Восстановлено на лицевые счета, в кассы учреждений</w:t>
            </w:r>
          </w:p>
        </w:tc>
        <w:tc>
          <w:tcPr>
            <w:tcW w:w="2552" w:type="dxa"/>
          </w:tcPr>
          <w:p w:rsidR="006C29A7" w:rsidRPr="00B859C7" w:rsidRDefault="006C29A7" w:rsidP="0088315F">
            <w:pPr>
              <w:pStyle w:val="Default"/>
              <w:jc w:val="center"/>
              <w:rPr>
                <w:color w:val="auto"/>
              </w:rPr>
            </w:pPr>
            <w:r w:rsidRPr="00B859C7">
              <w:rPr>
                <w:color w:val="auto"/>
              </w:rPr>
              <w:t>-</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1.3</w:t>
            </w:r>
          </w:p>
        </w:tc>
        <w:tc>
          <w:tcPr>
            <w:tcW w:w="6804" w:type="dxa"/>
          </w:tcPr>
          <w:p w:rsidR="006C29A7" w:rsidRPr="00B859C7" w:rsidRDefault="006C29A7" w:rsidP="00500DB4">
            <w:pPr>
              <w:pStyle w:val="Default"/>
              <w:jc w:val="both"/>
              <w:rPr>
                <w:i/>
              </w:rPr>
            </w:pPr>
            <w:r w:rsidRPr="00B859C7">
              <w:rPr>
                <w:i/>
              </w:rPr>
              <w:t>Устранено нарушений в сфере управления и распоряжения государственной (муниципальной) собственностью</w:t>
            </w:r>
          </w:p>
        </w:tc>
        <w:tc>
          <w:tcPr>
            <w:tcW w:w="2552" w:type="dxa"/>
          </w:tcPr>
          <w:p w:rsidR="006C29A7" w:rsidRPr="00B859C7" w:rsidRDefault="00B859C7" w:rsidP="0088315F">
            <w:pPr>
              <w:pStyle w:val="Default"/>
              <w:jc w:val="center"/>
              <w:rPr>
                <w:color w:val="auto"/>
              </w:rPr>
            </w:pPr>
            <w:r w:rsidRPr="00B859C7">
              <w:rPr>
                <w:color w:val="auto"/>
              </w:rPr>
              <w:t>10</w:t>
            </w:r>
            <w:r w:rsidR="00744521">
              <w:rPr>
                <w:color w:val="auto"/>
              </w:rPr>
              <w:t xml:space="preserve"> </w:t>
            </w:r>
            <w:r w:rsidRPr="00B859C7">
              <w:rPr>
                <w:color w:val="auto"/>
              </w:rPr>
              <w:t>411,5</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1.3</w:t>
            </w:r>
          </w:p>
        </w:tc>
        <w:tc>
          <w:tcPr>
            <w:tcW w:w="6804" w:type="dxa"/>
          </w:tcPr>
          <w:p w:rsidR="006C29A7" w:rsidRPr="00B859C7" w:rsidRDefault="006C29A7" w:rsidP="0040130D">
            <w:pPr>
              <w:pStyle w:val="Default"/>
              <w:jc w:val="both"/>
              <w:rPr>
                <w:i/>
              </w:rPr>
            </w:pPr>
            <w:r w:rsidRPr="00B859C7">
              <w:rPr>
                <w:i/>
              </w:rPr>
              <w:t xml:space="preserve">Иное </w:t>
            </w:r>
          </w:p>
        </w:tc>
        <w:tc>
          <w:tcPr>
            <w:tcW w:w="2552" w:type="dxa"/>
          </w:tcPr>
          <w:p w:rsidR="006C29A7" w:rsidRPr="00B859C7" w:rsidRDefault="006C29A7" w:rsidP="0088315F">
            <w:pPr>
              <w:pStyle w:val="Default"/>
              <w:jc w:val="center"/>
              <w:rPr>
                <w:color w:val="auto"/>
              </w:rPr>
            </w:pPr>
            <w:r w:rsidRPr="00B859C7">
              <w:rPr>
                <w:color w:val="auto"/>
              </w:rPr>
              <w:t>-</w:t>
            </w:r>
          </w:p>
        </w:tc>
      </w:tr>
      <w:tr w:rsidR="006C29A7" w:rsidRPr="00CA6FB4" w:rsidTr="006A504F">
        <w:trPr>
          <w:cantSplit/>
        </w:trPr>
        <w:tc>
          <w:tcPr>
            <w:tcW w:w="993" w:type="dxa"/>
          </w:tcPr>
          <w:p w:rsidR="006C29A7" w:rsidRPr="00B859C7" w:rsidRDefault="006C29A7" w:rsidP="00355F8D">
            <w:pPr>
              <w:pStyle w:val="Default"/>
              <w:jc w:val="both"/>
            </w:pPr>
            <w:r w:rsidRPr="00B859C7">
              <w:lastRenderedPageBreak/>
              <w:t>2</w:t>
            </w:r>
          </w:p>
        </w:tc>
        <w:tc>
          <w:tcPr>
            <w:tcW w:w="6804" w:type="dxa"/>
          </w:tcPr>
          <w:p w:rsidR="006C29A7" w:rsidRPr="00B859C7" w:rsidRDefault="003C1C57" w:rsidP="003C1C57">
            <w:pPr>
              <w:pStyle w:val="Default"/>
              <w:jc w:val="both"/>
            </w:pPr>
            <w:r>
              <w:t>Направлено представлений</w:t>
            </w:r>
            <w:proofErr w:type="gramStart"/>
            <w:r>
              <w:t xml:space="preserve"> </w:t>
            </w:r>
            <w:r w:rsidR="006C29A7" w:rsidRPr="00B859C7">
              <w:t>,</w:t>
            </w:r>
            <w:proofErr w:type="gramEnd"/>
            <w:r w:rsidR="006C29A7" w:rsidRPr="00B859C7">
              <w:t xml:space="preserve"> всего, в том числе:</w:t>
            </w:r>
          </w:p>
        </w:tc>
        <w:tc>
          <w:tcPr>
            <w:tcW w:w="2552" w:type="dxa"/>
          </w:tcPr>
          <w:p w:rsidR="006C29A7" w:rsidRPr="00B859C7" w:rsidRDefault="00B859C7" w:rsidP="0088315F">
            <w:pPr>
              <w:pStyle w:val="Default"/>
              <w:jc w:val="center"/>
              <w:rPr>
                <w:color w:val="auto"/>
              </w:rPr>
            </w:pPr>
            <w:r w:rsidRPr="00B859C7">
              <w:rPr>
                <w:color w:val="auto"/>
              </w:rPr>
              <w:t>5</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2.1</w:t>
            </w:r>
          </w:p>
        </w:tc>
        <w:tc>
          <w:tcPr>
            <w:tcW w:w="6804" w:type="dxa"/>
          </w:tcPr>
          <w:p w:rsidR="006C29A7" w:rsidRPr="00B859C7" w:rsidRDefault="006C29A7" w:rsidP="00355F8D">
            <w:pPr>
              <w:pStyle w:val="Default"/>
              <w:jc w:val="both"/>
              <w:rPr>
                <w:i/>
              </w:rPr>
            </w:pPr>
            <w:r w:rsidRPr="00B859C7">
              <w:rPr>
                <w:i/>
              </w:rPr>
              <w:t>Количество представлений, выполненных в установленные сроки</w:t>
            </w:r>
          </w:p>
        </w:tc>
        <w:tc>
          <w:tcPr>
            <w:tcW w:w="2552" w:type="dxa"/>
          </w:tcPr>
          <w:p w:rsidR="006C29A7" w:rsidRPr="00B859C7" w:rsidRDefault="00B859C7" w:rsidP="0088315F">
            <w:pPr>
              <w:pStyle w:val="Default"/>
              <w:jc w:val="center"/>
              <w:rPr>
                <w:color w:val="auto"/>
              </w:rPr>
            </w:pPr>
            <w:r w:rsidRPr="00B859C7">
              <w:rPr>
                <w:color w:val="auto"/>
              </w:rPr>
              <w:t>4</w:t>
            </w:r>
          </w:p>
        </w:tc>
      </w:tr>
      <w:tr w:rsidR="006A504F" w:rsidRPr="00CA6FB4" w:rsidTr="006A504F">
        <w:trPr>
          <w:cantSplit/>
        </w:trPr>
        <w:tc>
          <w:tcPr>
            <w:tcW w:w="993" w:type="dxa"/>
          </w:tcPr>
          <w:p w:rsidR="006A504F" w:rsidRPr="00B859C7" w:rsidRDefault="006A504F" w:rsidP="00355F8D">
            <w:pPr>
              <w:pStyle w:val="Default"/>
              <w:jc w:val="both"/>
              <w:rPr>
                <w:i/>
              </w:rPr>
            </w:pPr>
            <w:r w:rsidRPr="00B859C7">
              <w:rPr>
                <w:i/>
              </w:rPr>
              <w:t>2.2</w:t>
            </w:r>
          </w:p>
        </w:tc>
        <w:tc>
          <w:tcPr>
            <w:tcW w:w="6804" w:type="dxa"/>
          </w:tcPr>
          <w:p w:rsidR="006A504F" w:rsidRPr="00B859C7" w:rsidRDefault="006A504F" w:rsidP="00355F8D">
            <w:pPr>
              <w:pStyle w:val="Default"/>
              <w:jc w:val="both"/>
              <w:rPr>
                <w:i/>
              </w:rPr>
            </w:pPr>
            <w:r w:rsidRPr="00B859C7">
              <w:rPr>
                <w:i/>
              </w:rPr>
              <w:t xml:space="preserve">Количество представлений, срок выполнения которых не наступил </w:t>
            </w:r>
          </w:p>
        </w:tc>
        <w:tc>
          <w:tcPr>
            <w:tcW w:w="2552" w:type="dxa"/>
          </w:tcPr>
          <w:p w:rsidR="006A504F" w:rsidRPr="00B859C7" w:rsidRDefault="006A504F" w:rsidP="006632A4">
            <w:pPr>
              <w:pStyle w:val="Default"/>
              <w:jc w:val="both"/>
              <w:rPr>
                <w:b/>
                <w:bCs/>
              </w:rPr>
            </w:pPr>
          </w:p>
        </w:tc>
      </w:tr>
      <w:tr w:rsidR="006A504F" w:rsidRPr="00CA6FB4" w:rsidTr="006A504F">
        <w:trPr>
          <w:cantSplit/>
        </w:trPr>
        <w:tc>
          <w:tcPr>
            <w:tcW w:w="993" w:type="dxa"/>
          </w:tcPr>
          <w:p w:rsidR="006A504F" w:rsidRPr="00B859C7" w:rsidRDefault="006A504F" w:rsidP="00355F8D">
            <w:pPr>
              <w:pStyle w:val="Default"/>
              <w:jc w:val="both"/>
              <w:rPr>
                <w:i/>
              </w:rPr>
            </w:pPr>
            <w:r w:rsidRPr="00B859C7">
              <w:rPr>
                <w:i/>
              </w:rPr>
              <w:t>2.3</w:t>
            </w:r>
          </w:p>
        </w:tc>
        <w:tc>
          <w:tcPr>
            <w:tcW w:w="6804" w:type="dxa"/>
          </w:tcPr>
          <w:p w:rsidR="006A504F" w:rsidRPr="00B859C7" w:rsidRDefault="006A504F" w:rsidP="00355F8D">
            <w:pPr>
              <w:pStyle w:val="Default"/>
              <w:jc w:val="both"/>
              <w:rPr>
                <w:i/>
              </w:rPr>
            </w:pPr>
            <w:r w:rsidRPr="00B859C7">
              <w:rPr>
                <w:i/>
              </w:rPr>
              <w:t>Количество представлений,  выполненных не полностью</w:t>
            </w:r>
          </w:p>
        </w:tc>
        <w:tc>
          <w:tcPr>
            <w:tcW w:w="2552" w:type="dxa"/>
          </w:tcPr>
          <w:p w:rsidR="006A504F" w:rsidRPr="00B859C7" w:rsidRDefault="00B859C7" w:rsidP="0088315F">
            <w:pPr>
              <w:pStyle w:val="Default"/>
              <w:jc w:val="center"/>
              <w:rPr>
                <w:color w:val="auto"/>
              </w:rPr>
            </w:pPr>
            <w:r w:rsidRPr="00B859C7">
              <w:rPr>
                <w:color w:val="auto"/>
              </w:rPr>
              <w:t>1</w:t>
            </w:r>
          </w:p>
        </w:tc>
      </w:tr>
      <w:tr w:rsidR="006A504F" w:rsidRPr="00CA6FB4" w:rsidTr="006A504F">
        <w:trPr>
          <w:cantSplit/>
        </w:trPr>
        <w:tc>
          <w:tcPr>
            <w:tcW w:w="993" w:type="dxa"/>
            <w:vAlign w:val="center"/>
          </w:tcPr>
          <w:p w:rsidR="006A504F" w:rsidRPr="00B859C7" w:rsidRDefault="006A504F" w:rsidP="00355F8D">
            <w:pPr>
              <w:pStyle w:val="Default"/>
              <w:jc w:val="both"/>
            </w:pPr>
            <w:r w:rsidRPr="00B859C7">
              <w:t>3</w:t>
            </w:r>
          </w:p>
        </w:tc>
        <w:tc>
          <w:tcPr>
            <w:tcW w:w="6804" w:type="dxa"/>
          </w:tcPr>
          <w:p w:rsidR="006A504F" w:rsidRPr="00B859C7" w:rsidRDefault="006A504F" w:rsidP="00E76CF9">
            <w:pPr>
              <w:pStyle w:val="Default"/>
              <w:jc w:val="both"/>
            </w:pPr>
            <w:r w:rsidRPr="00B859C7">
              <w:t>Направлено материалов в органы государственной власти, органы местного самоуправления, в том числе:</w:t>
            </w:r>
          </w:p>
        </w:tc>
        <w:tc>
          <w:tcPr>
            <w:tcW w:w="2552" w:type="dxa"/>
          </w:tcPr>
          <w:p w:rsidR="006A504F" w:rsidRPr="00B859C7" w:rsidRDefault="00744521" w:rsidP="0088315F">
            <w:pPr>
              <w:pStyle w:val="Default"/>
              <w:jc w:val="center"/>
              <w:rPr>
                <w:color w:val="auto"/>
              </w:rPr>
            </w:pPr>
            <w:r>
              <w:rPr>
                <w:color w:val="auto"/>
              </w:rPr>
              <w:t>41</w:t>
            </w:r>
          </w:p>
        </w:tc>
      </w:tr>
      <w:tr w:rsidR="006A504F" w:rsidRPr="00CA6FB4" w:rsidTr="006A504F">
        <w:trPr>
          <w:cantSplit/>
        </w:trPr>
        <w:tc>
          <w:tcPr>
            <w:tcW w:w="993" w:type="dxa"/>
            <w:vAlign w:val="center"/>
          </w:tcPr>
          <w:p w:rsidR="006A504F" w:rsidRPr="00B859C7" w:rsidRDefault="006A504F" w:rsidP="00355F8D">
            <w:pPr>
              <w:pStyle w:val="Default"/>
              <w:jc w:val="both"/>
              <w:rPr>
                <w:i/>
              </w:rPr>
            </w:pPr>
            <w:r w:rsidRPr="00B859C7">
              <w:rPr>
                <w:i/>
              </w:rPr>
              <w:t>3.1</w:t>
            </w:r>
          </w:p>
        </w:tc>
        <w:tc>
          <w:tcPr>
            <w:tcW w:w="6804" w:type="dxa"/>
          </w:tcPr>
          <w:p w:rsidR="006A504F" w:rsidRPr="00B859C7" w:rsidRDefault="006A504F" w:rsidP="00355F8D">
            <w:pPr>
              <w:pStyle w:val="Default"/>
              <w:jc w:val="both"/>
              <w:rPr>
                <w:i/>
              </w:rPr>
            </w:pPr>
            <w:r w:rsidRPr="00B859C7">
              <w:rPr>
                <w:i/>
              </w:rPr>
              <w:t>Направлено материалов в правоохранительные органы, по результатам рассмотрения которых,  в том числе:</w:t>
            </w:r>
          </w:p>
        </w:tc>
        <w:tc>
          <w:tcPr>
            <w:tcW w:w="2552" w:type="dxa"/>
          </w:tcPr>
          <w:p w:rsidR="006A504F" w:rsidRPr="00B859C7" w:rsidRDefault="00B859C7" w:rsidP="0088315F">
            <w:pPr>
              <w:pStyle w:val="Default"/>
              <w:jc w:val="center"/>
              <w:rPr>
                <w:color w:val="auto"/>
              </w:rPr>
            </w:pPr>
            <w:r w:rsidRPr="00B859C7">
              <w:rPr>
                <w:color w:val="auto"/>
              </w:rPr>
              <w:t>9</w:t>
            </w:r>
          </w:p>
        </w:tc>
      </w:tr>
      <w:tr w:rsidR="006A504F" w:rsidRPr="00CA6FB4" w:rsidTr="006A504F">
        <w:trPr>
          <w:cantSplit/>
        </w:trPr>
        <w:tc>
          <w:tcPr>
            <w:tcW w:w="993" w:type="dxa"/>
            <w:vAlign w:val="center"/>
          </w:tcPr>
          <w:p w:rsidR="006A504F" w:rsidRPr="00B859C7" w:rsidRDefault="006A504F" w:rsidP="00C743AF">
            <w:pPr>
              <w:pStyle w:val="Default"/>
              <w:ind w:right="-250"/>
              <w:jc w:val="both"/>
              <w:rPr>
                <w:i/>
              </w:rPr>
            </w:pPr>
            <w:r w:rsidRPr="00B859C7">
              <w:rPr>
                <w:i/>
              </w:rPr>
              <w:t>3.1.1</w:t>
            </w:r>
          </w:p>
        </w:tc>
        <w:tc>
          <w:tcPr>
            <w:tcW w:w="6804" w:type="dxa"/>
          </w:tcPr>
          <w:p w:rsidR="006A504F" w:rsidRPr="00B859C7" w:rsidRDefault="006A504F" w:rsidP="00C743AF">
            <w:pPr>
              <w:pStyle w:val="Default"/>
              <w:jc w:val="both"/>
              <w:rPr>
                <w:i/>
              </w:rPr>
            </w:pPr>
            <w:r w:rsidRPr="00B859C7">
              <w:rPr>
                <w:i/>
              </w:rPr>
              <w:t>принято решение о возбуждении уголовного дела</w:t>
            </w:r>
          </w:p>
        </w:tc>
        <w:tc>
          <w:tcPr>
            <w:tcW w:w="2552" w:type="dxa"/>
          </w:tcPr>
          <w:p w:rsidR="006A504F" w:rsidRPr="00B859C7" w:rsidRDefault="006A504F" w:rsidP="0088315F">
            <w:pPr>
              <w:pStyle w:val="Default"/>
              <w:jc w:val="center"/>
              <w:rPr>
                <w:color w:val="auto"/>
              </w:rPr>
            </w:pPr>
          </w:p>
        </w:tc>
      </w:tr>
      <w:tr w:rsidR="006A504F" w:rsidRPr="00CA6FB4" w:rsidTr="006A504F">
        <w:trPr>
          <w:cantSplit/>
        </w:trPr>
        <w:tc>
          <w:tcPr>
            <w:tcW w:w="993" w:type="dxa"/>
            <w:vAlign w:val="center"/>
          </w:tcPr>
          <w:p w:rsidR="006A504F" w:rsidRPr="00B859C7" w:rsidRDefault="006A504F" w:rsidP="00355F8D">
            <w:pPr>
              <w:pStyle w:val="Default"/>
              <w:jc w:val="both"/>
            </w:pPr>
            <w:r w:rsidRPr="00B859C7">
              <w:t>3.1.2</w:t>
            </w:r>
          </w:p>
        </w:tc>
        <w:tc>
          <w:tcPr>
            <w:tcW w:w="6804" w:type="dxa"/>
          </w:tcPr>
          <w:p w:rsidR="006A504F" w:rsidRPr="00B859C7" w:rsidRDefault="006A504F" w:rsidP="005162B3">
            <w:pPr>
              <w:pStyle w:val="Default"/>
              <w:jc w:val="both"/>
              <w:rPr>
                <w:i/>
              </w:rPr>
            </w:pPr>
            <w:r w:rsidRPr="00B859C7">
              <w:rPr>
                <w:i/>
              </w:rPr>
              <w:t xml:space="preserve"> возбуждено дел об административных правонарушениях</w:t>
            </w:r>
          </w:p>
        </w:tc>
        <w:tc>
          <w:tcPr>
            <w:tcW w:w="2552" w:type="dxa"/>
          </w:tcPr>
          <w:p w:rsidR="006A504F" w:rsidRPr="00B859C7" w:rsidRDefault="00B859C7" w:rsidP="0088315F">
            <w:pPr>
              <w:pStyle w:val="Default"/>
              <w:jc w:val="center"/>
              <w:rPr>
                <w:color w:val="auto"/>
              </w:rPr>
            </w:pPr>
            <w:r w:rsidRPr="00B859C7">
              <w:rPr>
                <w:color w:val="auto"/>
              </w:rPr>
              <w:t>1</w:t>
            </w:r>
          </w:p>
        </w:tc>
      </w:tr>
      <w:tr w:rsidR="006A504F" w:rsidRPr="00CA6FB4" w:rsidTr="006A504F">
        <w:trPr>
          <w:cantSplit/>
        </w:trPr>
        <w:tc>
          <w:tcPr>
            <w:tcW w:w="993" w:type="dxa"/>
            <w:vAlign w:val="center"/>
          </w:tcPr>
          <w:p w:rsidR="006A504F" w:rsidRPr="00B859C7" w:rsidRDefault="006A504F" w:rsidP="00355F8D">
            <w:pPr>
              <w:pStyle w:val="Default"/>
              <w:jc w:val="both"/>
            </w:pPr>
            <w:r w:rsidRPr="00B859C7">
              <w:t>4</w:t>
            </w:r>
          </w:p>
        </w:tc>
        <w:tc>
          <w:tcPr>
            <w:tcW w:w="6804" w:type="dxa"/>
          </w:tcPr>
          <w:p w:rsidR="006A504F" w:rsidRPr="00B859C7" w:rsidRDefault="006A504F" w:rsidP="00355F8D">
            <w:pPr>
              <w:pStyle w:val="Default"/>
              <w:jc w:val="both"/>
            </w:pPr>
            <w:r w:rsidRPr="00B859C7">
              <w:t>Возбуждено дел об административных правонарушениях сотрудниками КСО</w:t>
            </w:r>
          </w:p>
        </w:tc>
        <w:tc>
          <w:tcPr>
            <w:tcW w:w="2552" w:type="dxa"/>
          </w:tcPr>
          <w:p w:rsidR="006A504F" w:rsidRPr="00B859C7" w:rsidRDefault="006A504F" w:rsidP="0088315F">
            <w:pPr>
              <w:pStyle w:val="Default"/>
              <w:jc w:val="center"/>
              <w:rPr>
                <w:color w:val="auto"/>
              </w:rPr>
            </w:pPr>
            <w:r w:rsidRPr="00B859C7">
              <w:rPr>
                <w:color w:val="auto"/>
              </w:rPr>
              <w:t>-</w:t>
            </w:r>
          </w:p>
        </w:tc>
      </w:tr>
      <w:tr w:rsidR="006A504F" w:rsidRPr="00CA6FB4" w:rsidTr="006A504F">
        <w:trPr>
          <w:cantSplit/>
        </w:trPr>
        <w:tc>
          <w:tcPr>
            <w:tcW w:w="993" w:type="dxa"/>
          </w:tcPr>
          <w:p w:rsidR="006A504F" w:rsidRPr="00B859C7" w:rsidRDefault="006A504F" w:rsidP="00355F8D">
            <w:pPr>
              <w:pStyle w:val="Default"/>
              <w:jc w:val="both"/>
            </w:pPr>
            <w:r w:rsidRPr="00B859C7">
              <w:t>5</w:t>
            </w:r>
          </w:p>
        </w:tc>
        <w:tc>
          <w:tcPr>
            <w:tcW w:w="6804" w:type="dxa"/>
          </w:tcPr>
          <w:p w:rsidR="006A504F" w:rsidRPr="00B859C7" w:rsidRDefault="006A504F" w:rsidP="00355F8D">
            <w:pPr>
              <w:pStyle w:val="Default"/>
              <w:jc w:val="both"/>
            </w:pPr>
            <w:r w:rsidRPr="00B859C7">
              <w:t>Привлечено должностных лиц к административной ответственности по делам об административных правонарушениях сотрудниками КСО</w:t>
            </w:r>
          </w:p>
        </w:tc>
        <w:tc>
          <w:tcPr>
            <w:tcW w:w="2552" w:type="dxa"/>
          </w:tcPr>
          <w:p w:rsidR="006A504F" w:rsidRPr="00B859C7" w:rsidRDefault="00B859C7" w:rsidP="0088315F">
            <w:pPr>
              <w:pStyle w:val="Default"/>
              <w:jc w:val="center"/>
              <w:rPr>
                <w:color w:val="auto"/>
              </w:rPr>
            </w:pPr>
            <w:r w:rsidRPr="00B859C7">
              <w:rPr>
                <w:color w:val="auto"/>
              </w:rPr>
              <w:t>1</w:t>
            </w:r>
          </w:p>
        </w:tc>
      </w:tr>
      <w:tr w:rsidR="006A504F" w:rsidRPr="00CA6FB4" w:rsidTr="006A504F">
        <w:trPr>
          <w:cantSplit/>
        </w:trPr>
        <w:tc>
          <w:tcPr>
            <w:tcW w:w="993" w:type="dxa"/>
          </w:tcPr>
          <w:p w:rsidR="006A504F" w:rsidRPr="00B859C7" w:rsidRDefault="006A504F" w:rsidP="00355F8D">
            <w:pPr>
              <w:pStyle w:val="Default"/>
              <w:jc w:val="both"/>
            </w:pPr>
            <w:r w:rsidRPr="00B859C7">
              <w:t>6</w:t>
            </w:r>
          </w:p>
        </w:tc>
        <w:tc>
          <w:tcPr>
            <w:tcW w:w="6804" w:type="dxa"/>
          </w:tcPr>
          <w:p w:rsidR="006A504F" w:rsidRPr="00B859C7" w:rsidRDefault="006A504F" w:rsidP="00355F8D">
            <w:pPr>
              <w:pStyle w:val="Default"/>
              <w:jc w:val="both"/>
            </w:pPr>
            <w:r w:rsidRPr="00B859C7">
              <w:t>Количество составленных протоколов об административных правонарушениях (чел.)</w:t>
            </w:r>
          </w:p>
        </w:tc>
        <w:tc>
          <w:tcPr>
            <w:tcW w:w="2552" w:type="dxa"/>
          </w:tcPr>
          <w:p w:rsidR="006A504F" w:rsidRPr="00B859C7" w:rsidRDefault="006A504F" w:rsidP="0088315F">
            <w:pPr>
              <w:pStyle w:val="Default"/>
              <w:jc w:val="center"/>
              <w:rPr>
                <w:color w:val="auto"/>
              </w:rPr>
            </w:pPr>
            <w:r w:rsidRPr="00B859C7">
              <w:rPr>
                <w:color w:val="auto"/>
              </w:rPr>
              <w:t>-</w:t>
            </w:r>
          </w:p>
        </w:tc>
      </w:tr>
      <w:tr w:rsidR="006A504F" w:rsidRPr="0049264E" w:rsidTr="006A504F">
        <w:trPr>
          <w:cantSplit/>
        </w:trPr>
        <w:tc>
          <w:tcPr>
            <w:tcW w:w="993" w:type="dxa"/>
          </w:tcPr>
          <w:p w:rsidR="006A504F" w:rsidRPr="00B859C7" w:rsidRDefault="006A504F" w:rsidP="00355F8D">
            <w:pPr>
              <w:pStyle w:val="Default"/>
              <w:jc w:val="both"/>
            </w:pPr>
            <w:r w:rsidRPr="00B859C7">
              <w:t>7</w:t>
            </w:r>
          </w:p>
        </w:tc>
        <w:tc>
          <w:tcPr>
            <w:tcW w:w="6804" w:type="dxa"/>
          </w:tcPr>
          <w:p w:rsidR="006A504F" w:rsidRPr="00B859C7" w:rsidRDefault="006A504F" w:rsidP="00355F8D">
            <w:pPr>
              <w:pStyle w:val="Default"/>
              <w:jc w:val="both"/>
            </w:pPr>
            <w:r w:rsidRPr="00B859C7">
              <w:t>Привлечено  должностных лиц к дисциплинарной ответственности (чел.)</w:t>
            </w:r>
          </w:p>
        </w:tc>
        <w:tc>
          <w:tcPr>
            <w:tcW w:w="2552" w:type="dxa"/>
          </w:tcPr>
          <w:p w:rsidR="006A504F" w:rsidRPr="00B859C7" w:rsidRDefault="00B859C7" w:rsidP="0088315F">
            <w:pPr>
              <w:pStyle w:val="Default"/>
              <w:jc w:val="center"/>
              <w:rPr>
                <w:color w:val="auto"/>
              </w:rPr>
            </w:pPr>
            <w:r w:rsidRPr="00B859C7">
              <w:rPr>
                <w:color w:val="auto"/>
              </w:rPr>
              <w:t>6</w:t>
            </w:r>
          </w:p>
        </w:tc>
      </w:tr>
    </w:tbl>
    <w:p w:rsidR="004D1737" w:rsidRDefault="004D1737" w:rsidP="004D1737">
      <w:pPr>
        <w:pStyle w:val="a3"/>
        <w:jc w:val="both"/>
        <w:rPr>
          <w:b/>
          <w:sz w:val="28"/>
          <w:szCs w:val="28"/>
        </w:rPr>
      </w:pPr>
      <w:r w:rsidRPr="0049264E">
        <w:rPr>
          <w:sz w:val="28"/>
          <w:szCs w:val="28"/>
        </w:rPr>
        <w:t xml:space="preserve">  </w:t>
      </w:r>
      <w:r w:rsidRPr="0049264E">
        <w:rPr>
          <w:b/>
          <w:sz w:val="28"/>
          <w:szCs w:val="28"/>
        </w:rPr>
        <w:t xml:space="preserve">       </w:t>
      </w:r>
    </w:p>
    <w:p w:rsidR="00744521" w:rsidRDefault="00744521" w:rsidP="001843CF">
      <w:pPr>
        <w:pStyle w:val="a3"/>
        <w:ind w:left="-851" w:firstLine="851"/>
        <w:jc w:val="both"/>
        <w:rPr>
          <w:sz w:val="28"/>
          <w:szCs w:val="28"/>
        </w:rPr>
      </w:pPr>
      <w:r w:rsidRPr="00CE31AF">
        <w:rPr>
          <w:sz w:val="28"/>
          <w:szCs w:val="28"/>
        </w:rPr>
        <w:t>По материалам контрольных мероприятий</w:t>
      </w:r>
      <w:r w:rsidR="00891548" w:rsidRPr="00CE31AF">
        <w:rPr>
          <w:sz w:val="28"/>
          <w:szCs w:val="28"/>
        </w:rPr>
        <w:t xml:space="preserve"> в МБОУ СОШ № 17 </w:t>
      </w:r>
      <w:proofErr w:type="spellStart"/>
      <w:r w:rsidR="00891548" w:rsidRPr="00CE31AF">
        <w:rPr>
          <w:sz w:val="28"/>
          <w:szCs w:val="28"/>
        </w:rPr>
        <w:t>с</w:t>
      </w:r>
      <w:proofErr w:type="gramStart"/>
      <w:r w:rsidR="00891548" w:rsidRPr="00CE31AF">
        <w:rPr>
          <w:sz w:val="28"/>
          <w:szCs w:val="28"/>
        </w:rPr>
        <w:t>.Х</w:t>
      </w:r>
      <w:proofErr w:type="gramEnd"/>
      <w:r w:rsidR="00891548" w:rsidRPr="00CE31AF">
        <w:rPr>
          <w:sz w:val="28"/>
          <w:szCs w:val="28"/>
        </w:rPr>
        <w:t>ушенга</w:t>
      </w:r>
      <w:proofErr w:type="spellEnd"/>
      <w:r w:rsidR="00891548" w:rsidRPr="00CE31AF">
        <w:rPr>
          <w:sz w:val="28"/>
          <w:szCs w:val="28"/>
        </w:rPr>
        <w:t xml:space="preserve">, МБОУ ООШ № 6 </w:t>
      </w:r>
      <w:proofErr w:type="spellStart"/>
      <w:r w:rsidR="00891548" w:rsidRPr="00CE31AF">
        <w:rPr>
          <w:sz w:val="28"/>
          <w:szCs w:val="28"/>
        </w:rPr>
        <w:t>Хилогосон</w:t>
      </w:r>
      <w:proofErr w:type="spellEnd"/>
      <w:r w:rsidR="00891548" w:rsidRPr="00CE31AF">
        <w:rPr>
          <w:sz w:val="28"/>
          <w:szCs w:val="28"/>
        </w:rPr>
        <w:t xml:space="preserve"> </w:t>
      </w:r>
      <w:r w:rsidR="001843CF" w:rsidRPr="00CE31AF">
        <w:rPr>
          <w:sz w:val="28"/>
          <w:szCs w:val="28"/>
        </w:rPr>
        <w:t xml:space="preserve"> возбуждено 1 дело об административном правонарушении по факту не</w:t>
      </w:r>
      <w:r w:rsidR="00385217" w:rsidRPr="00CE31AF">
        <w:rPr>
          <w:sz w:val="28"/>
          <w:szCs w:val="28"/>
        </w:rPr>
        <w:t xml:space="preserve"> соблюдение условий соглашений заключенных между Министерством образования </w:t>
      </w:r>
      <w:r w:rsidR="00CE31AF" w:rsidRPr="00CE31AF">
        <w:rPr>
          <w:sz w:val="28"/>
          <w:szCs w:val="28"/>
        </w:rPr>
        <w:t>и науки Забайкальского края и Администрацией муниципального района «</w:t>
      </w:r>
      <w:proofErr w:type="spellStart"/>
      <w:r w:rsidR="00CE31AF" w:rsidRPr="00CE31AF">
        <w:rPr>
          <w:sz w:val="28"/>
          <w:szCs w:val="28"/>
        </w:rPr>
        <w:t>Хилокский</w:t>
      </w:r>
      <w:proofErr w:type="spellEnd"/>
      <w:r w:rsidR="00CE31AF" w:rsidRPr="00CE31AF">
        <w:rPr>
          <w:sz w:val="28"/>
          <w:szCs w:val="28"/>
        </w:rPr>
        <w:t xml:space="preserve"> район»</w:t>
      </w:r>
      <w:r w:rsidR="00CE31AF">
        <w:rPr>
          <w:sz w:val="28"/>
          <w:szCs w:val="28"/>
        </w:rPr>
        <w:t xml:space="preserve"> (не предоставление отчетов:  «Отчет о достижении значений результатов использования Субсидии и обязательствах, принятых в целях их достижения», «Отчет  о расходах, в целях </w:t>
      </w:r>
      <w:proofErr w:type="spellStart"/>
      <w:r w:rsidR="00CE31AF">
        <w:rPr>
          <w:sz w:val="28"/>
          <w:szCs w:val="28"/>
        </w:rPr>
        <w:t>софинансирования</w:t>
      </w:r>
      <w:proofErr w:type="spellEnd"/>
      <w:r w:rsidR="00CE31AF">
        <w:rPr>
          <w:sz w:val="28"/>
          <w:szCs w:val="28"/>
        </w:rPr>
        <w:t xml:space="preserve"> которых предоставлялась Субсидия в системе «Электронный бюджет»</w:t>
      </w:r>
      <w:r w:rsidR="001843CF" w:rsidRPr="00CE31AF">
        <w:rPr>
          <w:sz w:val="28"/>
          <w:szCs w:val="28"/>
        </w:rPr>
        <w:t xml:space="preserve">. </w:t>
      </w:r>
      <w:r w:rsidR="00385217" w:rsidRPr="00CE31AF">
        <w:rPr>
          <w:sz w:val="28"/>
          <w:szCs w:val="28"/>
        </w:rPr>
        <w:t>В настоящее время материалы дела</w:t>
      </w:r>
      <w:r w:rsidR="00385217">
        <w:rPr>
          <w:sz w:val="28"/>
          <w:szCs w:val="28"/>
        </w:rPr>
        <w:t xml:space="preserve"> находятся на рассмотрении у мирового судьи</w:t>
      </w:r>
      <w:r w:rsidR="00CE31AF">
        <w:rPr>
          <w:sz w:val="28"/>
          <w:szCs w:val="28"/>
        </w:rPr>
        <w:t>.</w:t>
      </w:r>
    </w:p>
    <w:p w:rsidR="00891548" w:rsidRDefault="00891548" w:rsidP="001843CF">
      <w:pPr>
        <w:pStyle w:val="a3"/>
        <w:ind w:left="-851" w:firstLine="851"/>
        <w:jc w:val="both"/>
        <w:rPr>
          <w:sz w:val="28"/>
          <w:szCs w:val="28"/>
        </w:rPr>
      </w:pPr>
      <w:r>
        <w:rPr>
          <w:sz w:val="28"/>
          <w:szCs w:val="28"/>
        </w:rPr>
        <w:t xml:space="preserve">Все материалы </w:t>
      </w:r>
      <w:r w:rsidR="007E6780">
        <w:rPr>
          <w:sz w:val="28"/>
          <w:szCs w:val="28"/>
        </w:rPr>
        <w:t>контрольных мероприятий</w:t>
      </w:r>
      <w:r>
        <w:rPr>
          <w:sz w:val="28"/>
          <w:szCs w:val="28"/>
        </w:rPr>
        <w:t xml:space="preserve">, где </w:t>
      </w:r>
      <w:proofErr w:type="gramStart"/>
      <w:r>
        <w:rPr>
          <w:sz w:val="28"/>
          <w:szCs w:val="28"/>
        </w:rPr>
        <w:t>выявлены нарушения в рамках 44-Ф</w:t>
      </w:r>
      <w:r w:rsidR="007E6780">
        <w:rPr>
          <w:sz w:val="28"/>
          <w:szCs w:val="28"/>
        </w:rPr>
        <w:t>З</w:t>
      </w:r>
      <w:r>
        <w:rPr>
          <w:sz w:val="28"/>
          <w:szCs w:val="28"/>
        </w:rPr>
        <w:t xml:space="preserve">  направлены</w:t>
      </w:r>
      <w:proofErr w:type="gramEnd"/>
      <w:r>
        <w:rPr>
          <w:sz w:val="28"/>
          <w:szCs w:val="28"/>
        </w:rPr>
        <w:t xml:space="preserve"> в Прокуратуру </w:t>
      </w:r>
      <w:proofErr w:type="spellStart"/>
      <w:r>
        <w:rPr>
          <w:sz w:val="28"/>
          <w:szCs w:val="28"/>
        </w:rPr>
        <w:t>Хилокского</w:t>
      </w:r>
      <w:proofErr w:type="spellEnd"/>
      <w:r>
        <w:rPr>
          <w:sz w:val="28"/>
          <w:szCs w:val="28"/>
        </w:rPr>
        <w:t xml:space="preserve"> района по </w:t>
      </w:r>
      <w:r w:rsidR="007E6780">
        <w:rPr>
          <w:sz w:val="28"/>
          <w:szCs w:val="28"/>
        </w:rPr>
        <w:t>результатам,</w:t>
      </w:r>
      <w:r>
        <w:rPr>
          <w:sz w:val="28"/>
          <w:szCs w:val="28"/>
        </w:rPr>
        <w:t xml:space="preserve"> которых приняты следующие меры:</w:t>
      </w:r>
    </w:p>
    <w:p w:rsidR="007E6780" w:rsidRDefault="007E6780" w:rsidP="001843CF">
      <w:pPr>
        <w:pStyle w:val="a3"/>
        <w:ind w:left="-851" w:firstLine="851"/>
        <w:jc w:val="both"/>
        <w:rPr>
          <w:sz w:val="28"/>
          <w:szCs w:val="28"/>
        </w:rPr>
      </w:pPr>
      <w:r>
        <w:rPr>
          <w:sz w:val="28"/>
          <w:szCs w:val="28"/>
        </w:rPr>
        <w:t>- главе сельского поселения «</w:t>
      </w:r>
      <w:proofErr w:type="spellStart"/>
      <w:r>
        <w:rPr>
          <w:sz w:val="28"/>
          <w:szCs w:val="28"/>
        </w:rPr>
        <w:t>Жипхегенское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привлечено 1 должностное лицо;</w:t>
      </w:r>
    </w:p>
    <w:p w:rsidR="007E6780" w:rsidRDefault="007E6780" w:rsidP="001843CF">
      <w:pPr>
        <w:pStyle w:val="a3"/>
        <w:ind w:left="-851" w:firstLine="851"/>
        <w:jc w:val="both"/>
        <w:rPr>
          <w:sz w:val="28"/>
          <w:szCs w:val="28"/>
        </w:rPr>
      </w:pPr>
      <w:r>
        <w:rPr>
          <w:sz w:val="28"/>
          <w:szCs w:val="28"/>
        </w:rPr>
        <w:t>- главе сельского поселения «</w:t>
      </w:r>
      <w:proofErr w:type="spellStart"/>
      <w:r>
        <w:rPr>
          <w:sz w:val="28"/>
          <w:szCs w:val="28"/>
        </w:rPr>
        <w:t>Хушенгинское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привлечено 1 должностное лицо;</w:t>
      </w:r>
    </w:p>
    <w:p w:rsidR="00891548" w:rsidRDefault="00891548" w:rsidP="001843CF">
      <w:pPr>
        <w:pStyle w:val="a3"/>
        <w:ind w:left="-851" w:firstLine="851"/>
        <w:jc w:val="both"/>
        <w:rPr>
          <w:sz w:val="28"/>
          <w:szCs w:val="28"/>
        </w:rPr>
      </w:pPr>
      <w:r>
        <w:rPr>
          <w:sz w:val="28"/>
          <w:szCs w:val="28"/>
        </w:rPr>
        <w:t>- главе сельского поселения «</w:t>
      </w:r>
      <w:proofErr w:type="spellStart"/>
      <w:r>
        <w:rPr>
          <w:sz w:val="28"/>
          <w:szCs w:val="28"/>
        </w:rPr>
        <w:t>Харагунское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привлечены 3 должностные лица.</w:t>
      </w:r>
    </w:p>
    <w:p w:rsidR="00891548" w:rsidRDefault="00891548" w:rsidP="001843CF">
      <w:pPr>
        <w:pStyle w:val="a3"/>
        <w:ind w:left="-851" w:firstLine="851"/>
        <w:jc w:val="both"/>
        <w:rPr>
          <w:sz w:val="28"/>
          <w:szCs w:val="28"/>
        </w:rPr>
      </w:pPr>
      <w:r>
        <w:rPr>
          <w:sz w:val="28"/>
          <w:szCs w:val="28"/>
        </w:rPr>
        <w:t xml:space="preserve">- </w:t>
      </w:r>
      <w:proofErr w:type="gramStart"/>
      <w:r>
        <w:rPr>
          <w:sz w:val="28"/>
          <w:szCs w:val="28"/>
        </w:rPr>
        <w:t>г</w:t>
      </w:r>
      <w:proofErr w:type="gramEnd"/>
      <w:r>
        <w:rPr>
          <w:sz w:val="28"/>
          <w:szCs w:val="28"/>
        </w:rPr>
        <w:t>лаве сельского поселения «</w:t>
      </w:r>
      <w:proofErr w:type="spellStart"/>
      <w:r>
        <w:rPr>
          <w:sz w:val="28"/>
          <w:szCs w:val="28"/>
        </w:rPr>
        <w:t>Закультинское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привлечено 1 должностное лицо.</w:t>
      </w:r>
    </w:p>
    <w:p w:rsidR="00891548" w:rsidRDefault="00891548" w:rsidP="001843CF">
      <w:pPr>
        <w:pStyle w:val="a3"/>
        <w:ind w:left="-851" w:firstLine="851"/>
        <w:jc w:val="both"/>
        <w:rPr>
          <w:sz w:val="28"/>
          <w:szCs w:val="28"/>
        </w:rPr>
      </w:pPr>
      <w:r>
        <w:rPr>
          <w:sz w:val="28"/>
          <w:szCs w:val="28"/>
        </w:rPr>
        <w:lastRenderedPageBreak/>
        <w:t xml:space="preserve">- вынесены также представления заведующим МБДОУ «Золотой ключик»,  МБДОУ детский сад № 2 </w:t>
      </w:r>
      <w:proofErr w:type="spellStart"/>
      <w:r>
        <w:rPr>
          <w:sz w:val="28"/>
          <w:szCs w:val="28"/>
        </w:rPr>
        <w:t>с</w:t>
      </w:r>
      <w:proofErr w:type="gramStart"/>
      <w:r>
        <w:rPr>
          <w:sz w:val="28"/>
          <w:szCs w:val="28"/>
        </w:rPr>
        <w:t>.Б</w:t>
      </w:r>
      <w:proofErr w:type="gramEnd"/>
      <w:r>
        <w:rPr>
          <w:sz w:val="28"/>
          <w:szCs w:val="28"/>
        </w:rPr>
        <w:t>ада</w:t>
      </w:r>
      <w:proofErr w:type="spellEnd"/>
      <w:r>
        <w:rPr>
          <w:sz w:val="28"/>
          <w:szCs w:val="28"/>
        </w:rPr>
        <w:t xml:space="preserve">, директорам МБОУ СОШ № 17 </w:t>
      </w:r>
      <w:proofErr w:type="spellStart"/>
      <w:r>
        <w:rPr>
          <w:sz w:val="28"/>
          <w:szCs w:val="28"/>
        </w:rPr>
        <w:t>с.Хушенга</w:t>
      </w:r>
      <w:proofErr w:type="spellEnd"/>
      <w:r>
        <w:rPr>
          <w:sz w:val="28"/>
          <w:szCs w:val="28"/>
        </w:rPr>
        <w:t xml:space="preserve">, директору МБОУ ООШ № 6 </w:t>
      </w:r>
      <w:proofErr w:type="spellStart"/>
      <w:r>
        <w:rPr>
          <w:sz w:val="28"/>
          <w:szCs w:val="28"/>
        </w:rPr>
        <w:t>с.Хилогосон</w:t>
      </w:r>
      <w:proofErr w:type="spellEnd"/>
      <w:r w:rsidR="00FC498D">
        <w:rPr>
          <w:sz w:val="28"/>
          <w:szCs w:val="28"/>
        </w:rPr>
        <w:t xml:space="preserve"> об устранении нарушений законодательства о закупках.</w:t>
      </w:r>
    </w:p>
    <w:p w:rsidR="00891548" w:rsidRPr="00744521" w:rsidRDefault="00FC498D" w:rsidP="001843CF">
      <w:pPr>
        <w:pStyle w:val="a3"/>
        <w:ind w:left="-851" w:firstLine="851"/>
        <w:jc w:val="both"/>
        <w:rPr>
          <w:sz w:val="28"/>
          <w:szCs w:val="28"/>
        </w:rPr>
      </w:pPr>
      <w:r>
        <w:rPr>
          <w:sz w:val="28"/>
          <w:szCs w:val="28"/>
        </w:rPr>
        <w:t>К административной ответственности должностные лица не привлекались</w:t>
      </w:r>
      <w:r w:rsidR="007E6780">
        <w:rPr>
          <w:sz w:val="28"/>
          <w:szCs w:val="28"/>
        </w:rPr>
        <w:t>,</w:t>
      </w:r>
      <w:r>
        <w:rPr>
          <w:sz w:val="28"/>
          <w:szCs w:val="28"/>
        </w:rPr>
        <w:t xml:space="preserve"> так как на момент выявления нарушения в сфере законодательства о закупках  срок давности истек срок (1 год).</w:t>
      </w:r>
    </w:p>
    <w:p w:rsidR="00BE27E0" w:rsidRPr="00A941D5" w:rsidRDefault="00BE27E0" w:rsidP="00C17580">
      <w:pPr>
        <w:tabs>
          <w:tab w:val="left" w:pos="567"/>
          <w:tab w:val="left" w:pos="993"/>
        </w:tabs>
        <w:ind w:left="-851" w:firstLine="851"/>
        <w:jc w:val="both"/>
        <w:rPr>
          <w:sz w:val="28"/>
          <w:szCs w:val="28"/>
        </w:rPr>
      </w:pPr>
    </w:p>
    <w:p w:rsidR="002B241B" w:rsidRDefault="00362EF7" w:rsidP="00236248">
      <w:pPr>
        <w:pStyle w:val="a3"/>
        <w:jc w:val="center"/>
        <w:rPr>
          <w:rFonts w:cs="Tahoma"/>
          <w:b/>
          <w:bCs/>
          <w:i/>
          <w:iCs/>
          <w:sz w:val="28"/>
          <w:szCs w:val="28"/>
        </w:rPr>
      </w:pPr>
      <w:r>
        <w:rPr>
          <w:rFonts w:cs="Tahoma"/>
          <w:b/>
          <w:bCs/>
          <w:i/>
          <w:iCs/>
          <w:sz w:val="28"/>
          <w:szCs w:val="28"/>
        </w:rPr>
        <w:t>5</w:t>
      </w:r>
      <w:r w:rsidR="006E10F4">
        <w:rPr>
          <w:rFonts w:cs="Tahoma"/>
          <w:b/>
          <w:bCs/>
          <w:i/>
          <w:iCs/>
          <w:sz w:val="28"/>
          <w:szCs w:val="28"/>
        </w:rPr>
        <w:t xml:space="preserve">. Организационная деятельность </w:t>
      </w:r>
      <w:r w:rsidR="00FC559C">
        <w:rPr>
          <w:rFonts w:cs="Tahoma"/>
          <w:b/>
          <w:bCs/>
          <w:i/>
          <w:iCs/>
          <w:sz w:val="28"/>
          <w:szCs w:val="28"/>
        </w:rPr>
        <w:t>К</w:t>
      </w:r>
      <w:r w:rsidR="006E10F4">
        <w:rPr>
          <w:rFonts w:cs="Tahoma"/>
          <w:b/>
          <w:bCs/>
          <w:i/>
          <w:iCs/>
          <w:sz w:val="28"/>
          <w:szCs w:val="28"/>
        </w:rPr>
        <w:t xml:space="preserve">онтрольно-счетного органа </w:t>
      </w:r>
    </w:p>
    <w:p w:rsidR="006E10F4" w:rsidRDefault="006E10F4" w:rsidP="00236248">
      <w:pPr>
        <w:pStyle w:val="a3"/>
        <w:jc w:val="center"/>
        <w:rPr>
          <w:rFonts w:cs="Tahoma"/>
          <w:b/>
          <w:bCs/>
          <w:i/>
          <w:iCs/>
          <w:sz w:val="28"/>
          <w:szCs w:val="28"/>
        </w:rPr>
      </w:pPr>
      <w:r>
        <w:rPr>
          <w:rFonts w:cs="Tahoma"/>
          <w:b/>
          <w:bCs/>
          <w:i/>
          <w:iCs/>
          <w:sz w:val="28"/>
          <w:szCs w:val="28"/>
        </w:rPr>
        <w:t>за 20</w:t>
      </w:r>
      <w:r w:rsidR="007546E4">
        <w:rPr>
          <w:rFonts w:cs="Tahoma"/>
          <w:b/>
          <w:bCs/>
          <w:i/>
          <w:iCs/>
          <w:sz w:val="28"/>
          <w:szCs w:val="28"/>
        </w:rPr>
        <w:t>2</w:t>
      </w:r>
      <w:r w:rsidR="00DF09E5">
        <w:rPr>
          <w:rFonts w:cs="Tahoma"/>
          <w:b/>
          <w:bCs/>
          <w:i/>
          <w:iCs/>
          <w:sz w:val="28"/>
          <w:szCs w:val="28"/>
        </w:rPr>
        <w:t>4</w:t>
      </w:r>
      <w:r>
        <w:rPr>
          <w:rFonts w:cs="Tahoma"/>
          <w:b/>
          <w:bCs/>
          <w:i/>
          <w:iCs/>
          <w:sz w:val="28"/>
          <w:szCs w:val="28"/>
        </w:rPr>
        <w:t xml:space="preserve"> год</w:t>
      </w:r>
    </w:p>
    <w:p w:rsidR="00F87D6C" w:rsidRDefault="00F87D6C" w:rsidP="00236248">
      <w:pPr>
        <w:pStyle w:val="a3"/>
        <w:jc w:val="center"/>
        <w:rPr>
          <w:rFonts w:ascii="Tahoma" w:hAnsi="Tahoma" w:cs="Tahoma"/>
          <w:sz w:val="28"/>
          <w:szCs w:val="28"/>
        </w:rPr>
      </w:pPr>
    </w:p>
    <w:p w:rsidR="003759EB" w:rsidRDefault="006E10F4" w:rsidP="00F91133">
      <w:pPr>
        <w:spacing w:line="322" w:lineRule="exact"/>
        <w:ind w:left="-851" w:right="20" w:firstLine="689"/>
        <w:jc w:val="both"/>
        <w:rPr>
          <w:bCs/>
          <w:sz w:val="28"/>
          <w:szCs w:val="28"/>
        </w:rPr>
      </w:pPr>
      <w:r>
        <w:rPr>
          <w:sz w:val="28"/>
          <w:szCs w:val="28"/>
        </w:rPr>
        <w:t>Контрольно-счетный орган муниципального района «</w:t>
      </w:r>
      <w:proofErr w:type="spellStart"/>
      <w:r w:rsidR="00F91133">
        <w:rPr>
          <w:sz w:val="28"/>
          <w:szCs w:val="28"/>
        </w:rPr>
        <w:t>Хилокский</w:t>
      </w:r>
      <w:proofErr w:type="spellEnd"/>
      <w:r w:rsidR="00F91133">
        <w:rPr>
          <w:sz w:val="28"/>
          <w:szCs w:val="28"/>
        </w:rPr>
        <w:t xml:space="preserve"> район</w:t>
      </w:r>
      <w:r>
        <w:rPr>
          <w:sz w:val="28"/>
          <w:szCs w:val="28"/>
        </w:rPr>
        <w:t>» образован в составе председателя</w:t>
      </w:r>
      <w:r w:rsidR="00FC4D2D">
        <w:rPr>
          <w:sz w:val="28"/>
          <w:szCs w:val="28"/>
        </w:rPr>
        <w:t xml:space="preserve"> и</w:t>
      </w:r>
      <w:r w:rsidR="00FC4D2D" w:rsidRPr="00FC4D2D">
        <w:rPr>
          <w:sz w:val="28"/>
          <w:szCs w:val="28"/>
        </w:rPr>
        <w:t xml:space="preserve"> </w:t>
      </w:r>
      <w:r w:rsidR="00FC4D2D">
        <w:rPr>
          <w:sz w:val="28"/>
          <w:szCs w:val="28"/>
        </w:rPr>
        <w:t>инспектора</w:t>
      </w:r>
      <w:r>
        <w:rPr>
          <w:sz w:val="28"/>
          <w:szCs w:val="28"/>
        </w:rPr>
        <w:t xml:space="preserve">, </w:t>
      </w:r>
      <w:proofErr w:type="gramStart"/>
      <w:r>
        <w:rPr>
          <w:sz w:val="28"/>
          <w:szCs w:val="28"/>
        </w:rPr>
        <w:t>имеющ</w:t>
      </w:r>
      <w:r w:rsidR="00FC4D2D">
        <w:rPr>
          <w:sz w:val="28"/>
          <w:szCs w:val="28"/>
        </w:rPr>
        <w:t>их</w:t>
      </w:r>
      <w:proofErr w:type="gramEnd"/>
      <w:r>
        <w:rPr>
          <w:sz w:val="28"/>
          <w:szCs w:val="28"/>
        </w:rPr>
        <w:t xml:space="preserve"> высшее профессиональное</w:t>
      </w:r>
      <w:r w:rsidR="0085778C">
        <w:rPr>
          <w:sz w:val="28"/>
          <w:szCs w:val="28"/>
        </w:rPr>
        <w:t xml:space="preserve"> образование</w:t>
      </w:r>
      <w:r w:rsidR="00FC4D2D">
        <w:rPr>
          <w:sz w:val="28"/>
          <w:szCs w:val="28"/>
        </w:rPr>
        <w:t>.</w:t>
      </w:r>
      <w:r w:rsidR="00FC4D2D" w:rsidRPr="00FC4D2D">
        <w:rPr>
          <w:bCs/>
          <w:sz w:val="28"/>
          <w:szCs w:val="28"/>
        </w:rPr>
        <w:t xml:space="preserve"> </w:t>
      </w:r>
    </w:p>
    <w:p w:rsidR="00F60F7A" w:rsidRDefault="00BB5370" w:rsidP="00BB5370">
      <w:pPr>
        <w:tabs>
          <w:tab w:val="left" w:pos="709"/>
          <w:tab w:val="left" w:pos="1276"/>
        </w:tabs>
        <w:ind w:left="-851"/>
        <w:jc w:val="both"/>
        <w:rPr>
          <w:rFonts w:cs="Tahoma"/>
          <w:sz w:val="28"/>
          <w:szCs w:val="28"/>
        </w:rPr>
      </w:pPr>
      <w:r>
        <w:rPr>
          <w:rFonts w:cs="Tahoma"/>
          <w:sz w:val="28"/>
          <w:szCs w:val="28"/>
        </w:rPr>
        <w:t xml:space="preserve">          </w:t>
      </w:r>
      <w:r w:rsidR="000F468B">
        <w:rPr>
          <w:rFonts w:cs="Tahoma"/>
          <w:sz w:val="28"/>
          <w:szCs w:val="28"/>
        </w:rPr>
        <w:t>С городскими и сельскими поселениями заключ</w:t>
      </w:r>
      <w:r w:rsidR="006C7A69">
        <w:rPr>
          <w:rFonts w:cs="Tahoma"/>
          <w:sz w:val="28"/>
          <w:szCs w:val="28"/>
        </w:rPr>
        <w:t>ались</w:t>
      </w:r>
      <w:r w:rsidR="000F468B">
        <w:rPr>
          <w:rFonts w:cs="Tahoma"/>
          <w:sz w:val="28"/>
          <w:szCs w:val="28"/>
        </w:rPr>
        <w:t xml:space="preserve"> на 20</w:t>
      </w:r>
      <w:r w:rsidR="007546E4">
        <w:rPr>
          <w:rFonts w:cs="Tahoma"/>
          <w:sz w:val="28"/>
          <w:szCs w:val="28"/>
        </w:rPr>
        <w:t>2</w:t>
      </w:r>
      <w:r w:rsidR="00207A2D">
        <w:rPr>
          <w:rFonts w:cs="Tahoma"/>
          <w:sz w:val="28"/>
          <w:szCs w:val="28"/>
        </w:rPr>
        <w:t>4</w:t>
      </w:r>
      <w:r w:rsidR="000F468B">
        <w:rPr>
          <w:rFonts w:cs="Tahoma"/>
          <w:sz w:val="28"/>
          <w:szCs w:val="28"/>
        </w:rPr>
        <w:t xml:space="preserve"> год Соглашения о передаче Контрольно-счетному органу муниципального района полномочий  по </w:t>
      </w:r>
      <w:r w:rsidR="00BB6188">
        <w:rPr>
          <w:rFonts w:cs="Tahoma"/>
          <w:sz w:val="28"/>
          <w:szCs w:val="28"/>
        </w:rPr>
        <w:t>осуществлению внешнего муниципального финансового контроля с передачей в бюджет муниципального района межбюджетных трансфертов на осуществление переданных полномочий.</w:t>
      </w:r>
      <w:r w:rsidR="006C0943">
        <w:rPr>
          <w:rFonts w:cs="Tahoma"/>
          <w:sz w:val="28"/>
          <w:szCs w:val="28"/>
        </w:rPr>
        <w:t xml:space="preserve"> </w:t>
      </w:r>
    </w:p>
    <w:p w:rsidR="0035393C" w:rsidRDefault="00A56A77" w:rsidP="00BB5370">
      <w:pPr>
        <w:ind w:left="-851" w:firstLine="851"/>
        <w:jc w:val="both"/>
        <w:rPr>
          <w:sz w:val="28"/>
          <w:szCs w:val="28"/>
        </w:rPr>
      </w:pPr>
      <w:r w:rsidRPr="0059729D">
        <w:rPr>
          <w:bCs/>
          <w:sz w:val="28"/>
          <w:szCs w:val="28"/>
        </w:rPr>
        <w:t>В соответствии со статьей 11 Федерального закона №</w:t>
      </w:r>
      <w:r w:rsidR="0085778C">
        <w:rPr>
          <w:bCs/>
          <w:sz w:val="28"/>
          <w:szCs w:val="28"/>
        </w:rPr>
        <w:t xml:space="preserve"> </w:t>
      </w:r>
      <w:r w:rsidRPr="0059729D">
        <w:rPr>
          <w:bCs/>
          <w:sz w:val="28"/>
          <w:szCs w:val="28"/>
        </w:rPr>
        <w:t xml:space="preserve">6-ФЗ и статьей </w:t>
      </w:r>
      <w:r w:rsidR="00675158">
        <w:rPr>
          <w:bCs/>
          <w:sz w:val="28"/>
          <w:szCs w:val="28"/>
        </w:rPr>
        <w:t>11</w:t>
      </w:r>
      <w:r w:rsidR="00514B46" w:rsidRPr="0059729D">
        <w:rPr>
          <w:bCs/>
          <w:sz w:val="28"/>
          <w:szCs w:val="28"/>
        </w:rPr>
        <w:t xml:space="preserve"> Положения о Контрольно-счетном органе муниципального района «</w:t>
      </w:r>
      <w:proofErr w:type="spellStart"/>
      <w:r w:rsidR="0085778C">
        <w:rPr>
          <w:bCs/>
          <w:sz w:val="28"/>
          <w:szCs w:val="28"/>
        </w:rPr>
        <w:t>Хилокский</w:t>
      </w:r>
      <w:proofErr w:type="spellEnd"/>
      <w:r w:rsidR="0085778C">
        <w:rPr>
          <w:bCs/>
          <w:sz w:val="28"/>
          <w:szCs w:val="28"/>
        </w:rPr>
        <w:t xml:space="preserve"> район</w:t>
      </w:r>
      <w:r w:rsidR="00514B46" w:rsidRPr="0059729D">
        <w:rPr>
          <w:bCs/>
          <w:sz w:val="28"/>
          <w:szCs w:val="28"/>
        </w:rPr>
        <w:t>»</w:t>
      </w:r>
      <w:r w:rsidRPr="0059729D">
        <w:rPr>
          <w:bCs/>
          <w:sz w:val="28"/>
          <w:szCs w:val="28"/>
        </w:rPr>
        <w:t xml:space="preserve"> №</w:t>
      </w:r>
      <w:r w:rsidR="00675158">
        <w:rPr>
          <w:bCs/>
          <w:sz w:val="28"/>
          <w:szCs w:val="28"/>
        </w:rPr>
        <w:t xml:space="preserve"> 34.270 от 21.09.2021 года (с учетом вносимых изменений) </w:t>
      </w:r>
      <w:r w:rsidRPr="0059729D">
        <w:rPr>
          <w:bCs/>
          <w:sz w:val="28"/>
          <w:szCs w:val="28"/>
        </w:rPr>
        <w:t>при осуществлении контроля КС</w:t>
      </w:r>
      <w:r w:rsidR="00514B46" w:rsidRPr="0059729D">
        <w:rPr>
          <w:bCs/>
          <w:sz w:val="28"/>
          <w:szCs w:val="28"/>
        </w:rPr>
        <w:t>О</w:t>
      </w:r>
      <w:r w:rsidRPr="0059729D">
        <w:rPr>
          <w:bCs/>
          <w:sz w:val="28"/>
          <w:szCs w:val="28"/>
        </w:rPr>
        <w:t xml:space="preserve"> руководствуется стандартами внешнего </w:t>
      </w:r>
      <w:r w:rsidR="00514B46" w:rsidRPr="0059729D">
        <w:rPr>
          <w:bCs/>
          <w:sz w:val="28"/>
          <w:szCs w:val="28"/>
        </w:rPr>
        <w:t>муниципального</w:t>
      </w:r>
      <w:r w:rsidRPr="0059729D">
        <w:rPr>
          <w:bCs/>
          <w:sz w:val="28"/>
          <w:szCs w:val="28"/>
        </w:rPr>
        <w:t xml:space="preserve"> финансового контроля. </w:t>
      </w:r>
      <w:r w:rsidR="0070013A">
        <w:rPr>
          <w:bCs/>
          <w:sz w:val="28"/>
          <w:szCs w:val="28"/>
        </w:rPr>
        <w:t xml:space="preserve">В настоящее время в Контрольно-счетном органе </w:t>
      </w:r>
      <w:r w:rsidR="0070013A" w:rsidRPr="003120E8">
        <w:rPr>
          <w:bCs/>
          <w:sz w:val="28"/>
          <w:szCs w:val="28"/>
        </w:rPr>
        <w:t>действует</w:t>
      </w:r>
      <w:r w:rsidRPr="003120E8">
        <w:rPr>
          <w:bCs/>
          <w:sz w:val="28"/>
          <w:szCs w:val="28"/>
        </w:rPr>
        <w:t xml:space="preserve"> </w:t>
      </w:r>
      <w:r w:rsidR="003120E8" w:rsidRPr="003120E8">
        <w:rPr>
          <w:bCs/>
          <w:sz w:val="28"/>
          <w:szCs w:val="28"/>
        </w:rPr>
        <w:t>1</w:t>
      </w:r>
      <w:r w:rsidR="00B60A2D">
        <w:rPr>
          <w:bCs/>
          <w:sz w:val="28"/>
          <w:szCs w:val="28"/>
        </w:rPr>
        <w:t>6</w:t>
      </w:r>
      <w:r w:rsidRPr="0059729D">
        <w:rPr>
          <w:bCs/>
          <w:sz w:val="28"/>
          <w:szCs w:val="28"/>
        </w:rPr>
        <w:t xml:space="preserve"> стандартов</w:t>
      </w:r>
      <w:r w:rsidR="00526A69" w:rsidRPr="0059729D">
        <w:rPr>
          <w:sz w:val="28"/>
          <w:szCs w:val="28"/>
        </w:rPr>
        <w:t xml:space="preserve"> </w:t>
      </w:r>
      <w:r w:rsidR="00A1273F" w:rsidRPr="0059729D">
        <w:rPr>
          <w:sz w:val="28"/>
          <w:szCs w:val="28"/>
        </w:rPr>
        <w:t>внешнего муниципального финансового контроля</w:t>
      </w:r>
      <w:r w:rsidR="0070013A">
        <w:rPr>
          <w:sz w:val="28"/>
          <w:szCs w:val="28"/>
        </w:rPr>
        <w:t>, которые размещены на сайте.</w:t>
      </w:r>
      <w:r w:rsidR="0035393C" w:rsidRPr="00E11E07">
        <w:rPr>
          <w:sz w:val="28"/>
          <w:szCs w:val="28"/>
        </w:rPr>
        <w:t xml:space="preserve"> </w:t>
      </w:r>
    </w:p>
    <w:p w:rsidR="007818EF" w:rsidRDefault="00A67C7C" w:rsidP="00BB5370">
      <w:pPr>
        <w:ind w:left="-851" w:firstLine="851"/>
        <w:jc w:val="both"/>
        <w:rPr>
          <w:sz w:val="28"/>
          <w:szCs w:val="28"/>
        </w:rPr>
      </w:pPr>
      <w:r>
        <w:rPr>
          <w:sz w:val="28"/>
          <w:szCs w:val="28"/>
        </w:rPr>
        <w:t>П</w:t>
      </w:r>
      <w:r w:rsidR="007818EF" w:rsidRPr="007818EF">
        <w:rPr>
          <w:sz w:val="28"/>
          <w:szCs w:val="28"/>
        </w:rPr>
        <w:t>овышае</w:t>
      </w:r>
      <w:r w:rsidR="00FD175B">
        <w:rPr>
          <w:sz w:val="28"/>
          <w:szCs w:val="28"/>
        </w:rPr>
        <w:t>тся</w:t>
      </w:r>
      <w:r w:rsidR="007818EF" w:rsidRPr="007818EF">
        <w:rPr>
          <w:sz w:val="28"/>
          <w:szCs w:val="28"/>
        </w:rPr>
        <w:t xml:space="preserve"> уровень квалификации и профессионализма</w:t>
      </w:r>
      <w:r>
        <w:rPr>
          <w:sz w:val="28"/>
          <w:szCs w:val="28"/>
        </w:rPr>
        <w:t xml:space="preserve"> сотрудников КСО</w:t>
      </w:r>
      <w:r w:rsidR="00FD175B">
        <w:rPr>
          <w:sz w:val="28"/>
          <w:szCs w:val="28"/>
        </w:rPr>
        <w:t xml:space="preserve"> через самообразование</w:t>
      </w:r>
      <w:r w:rsidR="007818EF" w:rsidRPr="007818EF">
        <w:rPr>
          <w:sz w:val="28"/>
          <w:szCs w:val="28"/>
        </w:rPr>
        <w:t xml:space="preserve">, регулярно участвуя в </w:t>
      </w:r>
      <w:proofErr w:type="spellStart"/>
      <w:r w:rsidR="007818EF" w:rsidRPr="007818EF">
        <w:rPr>
          <w:sz w:val="28"/>
          <w:szCs w:val="28"/>
        </w:rPr>
        <w:t>вебинарах</w:t>
      </w:r>
      <w:proofErr w:type="spellEnd"/>
      <w:r w:rsidR="00BE27E0">
        <w:rPr>
          <w:sz w:val="28"/>
          <w:szCs w:val="28"/>
        </w:rPr>
        <w:t>, круглых столах</w:t>
      </w:r>
      <w:r w:rsidR="007818EF" w:rsidRPr="007818EF">
        <w:rPr>
          <w:sz w:val="28"/>
          <w:szCs w:val="28"/>
        </w:rPr>
        <w:t>, проводимых Счетной палатой РФ</w:t>
      </w:r>
      <w:r w:rsidR="00B56808">
        <w:rPr>
          <w:sz w:val="28"/>
          <w:szCs w:val="28"/>
        </w:rPr>
        <w:t>, советом муниципальных Контрольно-счетных органов,</w:t>
      </w:r>
      <w:r w:rsidR="007818EF" w:rsidRPr="007818EF">
        <w:rPr>
          <w:sz w:val="28"/>
          <w:szCs w:val="28"/>
        </w:rPr>
        <w:t xml:space="preserve"> через Портал Счетной палаты РФ и контрольно-счетных органов РФ по актуальным темам</w:t>
      </w:r>
      <w:r w:rsidR="00FD175B">
        <w:rPr>
          <w:sz w:val="28"/>
          <w:szCs w:val="28"/>
        </w:rPr>
        <w:t>.</w:t>
      </w:r>
      <w:r w:rsidR="00505F88">
        <w:rPr>
          <w:sz w:val="28"/>
          <w:szCs w:val="28"/>
        </w:rPr>
        <w:t xml:space="preserve"> </w:t>
      </w:r>
      <w:r w:rsidR="00176631">
        <w:rPr>
          <w:sz w:val="28"/>
          <w:szCs w:val="28"/>
        </w:rPr>
        <w:t xml:space="preserve"> За 2024 год п</w:t>
      </w:r>
      <w:r w:rsidR="00505F88" w:rsidRPr="002F49D5">
        <w:rPr>
          <w:sz w:val="28"/>
          <w:szCs w:val="28"/>
        </w:rPr>
        <w:t xml:space="preserve">ринимали участие в </w:t>
      </w:r>
      <w:r w:rsidR="00207A2D" w:rsidRPr="002F49D5">
        <w:rPr>
          <w:sz w:val="28"/>
          <w:szCs w:val="28"/>
        </w:rPr>
        <w:t xml:space="preserve"> 11 </w:t>
      </w:r>
      <w:r w:rsidR="00505F88" w:rsidRPr="002F49D5">
        <w:rPr>
          <w:sz w:val="28"/>
          <w:szCs w:val="28"/>
        </w:rPr>
        <w:t>онлайн-семинарах</w:t>
      </w:r>
      <w:r w:rsidR="00176631">
        <w:rPr>
          <w:sz w:val="28"/>
          <w:szCs w:val="28"/>
        </w:rPr>
        <w:t>.</w:t>
      </w:r>
      <w:r w:rsidR="002F49D5">
        <w:rPr>
          <w:sz w:val="28"/>
          <w:szCs w:val="28"/>
        </w:rPr>
        <w:t xml:space="preserve"> 28.11.2024 года приняли участие в заседании Контрольно-счетных органов Забайкальского края (в формате видеоконференции), проводимой Контрольно-счетной палатой Забайкальского края.</w:t>
      </w:r>
    </w:p>
    <w:p w:rsidR="00207A2D" w:rsidRPr="007818EF" w:rsidRDefault="00207A2D" w:rsidP="00BB5370">
      <w:pPr>
        <w:ind w:left="-851" w:firstLine="851"/>
        <w:jc w:val="both"/>
        <w:rPr>
          <w:sz w:val="28"/>
          <w:szCs w:val="28"/>
        </w:rPr>
      </w:pPr>
      <w:r>
        <w:rPr>
          <w:sz w:val="28"/>
          <w:szCs w:val="28"/>
        </w:rPr>
        <w:t xml:space="preserve"> В 2024 году председателем КСО пройдена профессиональная переподготовка по программе «Контроль и аудит в сфере закупок» в ООО «Финансово-консалтинговая группа «Развитие 2000»</w:t>
      </w:r>
      <w:r w:rsidR="00176631">
        <w:rPr>
          <w:sz w:val="28"/>
          <w:szCs w:val="28"/>
        </w:rPr>
        <w:t xml:space="preserve"> г. Владивосток в дистанционном формате</w:t>
      </w:r>
      <w:r>
        <w:rPr>
          <w:sz w:val="28"/>
          <w:szCs w:val="28"/>
        </w:rPr>
        <w:t xml:space="preserve"> в объеме 500 часов. </w:t>
      </w:r>
      <w:proofErr w:type="gramStart"/>
      <w:r>
        <w:rPr>
          <w:sz w:val="28"/>
          <w:szCs w:val="28"/>
        </w:rPr>
        <w:t>Получен диплом о профессиональной переподготовки.</w:t>
      </w:r>
      <w:proofErr w:type="gramEnd"/>
    </w:p>
    <w:p w:rsidR="009278BB" w:rsidRPr="00A1273F" w:rsidRDefault="009278BB" w:rsidP="002F4DBD">
      <w:pPr>
        <w:ind w:left="-851" w:firstLine="1559"/>
        <w:jc w:val="both"/>
        <w:rPr>
          <w:rFonts w:cs="Tahoma"/>
          <w:sz w:val="28"/>
          <w:szCs w:val="28"/>
        </w:rPr>
      </w:pPr>
    </w:p>
    <w:p w:rsidR="00A24A83" w:rsidRDefault="000E522D" w:rsidP="002F4DBD">
      <w:pPr>
        <w:pStyle w:val="Default"/>
        <w:ind w:left="-851" w:firstLine="1559"/>
        <w:jc w:val="center"/>
        <w:rPr>
          <w:b/>
          <w:i/>
          <w:sz w:val="28"/>
          <w:szCs w:val="28"/>
        </w:rPr>
      </w:pPr>
      <w:r>
        <w:rPr>
          <w:b/>
          <w:i/>
          <w:sz w:val="28"/>
          <w:szCs w:val="28"/>
        </w:rPr>
        <w:t>6</w:t>
      </w:r>
      <w:r w:rsidR="00A24A83" w:rsidRPr="00A24A83">
        <w:rPr>
          <w:b/>
          <w:i/>
          <w:sz w:val="28"/>
          <w:szCs w:val="28"/>
        </w:rPr>
        <w:t>. Межведомственное взаимодействие</w:t>
      </w:r>
    </w:p>
    <w:p w:rsidR="00C40ECB" w:rsidRPr="00A24A83" w:rsidRDefault="00C40ECB" w:rsidP="002F4DBD">
      <w:pPr>
        <w:pStyle w:val="Default"/>
        <w:ind w:left="-851" w:firstLine="1559"/>
        <w:jc w:val="center"/>
        <w:rPr>
          <w:b/>
          <w:i/>
          <w:sz w:val="28"/>
          <w:szCs w:val="28"/>
        </w:rPr>
      </w:pPr>
    </w:p>
    <w:p w:rsidR="00306C3A" w:rsidRPr="00306C3A" w:rsidRDefault="00306C3A" w:rsidP="00BB5370">
      <w:pPr>
        <w:spacing w:line="322" w:lineRule="exact"/>
        <w:ind w:left="-851" w:right="20" w:firstLine="709"/>
        <w:jc w:val="both"/>
        <w:rPr>
          <w:sz w:val="28"/>
          <w:szCs w:val="28"/>
        </w:rPr>
      </w:pPr>
      <w:r w:rsidRPr="00306C3A">
        <w:rPr>
          <w:sz w:val="28"/>
          <w:szCs w:val="28"/>
        </w:rPr>
        <w:t xml:space="preserve">В соответствии с Соглашением «О взаимодействии </w:t>
      </w:r>
      <w:r w:rsidR="00B60A2D">
        <w:rPr>
          <w:sz w:val="28"/>
          <w:szCs w:val="28"/>
        </w:rPr>
        <w:t>между Контрольно-счетным органом муниципального района «</w:t>
      </w:r>
      <w:proofErr w:type="spellStart"/>
      <w:r w:rsidR="00B60A2D">
        <w:rPr>
          <w:sz w:val="28"/>
          <w:szCs w:val="28"/>
        </w:rPr>
        <w:t>Хилокский</w:t>
      </w:r>
      <w:proofErr w:type="spellEnd"/>
      <w:r w:rsidR="00B60A2D">
        <w:rPr>
          <w:sz w:val="28"/>
          <w:szCs w:val="28"/>
        </w:rPr>
        <w:t xml:space="preserve"> район» и прокуратурой «</w:t>
      </w:r>
      <w:proofErr w:type="spellStart"/>
      <w:r w:rsidR="00B60A2D">
        <w:rPr>
          <w:sz w:val="28"/>
          <w:szCs w:val="28"/>
        </w:rPr>
        <w:t>Хилокского</w:t>
      </w:r>
      <w:proofErr w:type="spellEnd"/>
      <w:r w:rsidR="00B60A2D">
        <w:rPr>
          <w:sz w:val="28"/>
          <w:szCs w:val="28"/>
        </w:rPr>
        <w:t xml:space="preserve"> района</w:t>
      </w:r>
      <w:r w:rsidRPr="00306C3A">
        <w:rPr>
          <w:sz w:val="28"/>
          <w:szCs w:val="28"/>
        </w:rPr>
        <w:t xml:space="preserve">» </w:t>
      </w:r>
      <w:r w:rsidR="00B60A2D">
        <w:rPr>
          <w:sz w:val="28"/>
          <w:szCs w:val="28"/>
        </w:rPr>
        <w:t>от 23.01.2023 года</w:t>
      </w:r>
      <w:r w:rsidRPr="00306C3A">
        <w:rPr>
          <w:sz w:val="28"/>
          <w:szCs w:val="28"/>
        </w:rPr>
        <w:t xml:space="preserve"> Контрольно-счетным  органом  осуществляется межведомственное взаимодействие.</w:t>
      </w:r>
    </w:p>
    <w:p w:rsidR="003A1E4D" w:rsidRPr="00036C99" w:rsidRDefault="003A1E4D" w:rsidP="00BB5370">
      <w:pPr>
        <w:spacing w:line="322" w:lineRule="exact"/>
        <w:ind w:left="-851" w:right="20" w:firstLine="851"/>
        <w:jc w:val="both"/>
        <w:rPr>
          <w:sz w:val="28"/>
          <w:szCs w:val="28"/>
        </w:rPr>
      </w:pPr>
      <w:r w:rsidRPr="00036C99">
        <w:rPr>
          <w:sz w:val="28"/>
          <w:szCs w:val="28"/>
        </w:rPr>
        <w:lastRenderedPageBreak/>
        <w:t>В органы прокуратуры Контрольно-счетным органом направлен</w:t>
      </w:r>
      <w:r w:rsidR="00036C99" w:rsidRPr="00036C99">
        <w:rPr>
          <w:sz w:val="28"/>
          <w:szCs w:val="28"/>
        </w:rPr>
        <w:t>ы все материалы</w:t>
      </w:r>
      <w:r w:rsidRPr="00036C99">
        <w:rPr>
          <w:sz w:val="28"/>
          <w:szCs w:val="28"/>
        </w:rPr>
        <w:t xml:space="preserve"> контрольных мероприятий</w:t>
      </w:r>
      <w:r w:rsidR="00036C99" w:rsidRPr="00036C99">
        <w:rPr>
          <w:sz w:val="28"/>
          <w:szCs w:val="28"/>
        </w:rPr>
        <w:t xml:space="preserve"> с выявленными нарушениями</w:t>
      </w:r>
      <w:r w:rsidRPr="00036C99">
        <w:rPr>
          <w:sz w:val="28"/>
          <w:szCs w:val="28"/>
        </w:rPr>
        <w:t>.</w:t>
      </w:r>
    </w:p>
    <w:p w:rsidR="00C47331" w:rsidRPr="00036C99" w:rsidRDefault="00C47331" w:rsidP="00BB5370">
      <w:pPr>
        <w:pStyle w:val="Default"/>
        <w:ind w:left="-851" w:firstLine="851"/>
        <w:jc w:val="both"/>
        <w:rPr>
          <w:color w:val="auto"/>
          <w:sz w:val="28"/>
          <w:szCs w:val="28"/>
        </w:rPr>
      </w:pPr>
      <w:r w:rsidRPr="00036C99">
        <w:rPr>
          <w:color w:val="auto"/>
          <w:sz w:val="28"/>
          <w:szCs w:val="28"/>
        </w:rPr>
        <w:t>В течение года председатель и инспектор КСО принимали участие:</w:t>
      </w:r>
    </w:p>
    <w:p w:rsidR="00C47331" w:rsidRPr="00036C99" w:rsidRDefault="00C47331" w:rsidP="00BB5370">
      <w:pPr>
        <w:pStyle w:val="Default"/>
        <w:ind w:left="-851" w:firstLine="851"/>
        <w:jc w:val="both"/>
        <w:rPr>
          <w:color w:val="auto"/>
          <w:sz w:val="28"/>
          <w:szCs w:val="28"/>
        </w:rPr>
      </w:pPr>
      <w:r w:rsidRPr="00036C99">
        <w:rPr>
          <w:color w:val="auto"/>
          <w:sz w:val="28"/>
          <w:szCs w:val="28"/>
        </w:rPr>
        <w:t xml:space="preserve">- в заседаниях Совета муниципального района, публичных слушаниях; </w:t>
      </w:r>
    </w:p>
    <w:p w:rsidR="00C47331" w:rsidRDefault="00C47331" w:rsidP="00BB5370">
      <w:pPr>
        <w:pStyle w:val="Default"/>
        <w:ind w:left="-851" w:firstLine="851"/>
        <w:jc w:val="both"/>
        <w:rPr>
          <w:color w:val="auto"/>
          <w:sz w:val="28"/>
          <w:szCs w:val="28"/>
        </w:rPr>
      </w:pPr>
      <w:r w:rsidRPr="00036C99">
        <w:rPr>
          <w:color w:val="auto"/>
          <w:sz w:val="28"/>
          <w:szCs w:val="28"/>
        </w:rPr>
        <w:t xml:space="preserve">- </w:t>
      </w:r>
      <w:r w:rsidR="00B60A2D">
        <w:rPr>
          <w:color w:val="auto"/>
          <w:sz w:val="28"/>
          <w:szCs w:val="28"/>
        </w:rPr>
        <w:t>в еженедельных планерных совещаниях проводимых главой района, в планерных совещаниях совместно</w:t>
      </w:r>
      <w:r w:rsidRPr="00036C99">
        <w:rPr>
          <w:color w:val="auto"/>
          <w:sz w:val="28"/>
          <w:szCs w:val="28"/>
        </w:rPr>
        <w:t xml:space="preserve"> </w:t>
      </w:r>
      <w:r w:rsidR="00B60A2D">
        <w:rPr>
          <w:color w:val="auto"/>
          <w:sz w:val="28"/>
          <w:szCs w:val="28"/>
        </w:rPr>
        <w:t>с главами поселений.</w:t>
      </w:r>
    </w:p>
    <w:p w:rsidR="00B60A2D" w:rsidRPr="00036C99" w:rsidRDefault="00B60A2D" w:rsidP="00BB5370">
      <w:pPr>
        <w:pStyle w:val="Default"/>
        <w:ind w:left="-851" w:firstLine="851"/>
        <w:jc w:val="both"/>
        <w:rPr>
          <w:color w:val="auto"/>
          <w:sz w:val="28"/>
          <w:szCs w:val="28"/>
        </w:rPr>
      </w:pPr>
      <w:r>
        <w:rPr>
          <w:color w:val="auto"/>
          <w:sz w:val="28"/>
          <w:szCs w:val="28"/>
        </w:rPr>
        <w:t>- при необходимости в совещаниях проводимых главой района.</w:t>
      </w:r>
    </w:p>
    <w:p w:rsidR="00C47331" w:rsidRDefault="00C47331" w:rsidP="00BB5370">
      <w:pPr>
        <w:pStyle w:val="Default"/>
        <w:ind w:left="-851" w:firstLine="851"/>
        <w:jc w:val="both"/>
        <w:rPr>
          <w:color w:val="auto"/>
          <w:sz w:val="28"/>
          <w:szCs w:val="28"/>
        </w:rPr>
      </w:pPr>
      <w:r w:rsidRPr="003120E8">
        <w:rPr>
          <w:color w:val="auto"/>
          <w:sz w:val="28"/>
          <w:szCs w:val="28"/>
        </w:rPr>
        <w:t xml:space="preserve">Осуществляли взаимодействие в рамках  информационной, практической и методической помощи с контрольно-счетными органами муниципальных образований Забайкальского края, Советом контрольно-счетных органов Забайкальского края, </w:t>
      </w:r>
      <w:r w:rsidR="003F44C6">
        <w:rPr>
          <w:color w:val="auto"/>
          <w:sz w:val="28"/>
          <w:szCs w:val="28"/>
        </w:rPr>
        <w:t>Контрольно-счетной палате Забайкальского края. Оказываем консультационную и методическую помощь по вопросам поступающих от глав поселений, бухгалтеров поселений и учреждений района.</w:t>
      </w:r>
    </w:p>
    <w:p w:rsidR="003271B3" w:rsidRDefault="003271B3" w:rsidP="00BB5370">
      <w:pPr>
        <w:pStyle w:val="Default"/>
        <w:ind w:left="-851" w:firstLine="851"/>
        <w:jc w:val="both"/>
        <w:rPr>
          <w:color w:val="auto"/>
          <w:sz w:val="28"/>
          <w:szCs w:val="28"/>
        </w:rPr>
      </w:pPr>
      <w:r>
        <w:rPr>
          <w:color w:val="auto"/>
          <w:sz w:val="28"/>
          <w:szCs w:val="28"/>
        </w:rPr>
        <w:t xml:space="preserve">В 2024 году оказанная помощь Прокуратуре </w:t>
      </w:r>
      <w:proofErr w:type="spellStart"/>
      <w:r>
        <w:rPr>
          <w:color w:val="auto"/>
          <w:sz w:val="28"/>
          <w:szCs w:val="28"/>
        </w:rPr>
        <w:t>Хилокского</w:t>
      </w:r>
      <w:proofErr w:type="spellEnd"/>
      <w:r>
        <w:rPr>
          <w:color w:val="auto"/>
          <w:sz w:val="28"/>
          <w:szCs w:val="28"/>
        </w:rPr>
        <w:t xml:space="preserve"> района по </w:t>
      </w:r>
      <w:r w:rsidR="00A03C5F">
        <w:rPr>
          <w:color w:val="auto"/>
          <w:sz w:val="28"/>
          <w:szCs w:val="28"/>
        </w:rPr>
        <w:t>некоторых вопросам проверки</w:t>
      </w:r>
      <w:r w:rsidR="0024054A">
        <w:rPr>
          <w:color w:val="auto"/>
          <w:sz w:val="28"/>
          <w:szCs w:val="28"/>
        </w:rPr>
        <w:t xml:space="preserve"> финансово-хозяйственной деятельности</w:t>
      </w:r>
      <w:r w:rsidR="00A03C5F">
        <w:rPr>
          <w:color w:val="auto"/>
          <w:sz w:val="28"/>
          <w:szCs w:val="28"/>
        </w:rPr>
        <w:t xml:space="preserve"> МБУ клуб «Витязь»</w:t>
      </w:r>
      <w:r w:rsidR="0024054A">
        <w:rPr>
          <w:color w:val="auto"/>
          <w:sz w:val="28"/>
          <w:szCs w:val="28"/>
        </w:rPr>
        <w:t xml:space="preserve"> </w:t>
      </w:r>
      <w:r>
        <w:rPr>
          <w:color w:val="auto"/>
          <w:sz w:val="28"/>
          <w:szCs w:val="28"/>
        </w:rPr>
        <w:t xml:space="preserve"> </w:t>
      </w:r>
      <w:r w:rsidR="00A03C5F">
        <w:rPr>
          <w:color w:val="auto"/>
          <w:sz w:val="28"/>
          <w:szCs w:val="28"/>
        </w:rPr>
        <w:t>в рамках поступившего обращения в прокуратуру.</w:t>
      </w:r>
    </w:p>
    <w:p w:rsidR="00FA12CB" w:rsidRDefault="00FA12CB" w:rsidP="00BB5370">
      <w:pPr>
        <w:pStyle w:val="Default"/>
        <w:ind w:left="-851" w:firstLine="851"/>
        <w:jc w:val="both"/>
        <w:rPr>
          <w:color w:val="auto"/>
          <w:sz w:val="28"/>
          <w:szCs w:val="28"/>
        </w:rPr>
      </w:pPr>
      <w:r>
        <w:rPr>
          <w:color w:val="auto"/>
          <w:sz w:val="28"/>
          <w:szCs w:val="28"/>
        </w:rPr>
        <w:t xml:space="preserve">В 2024 году </w:t>
      </w:r>
      <w:r w:rsidR="00F1569C">
        <w:rPr>
          <w:color w:val="auto"/>
          <w:sz w:val="28"/>
          <w:szCs w:val="28"/>
        </w:rPr>
        <w:t>параллельно с Контрольно-счетной палатой Забайкальского края Контрольно-счетным органом</w:t>
      </w:r>
      <w:r w:rsidR="001455F3">
        <w:rPr>
          <w:color w:val="auto"/>
          <w:sz w:val="28"/>
          <w:szCs w:val="28"/>
        </w:rPr>
        <w:t xml:space="preserve"> при участии </w:t>
      </w:r>
      <w:r w:rsidR="00016FE6">
        <w:rPr>
          <w:color w:val="auto"/>
          <w:sz w:val="28"/>
          <w:szCs w:val="28"/>
        </w:rPr>
        <w:t xml:space="preserve">оперуполномоченных лиц </w:t>
      </w:r>
      <w:proofErr w:type="spellStart"/>
      <w:r w:rsidR="00016FE6">
        <w:rPr>
          <w:color w:val="auto"/>
          <w:sz w:val="28"/>
          <w:szCs w:val="28"/>
        </w:rPr>
        <w:t>ГЭБиПК</w:t>
      </w:r>
      <w:proofErr w:type="spellEnd"/>
      <w:r w:rsidR="00016FE6">
        <w:rPr>
          <w:color w:val="auto"/>
          <w:sz w:val="28"/>
          <w:szCs w:val="28"/>
        </w:rPr>
        <w:t xml:space="preserve"> (группы экономической </w:t>
      </w:r>
      <w:r w:rsidR="00147605">
        <w:rPr>
          <w:color w:val="auto"/>
          <w:sz w:val="28"/>
          <w:szCs w:val="28"/>
        </w:rPr>
        <w:t xml:space="preserve">безопасности и противодействия коррупции) ОМВД России по </w:t>
      </w:r>
      <w:proofErr w:type="spellStart"/>
      <w:r w:rsidR="00147605">
        <w:rPr>
          <w:color w:val="auto"/>
          <w:sz w:val="28"/>
          <w:szCs w:val="28"/>
        </w:rPr>
        <w:t>Хилокскому</w:t>
      </w:r>
      <w:proofErr w:type="spellEnd"/>
      <w:r w:rsidR="00147605">
        <w:rPr>
          <w:color w:val="auto"/>
          <w:sz w:val="28"/>
          <w:szCs w:val="28"/>
        </w:rPr>
        <w:t xml:space="preserve"> району</w:t>
      </w:r>
      <w:r w:rsidR="00F1569C">
        <w:rPr>
          <w:color w:val="auto"/>
          <w:sz w:val="28"/>
          <w:szCs w:val="28"/>
        </w:rPr>
        <w:t xml:space="preserve"> </w:t>
      </w:r>
      <w:r w:rsidR="00147605">
        <w:rPr>
          <w:color w:val="auto"/>
          <w:sz w:val="28"/>
          <w:szCs w:val="28"/>
        </w:rPr>
        <w:t xml:space="preserve"> было проведено </w:t>
      </w:r>
      <w:r w:rsidR="00F1569C">
        <w:rPr>
          <w:color w:val="auto"/>
          <w:sz w:val="28"/>
          <w:szCs w:val="28"/>
        </w:rPr>
        <w:t>два контрольных мероприятия</w:t>
      </w:r>
      <w:r w:rsidR="00653391">
        <w:rPr>
          <w:color w:val="auto"/>
          <w:sz w:val="28"/>
          <w:szCs w:val="28"/>
        </w:rPr>
        <w:t>:</w:t>
      </w:r>
    </w:p>
    <w:p w:rsidR="00002C96" w:rsidRDefault="00653391" w:rsidP="00BB5370">
      <w:pPr>
        <w:pStyle w:val="Default"/>
        <w:ind w:left="-851" w:firstLine="851"/>
        <w:jc w:val="both"/>
        <w:rPr>
          <w:color w:val="auto"/>
          <w:sz w:val="28"/>
          <w:szCs w:val="28"/>
        </w:rPr>
      </w:pPr>
      <w:r>
        <w:rPr>
          <w:color w:val="auto"/>
          <w:sz w:val="28"/>
          <w:szCs w:val="28"/>
        </w:rPr>
        <w:t xml:space="preserve">- </w:t>
      </w:r>
      <w:r w:rsidR="00DB4F54" w:rsidRPr="00DB4F54">
        <w:rPr>
          <w:color w:val="auto"/>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ООШ № 6 </w:t>
      </w:r>
      <w:proofErr w:type="spellStart"/>
      <w:r w:rsidR="00DB4F54" w:rsidRPr="00DB4F54">
        <w:rPr>
          <w:color w:val="auto"/>
          <w:sz w:val="28"/>
          <w:szCs w:val="28"/>
        </w:rPr>
        <w:t>с</w:t>
      </w:r>
      <w:proofErr w:type="gramStart"/>
      <w:r w:rsidR="00DB4F54" w:rsidRPr="00DB4F54">
        <w:rPr>
          <w:color w:val="auto"/>
          <w:sz w:val="28"/>
          <w:szCs w:val="28"/>
        </w:rPr>
        <w:t>.Х</w:t>
      </w:r>
      <w:proofErr w:type="gramEnd"/>
      <w:r w:rsidR="00DB4F54" w:rsidRPr="00DB4F54">
        <w:rPr>
          <w:color w:val="auto"/>
          <w:sz w:val="28"/>
          <w:szCs w:val="28"/>
        </w:rPr>
        <w:t>илогосон</w:t>
      </w:r>
      <w:proofErr w:type="spellEnd"/>
      <w:r w:rsidR="00DB4F54" w:rsidRPr="00DB4F54">
        <w:rPr>
          <w:color w:val="auto"/>
          <w:sz w:val="28"/>
          <w:szCs w:val="28"/>
        </w:rPr>
        <w:t xml:space="preserve"> за 2023 год в рамках регионального проекта «Модернизация школьных систем образования Забайкальского края»</w:t>
      </w:r>
      <w:r w:rsidR="00DB4F54">
        <w:rPr>
          <w:color w:val="auto"/>
          <w:sz w:val="28"/>
          <w:szCs w:val="28"/>
        </w:rPr>
        <w:t>;</w:t>
      </w:r>
    </w:p>
    <w:p w:rsidR="00DB4F54" w:rsidRDefault="00E1370A" w:rsidP="00BB5370">
      <w:pPr>
        <w:pStyle w:val="Default"/>
        <w:ind w:left="-851" w:firstLine="851"/>
        <w:jc w:val="both"/>
        <w:rPr>
          <w:color w:val="auto"/>
          <w:sz w:val="28"/>
          <w:szCs w:val="28"/>
        </w:rPr>
      </w:pPr>
      <w:r>
        <w:rPr>
          <w:color w:val="auto"/>
          <w:sz w:val="28"/>
          <w:szCs w:val="28"/>
        </w:rPr>
        <w:t xml:space="preserve">- </w:t>
      </w:r>
      <w:r w:rsidR="00DB4F54" w:rsidRPr="00DB4F54">
        <w:rPr>
          <w:color w:val="auto"/>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СОШ № 17 </w:t>
      </w:r>
      <w:proofErr w:type="spellStart"/>
      <w:r w:rsidR="00DB4F54" w:rsidRPr="00DB4F54">
        <w:rPr>
          <w:color w:val="auto"/>
          <w:sz w:val="28"/>
          <w:szCs w:val="28"/>
        </w:rPr>
        <w:t>с</w:t>
      </w:r>
      <w:proofErr w:type="gramStart"/>
      <w:r w:rsidR="00DB4F54" w:rsidRPr="00DB4F54">
        <w:rPr>
          <w:color w:val="auto"/>
          <w:sz w:val="28"/>
          <w:szCs w:val="28"/>
        </w:rPr>
        <w:t>.Х</w:t>
      </w:r>
      <w:proofErr w:type="gramEnd"/>
      <w:r w:rsidR="00DB4F54" w:rsidRPr="00DB4F54">
        <w:rPr>
          <w:color w:val="auto"/>
          <w:sz w:val="28"/>
          <w:szCs w:val="28"/>
        </w:rPr>
        <w:t>ушенга</w:t>
      </w:r>
      <w:proofErr w:type="spellEnd"/>
      <w:r w:rsidR="00DB4F54" w:rsidRPr="00DB4F54">
        <w:rPr>
          <w:color w:val="auto"/>
          <w:sz w:val="28"/>
          <w:szCs w:val="28"/>
        </w:rPr>
        <w:t xml:space="preserve"> за 2023 год в рамках регионального проекта «Модернизация школьных систем образования Забайкальского края»</w:t>
      </w:r>
      <w:r>
        <w:rPr>
          <w:color w:val="auto"/>
          <w:sz w:val="28"/>
          <w:szCs w:val="28"/>
        </w:rPr>
        <w:t>.</w:t>
      </w:r>
    </w:p>
    <w:p w:rsidR="00E1370A" w:rsidRDefault="00E1370A" w:rsidP="00BB5370">
      <w:pPr>
        <w:pStyle w:val="Default"/>
        <w:ind w:left="-851" w:firstLine="851"/>
        <w:jc w:val="both"/>
        <w:rPr>
          <w:color w:val="auto"/>
          <w:sz w:val="28"/>
          <w:szCs w:val="28"/>
        </w:rPr>
      </w:pPr>
      <w:r>
        <w:rPr>
          <w:color w:val="auto"/>
          <w:sz w:val="28"/>
          <w:szCs w:val="28"/>
        </w:rPr>
        <w:t>Материалы проведенных контрольных мероприятий были представлены в Контрольно-счетную палату Забайкальского края в установленные сроки. На заседании,  проводимого Контрольно-счетной палатой Забайкальского края 28.11.2024 года данные материалы проверок отмечены хорошей, положительной оценкой, что акты проверки составлены грамотно, обоснованно, в полном объеме по всем вопросам, определенных программой проверки и рекомендаций КСП Забайкальского края.</w:t>
      </w:r>
    </w:p>
    <w:p w:rsidR="00DB4F54" w:rsidRDefault="00DB4F54" w:rsidP="00BB5370">
      <w:pPr>
        <w:pStyle w:val="Default"/>
        <w:ind w:left="-851" w:firstLine="851"/>
        <w:jc w:val="both"/>
        <w:rPr>
          <w:color w:val="auto"/>
          <w:sz w:val="28"/>
          <w:szCs w:val="28"/>
        </w:rPr>
      </w:pPr>
    </w:p>
    <w:p w:rsidR="009278BB" w:rsidRDefault="00FC559C" w:rsidP="009278BB">
      <w:pPr>
        <w:autoSpaceDE w:val="0"/>
        <w:autoSpaceDN w:val="0"/>
        <w:adjustRightInd w:val="0"/>
        <w:jc w:val="center"/>
        <w:rPr>
          <w:b/>
          <w:i/>
          <w:sz w:val="28"/>
          <w:szCs w:val="28"/>
        </w:rPr>
      </w:pPr>
      <w:r w:rsidRPr="00DD595D">
        <w:rPr>
          <w:b/>
          <w:i/>
          <w:sz w:val="28"/>
          <w:szCs w:val="28"/>
        </w:rPr>
        <w:t>7.  Основные направления деятельности К</w:t>
      </w:r>
      <w:r w:rsidR="00B16728" w:rsidRPr="00DD595D">
        <w:rPr>
          <w:b/>
          <w:i/>
          <w:sz w:val="28"/>
          <w:szCs w:val="28"/>
        </w:rPr>
        <w:t>онтрольно-счетного органа</w:t>
      </w:r>
      <w:r w:rsidRPr="00DD595D">
        <w:rPr>
          <w:b/>
          <w:i/>
          <w:sz w:val="28"/>
          <w:szCs w:val="28"/>
        </w:rPr>
        <w:t xml:space="preserve"> </w:t>
      </w:r>
      <w:r w:rsidR="00741C33">
        <w:rPr>
          <w:b/>
          <w:i/>
          <w:sz w:val="28"/>
          <w:szCs w:val="28"/>
        </w:rPr>
        <w:t xml:space="preserve">в </w:t>
      </w:r>
      <w:r w:rsidRPr="00DD595D">
        <w:rPr>
          <w:b/>
          <w:i/>
          <w:sz w:val="28"/>
          <w:szCs w:val="28"/>
        </w:rPr>
        <w:t>20</w:t>
      </w:r>
      <w:r w:rsidR="00BD13D4" w:rsidRPr="00DD595D">
        <w:rPr>
          <w:b/>
          <w:i/>
          <w:sz w:val="28"/>
          <w:szCs w:val="28"/>
        </w:rPr>
        <w:t>2</w:t>
      </w:r>
      <w:r w:rsidR="00A96014">
        <w:rPr>
          <w:b/>
          <w:i/>
          <w:sz w:val="28"/>
          <w:szCs w:val="28"/>
        </w:rPr>
        <w:t>5</w:t>
      </w:r>
      <w:r w:rsidRPr="00DD595D">
        <w:rPr>
          <w:b/>
          <w:i/>
          <w:sz w:val="28"/>
          <w:szCs w:val="28"/>
        </w:rPr>
        <w:t xml:space="preserve"> году </w:t>
      </w:r>
    </w:p>
    <w:p w:rsidR="00C40ECB" w:rsidRPr="00DD595D" w:rsidRDefault="00C40ECB" w:rsidP="009278BB">
      <w:pPr>
        <w:autoSpaceDE w:val="0"/>
        <w:autoSpaceDN w:val="0"/>
        <w:adjustRightInd w:val="0"/>
        <w:jc w:val="center"/>
        <w:rPr>
          <w:b/>
          <w:i/>
          <w:sz w:val="28"/>
          <w:szCs w:val="28"/>
        </w:rPr>
      </w:pPr>
    </w:p>
    <w:p w:rsidR="00275AB2" w:rsidRPr="00DD595D" w:rsidRDefault="00275AB2" w:rsidP="00BB5370">
      <w:pPr>
        <w:autoSpaceDE w:val="0"/>
        <w:autoSpaceDN w:val="0"/>
        <w:adjustRightInd w:val="0"/>
        <w:ind w:left="-851" w:firstLine="851"/>
        <w:jc w:val="both"/>
        <w:rPr>
          <w:sz w:val="28"/>
          <w:szCs w:val="28"/>
        </w:rPr>
      </w:pPr>
      <w:r w:rsidRPr="00DD595D">
        <w:rPr>
          <w:sz w:val="28"/>
          <w:szCs w:val="28"/>
        </w:rPr>
        <w:t>КС</w:t>
      </w:r>
      <w:r w:rsidR="00B777CB" w:rsidRPr="00DD595D">
        <w:rPr>
          <w:sz w:val="28"/>
          <w:szCs w:val="28"/>
        </w:rPr>
        <w:t>О муниципального района</w:t>
      </w:r>
      <w:r w:rsidRPr="00DD595D">
        <w:rPr>
          <w:sz w:val="28"/>
          <w:szCs w:val="28"/>
        </w:rPr>
        <w:t xml:space="preserve"> в 20</w:t>
      </w:r>
      <w:r w:rsidR="00BD13D4" w:rsidRPr="00DD595D">
        <w:rPr>
          <w:sz w:val="28"/>
          <w:szCs w:val="28"/>
        </w:rPr>
        <w:t>2</w:t>
      </w:r>
      <w:r w:rsidR="00606181">
        <w:rPr>
          <w:sz w:val="28"/>
          <w:szCs w:val="28"/>
        </w:rPr>
        <w:t>5</w:t>
      </w:r>
      <w:r w:rsidRPr="00DD595D">
        <w:rPr>
          <w:sz w:val="28"/>
          <w:szCs w:val="28"/>
        </w:rPr>
        <w:t xml:space="preserve"> году продолжит внешний муниципальный финансовый контроль в рамках требований и установленных </w:t>
      </w:r>
      <w:r w:rsidRPr="00DD595D">
        <w:rPr>
          <w:sz w:val="28"/>
          <w:szCs w:val="28"/>
        </w:rPr>
        <w:lastRenderedPageBreak/>
        <w:t>полномочий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 6-ФЗ от 07.02.2011 г. и Положением о Контрольно-счетно</w:t>
      </w:r>
      <w:r w:rsidR="00DE14A8" w:rsidRPr="00DD595D">
        <w:rPr>
          <w:sz w:val="28"/>
          <w:szCs w:val="28"/>
        </w:rPr>
        <w:t>м</w:t>
      </w:r>
      <w:r w:rsidRPr="00DD595D">
        <w:rPr>
          <w:sz w:val="28"/>
          <w:szCs w:val="28"/>
        </w:rPr>
        <w:t xml:space="preserve"> </w:t>
      </w:r>
      <w:r w:rsidR="00DE14A8" w:rsidRPr="00DD595D">
        <w:rPr>
          <w:sz w:val="28"/>
          <w:szCs w:val="28"/>
        </w:rPr>
        <w:t>органе</w:t>
      </w:r>
      <w:r w:rsidRPr="00DD595D">
        <w:rPr>
          <w:sz w:val="28"/>
          <w:szCs w:val="28"/>
        </w:rPr>
        <w:t xml:space="preserve"> муниципального района «</w:t>
      </w:r>
      <w:proofErr w:type="spellStart"/>
      <w:r w:rsidR="002F4DBD">
        <w:rPr>
          <w:sz w:val="28"/>
          <w:szCs w:val="28"/>
        </w:rPr>
        <w:t>Хилокский</w:t>
      </w:r>
      <w:proofErr w:type="spellEnd"/>
      <w:r w:rsidR="002F4DBD">
        <w:rPr>
          <w:sz w:val="28"/>
          <w:szCs w:val="28"/>
        </w:rPr>
        <w:t xml:space="preserve"> район</w:t>
      </w:r>
      <w:r w:rsidRPr="00DD595D">
        <w:rPr>
          <w:sz w:val="28"/>
          <w:szCs w:val="28"/>
        </w:rPr>
        <w:t>».</w:t>
      </w:r>
    </w:p>
    <w:p w:rsidR="00E00C4C" w:rsidRPr="00DD595D" w:rsidRDefault="00E00C4C" w:rsidP="00BB5370">
      <w:pPr>
        <w:ind w:left="-851" w:firstLine="851"/>
        <w:jc w:val="both"/>
        <w:rPr>
          <w:sz w:val="28"/>
          <w:szCs w:val="28"/>
        </w:rPr>
      </w:pPr>
      <w:r w:rsidRPr="00DD595D">
        <w:rPr>
          <w:rFonts w:eastAsia="SimSun"/>
          <w:sz w:val="28"/>
          <w:szCs w:val="28"/>
        </w:rPr>
        <w:t>В установленные сроки утвержден План контрольных и экспертно-аналитических мероприятий Контрольно-счетного органа муниципального района на 20</w:t>
      </w:r>
      <w:r w:rsidR="00BD13D4" w:rsidRPr="00DD595D">
        <w:rPr>
          <w:rFonts w:eastAsia="SimSun"/>
          <w:sz w:val="28"/>
          <w:szCs w:val="28"/>
        </w:rPr>
        <w:t>2</w:t>
      </w:r>
      <w:r w:rsidR="00606181">
        <w:rPr>
          <w:rFonts w:eastAsia="SimSun"/>
          <w:sz w:val="28"/>
          <w:szCs w:val="28"/>
        </w:rPr>
        <w:t>5</w:t>
      </w:r>
      <w:r w:rsidR="00F87D6C">
        <w:rPr>
          <w:rFonts w:eastAsia="SimSun"/>
          <w:sz w:val="28"/>
          <w:szCs w:val="28"/>
        </w:rPr>
        <w:t xml:space="preserve"> </w:t>
      </w:r>
      <w:r w:rsidR="00853CF7">
        <w:rPr>
          <w:rFonts w:eastAsia="SimSun"/>
          <w:sz w:val="28"/>
          <w:szCs w:val="28"/>
        </w:rPr>
        <w:t>год и размещен на сайте «</w:t>
      </w:r>
      <w:proofErr w:type="spellStart"/>
      <w:r w:rsidR="00853CF7">
        <w:rPr>
          <w:rFonts w:eastAsia="SimSun"/>
          <w:sz w:val="28"/>
          <w:szCs w:val="28"/>
        </w:rPr>
        <w:t>Хилокского</w:t>
      </w:r>
      <w:proofErr w:type="spellEnd"/>
      <w:r w:rsidR="00853CF7">
        <w:rPr>
          <w:rFonts w:eastAsia="SimSun"/>
          <w:sz w:val="28"/>
          <w:szCs w:val="28"/>
        </w:rPr>
        <w:t xml:space="preserve">  район».</w:t>
      </w:r>
    </w:p>
    <w:p w:rsidR="00275AB2" w:rsidRPr="00853CF7" w:rsidRDefault="001538A7" w:rsidP="00BB5370">
      <w:pPr>
        <w:ind w:left="-851" w:firstLine="851"/>
        <w:jc w:val="both"/>
        <w:rPr>
          <w:sz w:val="28"/>
          <w:szCs w:val="28"/>
        </w:rPr>
      </w:pPr>
      <w:proofErr w:type="gramStart"/>
      <w:r w:rsidRPr="00853CF7">
        <w:rPr>
          <w:sz w:val="28"/>
          <w:szCs w:val="28"/>
        </w:rPr>
        <w:t>На 20</w:t>
      </w:r>
      <w:r w:rsidR="00BD13D4" w:rsidRPr="00853CF7">
        <w:rPr>
          <w:sz w:val="28"/>
          <w:szCs w:val="28"/>
        </w:rPr>
        <w:t>2</w:t>
      </w:r>
      <w:r w:rsidR="00606181">
        <w:rPr>
          <w:sz w:val="28"/>
          <w:szCs w:val="28"/>
        </w:rPr>
        <w:t>5</w:t>
      </w:r>
      <w:r w:rsidRPr="00853CF7">
        <w:rPr>
          <w:sz w:val="28"/>
          <w:szCs w:val="28"/>
        </w:rPr>
        <w:t xml:space="preserve"> год з</w:t>
      </w:r>
      <w:r w:rsidR="00B46DC7" w:rsidRPr="00853CF7">
        <w:rPr>
          <w:sz w:val="28"/>
          <w:szCs w:val="28"/>
        </w:rPr>
        <w:t>апланирован</w:t>
      </w:r>
      <w:r w:rsidR="00BD13D4" w:rsidRPr="00853CF7">
        <w:rPr>
          <w:sz w:val="28"/>
          <w:szCs w:val="28"/>
        </w:rPr>
        <w:t>ы</w:t>
      </w:r>
      <w:r w:rsidR="008659EF" w:rsidRPr="00853CF7">
        <w:rPr>
          <w:sz w:val="28"/>
          <w:szCs w:val="28"/>
        </w:rPr>
        <w:t xml:space="preserve"> </w:t>
      </w:r>
      <w:r w:rsidR="00853CF7" w:rsidRPr="00853CF7">
        <w:rPr>
          <w:sz w:val="28"/>
          <w:szCs w:val="28"/>
        </w:rPr>
        <w:t>проверки</w:t>
      </w:r>
      <w:r w:rsidR="00375274">
        <w:rPr>
          <w:sz w:val="28"/>
          <w:szCs w:val="28"/>
        </w:rPr>
        <w:t xml:space="preserve"> эффективности</w:t>
      </w:r>
      <w:r w:rsidR="00B46DC7" w:rsidRPr="00853CF7">
        <w:rPr>
          <w:sz w:val="28"/>
          <w:szCs w:val="28"/>
        </w:rPr>
        <w:t xml:space="preserve"> </w:t>
      </w:r>
      <w:r w:rsidR="00853CF7" w:rsidRPr="00853CF7">
        <w:rPr>
          <w:bCs/>
          <w:sz w:val="28"/>
          <w:szCs w:val="28"/>
        </w:rPr>
        <w:t xml:space="preserve">использования субсидии </w:t>
      </w:r>
      <w:r w:rsidR="00375274">
        <w:rPr>
          <w:bCs/>
          <w:sz w:val="28"/>
          <w:szCs w:val="28"/>
        </w:rPr>
        <w:t>из бюджета Забайкальского края на техническое оснащение региональных и муниципальных музеев, на создание виртуальных концертных залов, проверки использования межбюджетных трансфертов на реализацию мероприятий планов социального развития центров экономического роста, 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проверки законности, эффективности и обоснованности использования, средств, выделенных</w:t>
      </w:r>
      <w:proofErr w:type="gramEnd"/>
      <w:r w:rsidR="00375274">
        <w:rPr>
          <w:bCs/>
          <w:sz w:val="28"/>
          <w:szCs w:val="28"/>
        </w:rPr>
        <w:t xml:space="preserve"> </w:t>
      </w:r>
      <w:proofErr w:type="gramStart"/>
      <w:r w:rsidR="00375274">
        <w:rPr>
          <w:bCs/>
          <w:sz w:val="28"/>
          <w:szCs w:val="28"/>
        </w:rPr>
        <w:t>из бюджета Забайкальского края на обеспечение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r w:rsidR="00C11334">
        <w:rPr>
          <w:bCs/>
          <w:sz w:val="28"/>
          <w:szCs w:val="28"/>
        </w:rPr>
        <w:t xml:space="preserve">, </w:t>
      </w:r>
      <w:proofErr w:type="spellStart"/>
      <w:r w:rsidR="00C11334">
        <w:rPr>
          <w:bCs/>
          <w:sz w:val="28"/>
          <w:szCs w:val="28"/>
        </w:rPr>
        <w:t>провеки</w:t>
      </w:r>
      <w:proofErr w:type="spellEnd"/>
      <w:r w:rsidR="00C11334">
        <w:rPr>
          <w:bCs/>
          <w:sz w:val="28"/>
          <w:szCs w:val="28"/>
        </w:rPr>
        <w:t xml:space="preserve"> эффективности использования средств бюджета Забайкальского края, выделенных на реализацию государственной программы «Формирование городской среды»</w:t>
      </w:r>
      <w:r w:rsidR="00375274">
        <w:rPr>
          <w:bCs/>
          <w:sz w:val="28"/>
          <w:szCs w:val="28"/>
        </w:rPr>
        <w:t>,</w:t>
      </w:r>
      <w:r w:rsidR="00C11334">
        <w:rPr>
          <w:bCs/>
          <w:sz w:val="28"/>
          <w:szCs w:val="28"/>
        </w:rPr>
        <w:t xml:space="preserve"> проверка эффективности использования субсидии из дорожного фонда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w:t>
      </w:r>
      <w:proofErr w:type="gramEnd"/>
      <w:r w:rsidR="00C11334">
        <w:rPr>
          <w:bCs/>
          <w:sz w:val="28"/>
          <w:szCs w:val="28"/>
        </w:rPr>
        <w:t xml:space="preserve"> со</w:t>
      </w:r>
      <w:r w:rsidR="0070524C">
        <w:rPr>
          <w:bCs/>
          <w:sz w:val="28"/>
          <w:szCs w:val="28"/>
        </w:rPr>
        <w:t>оружений. На основании отношения</w:t>
      </w:r>
      <w:r w:rsidR="00C11334">
        <w:rPr>
          <w:bCs/>
          <w:sz w:val="28"/>
          <w:szCs w:val="28"/>
        </w:rPr>
        <w:t xml:space="preserve"> руководителя МКУ «Центр бухгалтерского учета и материально-технического обеспечения» в план работы включены проверки: </w:t>
      </w:r>
      <w:r w:rsidR="0070524C">
        <w:rPr>
          <w:bCs/>
          <w:sz w:val="28"/>
          <w:szCs w:val="28"/>
        </w:rPr>
        <w:t xml:space="preserve">проверка финансово-хозяйственной деятельности в МБДОУ детский сад «Солнышко» </w:t>
      </w:r>
      <w:proofErr w:type="spellStart"/>
      <w:r w:rsidR="0070524C">
        <w:rPr>
          <w:bCs/>
          <w:sz w:val="28"/>
          <w:szCs w:val="28"/>
        </w:rPr>
        <w:t>с</w:t>
      </w:r>
      <w:proofErr w:type="gramStart"/>
      <w:r w:rsidR="0070524C">
        <w:rPr>
          <w:bCs/>
          <w:sz w:val="28"/>
          <w:szCs w:val="28"/>
        </w:rPr>
        <w:t>.Г</w:t>
      </w:r>
      <w:proofErr w:type="gramEnd"/>
      <w:r w:rsidR="0070524C">
        <w:rPr>
          <w:bCs/>
          <w:sz w:val="28"/>
          <w:szCs w:val="28"/>
        </w:rPr>
        <w:t>ыршелун</w:t>
      </w:r>
      <w:proofErr w:type="spellEnd"/>
      <w:r w:rsidR="0070524C">
        <w:rPr>
          <w:bCs/>
          <w:sz w:val="28"/>
          <w:szCs w:val="28"/>
        </w:rPr>
        <w:t xml:space="preserve"> за 2024 год; проверка правильности начисления заработной платы в МКУ Комитет образования муниципального района </w:t>
      </w:r>
      <w:proofErr w:type="spellStart"/>
      <w:r w:rsidR="0070524C">
        <w:rPr>
          <w:bCs/>
          <w:sz w:val="28"/>
          <w:szCs w:val="28"/>
        </w:rPr>
        <w:t>Хилокский</w:t>
      </w:r>
      <w:proofErr w:type="spellEnd"/>
      <w:r w:rsidR="0070524C">
        <w:rPr>
          <w:bCs/>
          <w:sz w:val="28"/>
          <w:szCs w:val="28"/>
        </w:rPr>
        <w:t xml:space="preserve"> район» за 2022-2023 года.  </w:t>
      </w:r>
    </w:p>
    <w:p w:rsidR="001538A7" w:rsidRDefault="001538A7" w:rsidP="00586F1E">
      <w:pPr>
        <w:pStyle w:val="Default"/>
        <w:ind w:left="-851" w:firstLine="851"/>
        <w:jc w:val="both"/>
        <w:rPr>
          <w:sz w:val="28"/>
          <w:szCs w:val="28"/>
        </w:rPr>
      </w:pPr>
      <w:r w:rsidRPr="00DD595D">
        <w:rPr>
          <w:color w:val="auto"/>
          <w:sz w:val="28"/>
          <w:szCs w:val="28"/>
        </w:rPr>
        <w:t>Контрольно-счетный орган продолжит работу по исполнению полномочий предусмотренных статьей 268.1 БК РФ, а именно – проведение</w:t>
      </w:r>
      <w:r w:rsidR="00586F1E">
        <w:rPr>
          <w:color w:val="auto"/>
          <w:sz w:val="28"/>
          <w:szCs w:val="28"/>
        </w:rPr>
        <w:t xml:space="preserve"> </w:t>
      </w:r>
      <w:r w:rsidRPr="00DD595D">
        <w:rPr>
          <w:sz w:val="28"/>
          <w:szCs w:val="28"/>
        </w:rPr>
        <w:t>внешней проверки годовой бюджетной отчетности главных администраторов бюджетных средств, экспертизы годового отчета по исполнению бюджета муниципального района и поселений за 20</w:t>
      </w:r>
      <w:r w:rsidR="00641C5C" w:rsidRPr="00DD595D">
        <w:rPr>
          <w:sz w:val="28"/>
          <w:szCs w:val="28"/>
        </w:rPr>
        <w:t>2</w:t>
      </w:r>
      <w:r w:rsidR="00B7767D">
        <w:rPr>
          <w:sz w:val="28"/>
          <w:szCs w:val="28"/>
        </w:rPr>
        <w:t>4</w:t>
      </w:r>
      <w:r w:rsidRPr="00DD595D">
        <w:rPr>
          <w:sz w:val="28"/>
          <w:szCs w:val="28"/>
        </w:rPr>
        <w:t xml:space="preserve"> год, отчетов об исполнении бюджета муниципального района за 1,2,3 кварталы 2</w:t>
      </w:r>
      <w:r w:rsidR="00BD13D4" w:rsidRPr="00DD595D">
        <w:rPr>
          <w:sz w:val="28"/>
          <w:szCs w:val="28"/>
        </w:rPr>
        <w:t>02</w:t>
      </w:r>
      <w:r w:rsidR="00B7767D">
        <w:rPr>
          <w:sz w:val="28"/>
          <w:szCs w:val="28"/>
        </w:rPr>
        <w:t>5</w:t>
      </w:r>
      <w:r w:rsidR="0070524C">
        <w:rPr>
          <w:sz w:val="28"/>
          <w:szCs w:val="28"/>
        </w:rPr>
        <w:t xml:space="preserve"> </w:t>
      </w:r>
      <w:r w:rsidRPr="00DD595D">
        <w:rPr>
          <w:sz w:val="28"/>
          <w:szCs w:val="28"/>
        </w:rPr>
        <w:t xml:space="preserve">года. </w:t>
      </w:r>
    </w:p>
    <w:p w:rsidR="006169DB" w:rsidRPr="006169DB" w:rsidRDefault="006169DB" w:rsidP="004F50CB">
      <w:pPr>
        <w:pStyle w:val="af3"/>
        <w:ind w:left="-851" w:firstLine="851"/>
        <w:jc w:val="both"/>
        <w:rPr>
          <w:rFonts w:ascii="Times New Roman" w:eastAsia="SimSun" w:hAnsi="Times New Roman"/>
          <w:sz w:val="28"/>
          <w:szCs w:val="28"/>
        </w:rPr>
      </w:pPr>
      <w:r w:rsidRPr="006169DB">
        <w:rPr>
          <w:rFonts w:ascii="Times New Roman" w:eastAsia="SimSun" w:hAnsi="Times New Roman"/>
          <w:sz w:val="28"/>
          <w:szCs w:val="28"/>
        </w:rPr>
        <w:t xml:space="preserve">    В целях повышения результативности проводимых контрольных и экспертно-аналитических мероприятий контрольно-счетная палата продолжит конструктивное взаимодействие с правоохранительными органами района. </w:t>
      </w:r>
    </w:p>
    <w:p w:rsidR="006169DB" w:rsidRPr="006169DB" w:rsidRDefault="006169DB" w:rsidP="004F50CB">
      <w:pPr>
        <w:pStyle w:val="af3"/>
        <w:ind w:left="-851" w:firstLine="709"/>
        <w:jc w:val="both"/>
        <w:rPr>
          <w:rFonts w:ascii="Times New Roman" w:eastAsia="SimSun" w:hAnsi="Times New Roman"/>
          <w:sz w:val="28"/>
          <w:szCs w:val="28"/>
        </w:rPr>
      </w:pPr>
      <w:r w:rsidRPr="006169DB">
        <w:rPr>
          <w:rFonts w:ascii="Times New Roman" w:eastAsia="SimSun" w:hAnsi="Times New Roman"/>
          <w:sz w:val="28"/>
          <w:szCs w:val="28"/>
        </w:rPr>
        <w:t xml:space="preserve">   Для более качественного исполнения своих полномочий контрольно-</w:t>
      </w:r>
      <w:r>
        <w:rPr>
          <w:rFonts w:ascii="Times New Roman" w:eastAsia="SimSun" w:hAnsi="Times New Roman"/>
          <w:sz w:val="28"/>
          <w:szCs w:val="28"/>
        </w:rPr>
        <w:t>счетный орган</w:t>
      </w:r>
      <w:r w:rsidRPr="006169DB">
        <w:rPr>
          <w:rFonts w:ascii="Times New Roman" w:eastAsia="SimSun" w:hAnsi="Times New Roman"/>
          <w:sz w:val="28"/>
          <w:szCs w:val="28"/>
        </w:rPr>
        <w:t xml:space="preserve"> предусматривает в 202</w:t>
      </w:r>
      <w:r w:rsidR="00B7767D">
        <w:rPr>
          <w:rFonts w:ascii="Times New Roman" w:eastAsia="SimSun" w:hAnsi="Times New Roman"/>
          <w:sz w:val="28"/>
          <w:szCs w:val="28"/>
        </w:rPr>
        <w:t>5</w:t>
      </w:r>
      <w:r w:rsidRPr="006169DB">
        <w:rPr>
          <w:rFonts w:ascii="Times New Roman" w:eastAsia="SimSun" w:hAnsi="Times New Roman"/>
          <w:sz w:val="28"/>
          <w:szCs w:val="28"/>
        </w:rPr>
        <w:t xml:space="preserve"> году продолжить реализацию мероприятий:</w:t>
      </w:r>
    </w:p>
    <w:p w:rsidR="006169DB" w:rsidRPr="006169DB" w:rsidRDefault="006169DB" w:rsidP="006169DB">
      <w:pPr>
        <w:pStyle w:val="af3"/>
        <w:ind w:left="-851" w:firstLine="1135"/>
        <w:jc w:val="both"/>
        <w:rPr>
          <w:rFonts w:ascii="Times New Roman" w:eastAsia="SimSun" w:hAnsi="Times New Roman"/>
          <w:sz w:val="28"/>
          <w:szCs w:val="28"/>
        </w:rPr>
      </w:pPr>
      <w:r w:rsidRPr="006169DB">
        <w:rPr>
          <w:rFonts w:ascii="Times New Roman" w:eastAsia="SimSun" w:hAnsi="Times New Roman"/>
          <w:sz w:val="28"/>
          <w:szCs w:val="28"/>
        </w:rPr>
        <w:t>- по дальнейшему совершенствованию методологических основ внешнего муниципального контроля;</w:t>
      </w:r>
    </w:p>
    <w:p w:rsidR="006169DB" w:rsidRPr="006169DB" w:rsidRDefault="006169DB" w:rsidP="006169DB">
      <w:pPr>
        <w:pStyle w:val="af3"/>
        <w:ind w:left="-851" w:firstLine="1135"/>
        <w:jc w:val="both"/>
        <w:rPr>
          <w:rFonts w:ascii="Times New Roman" w:eastAsia="SimSun" w:hAnsi="Times New Roman"/>
          <w:sz w:val="28"/>
          <w:szCs w:val="28"/>
        </w:rPr>
      </w:pPr>
      <w:r w:rsidRPr="006169DB">
        <w:rPr>
          <w:rFonts w:ascii="Times New Roman" w:eastAsia="SimSun" w:hAnsi="Times New Roman"/>
          <w:sz w:val="28"/>
          <w:szCs w:val="28"/>
        </w:rPr>
        <w:t>- по укреплению информационного взаимодействия и сотрудничества с правоохранительными органами, контрольно-надзорными органами, с КСП Забайкальского края и КС</w:t>
      </w:r>
      <w:r w:rsidR="00011ED8">
        <w:rPr>
          <w:rFonts w:ascii="Times New Roman" w:eastAsia="SimSun" w:hAnsi="Times New Roman"/>
          <w:sz w:val="28"/>
          <w:szCs w:val="28"/>
        </w:rPr>
        <w:t>О</w:t>
      </w:r>
      <w:r w:rsidRPr="006169DB">
        <w:rPr>
          <w:rFonts w:ascii="Times New Roman" w:eastAsia="SimSun" w:hAnsi="Times New Roman"/>
          <w:sz w:val="28"/>
          <w:szCs w:val="28"/>
        </w:rPr>
        <w:t xml:space="preserve"> муниципальных образований края;</w:t>
      </w:r>
    </w:p>
    <w:p w:rsidR="006169DB" w:rsidRPr="006169DB" w:rsidRDefault="006169DB" w:rsidP="004F50CB">
      <w:pPr>
        <w:pStyle w:val="af3"/>
        <w:ind w:left="-851" w:firstLine="851"/>
        <w:jc w:val="both"/>
        <w:rPr>
          <w:rFonts w:ascii="Times New Roman" w:eastAsia="SimSun" w:hAnsi="Times New Roman"/>
          <w:sz w:val="28"/>
          <w:szCs w:val="28"/>
        </w:rPr>
      </w:pPr>
      <w:r w:rsidRPr="006169DB">
        <w:rPr>
          <w:rFonts w:ascii="Times New Roman" w:eastAsia="SimSun" w:hAnsi="Times New Roman"/>
          <w:sz w:val="28"/>
          <w:szCs w:val="28"/>
        </w:rPr>
        <w:lastRenderedPageBreak/>
        <w:t>- в целях обеспечения информационной открытости своей деятельности</w:t>
      </w:r>
      <w:r w:rsidRPr="006169DB">
        <w:rPr>
          <w:rFonts w:ascii="Times New Roman" w:hAnsi="Times New Roman"/>
          <w:sz w:val="28"/>
          <w:szCs w:val="28"/>
        </w:rPr>
        <w:t xml:space="preserve"> продолжить  размещение информации об осуществлении муниципального финансового контроля на официальном сайте муниципального района </w:t>
      </w:r>
      <w:r>
        <w:rPr>
          <w:rFonts w:ascii="Times New Roman" w:hAnsi="Times New Roman"/>
          <w:sz w:val="28"/>
          <w:szCs w:val="28"/>
        </w:rPr>
        <w:t>«</w:t>
      </w:r>
      <w:proofErr w:type="spellStart"/>
      <w:r>
        <w:rPr>
          <w:rFonts w:ascii="Times New Roman" w:hAnsi="Times New Roman"/>
          <w:sz w:val="28"/>
          <w:szCs w:val="28"/>
        </w:rPr>
        <w:t>Хилокский</w:t>
      </w:r>
      <w:proofErr w:type="spellEnd"/>
      <w:r w:rsidRPr="006169DB">
        <w:rPr>
          <w:rFonts w:ascii="Times New Roman" w:hAnsi="Times New Roman"/>
          <w:sz w:val="28"/>
          <w:szCs w:val="28"/>
        </w:rPr>
        <w:t xml:space="preserve"> район».</w:t>
      </w:r>
    </w:p>
    <w:p w:rsidR="006169DB" w:rsidRDefault="004F50CB" w:rsidP="004F50CB">
      <w:pPr>
        <w:pStyle w:val="af3"/>
        <w:ind w:left="-851"/>
        <w:jc w:val="both"/>
        <w:rPr>
          <w:rFonts w:ascii="Times New Roman" w:eastAsia="SimSun" w:hAnsi="Times New Roman"/>
          <w:sz w:val="28"/>
          <w:szCs w:val="28"/>
        </w:rPr>
      </w:pPr>
      <w:r>
        <w:rPr>
          <w:rFonts w:ascii="Times New Roman" w:eastAsia="SimSun" w:hAnsi="Times New Roman"/>
          <w:sz w:val="28"/>
          <w:szCs w:val="28"/>
        </w:rPr>
        <w:t xml:space="preserve">           </w:t>
      </w:r>
      <w:r w:rsidR="006169DB" w:rsidRPr="006169DB">
        <w:rPr>
          <w:rFonts w:ascii="Times New Roman" w:eastAsia="SimSun" w:hAnsi="Times New Roman"/>
          <w:sz w:val="28"/>
          <w:szCs w:val="28"/>
        </w:rPr>
        <w:t>Все перечисленные направления деятельности контрольно-счетн</w:t>
      </w:r>
      <w:r w:rsidR="006169DB">
        <w:rPr>
          <w:rFonts w:ascii="Times New Roman" w:eastAsia="SimSun" w:hAnsi="Times New Roman"/>
          <w:sz w:val="28"/>
          <w:szCs w:val="28"/>
        </w:rPr>
        <w:t>ого</w:t>
      </w:r>
      <w:r w:rsidR="006169DB" w:rsidRPr="006169DB">
        <w:rPr>
          <w:rFonts w:ascii="Times New Roman" w:eastAsia="SimSun" w:hAnsi="Times New Roman"/>
          <w:sz w:val="28"/>
          <w:szCs w:val="28"/>
        </w:rPr>
        <w:t xml:space="preserve"> </w:t>
      </w:r>
      <w:r w:rsidR="006169DB">
        <w:rPr>
          <w:rFonts w:ascii="Times New Roman" w:eastAsia="SimSun" w:hAnsi="Times New Roman"/>
          <w:sz w:val="28"/>
          <w:szCs w:val="28"/>
        </w:rPr>
        <w:t xml:space="preserve">органа </w:t>
      </w:r>
      <w:r w:rsidR="006169DB" w:rsidRPr="006169DB">
        <w:rPr>
          <w:rFonts w:ascii="Times New Roman" w:eastAsia="SimSun" w:hAnsi="Times New Roman"/>
          <w:sz w:val="28"/>
          <w:szCs w:val="28"/>
        </w:rPr>
        <w:t>позволят обеспечить выполнение задачи по реализации муниципального внешнего финансового контроля с максимально возможной результативностью.</w:t>
      </w:r>
    </w:p>
    <w:p w:rsidR="001356C1" w:rsidRPr="001356C1" w:rsidRDefault="001356C1" w:rsidP="001356C1">
      <w:pPr>
        <w:ind w:left="-851" w:firstLine="855"/>
        <w:jc w:val="both"/>
        <w:rPr>
          <w:sz w:val="28"/>
          <w:szCs w:val="28"/>
        </w:rPr>
      </w:pPr>
      <w:r w:rsidRPr="001356C1">
        <w:rPr>
          <w:sz w:val="28"/>
          <w:szCs w:val="28"/>
        </w:rPr>
        <w:t xml:space="preserve">Выявленные при проведении контрольных и экспертно-аналитических мероприятий   нарушения,  по нашему  мнению, помогут  проводить  системный анализ наиболее значимых вопросов развития нашего района, а  внесенные рекомендации и предложения могут способствовать устранению имеющихся проблем.  </w:t>
      </w:r>
    </w:p>
    <w:p w:rsidR="001356C1" w:rsidRPr="001356C1" w:rsidRDefault="001356C1" w:rsidP="001356C1">
      <w:pPr>
        <w:ind w:left="-851" w:firstLine="430"/>
        <w:jc w:val="both"/>
        <w:rPr>
          <w:sz w:val="28"/>
          <w:szCs w:val="28"/>
        </w:rPr>
      </w:pPr>
      <w:r w:rsidRPr="001356C1">
        <w:rPr>
          <w:sz w:val="28"/>
          <w:szCs w:val="28"/>
        </w:rPr>
        <w:t xml:space="preserve">    Социально-экономическая ситуация диктует безусловное соблюдение принципа эффективности использования бюджетных средств, оптимизации расходов, оперативного ориентирования в новых реалиях. Вся контрольная и экспертно-аналитическая деятельность </w:t>
      </w:r>
      <w:r>
        <w:rPr>
          <w:sz w:val="28"/>
          <w:szCs w:val="28"/>
        </w:rPr>
        <w:t>Контрольно-счетного органа</w:t>
      </w:r>
      <w:r w:rsidRPr="001356C1">
        <w:rPr>
          <w:sz w:val="28"/>
          <w:szCs w:val="28"/>
        </w:rPr>
        <w:t xml:space="preserve"> нацелена на содействие органам муниципальной власти района в повышении уровня и качества жизни граждан. </w:t>
      </w:r>
    </w:p>
    <w:p w:rsidR="006169DB" w:rsidRDefault="006169DB" w:rsidP="006169DB">
      <w:pPr>
        <w:pStyle w:val="af3"/>
        <w:ind w:firstLine="284"/>
        <w:jc w:val="both"/>
        <w:rPr>
          <w:rFonts w:ascii="Times New Roman" w:hAnsi="Times New Roman"/>
          <w:sz w:val="24"/>
          <w:szCs w:val="24"/>
        </w:rPr>
      </w:pPr>
    </w:p>
    <w:p w:rsidR="002B241B" w:rsidRDefault="00FC559C" w:rsidP="00236248">
      <w:pPr>
        <w:autoSpaceDE w:val="0"/>
        <w:autoSpaceDN w:val="0"/>
        <w:adjustRightInd w:val="0"/>
        <w:jc w:val="center"/>
        <w:rPr>
          <w:b/>
          <w:i/>
          <w:sz w:val="28"/>
          <w:szCs w:val="28"/>
        </w:rPr>
      </w:pPr>
      <w:r>
        <w:rPr>
          <w:b/>
          <w:i/>
          <w:sz w:val="28"/>
          <w:szCs w:val="28"/>
        </w:rPr>
        <w:t>8</w:t>
      </w:r>
      <w:r w:rsidR="00D0570F">
        <w:rPr>
          <w:b/>
          <w:i/>
          <w:sz w:val="28"/>
          <w:szCs w:val="28"/>
        </w:rPr>
        <w:t xml:space="preserve">.  Информационная деятельность </w:t>
      </w:r>
      <w:r w:rsidR="00B16728">
        <w:rPr>
          <w:b/>
          <w:i/>
          <w:sz w:val="28"/>
          <w:szCs w:val="28"/>
        </w:rPr>
        <w:t>К</w:t>
      </w:r>
      <w:r w:rsidR="00D0570F">
        <w:rPr>
          <w:b/>
          <w:i/>
          <w:sz w:val="28"/>
          <w:szCs w:val="28"/>
        </w:rPr>
        <w:t xml:space="preserve">онтрольно-счетного  органа </w:t>
      </w:r>
    </w:p>
    <w:p w:rsidR="00C4361A" w:rsidRDefault="00C4361A" w:rsidP="00236248">
      <w:pPr>
        <w:autoSpaceDE w:val="0"/>
        <w:autoSpaceDN w:val="0"/>
        <w:adjustRightInd w:val="0"/>
        <w:jc w:val="center"/>
        <w:rPr>
          <w:b/>
          <w:i/>
          <w:sz w:val="28"/>
          <w:szCs w:val="28"/>
        </w:rPr>
      </w:pPr>
    </w:p>
    <w:p w:rsidR="00D0570F" w:rsidRDefault="00D0570F" w:rsidP="00BB5370">
      <w:pPr>
        <w:pStyle w:val="a3"/>
        <w:ind w:left="-851" w:firstLine="851"/>
        <w:jc w:val="both"/>
        <w:rPr>
          <w:rFonts w:cs="Tahoma"/>
          <w:sz w:val="28"/>
          <w:szCs w:val="28"/>
        </w:rPr>
      </w:pPr>
      <w:r>
        <w:rPr>
          <w:bCs/>
          <w:iCs/>
          <w:sz w:val="28"/>
          <w:szCs w:val="28"/>
        </w:rPr>
        <w:t>И</w:t>
      </w:r>
      <w:r>
        <w:rPr>
          <w:sz w:val="28"/>
          <w:szCs w:val="28"/>
        </w:rPr>
        <w:t>нформация</w:t>
      </w:r>
      <w:r>
        <w:rPr>
          <w:rFonts w:cs="Tahoma"/>
          <w:sz w:val="28"/>
          <w:szCs w:val="28"/>
        </w:rPr>
        <w:t xml:space="preserve"> о деятельности </w:t>
      </w:r>
      <w:r w:rsidR="004B20CC">
        <w:rPr>
          <w:rFonts w:cs="Tahoma"/>
          <w:sz w:val="28"/>
          <w:szCs w:val="28"/>
        </w:rPr>
        <w:t>К</w:t>
      </w:r>
      <w:r>
        <w:rPr>
          <w:rFonts w:cs="Tahoma"/>
          <w:sz w:val="28"/>
          <w:szCs w:val="28"/>
        </w:rPr>
        <w:t>онтрольно-счетного органа предоставлялась Главе администрации муниципального района и председателю Совета муниципального района.</w:t>
      </w:r>
      <w:r w:rsidR="00F17D8C">
        <w:rPr>
          <w:rFonts w:cs="Tahoma"/>
          <w:sz w:val="28"/>
          <w:szCs w:val="28"/>
        </w:rPr>
        <w:t xml:space="preserve"> Всего за 2024 год Контрольно-счетным органом зарегистрировано – 52 входящих документа, и 102- исходящих документа.</w:t>
      </w:r>
    </w:p>
    <w:p w:rsidR="00D0570F" w:rsidRDefault="000D7506" w:rsidP="00BB5370">
      <w:pPr>
        <w:ind w:left="-851" w:firstLine="709"/>
        <w:jc w:val="both"/>
        <w:rPr>
          <w:sz w:val="28"/>
          <w:szCs w:val="28"/>
        </w:rPr>
      </w:pPr>
      <w:r w:rsidRPr="000D7506">
        <w:rPr>
          <w:sz w:val="28"/>
          <w:szCs w:val="28"/>
        </w:rPr>
        <w:t>В целях</w:t>
      </w:r>
      <w:r w:rsidR="00011ED8">
        <w:rPr>
          <w:sz w:val="28"/>
          <w:szCs w:val="28"/>
        </w:rPr>
        <w:t xml:space="preserve"> обеспечения гласности, открытости и доступности информации о деятельности Контрольно-счетного органа</w:t>
      </w:r>
      <w:r w:rsidRPr="000D7506">
        <w:rPr>
          <w:sz w:val="28"/>
          <w:szCs w:val="28"/>
        </w:rPr>
        <w:t xml:space="preserve"> </w:t>
      </w:r>
      <w:r>
        <w:rPr>
          <w:bCs/>
          <w:sz w:val="28"/>
          <w:szCs w:val="28"/>
        </w:rPr>
        <w:t>и</w:t>
      </w:r>
      <w:r w:rsidR="00D0570F">
        <w:rPr>
          <w:bCs/>
          <w:sz w:val="28"/>
          <w:szCs w:val="28"/>
        </w:rPr>
        <w:t>нформация</w:t>
      </w:r>
      <w:r w:rsidR="00E53A81">
        <w:rPr>
          <w:bCs/>
          <w:sz w:val="28"/>
          <w:szCs w:val="28"/>
        </w:rPr>
        <w:t xml:space="preserve"> К</w:t>
      </w:r>
      <w:r w:rsidR="00D0570F">
        <w:rPr>
          <w:bCs/>
          <w:sz w:val="28"/>
          <w:szCs w:val="28"/>
        </w:rPr>
        <w:t xml:space="preserve">онтрольно-счетного органа размещается на </w:t>
      </w:r>
      <w:r w:rsidR="00D0570F">
        <w:rPr>
          <w:sz w:val="28"/>
          <w:szCs w:val="28"/>
        </w:rPr>
        <w:t>официальном сайте муниципального района «</w:t>
      </w:r>
      <w:proofErr w:type="spellStart"/>
      <w:r w:rsidR="00BB5370">
        <w:rPr>
          <w:sz w:val="28"/>
          <w:szCs w:val="28"/>
        </w:rPr>
        <w:t>Хилокский</w:t>
      </w:r>
      <w:proofErr w:type="spellEnd"/>
      <w:r w:rsidR="00BB5370">
        <w:rPr>
          <w:sz w:val="28"/>
          <w:szCs w:val="28"/>
        </w:rPr>
        <w:t xml:space="preserve"> район</w:t>
      </w:r>
      <w:r w:rsidR="00D0570F">
        <w:rPr>
          <w:sz w:val="28"/>
          <w:szCs w:val="28"/>
        </w:rPr>
        <w:t>» в разделе</w:t>
      </w:r>
      <w:r w:rsidR="00BB5370">
        <w:rPr>
          <w:sz w:val="28"/>
          <w:szCs w:val="28"/>
        </w:rPr>
        <w:t xml:space="preserve"> «Власть» -</w:t>
      </w:r>
      <w:r w:rsidR="00D0570F">
        <w:rPr>
          <w:sz w:val="28"/>
          <w:szCs w:val="28"/>
        </w:rPr>
        <w:t xml:space="preserve"> «Контрольно-счетный орган»</w:t>
      </w:r>
      <w:r w:rsidR="00E53A81">
        <w:rPr>
          <w:sz w:val="28"/>
          <w:szCs w:val="28"/>
        </w:rPr>
        <w:t xml:space="preserve"> (а</w:t>
      </w:r>
      <w:r w:rsidR="00D0570F">
        <w:rPr>
          <w:sz w:val="28"/>
          <w:szCs w:val="28"/>
        </w:rPr>
        <w:t>дрес сайта</w:t>
      </w:r>
      <w:r w:rsidR="00D0570F" w:rsidRPr="00AE4452">
        <w:rPr>
          <w:sz w:val="28"/>
          <w:szCs w:val="28"/>
        </w:rPr>
        <w:t xml:space="preserve">: </w:t>
      </w:r>
      <w:hyperlink r:id="rId9" w:history="1">
        <w:r w:rsidR="003F27DB" w:rsidRPr="00D2610D">
          <w:rPr>
            <w:rStyle w:val="a5"/>
            <w:sz w:val="28"/>
            <w:szCs w:val="28"/>
          </w:rPr>
          <w:t>https://hiloksky.75.ru/</w:t>
        </w:r>
      </w:hyperlink>
      <w:r w:rsidR="00E53A81" w:rsidRPr="000D7506">
        <w:rPr>
          <w:sz w:val="28"/>
          <w:szCs w:val="28"/>
        </w:rPr>
        <w:t>)</w:t>
      </w:r>
      <w:r>
        <w:rPr>
          <w:sz w:val="28"/>
          <w:szCs w:val="28"/>
        </w:rPr>
        <w:t>.</w:t>
      </w:r>
    </w:p>
    <w:p w:rsidR="00D41C51" w:rsidRDefault="00E53A81" w:rsidP="003F27DB">
      <w:pPr>
        <w:ind w:left="-851" w:firstLine="709"/>
        <w:jc w:val="both"/>
        <w:rPr>
          <w:sz w:val="28"/>
          <w:szCs w:val="28"/>
        </w:rPr>
      </w:pPr>
      <w:proofErr w:type="gramStart"/>
      <w:r>
        <w:rPr>
          <w:sz w:val="28"/>
          <w:szCs w:val="28"/>
        </w:rPr>
        <w:t xml:space="preserve">На сайте </w:t>
      </w:r>
      <w:r w:rsidR="00275F0F">
        <w:rPr>
          <w:sz w:val="28"/>
          <w:szCs w:val="28"/>
        </w:rPr>
        <w:t>а</w:t>
      </w:r>
      <w:r>
        <w:rPr>
          <w:sz w:val="28"/>
          <w:szCs w:val="28"/>
        </w:rPr>
        <w:t>дминистрации муниципального района «</w:t>
      </w:r>
      <w:proofErr w:type="spellStart"/>
      <w:r w:rsidR="003F27DB">
        <w:rPr>
          <w:sz w:val="28"/>
          <w:szCs w:val="28"/>
        </w:rPr>
        <w:t>Хилокский</w:t>
      </w:r>
      <w:proofErr w:type="spellEnd"/>
      <w:r>
        <w:rPr>
          <w:sz w:val="28"/>
          <w:szCs w:val="28"/>
        </w:rPr>
        <w:t xml:space="preserve"> район» в</w:t>
      </w:r>
      <w:r w:rsidR="00D0570F">
        <w:rPr>
          <w:sz w:val="28"/>
          <w:szCs w:val="28"/>
        </w:rPr>
        <w:t xml:space="preserve"> разделе «Контрольно-счетный орган» размещены планы работы и отчеты о деятельности, стандарты внешнего муниципального финансового контроля, стандарты организации деятельности</w:t>
      </w:r>
      <w:r w:rsidR="008657D3">
        <w:rPr>
          <w:sz w:val="28"/>
          <w:szCs w:val="28"/>
        </w:rPr>
        <w:t>,</w:t>
      </w:r>
      <w:r w:rsidR="00011ED8">
        <w:rPr>
          <w:sz w:val="28"/>
          <w:szCs w:val="28"/>
        </w:rPr>
        <w:t xml:space="preserve"> </w:t>
      </w:r>
      <w:r w:rsidR="008C0BDC">
        <w:rPr>
          <w:sz w:val="28"/>
          <w:szCs w:val="28"/>
        </w:rPr>
        <w:t>отчеты о проведенных контрольных мероприятиях</w:t>
      </w:r>
      <w:r w:rsidR="00011ED8">
        <w:rPr>
          <w:sz w:val="28"/>
          <w:szCs w:val="28"/>
        </w:rPr>
        <w:t>, экспертно-аналитических</w:t>
      </w:r>
      <w:r w:rsidR="008C0BDC">
        <w:rPr>
          <w:sz w:val="28"/>
          <w:szCs w:val="28"/>
        </w:rPr>
        <w:t>,</w:t>
      </w:r>
      <w:r w:rsidR="00011ED8">
        <w:rPr>
          <w:sz w:val="28"/>
          <w:szCs w:val="28"/>
        </w:rPr>
        <w:t xml:space="preserve"> общая информация, заключения на годовую отчетность по исполнению бюджета района, бюджетов поселений, на проекты бюджетов района и поселений и др.</w:t>
      </w:r>
      <w:r w:rsidR="00D41C51" w:rsidRPr="008657D3">
        <w:rPr>
          <w:sz w:val="28"/>
          <w:szCs w:val="28"/>
        </w:rPr>
        <w:t xml:space="preserve"> </w:t>
      </w:r>
      <w:proofErr w:type="gramEnd"/>
    </w:p>
    <w:p w:rsidR="000D7506" w:rsidRDefault="0027021D" w:rsidP="00FA09E3">
      <w:pPr>
        <w:ind w:left="-851" w:firstLine="709"/>
        <w:jc w:val="both"/>
        <w:rPr>
          <w:sz w:val="28"/>
          <w:szCs w:val="28"/>
        </w:rPr>
      </w:pPr>
      <w:r w:rsidRPr="0027021D">
        <w:rPr>
          <w:sz w:val="28"/>
          <w:szCs w:val="28"/>
        </w:rPr>
        <w:t>Также и</w:t>
      </w:r>
      <w:r w:rsidR="000D7506" w:rsidRPr="0027021D">
        <w:rPr>
          <w:sz w:val="28"/>
          <w:szCs w:val="28"/>
        </w:rPr>
        <w:t>нформация о деятельности Контрольно-счетно</w:t>
      </w:r>
      <w:r w:rsidRPr="0027021D">
        <w:rPr>
          <w:sz w:val="28"/>
          <w:szCs w:val="28"/>
        </w:rPr>
        <w:t>го</w:t>
      </w:r>
      <w:r w:rsidR="000D7506" w:rsidRPr="0027021D">
        <w:rPr>
          <w:sz w:val="28"/>
          <w:szCs w:val="28"/>
        </w:rPr>
        <w:t xml:space="preserve"> </w:t>
      </w:r>
      <w:r w:rsidRPr="0027021D">
        <w:rPr>
          <w:sz w:val="28"/>
          <w:szCs w:val="28"/>
        </w:rPr>
        <w:t>органа</w:t>
      </w:r>
      <w:r w:rsidR="000D7506" w:rsidRPr="0027021D">
        <w:rPr>
          <w:sz w:val="28"/>
          <w:szCs w:val="28"/>
        </w:rPr>
        <w:t xml:space="preserve"> размещена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(ГИС ЕСГФК).</w:t>
      </w:r>
      <w:r w:rsidR="008E664F">
        <w:rPr>
          <w:sz w:val="28"/>
          <w:szCs w:val="28"/>
        </w:rPr>
        <w:t xml:space="preserve"> </w:t>
      </w:r>
      <w:r w:rsidR="00FA09E3">
        <w:rPr>
          <w:sz w:val="28"/>
          <w:szCs w:val="28"/>
        </w:rPr>
        <w:t>На сегодня у Контрольно-счетного органа имеется доступ к программам СВОД-СМАРТ</w:t>
      </w:r>
      <w:r w:rsidR="00B91B63">
        <w:rPr>
          <w:sz w:val="28"/>
          <w:szCs w:val="28"/>
        </w:rPr>
        <w:t xml:space="preserve"> (в полном объеме)</w:t>
      </w:r>
      <w:r w:rsidR="00FA09E3">
        <w:rPr>
          <w:sz w:val="28"/>
          <w:szCs w:val="28"/>
        </w:rPr>
        <w:t xml:space="preserve">, БЮДЖЕТ-СМАРТ </w:t>
      </w:r>
      <w:proofErr w:type="gramStart"/>
      <w:r w:rsidR="00FA09E3">
        <w:rPr>
          <w:sz w:val="28"/>
          <w:szCs w:val="28"/>
        </w:rPr>
        <w:t>ПРО</w:t>
      </w:r>
      <w:proofErr w:type="gramEnd"/>
      <w:r w:rsidR="00FA09E3">
        <w:rPr>
          <w:sz w:val="28"/>
          <w:szCs w:val="28"/>
        </w:rPr>
        <w:t xml:space="preserve"> (</w:t>
      </w:r>
      <w:r w:rsidR="00B91B63">
        <w:rPr>
          <w:sz w:val="28"/>
          <w:szCs w:val="28"/>
        </w:rPr>
        <w:t>с ограниченным доступом</w:t>
      </w:r>
      <w:r w:rsidR="00FA09E3">
        <w:rPr>
          <w:sz w:val="28"/>
          <w:szCs w:val="28"/>
        </w:rPr>
        <w:t>)</w:t>
      </w:r>
      <w:r w:rsidR="000C68BA">
        <w:rPr>
          <w:sz w:val="28"/>
          <w:szCs w:val="28"/>
        </w:rPr>
        <w:t xml:space="preserve">. </w:t>
      </w:r>
      <w:r w:rsidR="00FA09E3">
        <w:rPr>
          <w:sz w:val="28"/>
          <w:szCs w:val="28"/>
        </w:rPr>
        <w:t xml:space="preserve"> </w:t>
      </w:r>
      <w:r w:rsidR="000C68BA">
        <w:rPr>
          <w:sz w:val="28"/>
          <w:szCs w:val="28"/>
        </w:rPr>
        <w:t xml:space="preserve">На сегодняшний день </w:t>
      </w:r>
      <w:r w:rsidR="008E664F">
        <w:rPr>
          <w:sz w:val="28"/>
          <w:szCs w:val="28"/>
        </w:rPr>
        <w:t xml:space="preserve"> у КСО отсутствует доступ к </w:t>
      </w:r>
      <w:r w:rsidR="00B91B63">
        <w:rPr>
          <w:sz w:val="28"/>
          <w:szCs w:val="28"/>
        </w:rPr>
        <w:t>системе</w:t>
      </w:r>
      <w:r w:rsidR="008E664F">
        <w:rPr>
          <w:sz w:val="28"/>
          <w:szCs w:val="28"/>
        </w:rPr>
        <w:t xml:space="preserve"> «Электронный Бюджет</w:t>
      </w:r>
      <w:r w:rsidR="00FA09E3">
        <w:rPr>
          <w:sz w:val="28"/>
          <w:szCs w:val="28"/>
        </w:rPr>
        <w:t xml:space="preserve">». </w:t>
      </w:r>
      <w:r w:rsidR="00E027F1">
        <w:rPr>
          <w:sz w:val="28"/>
          <w:szCs w:val="28"/>
        </w:rPr>
        <w:lastRenderedPageBreak/>
        <w:t xml:space="preserve">Имеется программное обеспечение </w:t>
      </w:r>
      <w:r w:rsidR="006C22E0">
        <w:rPr>
          <w:sz w:val="28"/>
          <w:szCs w:val="28"/>
        </w:rPr>
        <w:t>справочно-</w:t>
      </w:r>
      <w:r w:rsidR="00E027F1">
        <w:rPr>
          <w:sz w:val="28"/>
          <w:szCs w:val="28"/>
        </w:rPr>
        <w:t>правов</w:t>
      </w:r>
      <w:r w:rsidR="006C22E0">
        <w:rPr>
          <w:sz w:val="28"/>
          <w:szCs w:val="28"/>
        </w:rPr>
        <w:t>ая</w:t>
      </w:r>
      <w:r w:rsidR="00E027F1">
        <w:rPr>
          <w:sz w:val="28"/>
          <w:szCs w:val="28"/>
        </w:rPr>
        <w:t xml:space="preserve"> систем</w:t>
      </w:r>
      <w:r w:rsidR="006C22E0">
        <w:rPr>
          <w:sz w:val="28"/>
          <w:szCs w:val="28"/>
        </w:rPr>
        <w:t>а</w:t>
      </w:r>
      <w:r w:rsidR="00E027F1">
        <w:rPr>
          <w:sz w:val="28"/>
          <w:szCs w:val="28"/>
        </w:rPr>
        <w:t xml:space="preserve"> «Консультант – Плюс».</w:t>
      </w:r>
    </w:p>
    <w:p w:rsidR="00011ED8" w:rsidRDefault="00011ED8" w:rsidP="00FA09E3">
      <w:pPr>
        <w:ind w:left="-851" w:firstLine="709"/>
        <w:jc w:val="both"/>
        <w:rPr>
          <w:sz w:val="28"/>
          <w:szCs w:val="28"/>
        </w:rPr>
      </w:pPr>
      <w:r>
        <w:rPr>
          <w:sz w:val="28"/>
          <w:szCs w:val="28"/>
        </w:rPr>
        <w:t>Работа по поддержанию информационных технологий в КСО на должном уровне позволило в отчетном году реализовать полномочия по выполнению контрольных и экспертно-аналитических мероприятий.</w:t>
      </w:r>
    </w:p>
    <w:p w:rsidR="00011ED8" w:rsidRPr="0027021D" w:rsidRDefault="00011ED8" w:rsidP="00FA09E3">
      <w:pPr>
        <w:ind w:left="-851" w:firstLine="709"/>
        <w:jc w:val="both"/>
        <w:rPr>
          <w:sz w:val="28"/>
          <w:szCs w:val="28"/>
        </w:rPr>
      </w:pPr>
    </w:p>
    <w:sectPr w:rsidR="00011ED8" w:rsidRPr="0027021D" w:rsidSect="004155DF">
      <w:headerReference w:type="default" r:id="rId10"/>
      <w:pgSz w:w="11906" w:h="16838"/>
      <w:pgMar w:top="1134" w:right="424" w:bottom="993"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3FA" w:rsidRDefault="007453FA" w:rsidP="00251328">
      <w:r>
        <w:separator/>
      </w:r>
    </w:p>
  </w:endnote>
  <w:endnote w:type="continuationSeparator" w:id="0">
    <w:p w:rsidR="007453FA" w:rsidRDefault="007453FA" w:rsidP="0025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3FA" w:rsidRDefault="007453FA" w:rsidP="00251328">
      <w:r>
        <w:separator/>
      </w:r>
    </w:p>
  </w:footnote>
  <w:footnote w:type="continuationSeparator" w:id="0">
    <w:p w:rsidR="007453FA" w:rsidRDefault="007453FA" w:rsidP="0025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3657"/>
      <w:docPartObj>
        <w:docPartGallery w:val="Page Numbers (Top of Page)"/>
        <w:docPartUnique/>
      </w:docPartObj>
    </w:sdtPr>
    <w:sdtEndPr/>
    <w:sdtContent>
      <w:p w:rsidR="006632A4" w:rsidRDefault="006632A4">
        <w:pPr>
          <w:pStyle w:val="af"/>
          <w:jc w:val="right"/>
        </w:pPr>
        <w:r>
          <w:fldChar w:fldCharType="begin"/>
        </w:r>
        <w:r>
          <w:instrText xml:space="preserve"> PAGE   \* MERGEFORMAT </w:instrText>
        </w:r>
        <w:r>
          <w:fldChar w:fldCharType="separate"/>
        </w:r>
        <w:r w:rsidR="009772A0">
          <w:rPr>
            <w:noProof/>
          </w:rPr>
          <w:t>2</w:t>
        </w:r>
        <w:r>
          <w:rPr>
            <w:noProof/>
          </w:rPr>
          <w:fldChar w:fldCharType="end"/>
        </w:r>
      </w:p>
    </w:sdtContent>
  </w:sdt>
  <w:p w:rsidR="006632A4" w:rsidRDefault="006632A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3506"/>
    <w:multiLevelType w:val="hybridMultilevel"/>
    <w:tmpl w:val="9FAC1D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D326978"/>
    <w:multiLevelType w:val="multilevel"/>
    <w:tmpl w:val="C5F279FE"/>
    <w:lvl w:ilvl="0">
      <w:start w:val="3"/>
      <w:numFmt w:val="decimal"/>
      <w:lvlText w:val="%1."/>
      <w:lvlJc w:val="left"/>
      <w:pPr>
        <w:ind w:left="1069" w:hanging="360"/>
      </w:pPr>
      <w:rPr>
        <w:rFonts w:hint="default"/>
        <w:b/>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3D90CF5"/>
    <w:multiLevelType w:val="hybridMultilevel"/>
    <w:tmpl w:val="018A6B1C"/>
    <w:lvl w:ilvl="0" w:tplc="021099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6E45180"/>
    <w:multiLevelType w:val="hybridMultilevel"/>
    <w:tmpl w:val="35BA82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1AEE4695"/>
    <w:multiLevelType w:val="hybridMultilevel"/>
    <w:tmpl w:val="ADF650AC"/>
    <w:lvl w:ilvl="0" w:tplc="56161E3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316B65"/>
    <w:multiLevelType w:val="hybridMultilevel"/>
    <w:tmpl w:val="B24A48B6"/>
    <w:lvl w:ilvl="0" w:tplc="F9700824">
      <w:start w:val="1"/>
      <w:numFmt w:val="decimal"/>
      <w:lvlText w:val="%1."/>
      <w:lvlJc w:val="left"/>
      <w:pPr>
        <w:ind w:left="1086" w:hanging="660"/>
      </w:pPr>
      <w:rPr>
        <w:color w:val="auto"/>
        <w:sz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B9611C8"/>
    <w:multiLevelType w:val="multilevel"/>
    <w:tmpl w:val="4140C0A8"/>
    <w:lvl w:ilvl="0">
      <w:start w:val="6"/>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DDF34B9"/>
    <w:multiLevelType w:val="hybridMultilevel"/>
    <w:tmpl w:val="CBD062E2"/>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8">
    <w:nsid w:val="22E27C93"/>
    <w:multiLevelType w:val="multilevel"/>
    <w:tmpl w:val="94A8702E"/>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404"/>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5C82D1A"/>
    <w:multiLevelType w:val="hybridMultilevel"/>
    <w:tmpl w:val="D0DCFE38"/>
    <w:lvl w:ilvl="0" w:tplc="32728740">
      <w:start w:val="1"/>
      <w:numFmt w:val="decimal"/>
      <w:lvlText w:val="%1."/>
      <w:lvlJc w:val="left"/>
      <w:pPr>
        <w:ind w:left="1211"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3464FA"/>
    <w:multiLevelType w:val="hybridMultilevel"/>
    <w:tmpl w:val="337461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8214410"/>
    <w:multiLevelType w:val="hybridMultilevel"/>
    <w:tmpl w:val="A6C09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800DDE"/>
    <w:multiLevelType w:val="multilevel"/>
    <w:tmpl w:val="D8AE0570"/>
    <w:lvl w:ilvl="0">
      <w:start w:val="1"/>
      <w:numFmt w:val="decimal"/>
      <w:lvlText w:val="%1."/>
      <w:lvlJc w:val="left"/>
      <w:pPr>
        <w:ind w:left="1069" w:hanging="360"/>
      </w:pPr>
      <w:rPr>
        <w:rFonts w:hint="default"/>
        <w:b/>
      </w:rPr>
    </w:lvl>
    <w:lvl w:ilvl="1">
      <w:start w:val="3"/>
      <w:numFmt w:val="decimal"/>
      <w:isLgl/>
      <w:lvlText w:val="%1.%2."/>
      <w:lvlJc w:val="left"/>
      <w:pPr>
        <w:ind w:left="1571"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548404C"/>
    <w:multiLevelType w:val="hybridMultilevel"/>
    <w:tmpl w:val="A3A0D7BC"/>
    <w:lvl w:ilvl="0" w:tplc="04190001">
      <w:start w:val="1"/>
      <w:numFmt w:val="bullet"/>
      <w:lvlText w:val=""/>
      <w:lvlJc w:val="left"/>
      <w:pPr>
        <w:ind w:left="829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0D56AE"/>
    <w:multiLevelType w:val="multilevel"/>
    <w:tmpl w:val="0F744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BF2E04"/>
    <w:multiLevelType w:val="hybridMultilevel"/>
    <w:tmpl w:val="48381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B4646F"/>
    <w:multiLevelType w:val="hybridMultilevel"/>
    <w:tmpl w:val="9AF641B8"/>
    <w:lvl w:ilvl="0" w:tplc="AF3CFD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A3715C"/>
    <w:multiLevelType w:val="hybridMultilevel"/>
    <w:tmpl w:val="721E4B0C"/>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8">
    <w:nsid w:val="52733B68"/>
    <w:multiLevelType w:val="hybridMultilevel"/>
    <w:tmpl w:val="E1A65666"/>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3609C9"/>
    <w:multiLevelType w:val="hybridMultilevel"/>
    <w:tmpl w:val="14880C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A95B29"/>
    <w:multiLevelType w:val="hybridMultilevel"/>
    <w:tmpl w:val="AEB85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3A182D"/>
    <w:multiLevelType w:val="hybridMultilevel"/>
    <w:tmpl w:val="780A8B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5386EAF"/>
    <w:multiLevelType w:val="hybridMultilevel"/>
    <w:tmpl w:val="0FA2F75A"/>
    <w:lvl w:ilvl="0" w:tplc="04190001">
      <w:start w:val="1"/>
      <w:numFmt w:val="bullet"/>
      <w:lvlText w:val=""/>
      <w:lvlJc w:val="left"/>
      <w:pPr>
        <w:ind w:left="3478" w:hanging="360"/>
      </w:pPr>
      <w:rPr>
        <w:rFonts w:ascii="Symbol" w:hAnsi="Symbol" w:hint="default"/>
      </w:rPr>
    </w:lvl>
    <w:lvl w:ilvl="1" w:tplc="04190003" w:tentative="1">
      <w:start w:val="1"/>
      <w:numFmt w:val="bullet"/>
      <w:lvlText w:val="o"/>
      <w:lvlJc w:val="left"/>
      <w:pPr>
        <w:ind w:left="4628" w:hanging="360"/>
      </w:pPr>
      <w:rPr>
        <w:rFonts w:ascii="Courier New" w:hAnsi="Courier New" w:cs="Courier New" w:hint="default"/>
      </w:rPr>
    </w:lvl>
    <w:lvl w:ilvl="2" w:tplc="04190005" w:tentative="1">
      <w:start w:val="1"/>
      <w:numFmt w:val="bullet"/>
      <w:lvlText w:val=""/>
      <w:lvlJc w:val="left"/>
      <w:pPr>
        <w:ind w:left="5348" w:hanging="360"/>
      </w:pPr>
      <w:rPr>
        <w:rFonts w:ascii="Wingdings" w:hAnsi="Wingdings" w:hint="default"/>
      </w:rPr>
    </w:lvl>
    <w:lvl w:ilvl="3" w:tplc="04190001" w:tentative="1">
      <w:start w:val="1"/>
      <w:numFmt w:val="bullet"/>
      <w:lvlText w:val=""/>
      <w:lvlJc w:val="left"/>
      <w:pPr>
        <w:ind w:left="6068" w:hanging="360"/>
      </w:pPr>
      <w:rPr>
        <w:rFonts w:ascii="Symbol" w:hAnsi="Symbol" w:hint="default"/>
      </w:rPr>
    </w:lvl>
    <w:lvl w:ilvl="4" w:tplc="04190003" w:tentative="1">
      <w:start w:val="1"/>
      <w:numFmt w:val="bullet"/>
      <w:lvlText w:val="o"/>
      <w:lvlJc w:val="left"/>
      <w:pPr>
        <w:ind w:left="6788" w:hanging="360"/>
      </w:pPr>
      <w:rPr>
        <w:rFonts w:ascii="Courier New" w:hAnsi="Courier New" w:cs="Courier New" w:hint="default"/>
      </w:rPr>
    </w:lvl>
    <w:lvl w:ilvl="5" w:tplc="04190005" w:tentative="1">
      <w:start w:val="1"/>
      <w:numFmt w:val="bullet"/>
      <w:lvlText w:val=""/>
      <w:lvlJc w:val="left"/>
      <w:pPr>
        <w:ind w:left="7508" w:hanging="360"/>
      </w:pPr>
      <w:rPr>
        <w:rFonts w:ascii="Wingdings" w:hAnsi="Wingdings" w:hint="default"/>
      </w:rPr>
    </w:lvl>
    <w:lvl w:ilvl="6" w:tplc="04190001" w:tentative="1">
      <w:start w:val="1"/>
      <w:numFmt w:val="bullet"/>
      <w:lvlText w:val=""/>
      <w:lvlJc w:val="left"/>
      <w:pPr>
        <w:ind w:left="8228" w:hanging="360"/>
      </w:pPr>
      <w:rPr>
        <w:rFonts w:ascii="Symbol" w:hAnsi="Symbol" w:hint="default"/>
      </w:rPr>
    </w:lvl>
    <w:lvl w:ilvl="7" w:tplc="04190003" w:tentative="1">
      <w:start w:val="1"/>
      <w:numFmt w:val="bullet"/>
      <w:lvlText w:val="o"/>
      <w:lvlJc w:val="left"/>
      <w:pPr>
        <w:ind w:left="8948" w:hanging="360"/>
      </w:pPr>
      <w:rPr>
        <w:rFonts w:ascii="Courier New" w:hAnsi="Courier New" w:cs="Courier New" w:hint="default"/>
      </w:rPr>
    </w:lvl>
    <w:lvl w:ilvl="8" w:tplc="04190005" w:tentative="1">
      <w:start w:val="1"/>
      <w:numFmt w:val="bullet"/>
      <w:lvlText w:val=""/>
      <w:lvlJc w:val="left"/>
      <w:pPr>
        <w:ind w:left="9668" w:hanging="360"/>
      </w:pPr>
      <w:rPr>
        <w:rFonts w:ascii="Wingdings" w:hAnsi="Wingdings" w:hint="default"/>
      </w:rPr>
    </w:lvl>
  </w:abstractNum>
  <w:abstractNum w:abstractNumId="23">
    <w:nsid w:val="72602121"/>
    <w:multiLevelType w:val="hybridMultilevel"/>
    <w:tmpl w:val="51DE16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61092D"/>
    <w:multiLevelType w:val="hybridMultilevel"/>
    <w:tmpl w:val="04881E96"/>
    <w:lvl w:ilvl="0" w:tplc="1750A87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6BE16F7"/>
    <w:multiLevelType w:val="multilevel"/>
    <w:tmpl w:val="8568519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897D72"/>
    <w:multiLevelType w:val="hybridMultilevel"/>
    <w:tmpl w:val="AF2A6274"/>
    <w:lvl w:ilvl="0" w:tplc="B5CCC48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90057E"/>
    <w:multiLevelType w:val="multilevel"/>
    <w:tmpl w:val="DACAFB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FD3026"/>
    <w:multiLevelType w:val="multilevel"/>
    <w:tmpl w:val="8568519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4E484D"/>
    <w:multiLevelType w:val="multilevel"/>
    <w:tmpl w:val="093460DA"/>
    <w:lvl w:ilvl="0">
      <w:start w:val="9"/>
      <w:numFmt w:val="decimal"/>
      <w:lvlText w:val="%1."/>
      <w:lvlJc w:val="left"/>
      <w:pPr>
        <w:ind w:left="1069" w:hanging="360"/>
      </w:pPr>
      <w:rPr>
        <w:rFonts w:hint="default"/>
        <w:b/>
      </w:rPr>
    </w:lvl>
    <w:lvl w:ilvl="1">
      <w:start w:val="3"/>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FC57C71"/>
    <w:multiLevelType w:val="hybridMultilevel"/>
    <w:tmpl w:val="0554D5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4"/>
  </w:num>
  <w:num w:numId="4">
    <w:abstractNumId w:val="14"/>
  </w:num>
  <w:num w:numId="5">
    <w:abstractNumId w:val="6"/>
  </w:num>
  <w:num w:numId="6">
    <w:abstractNumId w:val="1"/>
  </w:num>
  <w:num w:numId="7">
    <w:abstractNumId w:val="29"/>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30"/>
  </w:num>
  <w:num w:numId="14">
    <w:abstractNumId w:val="2"/>
  </w:num>
  <w:num w:numId="15">
    <w:abstractNumId w:val="27"/>
  </w:num>
  <w:num w:numId="16">
    <w:abstractNumId w:val="27"/>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7"/>
  </w:num>
  <w:num w:numId="18">
    <w:abstractNumId w:val="11"/>
  </w:num>
  <w:num w:numId="19">
    <w:abstractNumId w:val="8"/>
    <w:lvlOverride w:ilvl="0"/>
    <w:lvlOverride w:ilvl="1">
      <w:startOverride w:val="404"/>
    </w:lvlOverride>
    <w:lvlOverride w:ilvl="2"/>
    <w:lvlOverride w:ilvl="3"/>
    <w:lvlOverride w:ilvl="4"/>
    <w:lvlOverride w:ilvl="5"/>
    <w:lvlOverride w:ilvl="6"/>
    <w:lvlOverride w:ilvl="7"/>
    <w:lvlOverride w:ilvl="8"/>
  </w:num>
  <w:num w:numId="20">
    <w:abstractNumId w:val="28"/>
  </w:num>
  <w:num w:numId="21">
    <w:abstractNumId w:val="22"/>
  </w:num>
  <w:num w:numId="22">
    <w:abstractNumId w:val="20"/>
  </w:num>
  <w:num w:numId="23">
    <w:abstractNumId w:val="10"/>
  </w:num>
  <w:num w:numId="24">
    <w:abstractNumId w:val="21"/>
  </w:num>
  <w:num w:numId="25">
    <w:abstractNumId w:val="16"/>
  </w:num>
  <w:num w:numId="26">
    <w:abstractNumId w:val="25"/>
  </w:num>
  <w:num w:numId="27">
    <w:abstractNumId w:val="24"/>
  </w:num>
  <w:num w:numId="28">
    <w:abstractNumId w:val="19"/>
  </w:num>
  <w:num w:numId="29">
    <w:abstractNumId w:val="13"/>
  </w:num>
  <w:num w:numId="30">
    <w:abstractNumId w:val="7"/>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9E"/>
    <w:rsid w:val="00000FF4"/>
    <w:rsid w:val="00002C96"/>
    <w:rsid w:val="00005589"/>
    <w:rsid w:val="00007C6F"/>
    <w:rsid w:val="00010DB9"/>
    <w:rsid w:val="00011347"/>
    <w:rsid w:val="000118B5"/>
    <w:rsid w:val="00011ED8"/>
    <w:rsid w:val="00013D41"/>
    <w:rsid w:val="000156AD"/>
    <w:rsid w:val="000157FD"/>
    <w:rsid w:val="000159A6"/>
    <w:rsid w:val="00016A72"/>
    <w:rsid w:val="00016FE6"/>
    <w:rsid w:val="000203C1"/>
    <w:rsid w:val="00020D82"/>
    <w:rsid w:val="00022882"/>
    <w:rsid w:val="00022F96"/>
    <w:rsid w:val="0002310F"/>
    <w:rsid w:val="000244A7"/>
    <w:rsid w:val="00025E58"/>
    <w:rsid w:val="0002606B"/>
    <w:rsid w:val="00026587"/>
    <w:rsid w:val="00030193"/>
    <w:rsid w:val="00030ED0"/>
    <w:rsid w:val="000311D3"/>
    <w:rsid w:val="0003252B"/>
    <w:rsid w:val="000328D3"/>
    <w:rsid w:val="00034551"/>
    <w:rsid w:val="00034AB7"/>
    <w:rsid w:val="000361E9"/>
    <w:rsid w:val="00036C99"/>
    <w:rsid w:val="00041BB4"/>
    <w:rsid w:val="00044A95"/>
    <w:rsid w:val="00045768"/>
    <w:rsid w:val="00045AE2"/>
    <w:rsid w:val="00045CA2"/>
    <w:rsid w:val="000511B0"/>
    <w:rsid w:val="00052DC0"/>
    <w:rsid w:val="00055563"/>
    <w:rsid w:val="00062BD4"/>
    <w:rsid w:val="000637B2"/>
    <w:rsid w:val="00064D9B"/>
    <w:rsid w:val="000658A5"/>
    <w:rsid w:val="0006611A"/>
    <w:rsid w:val="00066BD3"/>
    <w:rsid w:val="0007288F"/>
    <w:rsid w:val="00072ED5"/>
    <w:rsid w:val="00073556"/>
    <w:rsid w:val="00073F66"/>
    <w:rsid w:val="00075115"/>
    <w:rsid w:val="00075C87"/>
    <w:rsid w:val="00075CA2"/>
    <w:rsid w:val="00075CF9"/>
    <w:rsid w:val="00075FB3"/>
    <w:rsid w:val="000764E9"/>
    <w:rsid w:val="00076C58"/>
    <w:rsid w:val="00081D5D"/>
    <w:rsid w:val="00082E93"/>
    <w:rsid w:val="00083A4E"/>
    <w:rsid w:val="0008469D"/>
    <w:rsid w:val="000849D3"/>
    <w:rsid w:val="00084F3A"/>
    <w:rsid w:val="000852EF"/>
    <w:rsid w:val="00086650"/>
    <w:rsid w:val="00092A33"/>
    <w:rsid w:val="000941BA"/>
    <w:rsid w:val="00095393"/>
    <w:rsid w:val="0009576D"/>
    <w:rsid w:val="000965A5"/>
    <w:rsid w:val="00097682"/>
    <w:rsid w:val="000A1266"/>
    <w:rsid w:val="000A23FA"/>
    <w:rsid w:val="000A4788"/>
    <w:rsid w:val="000A54CE"/>
    <w:rsid w:val="000B0871"/>
    <w:rsid w:val="000B0F38"/>
    <w:rsid w:val="000B2822"/>
    <w:rsid w:val="000B296D"/>
    <w:rsid w:val="000B35B0"/>
    <w:rsid w:val="000B786E"/>
    <w:rsid w:val="000C1D66"/>
    <w:rsid w:val="000C2FA0"/>
    <w:rsid w:val="000C38B6"/>
    <w:rsid w:val="000C3F76"/>
    <w:rsid w:val="000C4500"/>
    <w:rsid w:val="000C512E"/>
    <w:rsid w:val="000C68BA"/>
    <w:rsid w:val="000C6F75"/>
    <w:rsid w:val="000C7F38"/>
    <w:rsid w:val="000D0183"/>
    <w:rsid w:val="000D07D0"/>
    <w:rsid w:val="000D08C3"/>
    <w:rsid w:val="000D16A3"/>
    <w:rsid w:val="000D2F5A"/>
    <w:rsid w:val="000D2F61"/>
    <w:rsid w:val="000D5A94"/>
    <w:rsid w:val="000D6EAF"/>
    <w:rsid w:val="000D6F9C"/>
    <w:rsid w:val="000D7359"/>
    <w:rsid w:val="000D7506"/>
    <w:rsid w:val="000D7C3C"/>
    <w:rsid w:val="000E0346"/>
    <w:rsid w:val="000E0980"/>
    <w:rsid w:val="000E410B"/>
    <w:rsid w:val="000E4BA1"/>
    <w:rsid w:val="000E4C2C"/>
    <w:rsid w:val="000E522D"/>
    <w:rsid w:val="000E6C75"/>
    <w:rsid w:val="000F0C6A"/>
    <w:rsid w:val="000F468B"/>
    <w:rsid w:val="000F4846"/>
    <w:rsid w:val="000F5502"/>
    <w:rsid w:val="000F636C"/>
    <w:rsid w:val="000F6435"/>
    <w:rsid w:val="000F7540"/>
    <w:rsid w:val="00101002"/>
    <w:rsid w:val="00102583"/>
    <w:rsid w:val="00103B34"/>
    <w:rsid w:val="00106D55"/>
    <w:rsid w:val="00107B02"/>
    <w:rsid w:val="00110470"/>
    <w:rsid w:val="00112A67"/>
    <w:rsid w:val="00114B4F"/>
    <w:rsid w:val="001179D7"/>
    <w:rsid w:val="0012161D"/>
    <w:rsid w:val="00121BE9"/>
    <w:rsid w:val="00121F17"/>
    <w:rsid w:val="00122881"/>
    <w:rsid w:val="001229D2"/>
    <w:rsid w:val="0012360A"/>
    <w:rsid w:val="00123AB0"/>
    <w:rsid w:val="00123D6E"/>
    <w:rsid w:val="00124023"/>
    <w:rsid w:val="00124D28"/>
    <w:rsid w:val="001261BF"/>
    <w:rsid w:val="00126AA5"/>
    <w:rsid w:val="001275C8"/>
    <w:rsid w:val="001304D1"/>
    <w:rsid w:val="00130B5D"/>
    <w:rsid w:val="00131129"/>
    <w:rsid w:val="00132433"/>
    <w:rsid w:val="001331A7"/>
    <w:rsid w:val="001333AF"/>
    <w:rsid w:val="00133B38"/>
    <w:rsid w:val="00133D05"/>
    <w:rsid w:val="00133DB7"/>
    <w:rsid w:val="00134396"/>
    <w:rsid w:val="001356C1"/>
    <w:rsid w:val="00135F85"/>
    <w:rsid w:val="001369E4"/>
    <w:rsid w:val="00136B1B"/>
    <w:rsid w:val="00140C1E"/>
    <w:rsid w:val="001415DC"/>
    <w:rsid w:val="001423D5"/>
    <w:rsid w:val="00142B4B"/>
    <w:rsid w:val="001438CB"/>
    <w:rsid w:val="00144CB6"/>
    <w:rsid w:val="00144ECF"/>
    <w:rsid w:val="001455F3"/>
    <w:rsid w:val="00146AB0"/>
    <w:rsid w:val="00147605"/>
    <w:rsid w:val="001530F4"/>
    <w:rsid w:val="001538A7"/>
    <w:rsid w:val="00154D0E"/>
    <w:rsid w:val="00155903"/>
    <w:rsid w:val="00157D43"/>
    <w:rsid w:val="00161BB0"/>
    <w:rsid w:val="00162965"/>
    <w:rsid w:val="001633AE"/>
    <w:rsid w:val="001634B5"/>
    <w:rsid w:val="00163B87"/>
    <w:rsid w:val="001654BE"/>
    <w:rsid w:val="0016584D"/>
    <w:rsid w:val="00165FF4"/>
    <w:rsid w:val="0016616D"/>
    <w:rsid w:val="00166AF3"/>
    <w:rsid w:val="0016780C"/>
    <w:rsid w:val="001679E1"/>
    <w:rsid w:val="00172986"/>
    <w:rsid w:val="00172ED5"/>
    <w:rsid w:val="00174028"/>
    <w:rsid w:val="001747A7"/>
    <w:rsid w:val="00175CE2"/>
    <w:rsid w:val="00175D5E"/>
    <w:rsid w:val="00176631"/>
    <w:rsid w:val="00180223"/>
    <w:rsid w:val="0018158B"/>
    <w:rsid w:val="001822FD"/>
    <w:rsid w:val="001828CC"/>
    <w:rsid w:val="00182CAA"/>
    <w:rsid w:val="001843CF"/>
    <w:rsid w:val="00185C10"/>
    <w:rsid w:val="00187ABC"/>
    <w:rsid w:val="00191066"/>
    <w:rsid w:val="0019118A"/>
    <w:rsid w:val="00191745"/>
    <w:rsid w:val="0019222E"/>
    <w:rsid w:val="001940D9"/>
    <w:rsid w:val="00194F2E"/>
    <w:rsid w:val="00196DE2"/>
    <w:rsid w:val="00197974"/>
    <w:rsid w:val="00197AE0"/>
    <w:rsid w:val="00197EB4"/>
    <w:rsid w:val="001A0514"/>
    <w:rsid w:val="001A1CE9"/>
    <w:rsid w:val="001A22D6"/>
    <w:rsid w:val="001A3723"/>
    <w:rsid w:val="001A6737"/>
    <w:rsid w:val="001B049F"/>
    <w:rsid w:val="001B16DD"/>
    <w:rsid w:val="001B17E3"/>
    <w:rsid w:val="001B215C"/>
    <w:rsid w:val="001B2160"/>
    <w:rsid w:val="001B342C"/>
    <w:rsid w:val="001B4413"/>
    <w:rsid w:val="001B5299"/>
    <w:rsid w:val="001B546B"/>
    <w:rsid w:val="001B5548"/>
    <w:rsid w:val="001B555A"/>
    <w:rsid w:val="001B5A88"/>
    <w:rsid w:val="001B5A93"/>
    <w:rsid w:val="001B5F9F"/>
    <w:rsid w:val="001B75BA"/>
    <w:rsid w:val="001C0D6C"/>
    <w:rsid w:val="001C40D9"/>
    <w:rsid w:val="001C6EC7"/>
    <w:rsid w:val="001C7107"/>
    <w:rsid w:val="001C721F"/>
    <w:rsid w:val="001D1606"/>
    <w:rsid w:val="001D3037"/>
    <w:rsid w:val="001D39B9"/>
    <w:rsid w:val="001D3CDA"/>
    <w:rsid w:val="001D4980"/>
    <w:rsid w:val="001D4A83"/>
    <w:rsid w:val="001D4B33"/>
    <w:rsid w:val="001D4C72"/>
    <w:rsid w:val="001D542F"/>
    <w:rsid w:val="001D59D7"/>
    <w:rsid w:val="001D5C21"/>
    <w:rsid w:val="001D6798"/>
    <w:rsid w:val="001D77C8"/>
    <w:rsid w:val="001E0D53"/>
    <w:rsid w:val="001E129E"/>
    <w:rsid w:val="001E26EF"/>
    <w:rsid w:val="001E639A"/>
    <w:rsid w:val="001E6A5F"/>
    <w:rsid w:val="001F055F"/>
    <w:rsid w:val="001F1D17"/>
    <w:rsid w:val="001F20ED"/>
    <w:rsid w:val="001F2168"/>
    <w:rsid w:val="001F399D"/>
    <w:rsid w:val="001F41FA"/>
    <w:rsid w:val="001F4F14"/>
    <w:rsid w:val="001F558E"/>
    <w:rsid w:val="001F603D"/>
    <w:rsid w:val="001F658D"/>
    <w:rsid w:val="001F7B53"/>
    <w:rsid w:val="001F7C38"/>
    <w:rsid w:val="001F7FF4"/>
    <w:rsid w:val="00200195"/>
    <w:rsid w:val="0020149D"/>
    <w:rsid w:val="00201852"/>
    <w:rsid w:val="00202649"/>
    <w:rsid w:val="002044E8"/>
    <w:rsid w:val="00204ED0"/>
    <w:rsid w:val="00206103"/>
    <w:rsid w:val="0020735D"/>
    <w:rsid w:val="00207A2D"/>
    <w:rsid w:val="00210038"/>
    <w:rsid w:val="0021285D"/>
    <w:rsid w:val="00212F8B"/>
    <w:rsid w:val="00213C4B"/>
    <w:rsid w:val="00214155"/>
    <w:rsid w:val="0021571F"/>
    <w:rsid w:val="00215D65"/>
    <w:rsid w:val="00215F90"/>
    <w:rsid w:val="00216DE7"/>
    <w:rsid w:val="00216E69"/>
    <w:rsid w:val="00217387"/>
    <w:rsid w:val="00220840"/>
    <w:rsid w:val="00221F26"/>
    <w:rsid w:val="00222B27"/>
    <w:rsid w:val="0022379C"/>
    <w:rsid w:val="002238A9"/>
    <w:rsid w:val="002246E9"/>
    <w:rsid w:val="00225401"/>
    <w:rsid w:val="002265E3"/>
    <w:rsid w:val="00226991"/>
    <w:rsid w:val="002300DA"/>
    <w:rsid w:val="0023145B"/>
    <w:rsid w:val="0023198A"/>
    <w:rsid w:val="00231ADB"/>
    <w:rsid w:val="00231CC1"/>
    <w:rsid w:val="00233782"/>
    <w:rsid w:val="00233BA4"/>
    <w:rsid w:val="00236248"/>
    <w:rsid w:val="00237225"/>
    <w:rsid w:val="0024054A"/>
    <w:rsid w:val="0024474A"/>
    <w:rsid w:val="002459B4"/>
    <w:rsid w:val="00246C0F"/>
    <w:rsid w:val="00250D0F"/>
    <w:rsid w:val="00250DFE"/>
    <w:rsid w:val="00251328"/>
    <w:rsid w:val="002516EC"/>
    <w:rsid w:val="00251895"/>
    <w:rsid w:val="002529CB"/>
    <w:rsid w:val="00253D97"/>
    <w:rsid w:val="00254DC1"/>
    <w:rsid w:val="0025522B"/>
    <w:rsid w:val="00255CD0"/>
    <w:rsid w:val="00260100"/>
    <w:rsid w:val="002603E1"/>
    <w:rsid w:val="0026121B"/>
    <w:rsid w:val="00262415"/>
    <w:rsid w:val="00262C93"/>
    <w:rsid w:val="002642D5"/>
    <w:rsid w:val="00265E0B"/>
    <w:rsid w:val="00267DE9"/>
    <w:rsid w:val="00267F22"/>
    <w:rsid w:val="0027021D"/>
    <w:rsid w:val="00270ABF"/>
    <w:rsid w:val="00270C24"/>
    <w:rsid w:val="00270EDE"/>
    <w:rsid w:val="002712D4"/>
    <w:rsid w:val="00271887"/>
    <w:rsid w:val="00273025"/>
    <w:rsid w:val="002744A8"/>
    <w:rsid w:val="00274F6E"/>
    <w:rsid w:val="00275AB2"/>
    <w:rsid w:val="00275BA2"/>
    <w:rsid w:val="00275F0F"/>
    <w:rsid w:val="002766E5"/>
    <w:rsid w:val="002774D3"/>
    <w:rsid w:val="00277F99"/>
    <w:rsid w:val="002806CB"/>
    <w:rsid w:val="002817BC"/>
    <w:rsid w:val="00283003"/>
    <w:rsid w:val="002832A6"/>
    <w:rsid w:val="002834A2"/>
    <w:rsid w:val="002846AF"/>
    <w:rsid w:val="002847D4"/>
    <w:rsid w:val="00284D5D"/>
    <w:rsid w:val="00285D89"/>
    <w:rsid w:val="002866A4"/>
    <w:rsid w:val="002869CD"/>
    <w:rsid w:val="002902F1"/>
    <w:rsid w:val="00290317"/>
    <w:rsid w:val="00290A72"/>
    <w:rsid w:val="002912ED"/>
    <w:rsid w:val="00295E1D"/>
    <w:rsid w:val="00295E5A"/>
    <w:rsid w:val="00297ACB"/>
    <w:rsid w:val="002A0007"/>
    <w:rsid w:val="002A05DA"/>
    <w:rsid w:val="002A0AE6"/>
    <w:rsid w:val="002A2311"/>
    <w:rsid w:val="002A26B5"/>
    <w:rsid w:val="002A2DED"/>
    <w:rsid w:val="002A3C84"/>
    <w:rsid w:val="002A3DFA"/>
    <w:rsid w:val="002A5309"/>
    <w:rsid w:val="002A628E"/>
    <w:rsid w:val="002A6E6A"/>
    <w:rsid w:val="002B1374"/>
    <w:rsid w:val="002B1741"/>
    <w:rsid w:val="002B241B"/>
    <w:rsid w:val="002B2C1F"/>
    <w:rsid w:val="002B2E47"/>
    <w:rsid w:val="002B348C"/>
    <w:rsid w:val="002B3B48"/>
    <w:rsid w:val="002B3F08"/>
    <w:rsid w:val="002C02C0"/>
    <w:rsid w:val="002C04B3"/>
    <w:rsid w:val="002C06B2"/>
    <w:rsid w:val="002C0939"/>
    <w:rsid w:val="002C199D"/>
    <w:rsid w:val="002C35E6"/>
    <w:rsid w:val="002C7353"/>
    <w:rsid w:val="002D0CC6"/>
    <w:rsid w:val="002D4242"/>
    <w:rsid w:val="002D523E"/>
    <w:rsid w:val="002D6520"/>
    <w:rsid w:val="002D785B"/>
    <w:rsid w:val="002E0261"/>
    <w:rsid w:val="002E0B24"/>
    <w:rsid w:val="002E2BEC"/>
    <w:rsid w:val="002E35F4"/>
    <w:rsid w:val="002E3679"/>
    <w:rsid w:val="002E3AF5"/>
    <w:rsid w:val="002E3E24"/>
    <w:rsid w:val="002E4768"/>
    <w:rsid w:val="002E5242"/>
    <w:rsid w:val="002E75C8"/>
    <w:rsid w:val="002E7AD1"/>
    <w:rsid w:val="002F0407"/>
    <w:rsid w:val="002F1B44"/>
    <w:rsid w:val="002F1E0F"/>
    <w:rsid w:val="002F2771"/>
    <w:rsid w:val="002F2A15"/>
    <w:rsid w:val="002F2DEC"/>
    <w:rsid w:val="002F31D8"/>
    <w:rsid w:val="002F3764"/>
    <w:rsid w:val="002F442F"/>
    <w:rsid w:val="002F46D5"/>
    <w:rsid w:val="002F49D5"/>
    <w:rsid w:val="002F4A5C"/>
    <w:rsid w:val="002F4DBD"/>
    <w:rsid w:val="002F550B"/>
    <w:rsid w:val="002F7946"/>
    <w:rsid w:val="003018E8"/>
    <w:rsid w:val="0030311F"/>
    <w:rsid w:val="0030625A"/>
    <w:rsid w:val="0030677C"/>
    <w:rsid w:val="00306C3A"/>
    <w:rsid w:val="003075A9"/>
    <w:rsid w:val="003120E8"/>
    <w:rsid w:val="003122DD"/>
    <w:rsid w:val="00315ACF"/>
    <w:rsid w:val="00315DA5"/>
    <w:rsid w:val="00315E6C"/>
    <w:rsid w:val="00316452"/>
    <w:rsid w:val="0031792A"/>
    <w:rsid w:val="00317BCE"/>
    <w:rsid w:val="003202E3"/>
    <w:rsid w:val="00320ED4"/>
    <w:rsid w:val="00321DD8"/>
    <w:rsid w:val="00322380"/>
    <w:rsid w:val="00322437"/>
    <w:rsid w:val="003224EB"/>
    <w:rsid w:val="00322894"/>
    <w:rsid w:val="003255DE"/>
    <w:rsid w:val="003271B3"/>
    <w:rsid w:val="003304AC"/>
    <w:rsid w:val="0033064C"/>
    <w:rsid w:val="0033129A"/>
    <w:rsid w:val="0033133F"/>
    <w:rsid w:val="00332B1A"/>
    <w:rsid w:val="00333226"/>
    <w:rsid w:val="003333D0"/>
    <w:rsid w:val="00334074"/>
    <w:rsid w:val="00334FBD"/>
    <w:rsid w:val="00335054"/>
    <w:rsid w:val="003355B2"/>
    <w:rsid w:val="00336E6C"/>
    <w:rsid w:val="0034182D"/>
    <w:rsid w:val="00341AA3"/>
    <w:rsid w:val="003426FB"/>
    <w:rsid w:val="00344783"/>
    <w:rsid w:val="003449E8"/>
    <w:rsid w:val="00344F22"/>
    <w:rsid w:val="003467D0"/>
    <w:rsid w:val="00346A3C"/>
    <w:rsid w:val="00346CE5"/>
    <w:rsid w:val="003474E5"/>
    <w:rsid w:val="0035045A"/>
    <w:rsid w:val="0035080B"/>
    <w:rsid w:val="003511B1"/>
    <w:rsid w:val="00351EC2"/>
    <w:rsid w:val="003520D1"/>
    <w:rsid w:val="00352D98"/>
    <w:rsid w:val="0035393C"/>
    <w:rsid w:val="003548AE"/>
    <w:rsid w:val="0035559D"/>
    <w:rsid w:val="00355A9A"/>
    <w:rsid w:val="00355F8D"/>
    <w:rsid w:val="00357726"/>
    <w:rsid w:val="00360589"/>
    <w:rsid w:val="00360957"/>
    <w:rsid w:val="00362B11"/>
    <w:rsid w:val="00362EF7"/>
    <w:rsid w:val="003632C5"/>
    <w:rsid w:val="003638E4"/>
    <w:rsid w:val="003641AC"/>
    <w:rsid w:val="00364BE2"/>
    <w:rsid w:val="00365541"/>
    <w:rsid w:val="003669F0"/>
    <w:rsid w:val="003678BF"/>
    <w:rsid w:val="00370234"/>
    <w:rsid w:val="00370513"/>
    <w:rsid w:val="00370A2C"/>
    <w:rsid w:val="00373034"/>
    <w:rsid w:val="003733EC"/>
    <w:rsid w:val="0037389D"/>
    <w:rsid w:val="00373B33"/>
    <w:rsid w:val="00375274"/>
    <w:rsid w:val="003754CC"/>
    <w:rsid w:val="00375571"/>
    <w:rsid w:val="003759EB"/>
    <w:rsid w:val="00376044"/>
    <w:rsid w:val="0038389D"/>
    <w:rsid w:val="003842F7"/>
    <w:rsid w:val="0038499A"/>
    <w:rsid w:val="00385217"/>
    <w:rsid w:val="00386E74"/>
    <w:rsid w:val="00386E94"/>
    <w:rsid w:val="003905C2"/>
    <w:rsid w:val="00391FB8"/>
    <w:rsid w:val="00392F14"/>
    <w:rsid w:val="00394137"/>
    <w:rsid w:val="003959D3"/>
    <w:rsid w:val="00396135"/>
    <w:rsid w:val="003A03E2"/>
    <w:rsid w:val="003A07F2"/>
    <w:rsid w:val="003A14BF"/>
    <w:rsid w:val="003A153C"/>
    <w:rsid w:val="003A1ACB"/>
    <w:rsid w:val="003A1E4D"/>
    <w:rsid w:val="003A25BC"/>
    <w:rsid w:val="003A2906"/>
    <w:rsid w:val="003A54C7"/>
    <w:rsid w:val="003A5A32"/>
    <w:rsid w:val="003A5D25"/>
    <w:rsid w:val="003A63FE"/>
    <w:rsid w:val="003A714A"/>
    <w:rsid w:val="003A71DC"/>
    <w:rsid w:val="003A7531"/>
    <w:rsid w:val="003B0A7E"/>
    <w:rsid w:val="003B29AF"/>
    <w:rsid w:val="003B37D7"/>
    <w:rsid w:val="003B3FBF"/>
    <w:rsid w:val="003B5B9E"/>
    <w:rsid w:val="003B763E"/>
    <w:rsid w:val="003B7C81"/>
    <w:rsid w:val="003C066A"/>
    <w:rsid w:val="003C0D02"/>
    <w:rsid w:val="003C14AB"/>
    <w:rsid w:val="003C1C57"/>
    <w:rsid w:val="003C5BD1"/>
    <w:rsid w:val="003C7398"/>
    <w:rsid w:val="003C7A46"/>
    <w:rsid w:val="003D0311"/>
    <w:rsid w:val="003D03D6"/>
    <w:rsid w:val="003D1925"/>
    <w:rsid w:val="003D215B"/>
    <w:rsid w:val="003D55EE"/>
    <w:rsid w:val="003D6475"/>
    <w:rsid w:val="003D70AE"/>
    <w:rsid w:val="003D715F"/>
    <w:rsid w:val="003E1B57"/>
    <w:rsid w:val="003E3D79"/>
    <w:rsid w:val="003E46F6"/>
    <w:rsid w:val="003E6A0C"/>
    <w:rsid w:val="003E6E48"/>
    <w:rsid w:val="003E713D"/>
    <w:rsid w:val="003E718B"/>
    <w:rsid w:val="003F083A"/>
    <w:rsid w:val="003F0FBD"/>
    <w:rsid w:val="003F1700"/>
    <w:rsid w:val="003F27DB"/>
    <w:rsid w:val="003F2DF9"/>
    <w:rsid w:val="003F44C6"/>
    <w:rsid w:val="003F4933"/>
    <w:rsid w:val="003F5EC6"/>
    <w:rsid w:val="003F5FBA"/>
    <w:rsid w:val="003F720C"/>
    <w:rsid w:val="0040130D"/>
    <w:rsid w:val="004025D3"/>
    <w:rsid w:val="00404D16"/>
    <w:rsid w:val="004051D0"/>
    <w:rsid w:val="00407373"/>
    <w:rsid w:val="00410069"/>
    <w:rsid w:val="004109A7"/>
    <w:rsid w:val="004109F9"/>
    <w:rsid w:val="00410A72"/>
    <w:rsid w:val="0041128D"/>
    <w:rsid w:val="00411A85"/>
    <w:rsid w:val="00412082"/>
    <w:rsid w:val="004130C7"/>
    <w:rsid w:val="00413855"/>
    <w:rsid w:val="0041434C"/>
    <w:rsid w:val="00414780"/>
    <w:rsid w:val="004155DF"/>
    <w:rsid w:val="00416280"/>
    <w:rsid w:val="004167D3"/>
    <w:rsid w:val="00416FBF"/>
    <w:rsid w:val="004173A1"/>
    <w:rsid w:val="00417A1E"/>
    <w:rsid w:val="0042032C"/>
    <w:rsid w:val="004213D1"/>
    <w:rsid w:val="00421FE2"/>
    <w:rsid w:val="00422D0D"/>
    <w:rsid w:val="00423408"/>
    <w:rsid w:val="004237A2"/>
    <w:rsid w:val="00423F51"/>
    <w:rsid w:val="004241C9"/>
    <w:rsid w:val="00425D00"/>
    <w:rsid w:val="00425E6B"/>
    <w:rsid w:val="00426C7C"/>
    <w:rsid w:val="00426CE7"/>
    <w:rsid w:val="00427451"/>
    <w:rsid w:val="00430A41"/>
    <w:rsid w:val="00431567"/>
    <w:rsid w:val="004317D3"/>
    <w:rsid w:val="00431FAE"/>
    <w:rsid w:val="00432044"/>
    <w:rsid w:val="00435019"/>
    <w:rsid w:val="0043631E"/>
    <w:rsid w:val="00436FAA"/>
    <w:rsid w:val="00437970"/>
    <w:rsid w:val="004416B2"/>
    <w:rsid w:val="00441803"/>
    <w:rsid w:val="00441952"/>
    <w:rsid w:val="004424CA"/>
    <w:rsid w:val="00442635"/>
    <w:rsid w:val="004431E7"/>
    <w:rsid w:val="00443BEE"/>
    <w:rsid w:val="00445948"/>
    <w:rsid w:val="004459E4"/>
    <w:rsid w:val="004472B8"/>
    <w:rsid w:val="00450704"/>
    <w:rsid w:val="004508F8"/>
    <w:rsid w:val="00451842"/>
    <w:rsid w:val="004523F7"/>
    <w:rsid w:val="0045240A"/>
    <w:rsid w:val="004529D0"/>
    <w:rsid w:val="0045431A"/>
    <w:rsid w:val="00455C57"/>
    <w:rsid w:val="004565CB"/>
    <w:rsid w:val="00456CF8"/>
    <w:rsid w:val="00457924"/>
    <w:rsid w:val="0046050E"/>
    <w:rsid w:val="0046097E"/>
    <w:rsid w:val="00463B09"/>
    <w:rsid w:val="00463B0D"/>
    <w:rsid w:val="00470A58"/>
    <w:rsid w:val="00473499"/>
    <w:rsid w:val="004736EF"/>
    <w:rsid w:val="00473F75"/>
    <w:rsid w:val="004744A7"/>
    <w:rsid w:val="00474FD7"/>
    <w:rsid w:val="00476A45"/>
    <w:rsid w:val="00476C13"/>
    <w:rsid w:val="00477544"/>
    <w:rsid w:val="00477D7E"/>
    <w:rsid w:val="004804E4"/>
    <w:rsid w:val="004805FE"/>
    <w:rsid w:val="004806B1"/>
    <w:rsid w:val="0048151C"/>
    <w:rsid w:val="0048370D"/>
    <w:rsid w:val="0048399E"/>
    <w:rsid w:val="00484079"/>
    <w:rsid w:val="004857B2"/>
    <w:rsid w:val="00485D54"/>
    <w:rsid w:val="00486268"/>
    <w:rsid w:val="00487861"/>
    <w:rsid w:val="00490BE2"/>
    <w:rsid w:val="004929B9"/>
    <w:rsid w:val="004929E3"/>
    <w:rsid w:val="00492B3F"/>
    <w:rsid w:val="00493E39"/>
    <w:rsid w:val="00494370"/>
    <w:rsid w:val="00494F42"/>
    <w:rsid w:val="004963F3"/>
    <w:rsid w:val="004972F0"/>
    <w:rsid w:val="0049792D"/>
    <w:rsid w:val="004A4380"/>
    <w:rsid w:val="004A4E33"/>
    <w:rsid w:val="004A53D9"/>
    <w:rsid w:val="004A61D5"/>
    <w:rsid w:val="004A65A5"/>
    <w:rsid w:val="004A7B40"/>
    <w:rsid w:val="004A7FB4"/>
    <w:rsid w:val="004B05C7"/>
    <w:rsid w:val="004B1307"/>
    <w:rsid w:val="004B19B6"/>
    <w:rsid w:val="004B1AC2"/>
    <w:rsid w:val="004B1EAD"/>
    <w:rsid w:val="004B20CC"/>
    <w:rsid w:val="004B26EE"/>
    <w:rsid w:val="004B2F2F"/>
    <w:rsid w:val="004B31E1"/>
    <w:rsid w:val="004B48B1"/>
    <w:rsid w:val="004B495D"/>
    <w:rsid w:val="004B4AC3"/>
    <w:rsid w:val="004B6B0C"/>
    <w:rsid w:val="004B7B48"/>
    <w:rsid w:val="004C08BA"/>
    <w:rsid w:val="004C0948"/>
    <w:rsid w:val="004C09AE"/>
    <w:rsid w:val="004C395C"/>
    <w:rsid w:val="004C5F37"/>
    <w:rsid w:val="004C68F7"/>
    <w:rsid w:val="004C75FE"/>
    <w:rsid w:val="004D0579"/>
    <w:rsid w:val="004D1737"/>
    <w:rsid w:val="004D1DD0"/>
    <w:rsid w:val="004D1EE0"/>
    <w:rsid w:val="004D5543"/>
    <w:rsid w:val="004D5AC4"/>
    <w:rsid w:val="004D6429"/>
    <w:rsid w:val="004D69F5"/>
    <w:rsid w:val="004E08C3"/>
    <w:rsid w:val="004E1049"/>
    <w:rsid w:val="004E1D6C"/>
    <w:rsid w:val="004E2E4E"/>
    <w:rsid w:val="004E30C0"/>
    <w:rsid w:val="004E4195"/>
    <w:rsid w:val="004E4817"/>
    <w:rsid w:val="004E5F6D"/>
    <w:rsid w:val="004E63ED"/>
    <w:rsid w:val="004E677A"/>
    <w:rsid w:val="004F0BF0"/>
    <w:rsid w:val="004F188A"/>
    <w:rsid w:val="004F189C"/>
    <w:rsid w:val="004F2C45"/>
    <w:rsid w:val="004F483E"/>
    <w:rsid w:val="004F4A2A"/>
    <w:rsid w:val="004F4E5F"/>
    <w:rsid w:val="004F50CB"/>
    <w:rsid w:val="004F5847"/>
    <w:rsid w:val="004F7AF1"/>
    <w:rsid w:val="00500881"/>
    <w:rsid w:val="00500DB4"/>
    <w:rsid w:val="0050145D"/>
    <w:rsid w:val="00503100"/>
    <w:rsid w:val="00503549"/>
    <w:rsid w:val="00505F88"/>
    <w:rsid w:val="00507305"/>
    <w:rsid w:val="00511269"/>
    <w:rsid w:val="005117AA"/>
    <w:rsid w:val="00511D5C"/>
    <w:rsid w:val="0051248C"/>
    <w:rsid w:val="00514082"/>
    <w:rsid w:val="00514B46"/>
    <w:rsid w:val="00514D9A"/>
    <w:rsid w:val="005156B7"/>
    <w:rsid w:val="005162B3"/>
    <w:rsid w:val="00516C60"/>
    <w:rsid w:val="00516E90"/>
    <w:rsid w:val="005170A8"/>
    <w:rsid w:val="00521EE6"/>
    <w:rsid w:val="00522FAD"/>
    <w:rsid w:val="00522FE9"/>
    <w:rsid w:val="005232BE"/>
    <w:rsid w:val="0052475A"/>
    <w:rsid w:val="0052502A"/>
    <w:rsid w:val="00525D00"/>
    <w:rsid w:val="005262AD"/>
    <w:rsid w:val="00526A69"/>
    <w:rsid w:val="0052734B"/>
    <w:rsid w:val="00527E6A"/>
    <w:rsid w:val="005309C4"/>
    <w:rsid w:val="00530B9E"/>
    <w:rsid w:val="00532667"/>
    <w:rsid w:val="00533C62"/>
    <w:rsid w:val="005351CC"/>
    <w:rsid w:val="0053534F"/>
    <w:rsid w:val="00536D98"/>
    <w:rsid w:val="00537AD3"/>
    <w:rsid w:val="00540211"/>
    <w:rsid w:val="0054078B"/>
    <w:rsid w:val="00541565"/>
    <w:rsid w:val="005418BD"/>
    <w:rsid w:val="005423E7"/>
    <w:rsid w:val="00543939"/>
    <w:rsid w:val="00543EF7"/>
    <w:rsid w:val="00545795"/>
    <w:rsid w:val="00545813"/>
    <w:rsid w:val="00546DC5"/>
    <w:rsid w:val="00547F3D"/>
    <w:rsid w:val="0055082C"/>
    <w:rsid w:val="00550837"/>
    <w:rsid w:val="0055149B"/>
    <w:rsid w:val="0055587D"/>
    <w:rsid w:val="00556050"/>
    <w:rsid w:val="00556557"/>
    <w:rsid w:val="0055720F"/>
    <w:rsid w:val="005601D3"/>
    <w:rsid w:val="00560E85"/>
    <w:rsid w:val="00564588"/>
    <w:rsid w:val="00564F39"/>
    <w:rsid w:val="00567EBE"/>
    <w:rsid w:val="00571AB4"/>
    <w:rsid w:val="00573875"/>
    <w:rsid w:val="00573C91"/>
    <w:rsid w:val="00574909"/>
    <w:rsid w:val="00574B56"/>
    <w:rsid w:val="00574F4A"/>
    <w:rsid w:val="0057546A"/>
    <w:rsid w:val="00575474"/>
    <w:rsid w:val="00575BBB"/>
    <w:rsid w:val="00576425"/>
    <w:rsid w:val="00577141"/>
    <w:rsid w:val="005814A0"/>
    <w:rsid w:val="00582A22"/>
    <w:rsid w:val="00582E88"/>
    <w:rsid w:val="005843C4"/>
    <w:rsid w:val="00584D86"/>
    <w:rsid w:val="00586CD9"/>
    <w:rsid w:val="00586F1E"/>
    <w:rsid w:val="005903B9"/>
    <w:rsid w:val="0059264F"/>
    <w:rsid w:val="00592FCA"/>
    <w:rsid w:val="0059422C"/>
    <w:rsid w:val="005945CE"/>
    <w:rsid w:val="00595C2D"/>
    <w:rsid w:val="00596E56"/>
    <w:rsid w:val="0059708F"/>
    <w:rsid w:val="0059729D"/>
    <w:rsid w:val="005A094C"/>
    <w:rsid w:val="005A0968"/>
    <w:rsid w:val="005A0B2C"/>
    <w:rsid w:val="005A1574"/>
    <w:rsid w:val="005A1CC6"/>
    <w:rsid w:val="005A27C8"/>
    <w:rsid w:val="005A4892"/>
    <w:rsid w:val="005A63FB"/>
    <w:rsid w:val="005A70CA"/>
    <w:rsid w:val="005A7322"/>
    <w:rsid w:val="005B01C3"/>
    <w:rsid w:val="005B03C4"/>
    <w:rsid w:val="005B06FC"/>
    <w:rsid w:val="005B1E36"/>
    <w:rsid w:val="005B1E9B"/>
    <w:rsid w:val="005B4BB4"/>
    <w:rsid w:val="005B541F"/>
    <w:rsid w:val="005C06C5"/>
    <w:rsid w:val="005C0CC6"/>
    <w:rsid w:val="005C0D7D"/>
    <w:rsid w:val="005C1907"/>
    <w:rsid w:val="005C377B"/>
    <w:rsid w:val="005C3BFB"/>
    <w:rsid w:val="005C4656"/>
    <w:rsid w:val="005C5F0E"/>
    <w:rsid w:val="005C697C"/>
    <w:rsid w:val="005C6B87"/>
    <w:rsid w:val="005C6F13"/>
    <w:rsid w:val="005C7659"/>
    <w:rsid w:val="005C783F"/>
    <w:rsid w:val="005D0D49"/>
    <w:rsid w:val="005D0F8B"/>
    <w:rsid w:val="005D159D"/>
    <w:rsid w:val="005D230F"/>
    <w:rsid w:val="005D29E7"/>
    <w:rsid w:val="005D33E3"/>
    <w:rsid w:val="005D43C2"/>
    <w:rsid w:val="005D45E3"/>
    <w:rsid w:val="005D4C66"/>
    <w:rsid w:val="005D5880"/>
    <w:rsid w:val="005D7A38"/>
    <w:rsid w:val="005E0E55"/>
    <w:rsid w:val="005E11F9"/>
    <w:rsid w:val="005E1A27"/>
    <w:rsid w:val="005E2875"/>
    <w:rsid w:val="005E2AAD"/>
    <w:rsid w:val="005E2B29"/>
    <w:rsid w:val="005E2C17"/>
    <w:rsid w:val="005E349D"/>
    <w:rsid w:val="005E3742"/>
    <w:rsid w:val="005E442E"/>
    <w:rsid w:val="005E4EAC"/>
    <w:rsid w:val="005E688C"/>
    <w:rsid w:val="005E7594"/>
    <w:rsid w:val="005F083C"/>
    <w:rsid w:val="005F1028"/>
    <w:rsid w:val="005F11B2"/>
    <w:rsid w:val="005F1823"/>
    <w:rsid w:val="005F45E9"/>
    <w:rsid w:val="005F52D6"/>
    <w:rsid w:val="005F58AB"/>
    <w:rsid w:val="005F65A1"/>
    <w:rsid w:val="005F71C8"/>
    <w:rsid w:val="006009D4"/>
    <w:rsid w:val="006018F5"/>
    <w:rsid w:val="00601FE4"/>
    <w:rsid w:val="00603112"/>
    <w:rsid w:val="00605867"/>
    <w:rsid w:val="00606181"/>
    <w:rsid w:val="00610282"/>
    <w:rsid w:val="0061281F"/>
    <w:rsid w:val="006129F2"/>
    <w:rsid w:val="006139EC"/>
    <w:rsid w:val="00613C8C"/>
    <w:rsid w:val="0061554B"/>
    <w:rsid w:val="0061626C"/>
    <w:rsid w:val="00616573"/>
    <w:rsid w:val="006169DB"/>
    <w:rsid w:val="00616AD0"/>
    <w:rsid w:val="006179C4"/>
    <w:rsid w:val="006202D1"/>
    <w:rsid w:val="00621CB5"/>
    <w:rsid w:val="00622AA9"/>
    <w:rsid w:val="00623542"/>
    <w:rsid w:val="00624B4F"/>
    <w:rsid w:val="00625105"/>
    <w:rsid w:val="00625144"/>
    <w:rsid w:val="0062688F"/>
    <w:rsid w:val="00626C75"/>
    <w:rsid w:val="006272E5"/>
    <w:rsid w:val="006306BD"/>
    <w:rsid w:val="0063109C"/>
    <w:rsid w:val="00631BBD"/>
    <w:rsid w:val="0063222D"/>
    <w:rsid w:val="006325EC"/>
    <w:rsid w:val="00634BCC"/>
    <w:rsid w:val="00635E0A"/>
    <w:rsid w:val="006364E5"/>
    <w:rsid w:val="006378D3"/>
    <w:rsid w:val="00637D67"/>
    <w:rsid w:val="00640097"/>
    <w:rsid w:val="00640324"/>
    <w:rsid w:val="00640E3C"/>
    <w:rsid w:val="00641C5C"/>
    <w:rsid w:val="00643F5A"/>
    <w:rsid w:val="006453FE"/>
    <w:rsid w:val="0064546A"/>
    <w:rsid w:val="00647D9B"/>
    <w:rsid w:val="006505A7"/>
    <w:rsid w:val="006511CB"/>
    <w:rsid w:val="00651C30"/>
    <w:rsid w:val="00653391"/>
    <w:rsid w:val="00653399"/>
    <w:rsid w:val="006537F0"/>
    <w:rsid w:val="00653936"/>
    <w:rsid w:val="00653A01"/>
    <w:rsid w:val="006541A8"/>
    <w:rsid w:val="006545DB"/>
    <w:rsid w:val="00656671"/>
    <w:rsid w:val="00657FF5"/>
    <w:rsid w:val="00660F1B"/>
    <w:rsid w:val="006632A4"/>
    <w:rsid w:val="00664448"/>
    <w:rsid w:val="00664A07"/>
    <w:rsid w:val="00664B0B"/>
    <w:rsid w:val="00665FE9"/>
    <w:rsid w:val="00666A61"/>
    <w:rsid w:val="00666D56"/>
    <w:rsid w:val="006671FE"/>
    <w:rsid w:val="006672F7"/>
    <w:rsid w:val="00667943"/>
    <w:rsid w:val="00670D29"/>
    <w:rsid w:val="00671400"/>
    <w:rsid w:val="006716D1"/>
    <w:rsid w:val="0067212F"/>
    <w:rsid w:val="006722F9"/>
    <w:rsid w:val="00672AA3"/>
    <w:rsid w:val="00675158"/>
    <w:rsid w:val="006753CF"/>
    <w:rsid w:val="0067561F"/>
    <w:rsid w:val="00676EF9"/>
    <w:rsid w:val="0068068B"/>
    <w:rsid w:val="00681AAE"/>
    <w:rsid w:val="00682A39"/>
    <w:rsid w:val="00682EDB"/>
    <w:rsid w:val="0068335E"/>
    <w:rsid w:val="006837CE"/>
    <w:rsid w:val="006851CA"/>
    <w:rsid w:val="00685E43"/>
    <w:rsid w:val="00686018"/>
    <w:rsid w:val="006872EC"/>
    <w:rsid w:val="00690A54"/>
    <w:rsid w:val="00690E2E"/>
    <w:rsid w:val="00692F59"/>
    <w:rsid w:val="00694340"/>
    <w:rsid w:val="00694384"/>
    <w:rsid w:val="0069567D"/>
    <w:rsid w:val="00695D7A"/>
    <w:rsid w:val="00696973"/>
    <w:rsid w:val="00696EE8"/>
    <w:rsid w:val="00697EA4"/>
    <w:rsid w:val="006A07F6"/>
    <w:rsid w:val="006A1257"/>
    <w:rsid w:val="006A12B3"/>
    <w:rsid w:val="006A2082"/>
    <w:rsid w:val="006A2210"/>
    <w:rsid w:val="006A3811"/>
    <w:rsid w:val="006A504F"/>
    <w:rsid w:val="006A65E9"/>
    <w:rsid w:val="006B1ECD"/>
    <w:rsid w:val="006B22DA"/>
    <w:rsid w:val="006B4039"/>
    <w:rsid w:val="006B73B0"/>
    <w:rsid w:val="006B73C3"/>
    <w:rsid w:val="006B7D4A"/>
    <w:rsid w:val="006C0319"/>
    <w:rsid w:val="006C069B"/>
    <w:rsid w:val="006C0943"/>
    <w:rsid w:val="006C0C7E"/>
    <w:rsid w:val="006C0DB8"/>
    <w:rsid w:val="006C1643"/>
    <w:rsid w:val="006C2280"/>
    <w:rsid w:val="006C22E0"/>
    <w:rsid w:val="006C24D9"/>
    <w:rsid w:val="006C29A7"/>
    <w:rsid w:val="006C3C83"/>
    <w:rsid w:val="006C4149"/>
    <w:rsid w:val="006C69B3"/>
    <w:rsid w:val="006C6FBA"/>
    <w:rsid w:val="006C78C1"/>
    <w:rsid w:val="006C7956"/>
    <w:rsid w:val="006C7A69"/>
    <w:rsid w:val="006D079F"/>
    <w:rsid w:val="006D2472"/>
    <w:rsid w:val="006D26ED"/>
    <w:rsid w:val="006D35B4"/>
    <w:rsid w:val="006D5C35"/>
    <w:rsid w:val="006D6E3B"/>
    <w:rsid w:val="006D7325"/>
    <w:rsid w:val="006E063E"/>
    <w:rsid w:val="006E10F4"/>
    <w:rsid w:val="006E25D7"/>
    <w:rsid w:val="006E2D51"/>
    <w:rsid w:val="006E2F7C"/>
    <w:rsid w:val="006E336E"/>
    <w:rsid w:val="006E352E"/>
    <w:rsid w:val="006E386D"/>
    <w:rsid w:val="006E40F7"/>
    <w:rsid w:val="006E457D"/>
    <w:rsid w:val="006E74B3"/>
    <w:rsid w:val="006F0EF7"/>
    <w:rsid w:val="006F20F7"/>
    <w:rsid w:val="006F3AF2"/>
    <w:rsid w:val="006F40FA"/>
    <w:rsid w:val="006F6FE8"/>
    <w:rsid w:val="0070013A"/>
    <w:rsid w:val="00700380"/>
    <w:rsid w:val="00700969"/>
    <w:rsid w:val="00701B2C"/>
    <w:rsid w:val="0070524C"/>
    <w:rsid w:val="00705935"/>
    <w:rsid w:val="00705F18"/>
    <w:rsid w:val="00706534"/>
    <w:rsid w:val="00707C1E"/>
    <w:rsid w:val="007107C7"/>
    <w:rsid w:val="007109E7"/>
    <w:rsid w:val="007114DA"/>
    <w:rsid w:val="00711B40"/>
    <w:rsid w:val="00711C02"/>
    <w:rsid w:val="00712045"/>
    <w:rsid w:val="00712A75"/>
    <w:rsid w:val="00716DA4"/>
    <w:rsid w:val="00717B48"/>
    <w:rsid w:val="00720018"/>
    <w:rsid w:val="007204AB"/>
    <w:rsid w:val="00721A87"/>
    <w:rsid w:val="0072289D"/>
    <w:rsid w:val="00722E07"/>
    <w:rsid w:val="007235EF"/>
    <w:rsid w:val="00724459"/>
    <w:rsid w:val="00724D00"/>
    <w:rsid w:val="00725EF0"/>
    <w:rsid w:val="007262F3"/>
    <w:rsid w:val="00726AF5"/>
    <w:rsid w:val="00730CCC"/>
    <w:rsid w:val="007333E0"/>
    <w:rsid w:val="00733D48"/>
    <w:rsid w:val="00733D59"/>
    <w:rsid w:val="00733FFE"/>
    <w:rsid w:val="00735248"/>
    <w:rsid w:val="00736968"/>
    <w:rsid w:val="00736CB4"/>
    <w:rsid w:val="00737212"/>
    <w:rsid w:val="007406E1"/>
    <w:rsid w:val="00741678"/>
    <w:rsid w:val="00741C33"/>
    <w:rsid w:val="0074301E"/>
    <w:rsid w:val="00744521"/>
    <w:rsid w:val="007453FA"/>
    <w:rsid w:val="00746CEF"/>
    <w:rsid w:val="007479EF"/>
    <w:rsid w:val="00747BB1"/>
    <w:rsid w:val="00750346"/>
    <w:rsid w:val="00751826"/>
    <w:rsid w:val="007519B2"/>
    <w:rsid w:val="00751B27"/>
    <w:rsid w:val="0075248D"/>
    <w:rsid w:val="00752730"/>
    <w:rsid w:val="00752BCF"/>
    <w:rsid w:val="0075380C"/>
    <w:rsid w:val="007546E4"/>
    <w:rsid w:val="00754E75"/>
    <w:rsid w:val="00755345"/>
    <w:rsid w:val="007556A4"/>
    <w:rsid w:val="0076050B"/>
    <w:rsid w:val="00761602"/>
    <w:rsid w:val="007629B5"/>
    <w:rsid w:val="00764E64"/>
    <w:rsid w:val="0076607C"/>
    <w:rsid w:val="007662A7"/>
    <w:rsid w:val="00766AB6"/>
    <w:rsid w:val="00766D26"/>
    <w:rsid w:val="007673F7"/>
    <w:rsid w:val="00770B82"/>
    <w:rsid w:val="00772371"/>
    <w:rsid w:val="00772712"/>
    <w:rsid w:val="007766C0"/>
    <w:rsid w:val="00776ACD"/>
    <w:rsid w:val="007777A5"/>
    <w:rsid w:val="00780970"/>
    <w:rsid w:val="00780E40"/>
    <w:rsid w:val="007818EF"/>
    <w:rsid w:val="00782892"/>
    <w:rsid w:val="007841B8"/>
    <w:rsid w:val="007844F9"/>
    <w:rsid w:val="0078570E"/>
    <w:rsid w:val="007858E7"/>
    <w:rsid w:val="00786DA5"/>
    <w:rsid w:val="00792E6E"/>
    <w:rsid w:val="007947BC"/>
    <w:rsid w:val="00795EDF"/>
    <w:rsid w:val="00796CF2"/>
    <w:rsid w:val="00796E39"/>
    <w:rsid w:val="007A19F3"/>
    <w:rsid w:val="007A3100"/>
    <w:rsid w:val="007A4991"/>
    <w:rsid w:val="007A5075"/>
    <w:rsid w:val="007B01D3"/>
    <w:rsid w:val="007B1115"/>
    <w:rsid w:val="007B122D"/>
    <w:rsid w:val="007B344D"/>
    <w:rsid w:val="007B3A3F"/>
    <w:rsid w:val="007B3F3F"/>
    <w:rsid w:val="007B4B8C"/>
    <w:rsid w:val="007B4FB8"/>
    <w:rsid w:val="007B633E"/>
    <w:rsid w:val="007B671D"/>
    <w:rsid w:val="007B6F56"/>
    <w:rsid w:val="007B7291"/>
    <w:rsid w:val="007C11C9"/>
    <w:rsid w:val="007C172E"/>
    <w:rsid w:val="007C3B85"/>
    <w:rsid w:val="007C3E13"/>
    <w:rsid w:val="007C4776"/>
    <w:rsid w:val="007C62BA"/>
    <w:rsid w:val="007C741E"/>
    <w:rsid w:val="007D0193"/>
    <w:rsid w:val="007D0597"/>
    <w:rsid w:val="007D088E"/>
    <w:rsid w:val="007D0DE1"/>
    <w:rsid w:val="007D2AC0"/>
    <w:rsid w:val="007D4E58"/>
    <w:rsid w:val="007D52F5"/>
    <w:rsid w:val="007D7D79"/>
    <w:rsid w:val="007E03B6"/>
    <w:rsid w:val="007E04F5"/>
    <w:rsid w:val="007E1A53"/>
    <w:rsid w:val="007E1B28"/>
    <w:rsid w:val="007E200C"/>
    <w:rsid w:val="007E362F"/>
    <w:rsid w:val="007E4182"/>
    <w:rsid w:val="007E5990"/>
    <w:rsid w:val="007E6780"/>
    <w:rsid w:val="007F04EE"/>
    <w:rsid w:val="007F10F2"/>
    <w:rsid w:val="007F15A7"/>
    <w:rsid w:val="007F1751"/>
    <w:rsid w:val="007F1CAF"/>
    <w:rsid w:val="007F60A2"/>
    <w:rsid w:val="00800028"/>
    <w:rsid w:val="00800BAA"/>
    <w:rsid w:val="00801401"/>
    <w:rsid w:val="00803135"/>
    <w:rsid w:val="0080423E"/>
    <w:rsid w:val="0080498B"/>
    <w:rsid w:val="00806548"/>
    <w:rsid w:val="00807CC1"/>
    <w:rsid w:val="00810217"/>
    <w:rsid w:val="008109BC"/>
    <w:rsid w:val="00811350"/>
    <w:rsid w:val="00812050"/>
    <w:rsid w:val="00813383"/>
    <w:rsid w:val="008149E7"/>
    <w:rsid w:val="0081511C"/>
    <w:rsid w:val="00816C5F"/>
    <w:rsid w:val="00817512"/>
    <w:rsid w:val="00817B1D"/>
    <w:rsid w:val="00820026"/>
    <w:rsid w:val="0082041E"/>
    <w:rsid w:val="00820652"/>
    <w:rsid w:val="00820B30"/>
    <w:rsid w:val="00820C87"/>
    <w:rsid w:val="00821A4C"/>
    <w:rsid w:val="00821AD7"/>
    <w:rsid w:val="00821E07"/>
    <w:rsid w:val="00822085"/>
    <w:rsid w:val="0082315C"/>
    <w:rsid w:val="008232BC"/>
    <w:rsid w:val="00824319"/>
    <w:rsid w:val="00824EF1"/>
    <w:rsid w:val="00824EFE"/>
    <w:rsid w:val="008261BD"/>
    <w:rsid w:val="00826619"/>
    <w:rsid w:val="00827123"/>
    <w:rsid w:val="008279D2"/>
    <w:rsid w:val="00830BF6"/>
    <w:rsid w:val="00831D34"/>
    <w:rsid w:val="00832FCB"/>
    <w:rsid w:val="008330F9"/>
    <w:rsid w:val="00833193"/>
    <w:rsid w:val="008418AF"/>
    <w:rsid w:val="00842C14"/>
    <w:rsid w:val="0084436F"/>
    <w:rsid w:val="0084462A"/>
    <w:rsid w:val="00846B12"/>
    <w:rsid w:val="008474CA"/>
    <w:rsid w:val="00850A67"/>
    <w:rsid w:val="00850E1C"/>
    <w:rsid w:val="00850F91"/>
    <w:rsid w:val="008511F8"/>
    <w:rsid w:val="00852B62"/>
    <w:rsid w:val="00853510"/>
    <w:rsid w:val="00853CF7"/>
    <w:rsid w:val="00853E11"/>
    <w:rsid w:val="0085570B"/>
    <w:rsid w:val="00856984"/>
    <w:rsid w:val="008573CA"/>
    <w:rsid w:val="0085778C"/>
    <w:rsid w:val="00857E0B"/>
    <w:rsid w:val="00860137"/>
    <w:rsid w:val="0086076E"/>
    <w:rsid w:val="00861444"/>
    <w:rsid w:val="0086263D"/>
    <w:rsid w:val="0086268F"/>
    <w:rsid w:val="008657D3"/>
    <w:rsid w:val="008659EF"/>
    <w:rsid w:val="00865E7E"/>
    <w:rsid w:val="00866CDB"/>
    <w:rsid w:val="00866DD6"/>
    <w:rsid w:val="008710D8"/>
    <w:rsid w:val="00871C39"/>
    <w:rsid w:val="00873444"/>
    <w:rsid w:val="00874257"/>
    <w:rsid w:val="00876363"/>
    <w:rsid w:val="008801D8"/>
    <w:rsid w:val="00880C40"/>
    <w:rsid w:val="00880E69"/>
    <w:rsid w:val="00881FBD"/>
    <w:rsid w:val="0088315F"/>
    <w:rsid w:val="008835C9"/>
    <w:rsid w:val="00884648"/>
    <w:rsid w:val="0088487A"/>
    <w:rsid w:val="00887FA7"/>
    <w:rsid w:val="00891548"/>
    <w:rsid w:val="00892E28"/>
    <w:rsid w:val="0089305A"/>
    <w:rsid w:val="00893CAC"/>
    <w:rsid w:val="008959C4"/>
    <w:rsid w:val="008A002F"/>
    <w:rsid w:val="008A2106"/>
    <w:rsid w:val="008A25BC"/>
    <w:rsid w:val="008A3EE8"/>
    <w:rsid w:val="008A5FC0"/>
    <w:rsid w:val="008B134C"/>
    <w:rsid w:val="008B15B3"/>
    <w:rsid w:val="008B2650"/>
    <w:rsid w:val="008B3470"/>
    <w:rsid w:val="008B3DDB"/>
    <w:rsid w:val="008B4234"/>
    <w:rsid w:val="008B6605"/>
    <w:rsid w:val="008B67BC"/>
    <w:rsid w:val="008C032D"/>
    <w:rsid w:val="008C0BDC"/>
    <w:rsid w:val="008C1FDE"/>
    <w:rsid w:val="008C3439"/>
    <w:rsid w:val="008C3E5B"/>
    <w:rsid w:val="008C5B4C"/>
    <w:rsid w:val="008C61CD"/>
    <w:rsid w:val="008C6894"/>
    <w:rsid w:val="008C6FAB"/>
    <w:rsid w:val="008C7278"/>
    <w:rsid w:val="008C7525"/>
    <w:rsid w:val="008D11F9"/>
    <w:rsid w:val="008D1BF6"/>
    <w:rsid w:val="008D4424"/>
    <w:rsid w:val="008D6382"/>
    <w:rsid w:val="008D7178"/>
    <w:rsid w:val="008E1D7C"/>
    <w:rsid w:val="008E21EF"/>
    <w:rsid w:val="008E35D1"/>
    <w:rsid w:val="008E4BE2"/>
    <w:rsid w:val="008E664F"/>
    <w:rsid w:val="008E6B4C"/>
    <w:rsid w:val="008E72B0"/>
    <w:rsid w:val="008F0F8B"/>
    <w:rsid w:val="008F50F9"/>
    <w:rsid w:val="008F5203"/>
    <w:rsid w:val="008F61C9"/>
    <w:rsid w:val="008F6D77"/>
    <w:rsid w:val="008F7DE1"/>
    <w:rsid w:val="00900CBB"/>
    <w:rsid w:val="00900F99"/>
    <w:rsid w:val="00902684"/>
    <w:rsid w:val="00903BE2"/>
    <w:rsid w:val="00904825"/>
    <w:rsid w:val="00904EF5"/>
    <w:rsid w:val="00906B59"/>
    <w:rsid w:val="00906D82"/>
    <w:rsid w:val="00910346"/>
    <w:rsid w:val="009105AE"/>
    <w:rsid w:val="009106B4"/>
    <w:rsid w:val="00910E7E"/>
    <w:rsid w:val="009134AB"/>
    <w:rsid w:val="00913A58"/>
    <w:rsid w:val="009145ED"/>
    <w:rsid w:val="0091609D"/>
    <w:rsid w:val="00917502"/>
    <w:rsid w:val="0092311F"/>
    <w:rsid w:val="00923840"/>
    <w:rsid w:val="00923CB9"/>
    <w:rsid w:val="00923DB7"/>
    <w:rsid w:val="00924900"/>
    <w:rsid w:val="00925699"/>
    <w:rsid w:val="00925B7D"/>
    <w:rsid w:val="009278BB"/>
    <w:rsid w:val="009302DF"/>
    <w:rsid w:val="00931978"/>
    <w:rsid w:val="00931A67"/>
    <w:rsid w:val="009328EA"/>
    <w:rsid w:val="00933D8B"/>
    <w:rsid w:val="009344EE"/>
    <w:rsid w:val="00935417"/>
    <w:rsid w:val="00935F8C"/>
    <w:rsid w:val="009407F7"/>
    <w:rsid w:val="00940E1A"/>
    <w:rsid w:val="00941976"/>
    <w:rsid w:val="0094417D"/>
    <w:rsid w:val="009459B6"/>
    <w:rsid w:val="00945EF6"/>
    <w:rsid w:val="00946599"/>
    <w:rsid w:val="009466E0"/>
    <w:rsid w:val="00947271"/>
    <w:rsid w:val="0094783F"/>
    <w:rsid w:val="00951A96"/>
    <w:rsid w:val="0095286D"/>
    <w:rsid w:val="00953317"/>
    <w:rsid w:val="00953CA2"/>
    <w:rsid w:val="00953E32"/>
    <w:rsid w:val="00954690"/>
    <w:rsid w:val="00954D76"/>
    <w:rsid w:val="009567B1"/>
    <w:rsid w:val="00956F6F"/>
    <w:rsid w:val="009604AB"/>
    <w:rsid w:val="0096194E"/>
    <w:rsid w:val="009620B4"/>
    <w:rsid w:val="00963DD1"/>
    <w:rsid w:val="00964F82"/>
    <w:rsid w:val="0096595B"/>
    <w:rsid w:val="00967D52"/>
    <w:rsid w:val="00967FC3"/>
    <w:rsid w:val="00970EA5"/>
    <w:rsid w:val="00972862"/>
    <w:rsid w:val="009745B8"/>
    <w:rsid w:val="009756E3"/>
    <w:rsid w:val="00975B1B"/>
    <w:rsid w:val="009760BA"/>
    <w:rsid w:val="00976103"/>
    <w:rsid w:val="00976152"/>
    <w:rsid w:val="009763A8"/>
    <w:rsid w:val="009772A0"/>
    <w:rsid w:val="00977371"/>
    <w:rsid w:val="0097787A"/>
    <w:rsid w:val="00981175"/>
    <w:rsid w:val="0098125F"/>
    <w:rsid w:val="00981E31"/>
    <w:rsid w:val="00982570"/>
    <w:rsid w:val="00982C29"/>
    <w:rsid w:val="0098373E"/>
    <w:rsid w:val="00983B18"/>
    <w:rsid w:val="00984B2F"/>
    <w:rsid w:val="00984BC5"/>
    <w:rsid w:val="00985D1D"/>
    <w:rsid w:val="009877A5"/>
    <w:rsid w:val="0099047E"/>
    <w:rsid w:val="00992BAF"/>
    <w:rsid w:val="00992BC9"/>
    <w:rsid w:val="0099351B"/>
    <w:rsid w:val="00994E46"/>
    <w:rsid w:val="009950E5"/>
    <w:rsid w:val="009951F9"/>
    <w:rsid w:val="009961C0"/>
    <w:rsid w:val="009A03DD"/>
    <w:rsid w:val="009A0914"/>
    <w:rsid w:val="009A21EB"/>
    <w:rsid w:val="009A2439"/>
    <w:rsid w:val="009A428E"/>
    <w:rsid w:val="009A79A7"/>
    <w:rsid w:val="009A7A50"/>
    <w:rsid w:val="009B329E"/>
    <w:rsid w:val="009B373C"/>
    <w:rsid w:val="009B3833"/>
    <w:rsid w:val="009B41AE"/>
    <w:rsid w:val="009B431E"/>
    <w:rsid w:val="009B53F9"/>
    <w:rsid w:val="009B57F8"/>
    <w:rsid w:val="009B5D59"/>
    <w:rsid w:val="009C05A5"/>
    <w:rsid w:val="009C0CB2"/>
    <w:rsid w:val="009C3DE9"/>
    <w:rsid w:val="009C5298"/>
    <w:rsid w:val="009C6AC6"/>
    <w:rsid w:val="009D0DA9"/>
    <w:rsid w:val="009D14FE"/>
    <w:rsid w:val="009D2273"/>
    <w:rsid w:val="009D417F"/>
    <w:rsid w:val="009D4380"/>
    <w:rsid w:val="009E03C3"/>
    <w:rsid w:val="009E232B"/>
    <w:rsid w:val="009E3587"/>
    <w:rsid w:val="009E3AA1"/>
    <w:rsid w:val="009E3D08"/>
    <w:rsid w:val="009E426A"/>
    <w:rsid w:val="009E5913"/>
    <w:rsid w:val="009E5C2F"/>
    <w:rsid w:val="009E7E53"/>
    <w:rsid w:val="009F01ED"/>
    <w:rsid w:val="009F347D"/>
    <w:rsid w:val="009F7AD7"/>
    <w:rsid w:val="00A00383"/>
    <w:rsid w:val="00A0077D"/>
    <w:rsid w:val="00A03600"/>
    <w:rsid w:val="00A03784"/>
    <w:rsid w:val="00A03C5F"/>
    <w:rsid w:val="00A04BE6"/>
    <w:rsid w:val="00A06E09"/>
    <w:rsid w:val="00A06FFA"/>
    <w:rsid w:val="00A071AA"/>
    <w:rsid w:val="00A076F7"/>
    <w:rsid w:val="00A07DF9"/>
    <w:rsid w:val="00A07EB9"/>
    <w:rsid w:val="00A112FB"/>
    <w:rsid w:val="00A1273F"/>
    <w:rsid w:val="00A12A8B"/>
    <w:rsid w:val="00A135A6"/>
    <w:rsid w:val="00A158F4"/>
    <w:rsid w:val="00A20AC3"/>
    <w:rsid w:val="00A2191F"/>
    <w:rsid w:val="00A226CE"/>
    <w:rsid w:val="00A238A1"/>
    <w:rsid w:val="00A24A83"/>
    <w:rsid w:val="00A24C80"/>
    <w:rsid w:val="00A25DFA"/>
    <w:rsid w:val="00A26FF5"/>
    <w:rsid w:val="00A30829"/>
    <w:rsid w:val="00A32AFA"/>
    <w:rsid w:val="00A32B86"/>
    <w:rsid w:val="00A3389B"/>
    <w:rsid w:val="00A33A17"/>
    <w:rsid w:val="00A33EAB"/>
    <w:rsid w:val="00A349DA"/>
    <w:rsid w:val="00A401EB"/>
    <w:rsid w:val="00A40295"/>
    <w:rsid w:val="00A40B0C"/>
    <w:rsid w:val="00A4104E"/>
    <w:rsid w:val="00A41070"/>
    <w:rsid w:val="00A414D3"/>
    <w:rsid w:val="00A4175F"/>
    <w:rsid w:val="00A44C46"/>
    <w:rsid w:val="00A44EDB"/>
    <w:rsid w:val="00A47EC3"/>
    <w:rsid w:val="00A50FE6"/>
    <w:rsid w:val="00A52945"/>
    <w:rsid w:val="00A53928"/>
    <w:rsid w:val="00A5409D"/>
    <w:rsid w:val="00A56A77"/>
    <w:rsid w:val="00A577F4"/>
    <w:rsid w:val="00A6210C"/>
    <w:rsid w:val="00A62549"/>
    <w:rsid w:val="00A64006"/>
    <w:rsid w:val="00A640C9"/>
    <w:rsid w:val="00A651D2"/>
    <w:rsid w:val="00A66B62"/>
    <w:rsid w:val="00A66EFE"/>
    <w:rsid w:val="00A6749E"/>
    <w:rsid w:val="00A67A6F"/>
    <w:rsid w:val="00A67C7C"/>
    <w:rsid w:val="00A701AD"/>
    <w:rsid w:val="00A703BE"/>
    <w:rsid w:val="00A72134"/>
    <w:rsid w:val="00A72EA4"/>
    <w:rsid w:val="00A74554"/>
    <w:rsid w:val="00A74661"/>
    <w:rsid w:val="00A746BE"/>
    <w:rsid w:val="00A75544"/>
    <w:rsid w:val="00A75FAB"/>
    <w:rsid w:val="00A76435"/>
    <w:rsid w:val="00A768F8"/>
    <w:rsid w:val="00A76B05"/>
    <w:rsid w:val="00A76E8E"/>
    <w:rsid w:val="00A80A90"/>
    <w:rsid w:val="00A81ECD"/>
    <w:rsid w:val="00A81FBF"/>
    <w:rsid w:val="00A831F0"/>
    <w:rsid w:val="00A832F2"/>
    <w:rsid w:val="00A846BD"/>
    <w:rsid w:val="00A86448"/>
    <w:rsid w:val="00A9051D"/>
    <w:rsid w:val="00A941D5"/>
    <w:rsid w:val="00A9556D"/>
    <w:rsid w:val="00A96014"/>
    <w:rsid w:val="00A97A1F"/>
    <w:rsid w:val="00AA17D7"/>
    <w:rsid w:val="00AA1965"/>
    <w:rsid w:val="00AA4044"/>
    <w:rsid w:val="00AA4E70"/>
    <w:rsid w:val="00AA52C9"/>
    <w:rsid w:val="00AA5CD3"/>
    <w:rsid w:val="00AA60AE"/>
    <w:rsid w:val="00AA6C5C"/>
    <w:rsid w:val="00AA7425"/>
    <w:rsid w:val="00AA799E"/>
    <w:rsid w:val="00AB0DC6"/>
    <w:rsid w:val="00AB0FFD"/>
    <w:rsid w:val="00AB172F"/>
    <w:rsid w:val="00AB23A8"/>
    <w:rsid w:val="00AB5226"/>
    <w:rsid w:val="00AB55DB"/>
    <w:rsid w:val="00AB5E93"/>
    <w:rsid w:val="00AB67CC"/>
    <w:rsid w:val="00AB785B"/>
    <w:rsid w:val="00AB7E86"/>
    <w:rsid w:val="00AC02A6"/>
    <w:rsid w:val="00AC1253"/>
    <w:rsid w:val="00AC26B3"/>
    <w:rsid w:val="00AC2F81"/>
    <w:rsid w:val="00AC319F"/>
    <w:rsid w:val="00AC3F4D"/>
    <w:rsid w:val="00AC4393"/>
    <w:rsid w:val="00AC7314"/>
    <w:rsid w:val="00AC7C21"/>
    <w:rsid w:val="00AD003D"/>
    <w:rsid w:val="00AD4E13"/>
    <w:rsid w:val="00AD5742"/>
    <w:rsid w:val="00AD6A0B"/>
    <w:rsid w:val="00AD6DEB"/>
    <w:rsid w:val="00AD7AC6"/>
    <w:rsid w:val="00AE01CE"/>
    <w:rsid w:val="00AE0421"/>
    <w:rsid w:val="00AE076A"/>
    <w:rsid w:val="00AE10D5"/>
    <w:rsid w:val="00AE2296"/>
    <w:rsid w:val="00AE22BE"/>
    <w:rsid w:val="00AE4452"/>
    <w:rsid w:val="00AE461F"/>
    <w:rsid w:val="00AE4F5E"/>
    <w:rsid w:val="00AE56B1"/>
    <w:rsid w:val="00AE758F"/>
    <w:rsid w:val="00AE7799"/>
    <w:rsid w:val="00AE7885"/>
    <w:rsid w:val="00AF1997"/>
    <w:rsid w:val="00AF1B3B"/>
    <w:rsid w:val="00AF3A5D"/>
    <w:rsid w:val="00AF556D"/>
    <w:rsid w:val="00AF6309"/>
    <w:rsid w:val="00AF64C0"/>
    <w:rsid w:val="00AF691D"/>
    <w:rsid w:val="00AF6D45"/>
    <w:rsid w:val="00AF70A4"/>
    <w:rsid w:val="00AF7624"/>
    <w:rsid w:val="00B016F4"/>
    <w:rsid w:val="00B01FFD"/>
    <w:rsid w:val="00B02559"/>
    <w:rsid w:val="00B026BB"/>
    <w:rsid w:val="00B028F9"/>
    <w:rsid w:val="00B02CA0"/>
    <w:rsid w:val="00B02DF5"/>
    <w:rsid w:val="00B02FC3"/>
    <w:rsid w:val="00B0426A"/>
    <w:rsid w:val="00B04528"/>
    <w:rsid w:val="00B0518D"/>
    <w:rsid w:val="00B0659A"/>
    <w:rsid w:val="00B07502"/>
    <w:rsid w:val="00B1196E"/>
    <w:rsid w:val="00B130C0"/>
    <w:rsid w:val="00B13E8D"/>
    <w:rsid w:val="00B154DD"/>
    <w:rsid w:val="00B16728"/>
    <w:rsid w:val="00B16DD1"/>
    <w:rsid w:val="00B226F3"/>
    <w:rsid w:val="00B2338F"/>
    <w:rsid w:val="00B2451D"/>
    <w:rsid w:val="00B24B13"/>
    <w:rsid w:val="00B24F50"/>
    <w:rsid w:val="00B25908"/>
    <w:rsid w:val="00B26427"/>
    <w:rsid w:val="00B268EA"/>
    <w:rsid w:val="00B26E23"/>
    <w:rsid w:val="00B27B32"/>
    <w:rsid w:val="00B306BD"/>
    <w:rsid w:val="00B31521"/>
    <w:rsid w:val="00B31857"/>
    <w:rsid w:val="00B322A4"/>
    <w:rsid w:val="00B36E68"/>
    <w:rsid w:val="00B37D37"/>
    <w:rsid w:val="00B37FEE"/>
    <w:rsid w:val="00B4035E"/>
    <w:rsid w:val="00B4086D"/>
    <w:rsid w:val="00B4151E"/>
    <w:rsid w:val="00B41774"/>
    <w:rsid w:val="00B41911"/>
    <w:rsid w:val="00B421A5"/>
    <w:rsid w:val="00B4353E"/>
    <w:rsid w:val="00B4398B"/>
    <w:rsid w:val="00B44AD0"/>
    <w:rsid w:val="00B45685"/>
    <w:rsid w:val="00B46DC7"/>
    <w:rsid w:val="00B476DD"/>
    <w:rsid w:val="00B50153"/>
    <w:rsid w:val="00B53E41"/>
    <w:rsid w:val="00B553E0"/>
    <w:rsid w:val="00B56808"/>
    <w:rsid w:val="00B57824"/>
    <w:rsid w:val="00B6001A"/>
    <w:rsid w:val="00B60A2D"/>
    <w:rsid w:val="00B6140A"/>
    <w:rsid w:val="00B61532"/>
    <w:rsid w:val="00B61C36"/>
    <w:rsid w:val="00B627BA"/>
    <w:rsid w:val="00B630BD"/>
    <w:rsid w:val="00B63C14"/>
    <w:rsid w:val="00B64552"/>
    <w:rsid w:val="00B64FC4"/>
    <w:rsid w:val="00B658F7"/>
    <w:rsid w:val="00B662BD"/>
    <w:rsid w:val="00B67094"/>
    <w:rsid w:val="00B700E1"/>
    <w:rsid w:val="00B70BF1"/>
    <w:rsid w:val="00B713DA"/>
    <w:rsid w:val="00B72AB6"/>
    <w:rsid w:val="00B7418A"/>
    <w:rsid w:val="00B75E36"/>
    <w:rsid w:val="00B769DA"/>
    <w:rsid w:val="00B76F15"/>
    <w:rsid w:val="00B7767D"/>
    <w:rsid w:val="00B777CB"/>
    <w:rsid w:val="00B80C5B"/>
    <w:rsid w:val="00B8154D"/>
    <w:rsid w:val="00B83B6D"/>
    <w:rsid w:val="00B859C7"/>
    <w:rsid w:val="00B85B19"/>
    <w:rsid w:val="00B86292"/>
    <w:rsid w:val="00B87F6F"/>
    <w:rsid w:val="00B91B63"/>
    <w:rsid w:val="00B9331D"/>
    <w:rsid w:val="00B93394"/>
    <w:rsid w:val="00B936B8"/>
    <w:rsid w:val="00B938FC"/>
    <w:rsid w:val="00B93B57"/>
    <w:rsid w:val="00B93FAF"/>
    <w:rsid w:val="00B9514F"/>
    <w:rsid w:val="00B95388"/>
    <w:rsid w:val="00B9696B"/>
    <w:rsid w:val="00B96DA6"/>
    <w:rsid w:val="00B96F72"/>
    <w:rsid w:val="00B97BE3"/>
    <w:rsid w:val="00BA03E5"/>
    <w:rsid w:val="00BA06D0"/>
    <w:rsid w:val="00BA0B63"/>
    <w:rsid w:val="00BA0DDF"/>
    <w:rsid w:val="00BA1732"/>
    <w:rsid w:val="00BA3D7B"/>
    <w:rsid w:val="00BA43F0"/>
    <w:rsid w:val="00BA5699"/>
    <w:rsid w:val="00BA56B5"/>
    <w:rsid w:val="00BA7323"/>
    <w:rsid w:val="00BB2EFC"/>
    <w:rsid w:val="00BB3EC2"/>
    <w:rsid w:val="00BB414B"/>
    <w:rsid w:val="00BB47D6"/>
    <w:rsid w:val="00BB5370"/>
    <w:rsid w:val="00BB6188"/>
    <w:rsid w:val="00BB62F7"/>
    <w:rsid w:val="00BB727D"/>
    <w:rsid w:val="00BB7914"/>
    <w:rsid w:val="00BB7F8C"/>
    <w:rsid w:val="00BC20C7"/>
    <w:rsid w:val="00BC26BE"/>
    <w:rsid w:val="00BC3B79"/>
    <w:rsid w:val="00BC59C7"/>
    <w:rsid w:val="00BC623D"/>
    <w:rsid w:val="00BD0A06"/>
    <w:rsid w:val="00BD0FAD"/>
    <w:rsid w:val="00BD13D4"/>
    <w:rsid w:val="00BD18BD"/>
    <w:rsid w:val="00BD2981"/>
    <w:rsid w:val="00BD309A"/>
    <w:rsid w:val="00BD3536"/>
    <w:rsid w:val="00BD701D"/>
    <w:rsid w:val="00BD7535"/>
    <w:rsid w:val="00BD7653"/>
    <w:rsid w:val="00BE007C"/>
    <w:rsid w:val="00BE0317"/>
    <w:rsid w:val="00BE108A"/>
    <w:rsid w:val="00BE24AC"/>
    <w:rsid w:val="00BE24ED"/>
    <w:rsid w:val="00BE27E0"/>
    <w:rsid w:val="00BE3A3E"/>
    <w:rsid w:val="00BE5EAC"/>
    <w:rsid w:val="00BE6DCA"/>
    <w:rsid w:val="00BE749D"/>
    <w:rsid w:val="00BE7C90"/>
    <w:rsid w:val="00BF014E"/>
    <w:rsid w:val="00BF0A68"/>
    <w:rsid w:val="00BF39C8"/>
    <w:rsid w:val="00BF3CB1"/>
    <w:rsid w:val="00BF499D"/>
    <w:rsid w:val="00BF6B32"/>
    <w:rsid w:val="00BF7521"/>
    <w:rsid w:val="00BF7C78"/>
    <w:rsid w:val="00C004F0"/>
    <w:rsid w:val="00C00A21"/>
    <w:rsid w:val="00C00BCD"/>
    <w:rsid w:val="00C01018"/>
    <w:rsid w:val="00C01852"/>
    <w:rsid w:val="00C02697"/>
    <w:rsid w:val="00C0297F"/>
    <w:rsid w:val="00C02CE4"/>
    <w:rsid w:val="00C02FC7"/>
    <w:rsid w:val="00C039FD"/>
    <w:rsid w:val="00C03C37"/>
    <w:rsid w:val="00C03D62"/>
    <w:rsid w:val="00C06A48"/>
    <w:rsid w:val="00C06DA3"/>
    <w:rsid w:val="00C06DD4"/>
    <w:rsid w:val="00C0727D"/>
    <w:rsid w:val="00C07520"/>
    <w:rsid w:val="00C07C92"/>
    <w:rsid w:val="00C11334"/>
    <w:rsid w:val="00C11E5A"/>
    <w:rsid w:val="00C15677"/>
    <w:rsid w:val="00C15739"/>
    <w:rsid w:val="00C15C9E"/>
    <w:rsid w:val="00C15F4D"/>
    <w:rsid w:val="00C17580"/>
    <w:rsid w:val="00C17F9C"/>
    <w:rsid w:val="00C213DB"/>
    <w:rsid w:val="00C21FB4"/>
    <w:rsid w:val="00C244D4"/>
    <w:rsid w:val="00C25A22"/>
    <w:rsid w:val="00C25D21"/>
    <w:rsid w:val="00C26A8A"/>
    <w:rsid w:val="00C2707D"/>
    <w:rsid w:val="00C30877"/>
    <w:rsid w:val="00C30FBB"/>
    <w:rsid w:val="00C32CCD"/>
    <w:rsid w:val="00C34065"/>
    <w:rsid w:val="00C342AD"/>
    <w:rsid w:val="00C34DCB"/>
    <w:rsid w:val="00C351B3"/>
    <w:rsid w:val="00C352BE"/>
    <w:rsid w:val="00C353AA"/>
    <w:rsid w:val="00C376B2"/>
    <w:rsid w:val="00C40ECB"/>
    <w:rsid w:val="00C41CAF"/>
    <w:rsid w:val="00C42BC6"/>
    <w:rsid w:val="00C435F1"/>
    <w:rsid w:val="00C4361A"/>
    <w:rsid w:val="00C446F0"/>
    <w:rsid w:val="00C4526B"/>
    <w:rsid w:val="00C4544C"/>
    <w:rsid w:val="00C45F38"/>
    <w:rsid w:val="00C463ED"/>
    <w:rsid w:val="00C47331"/>
    <w:rsid w:val="00C47F69"/>
    <w:rsid w:val="00C5066B"/>
    <w:rsid w:val="00C51019"/>
    <w:rsid w:val="00C5106D"/>
    <w:rsid w:val="00C518FD"/>
    <w:rsid w:val="00C51C58"/>
    <w:rsid w:val="00C52D50"/>
    <w:rsid w:val="00C531B7"/>
    <w:rsid w:val="00C55953"/>
    <w:rsid w:val="00C56B6F"/>
    <w:rsid w:val="00C60D82"/>
    <w:rsid w:val="00C60E8B"/>
    <w:rsid w:val="00C612F9"/>
    <w:rsid w:val="00C61407"/>
    <w:rsid w:val="00C6192D"/>
    <w:rsid w:val="00C63B49"/>
    <w:rsid w:val="00C64315"/>
    <w:rsid w:val="00C64E51"/>
    <w:rsid w:val="00C64E8B"/>
    <w:rsid w:val="00C65E7C"/>
    <w:rsid w:val="00C66329"/>
    <w:rsid w:val="00C66AEF"/>
    <w:rsid w:val="00C70DB0"/>
    <w:rsid w:val="00C70F51"/>
    <w:rsid w:val="00C711A3"/>
    <w:rsid w:val="00C725B4"/>
    <w:rsid w:val="00C74047"/>
    <w:rsid w:val="00C743AF"/>
    <w:rsid w:val="00C74AA6"/>
    <w:rsid w:val="00C760EF"/>
    <w:rsid w:val="00C76D08"/>
    <w:rsid w:val="00C77F9A"/>
    <w:rsid w:val="00C81CD6"/>
    <w:rsid w:val="00C820A0"/>
    <w:rsid w:val="00C8496B"/>
    <w:rsid w:val="00C8515D"/>
    <w:rsid w:val="00C863B3"/>
    <w:rsid w:val="00C87408"/>
    <w:rsid w:val="00C87A74"/>
    <w:rsid w:val="00C91061"/>
    <w:rsid w:val="00C91611"/>
    <w:rsid w:val="00C92471"/>
    <w:rsid w:val="00C92DD6"/>
    <w:rsid w:val="00C93221"/>
    <w:rsid w:val="00C94F56"/>
    <w:rsid w:val="00C95520"/>
    <w:rsid w:val="00C957FF"/>
    <w:rsid w:val="00C96011"/>
    <w:rsid w:val="00C96E83"/>
    <w:rsid w:val="00C97CF8"/>
    <w:rsid w:val="00CA085B"/>
    <w:rsid w:val="00CA0E3B"/>
    <w:rsid w:val="00CA21DF"/>
    <w:rsid w:val="00CA2450"/>
    <w:rsid w:val="00CA3290"/>
    <w:rsid w:val="00CA3A0F"/>
    <w:rsid w:val="00CA3A7F"/>
    <w:rsid w:val="00CA3F95"/>
    <w:rsid w:val="00CA42C2"/>
    <w:rsid w:val="00CA4E4C"/>
    <w:rsid w:val="00CA6DAE"/>
    <w:rsid w:val="00CA6E15"/>
    <w:rsid w:val="00CA6FB4"/>
    <w:rsid w:val="00CA709D"/>
    <w:rsid w:val="00CB04C5"/>
    <w:rsid w:val="00CB201B"/>
    <w:rsid w:val="00CB2469"/>
    <w:rsid w:val="00CB2C4F"/>
    <w:rsid w:val="00CB48A3"/>
    <w:rsid w:val="00CB528F"/>
    <w:rsid w:val="00CB7FE8"/>
    <w:rsid w:val="00CC01AF"/>
    <w:rsid w:val="00CC08F3"/>
    <w:rsid w:val="00CC1024"/>
    <w:rsid w:val="00CC506C"/>
    <w:rsid w:val="00CC5108"/>
    <w:rsid w:val="00CC729F"/>
    <w:rsid w:val="00CC799D"/>
    <w:rsid w:val="00CC7EA9"/>
    <w:rsid w:val="00CD0475"/>
    <w:rsid w:val="00CD0D7A"/>
    <w:rsid w:val="00CD146F"/>
    <w:rsid w:val="00CD3856"/>
    <w:rsid w:val="00CD44CB"/>
    <w:rsid w:val="00CD4CB5"/>
    <w:rsid w:val="00CD614D"/>
    <w:rsid w:val="00CD678B"/>
    <w:rsid w:val="00CD6DBF"/>
    <w:rsid w:val="00CD757C"/>
    <w:rsid w:val="00CD7D9C"/>
    <w:rsid w:val="00CE01BC"/>
    <w:rsid w:val="00CE054A"/>
    <w:rsid w:val="00CE0B60"/>
    <w:rsid w:val="00CE2CF9"/>
    <w:rsid w:val="00CE31AF"/>
    <w:rsid w:val="00CE3CBA"/>
    <w:rsid w:val="00CE480E"/>
    <w:rsid w:val="00CE514B"/>
    <w:rsid w:val="00CE5D8C"/>
    <w:rsid w:val="00CE686A"/>
    <w:rsid w:val="00CE6F39"/>
    <w:rsid w:val="00CE73C1"/>
    <w:rsid w:val="00CE7C73"/>
    <w:rsid w:val="00CF161B"/>
    <w:rsid w:val="00CF1B03"/>
    <w:rsid w:val="00CF35E8"/>
    <w:rsid w:val="00CF614F"/>
    <w:rsid w:val="00CF62C5"/>
    <w:rsid w:val="00CF6594"/>
    <w:rsid w:val="00CF6C3C"/>
    <w:rsid w:val="00CF6D08"/>
    <w:rsid w:val="00D00DBD"/>
    <w:rsid w:val="00D01A84"/>
    <w:rsid w:val="00D02EC0"/>
    <w:rsid w:val="00D0570F"/>
    <w:rsid w:val="00D06F24"/>
    <w:rsid w:val="00D06F38"/>
    <w:rsid w:val="00D07CCF"/>
    <w:rsid w:val="00D10C7A"/>
    <w:rsid w:val="00D123EF"/>
    <w:rsid w:val="00D146CE"/>
    <w:rsid w:val="00D15A4B"/>
    <w:rsid w:val="00D173E2"/>
    <w:rsid w:val="00D20C6C"/>
    <w:rsid w:val="00D21311"/>
    <w:rsid w:val="00D24CCC"/>
    <w:rsid w:val="00D254EA"/>
    <w:rsid w:val="00D27C11"/>
    <w:rsid w:val="00D31B71"/>
    <w:rsid w:val="00D34617"/>
    <w:rsid w:val="00D34BC3"/>
    <w:rsid w:val="00D34C07"/>
    <w:rsid w:val="00D408DF"/>
    <w:rsid w:val="00D41653"/>
    <w:rsid w:val="00D41C51"/>
    <w:rsid w:val="00D41CB4"/>
    <w:rsid w:val="00D4277D"/>
    <w:rsid w:val="00D45902"/>
    <w:rsid w:val="00D47B11"/>
    <w:rsid w:val="00D50C8B"/>
    <w:rsid w:val="00D51B65"/>
    <w:rsid w:val="00D53597"/>
    <w:rsid w:val="00D549E5"/>
    <w:rsid w:val="00D54D0A"/>
    <w:rsid w:val="00D55234"/>
    <w:rsid w:val="00D57A18"/>
    <w:rsid w:val="00D60343"/>
    <w:rsid w:val="00D618C1"/>
    <w:rsid w:val="00D61CC4"/>
    <w:rsid w:val="00D61CEF"/>
    <w:rsid w:val="00D6235F"/>
    <w:rsid w:val="00D62480"/>
    <w:rsid w:val="00D64F84"/>
    <w:rsid w:val="00D65661"/>
    <w:rsid w:val="00D65755"/>
    <w:rsid w:val="00D722FC"/>
    <w:rsid w:val="00D72EF2"/>
    <w:rsid w:val="00D74A83"/>
    <w:rsid w:val="00D7565D"/>
    <w:rsid w:val="00D7596D"/>
    <w:rsid w:val="00D75C3C"/>
    <w:rsid w:val="00D762D5"/>
    <w:rsid w:val="00D81A50"/>
    <w:rsid w:val="00D82148"/>
    <w:rsid w:val="00D83A35"/>
    <w:rsid w:val="00D8455D"/>
    <w:rsid w:val="00D8511D"/>
    <w:rsid w:val="00D858B9"/>
    <w:rsid w:val="00D85D42"/>
    <w:rsid w:val="00D8788A"/>
    <w:rsid w:val="00D92B49"/>
    <w:rsid w:val="00D93771"/>
    <w:rsid w:val="00D93BC2"/>
    <w:rsid w:val="00D94096"/>
    <w:rsid w:val="00D96A05"/>
    <w:rsid w:val="00D96BCE"/>
    <w:rsid w:val="00DA1DAD"/>
    <w:rsid w:val="00DA2C57"/>
    <w:rsid w:val="00DA5BD4"/>
    <w:rsid w:val="00DA5E4E"/>
    <w:rsid w:val="00DA5FDE"/>
    <w:rsid w:val="00DA668D"/>
    <w:rsid w:val="00DA7E4A"/>
    <w:rsid w:val="00DB0AE6"/>
    <w:rsid w:val="00DB0BDF"/>
    <w:rsid w:val="00DB1674"/>
    <w:rsid w:val="00DB2283"/>
    <w:rsid w:val="00DB4816"/>
    <w:rsid w:val="00DB49BD"/>
    <w:rsid w:val="00DB4F54"/>
    <w:rsid w:val="00DB5231"/>
    <w:rsid w:val="00DB5268"/>
    <w:rsid w:val="00DB5CA7"/>
    <w:rsid w:val="00DB6123"/>
    <w:rsid w:val="00DB6E5F"/>
    <w:rsid w:val="00DC0461"/>
    <w:rsid w:val="00DC0D6A"/>
    <w:rsid w:val="00DC1830"/>
    <w:rsid w:val="00DC35E5"/>
    <w:rsid w:val="00DC41CD"/>
    <w:rsid w:val="00DC42B7"/>
    <w:rsid w:val="00DC5952"/>
    <w:rsid w:val="00DC59FE"/>
    <w:rsid w:val="00DC6A0B"/>
    <w:rsid w:val="00DC6BFB"/>
    <w:rsid w:val="00DC6C6B"/>
    <w:rsid w:val="00DC6CD5"/>
    <w:rsid w:val="00DC7F9E"/>
    <w:rsid w:val="00DD03BD"/>
    <w:rsid w:val="00DD0401"/>
    <w:rsid w:val="00DD16AD"/>
    <w:rsid w:val="00DD1E70"/>
    <w:rsid w:val="00DD3CF4"/>
    <w:rsid w:val="00DD4655"/>
    <w:rsid w:val="00DD4AFD"/>
    <w:rsid w:val="00DD56F9"/>
    <w:rsid w:val="00DD595D"/>
    <w:rsid w:val="00DD608F"/>
    <w:rsid w:val="00DD63ED"/>
    <w:rsid w:val="00DD6462"/>
    <w:rsid w:val="00DD66C6"/>
    <w:rsid w:val="00DE0C51"/>
    <w:rsid w:val="00DE14A8"/>
    <w:rsid w:val="00DE20DE"/>
    <w:rsid w:val="00DE22F4"/>
    <w:rsid w:val="00DE2A3B"/>
    <w:rsid w:val="00DE3347"/>
    <w:rsid w:val="00DE370D"/>
    <w:rsid w:val="00DE4080"/>
    <w:rsid w:val="00DE4487"/>
    <w:rsid w:val="00DE54FF"/>
    <w:rsid w:val="00DE6C26"/>
    <w:rsid w:val="00DE7018"/>
    <w:rsid w:val="00DE7272"/>
    <w:rsid w:val="00DE757E"/>
    <w:rsid w:val="00DF082E"/>
    <w:rsid w:val="00DF09E5"/>
    <w:rsid w:val="00DF0C80"/>
    <w:rsid w:val="00DF0EBA"/>
    <w:rsid w:val="00DF1B0D"/>
    <w:rsid w:val="00DF1D5B"/>
    <w:rsid w:val="00DF2373"/>
    <w:rsid w:val="00DF343D"/>
    <w:rsid w:val="00DF4E61"/>
    <w:rsid w:val="00E00812"/>
    <w:rsid w:val="00E00C4C"/>
    <w:rsid w:val="00E027F1"/>
    <w:rsid w:val="00E0336C"/>
    <w:rsid w:val="00E04588"/>
    <w:rsid w:val="00E05BAB"/>
    <w:rsid w:val="00E067B4"/>
    <w:rsid w:val="00E0724A"/>
    <w:rsid w:val="00E0743E"/>
    <w:rsid w:val="00E10601"/>
    <w:rsid w:val="00E106A2"/>
    <w:rsid w:val="00E10C05"/>
    <w:rsid w:val="00E11259"/>
    <w:rsid w:val="00E11A04"/>
    <w:rsid w:val="00E11E07"/>
    <w:rsid w:val="00E13437"/>
    <w:rsid w:val="00E1370A"/>
    <w:rsid w:val="00E14B67"/>
    <w:rsid w:val="00E15221"/>
    <w:rsid w:val="00E163DC"/>
    <w:rsid w:val="00E2007E"/>
    <w:rsid w:val="00E2032F"/>
    <w:rsid w:val="00E21FD6"/>
    <w:rsid w:val="00E234E1"/>
    <w:rsid w:val="00E235AC"/>
    <w:rsid w:val="00E25190"/>
    <w:rsid w:val="00E2546B"/>
    <w:rsid w:val="00E25626"/>
    <w:rsid w:val="00E26C6F"/>
    <w:rsid w:val="00E26D3A"/>
    <w:rsid w:val="00E3078B"/>
    <w:rsid w:val="00E30D8E"/>
    <w:rsid w:val="00E31510"/>
    <w:rsid w:val="00E341E7"/>
    <w:rsid w:val="00E3457A"/>
    <w:rsid w:val="00E3591D"/>
    <w:rsid w:val="00E36A93"/>
    <w:rsid w:val="00E4159D"/>
    <w:rsid w:val="00E448ED"/>
    <w:rsid w:val="00E459DB"/>
    <w:rsid w:val="00E46020"/>
    <w:rsid w:val="00E515D9"/>
    <w:rsid w:val="00E522BF"/>
    <w:rsid w:val="00E52F80"/>
    <w:rsid w:val="00E535FA"/>
    <w:rsid w:val="00E53888"/>
    <w:rsid w:val="00E53A81"/>
    <w:rsid w:val="00E552E7"/>
    <w:rsid w:val="00E55C9B"/>
    <w:rsid w:val="00E602FD"/>
    <w:rsid w:val="00E613D2"/>
    <w:rsid w:val="00E618AE"/>
    <w:rsid w:val="00E64ACB"/>
    <w:rsid w:val="00E65308"/>
    <w:rsid w:val="00E65D48"/>
    <w:rsid w:val="00E66829"/>
    <w:rsid w:val="00E6708A"/>
    <w:rsid w:val="00E673C8"/>
    <w:rsid w:val="00E676A0"/>
    <w:rsid w:val="00E71445"/>
    <w:rsid w:val="00E719F9"/>
    <w:rsid w:val="00E7272C"/>
    <w:rsid w:val="00E7338A"/>
    <w:rsid w:val="00E73F39"/>
    <w:rsid w:val="00E747CB"/>
    <w:rsid w:val="00E74834"/>
    <w:rsid w:val="00E75171"/>
    <w:rsid w:val="00E76CF9"/>
    <w:rsid w:val="00E771A9"/>
    <w:rsid w:val="00E81B1E"/>
    <w:rsid w:val="00E83EC3"/>
    <w:rsid w:val="00E855AC"/>
    <w:rsid w:val="00E85B6A"/>
    <w:rsid w:val="00E90300"/>
    <w:rsid w:val="00E91C7E"/>
    <w:rsid w:val="00E92306"/>
    <w:rsid w:val="00E93CC2"/>
    <w:rsid w:val="00E9436E"/>
    <w:rsid w:val="00E9672B"/>
    <w:rsid w:val="00E97574"/>
    <w:rsid w:val="00EA03A8"/>
    <w:rsid w:val="00EA0757"/>
    <w:rsid w:val="00EA0B04"/>
    <w:rsid w:val="00EA0B19"/>
    <w:rsid w:val="00EA35A1"/>
    <w:rsid w:val="00EA4825"/>
    <w:rsid w:val="00EA492B"/>
    <w:rsid w:val="00EA5C11"/>
    <w:rsid w:val="00EA64B3"/>
    <w:rsid w:val="00EA6C41"/>
    <w:rsid w:val="00EA76FC"/>
    <w:rsid w:val="00EA7B4E"/>
    <w:rsid w:val="00EA7DBD"/>
    <w:rsid w:val="00EA7E26"/>
    <w:rsid w:val="00EB095E"/>
    <w:rsid w:val="00EB118F"/>
    <w:rsid w:val="00EB1A48"/>
    <w:rsid w:val="00EB3053"/>
    <w:rsid w:val="00EB3B3F"/>
    <w:rsid w:val="00EB586E"/>
    <w:rsid w:val="00EB5B76"/>
    <w:rsid w:val="00EB6240"/>
    <w:rsid w:val="00EB7508"/>
    <w:rsid w:val="00EB7CA2"/>
    <w:rsid w:val="00EC0875"/>
    <w:rsid w:val="00EC4613"/>
    <w:rsid w:val="00EC641B"/>
    <w:rsid w:val="00EC644E"/>
    <w:rsid w:val="00EC688A"/>
    <w:rsid w:val="00EC690B"/>
    <w:rsid w:val="00ED24D9"/>
    <w:rsid w:val="00ED3479"/>
    <w:rsid w:val="00ED3F9E"/>
    <w:rsid w:val="00ED5E6E"/>
    <w:rsid w:val="00ED6799"/>
    <w:rsid w:val="00ED6CFC"/>
    <w:rsid w:val="00ED7018"/>
    <w:rsid w:val="00ED72C9"/>
    <w:rsid w:val="00EE0765"/>
    <w:rsid w:val="00EE3A33"/>
    <w:rsid w:val="00EE45CE"/>
    <w:rsid w:val="00EE5D83"/>
    <w:rsid w:val="00EE64FD"/>
    <w:rsid w:val="00EE6905"/>
    <w:rsid w:val="00EE6DDD"/>
    <w:rsid w:val="00EE765C"/>
    <w:rsid w:val="00EF04E4"/>
    <w:rsid w:val="00EF0979"/>
    <w:rsid w:val="00EF0F17"/>
    <w:rsid w:val="00EF3A2D"/>
    <w:rsid w:val="00EF63DF"/>
    <w:rsid w:val="00EF6C19"/>
    <w:rsid w:val="00EF707C"/>
    <w:rsid w:val="00F039A8"/>
    <w:rsid w:val="00F0589C"/>
    <w:rsid w:val="00F07099"/>
    <w:rsid w:val="00F071D1"/>
    <w:rsid w:val="00F07542"/>
    <w:rsid w:val="00F07ABE"/>
    <w:rsid w:val="00F07ED0"/>
    <w:rsid w:val="00F10A7D"/>
    <w:rsid w:val="00F10CC6"/>
    <w:rsid w:val="00F11A22"/>
    <w:rsid w:val="00F128E0"/>
    <w:rsid w:val="00F13ACC"/>
    <w:rsid w:val="00F14217"/>
    <w:rsid w:val="00F1569C"/>
    <w:rsid w:val="00F1625B"/>
    <w:rsid w:val="00F177CE"/>
    <w:rsid w:val="00F17D8C"/>
    <w:rsid w:val="00F2053B"/>
    <w:rsid w:val="00F20BF3"/>
    <w:rsid w:val="00F21E02"/>
    <w:rsid w:val="00F22EA9"/>
    <w:rsid w:val="00F25336"/>
    <w:rsid w:val="00F30E4E"/>
    <w:rsid w:val="00F32399"/>
    <w:rsid w:val="00F3285C"/>
    <w:rsid w:val="00F32F66"/>
    <w:rsid w:val="00F3525C"/>
    <w:rsid w:val="00F36B45"/>
    <w:rsid w:val="00F36FA2"/>
    <w:rsid w:val="00F3756A"/>
    <w:rsid w:val="00F41F30"/>
    <w:rsid w:val="00F426FF"/>
    <w:rsid w:val="00F439D8"/>
    <w:rsid w:val="00F44818"/>
    <w:rsid w:val="00F45C9C"/>
    <w:rsid w:val="00F461B2"/>
    <w:rsid w:val="00F47674"/>
    <w:rsid w:val="00F5277B"/>
    <w:rsid w:val="00F557AA"/>
    <w:rsid w:val="00F56E41"/>
    <w:rsid w:val="00F60F7A"/>
    <w:rsid w:val="00F6189F"/>
    <w:rsid w:val="00F61BF7"/>
    <w:rsid w:val="00F6391E"/>
    <w:rsid w:val="00F644FF"/>
    <w:rsid w:val="00F66298"/>
    <w:rsid w:val="00F7043A"/>
    <w:rsid w:val="00F7095E"/>
    <w:rsid w:val="00F71F78"/>
    <w:rsid w:val="00F72236"/>
    <w:rsid w:val="00F72A4A"/>
    <w:rsid w:val="00F742FF"/>
    <w:rsid w:val="00F748AC"/>
    <w:rsid w:val="00F75B15"/>
    <w:rsid w:val="00F75FD9"/>
    <w:rsid w:val="00F76E53"/>
    <w:rsid w:val="00F77BD5"/>
    <w:rsid w:val="00F811F3"/>
    <w:rsid w:val="00F8140C"/>
    <w:rsid w:val="00F82F3A"/>
    <w:rsid w:val="00F8567D"/>
    <w:rsid w:val="00F863D6"/>
    <w:rsid w:val="00F87D6C"/>
    <w:rsid w:val="00F91133"/>
    <w:rsid w:val="00F91164"/>
    <w:rsid w:val="00F91187"/>
    <w:rsid w:val="00F92372"/>
    <w:rsid w:val="00F933B2"/>
    <w:rsid w:val="00F950E5"/>
    <w:rsid w:val="00F95819"/>
    <w:rsid w:val="00F95D48"/>
    <w:rsid w:val="00F95EF6"/>
    <w:rsid w:val="00F96DD9"/>
    <w:rsid w:val="00F972D9"/>
    <w:rsid w:val="00F97F52"/>
    <w:rsid w:val="00FA09E3"/>
    <w:rsid w:val="00FA0F41"/>
    <w:rsid w:val="00FA12CB"/>
    <w:rsid w:val="00FA1A81"/>
    <w:rsid w:val="00FA3713"/>
    <w:rsid w:val="00FA42F2"/>
    <w:rsid w:val="00FA4937"/>
    <w:rsid w:val="00FA4B40"/>
    <w:rsid w:val="00FA5E67"/>
    <w:rsid w:val="00FA7E1C"/>
    <w:rsid w:val="00FB0264"/>
    <w:rsid w:val="00FB0473"/>
    <w:rsid w:val="00FB0707"/>
    <w:rsid w:val="00FB1207"/>
    <w:rsid w:val="00FB1A36"/>
    <w:rsid w:val="00FB2FD7"/>
    <w:rsid w:val="00FB32C9"/>
    <w:rsid w:val="00FB5043"/>
    <w:rsid w:val="00FB668F"/>
    <w:rsid w:val="00FB76F9"/>
    <w:rsid w:val="00FC08A8"/>
    <w:rsid w:val="00FC0EE5"/>
    <w:rsid w:val="00FC1A22"/>
    <w:rsid w:val="00FC2A09"/>
    <w:rsid w:val="00FC498D"/>
    <w:rsid w:val="00FC4D2D"/>
    <w:rsid w:val="00FC559C"/>
    <w:rsid w:val="00FC6378"/>
    <w:rsid w:val="00FC6B8C"/>
    <w:rsid w:val="00FD175B"/>
    <w:rsid w:val="00FD20A8"/>
    <w:rsid w:val="00FD25A2"/>
    <w:rsid w:val="00FD286A"/>
    <w:rsid w:val="00FD2BFB"/>
    <w:rsid w:val="00FD31A1"/>
    <w:rsid w:val="00FD3DE3"/>
    <w:rsid w:val="00FD4A62"/>
    <w:rsid w:val="00FD5114"/>
    <w:rsid w:val="00FD575D"/>
    <w:rsid w:val="00FE0A94"/>
    <w:rsid w:val="00FE0ACC"/>
    <w:rsid w:val="00FE1202"/>
    <w:rsid w:val="00FE1B6B"/>
    <w:rsid w:val="00FE2E30"/>
    <w:rsid w:val="00FE3C8D"/>
    <w:rsid w:val="00FE3F47"/>
    <w:rsid w:val="00FE452A"/>
    <w:rsid w:val="00FE566D"/>
    <w:rsid w:val="00FE5A68"/>
    <w:rsid w:val="00FE6D92"/>
    <w:rsid w:val="00FE76C9"/>
    <w:rsid w:val="00FE79F7"/>
    <w:rsid w:val="00FF077C"/>
    <w:rsid w:val="00FF3094"/>
    <w:rsid w:val="00FF3E79"/>
    <w:rsid w:val="00FF42D4"/>
    <w:rsid w:val="00FF58A3"/>
    <w:rsid w:val="00FF59DE"/>
    <w:rsid w:val="00FF6226"/>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1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C3E13"/>
    <w:pPr>
      <w:jc w:val="center"/>
      <w:outlineLvl w:val="2"/>
    </w:pPr>
    <w:rPr>
      <w:b/>
      <w:snapToGrid w:val="0"/>
      <w:sz w:val="28"/>
      <w:szCs w:val="28"/>
    </w:rPr>
  </w:style>
  <w:style w:type="paragraph" w:styleId="9">
    <w:name w:val="heading 9"/>
    <w:basedOn w:val="a"/>
    <w:next w:val="a"/>
    <w:link w:val="90"/>
    <w:uiPriority w:val="9"/>
    <w:semiHidden/>
    <w:unhideWhenUsed/>
    <w:qFormat/>
    <w:rsid w:val="00D61C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530B9E"/>
  </w:style>
  <w:style w:type="paragraph" w:customStyle="1" w:styleId="a4">
    <w:name w:val="Знак Знак Знак"/>
    <w:basedOn w:val="a"/>
    <w:rsid w:val="00530B9E"/>
    <w:pPr>
      <w:spacing w:after="160" w:line="240" w:lineRule="exact"/>
    </w:pPr>
    <w:rPr>
      <w:rFonts w:ascii="Verdana" w:hAnsi="Verdana"/>
      <w:sz w:val="20"/>
      <w:szCs w:val="20"/>
      <w:lang w:val="en-US" w:eastAsia="en-US"/>
    </w:rPr>
  </w:style>
  <w:style w:type="character" w:styleId="a5">
    <w:name w:val="Hyperlink"/>
    <w:basedOn w:val="a0"/>
    <w:uiPriority w:val="99"/>
    <w:unhideWhenUsed/>
    <w:rsid w:val="000E4C2C"/>
    <w:rPr>
      <w:color w:val="0000FF" w:themeColor="hyperlink"/>
      <w:u w:val="single"/>
    </w:rPr>
  </w:style>
  <w:style w:type="character" w:customStyle="1" w:styleId="30">
    <w:name w:val="Заголовок 3 Знак"/>
    <w:basedOn w:val="a0"/>
    <w:link w:val="3"/>
    <w:rsid w:val="007C3E13"/>
    <w:rPr>
      <w:rFonts w:ascii="Times New Roman" w:eastAsia="Times New Roman" w:hAnsi="Times New Roman" w:cs="Times New Roman"/>
      <w:b/>
      <w:snapToGrid w:val="0"/>
      <w:sz w:val="28"/>
      <w:szCs w:val="28"/>
      <w:lang w:eastAsia="ru-RU"/>
    </w:rPr>
  </w:style>
  <w:style w:type="paragraph" w:customStyle="1" w:styleId="21">
    <w:name w:val="Основной текст с отступом 21"/>
    <w:basedOn w:val="a"/>
    <w:uiPriority w:val="99"/>
    <w:rsid w:val="007C3E13"/>
    <w:pPr>
      <w:suppressAutoHyphens/>
      <w:ind w:firstLine="709"/>
    </w:pPr>
    <w:rPr>
      <w:sz w:val="26"/>
      <w:szCs w:val="20"/>
      <w:lang w:eastAsia="ar-SA"/>
    </w:rPr>
  </w:style>
  <w:style w:type="paragraph" w:customStyle="1" w:styleId="11">
    <w:name w:val="Стиль1"/>
    <w:basedOn w:val="a"/>
    <w:rsid w:val="00E3591D"/>
    <w:pPr>
      <w:ind w:firstLine="709"/>
      <w:jc w:val="both"/>
    </w:pPr>
    <w:rPr>
      <w:bCs/>
      <w:sz w:val="28"/>
    </w:rPr>
  </w:style>
  <w:style w:type="paragraph" w:customStyle="1" w:styleId="ConsPlusNormal">
    <w:name w:val="ConsPlusNormal"/>
    <w:link w:val="ConsPlusNormal0"/>
    <w:qFormat/>
    <w:rsid w:val="00E35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E359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2F2A15"/>
    <w:pPr>
      <w:ind w:left="720"/>
      <w:contextualSpacing/>
    </w:pPr>
  </w:style>
  <w:style w:type="character" w:customStyle="1" w:styleId="a7">
    <w:name w:val="Основной текст_"/>
    <w:basedOn w:val="a0"/>
    <w:link w:val="2"/>
    <w:rsid w:val="00574B56"/>
    <w:rPr>
      <w:sz w:val="19"/>
      <w:szCs w:val="19"/>
      <w:shd w:val="clear" w:color="auto" w:fill="FFFFFF"/>
    </w:rPr>
  </w:style>
  <w:style w:type="paragraph" w:customStyle="1" w:styleId="2">
    <w:name w:val="Основной текст2"/>
    <w:basedOn w:val="a"/>
    <w:link w:val="a7"/>
    <w:rsid w:val="00574B56"/>
    <w:pPr>
      <w:shd w:val="clear" w:color="auto" w:fill="FFFFFF"/>
      <w:spacing w:before="120" w:after="240" w:line="0" w:lineRule="atLeast"/>
      <w:ind w:hanging="160"/>
    </w:pPr>
    <w:rPr>
      <w:rFonts w:asciiTheme="minorHAnsi" w:eastAsiaTheme="minorHAnsi" w:hAnsiTheme="minorHAnsi" w:cstheme="minorBidi"/>
      <w:sz w:val="19"/>
      <w:szCs w:val="19"/>
      <w:lang w:eastAsia="en-US"/>
    </w:rPr>
  </w:style>
  <w:style w:type="paragraph" w:customStyle="1" w:styleId="ConsPlusNonformat">
    <w:name w:val="ConsPlusNonformat"/>
    <w:rsid w:val="00435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rsid w:val="00435019"/>
    <w:pPr>
      <w:spacing w:after="120" w:line="360" w:lineRule="auto"/>
      <w:ind w:left="283" w:firstLine="709"/>
      <w:jc w:val="both"/>
    </w:pPr>
    <w:rPr>
      <w:sz w:val="28"/>
      <w:szCs w:val="20"/>
    </w:rPr>
  </w:style>
  <w:style w:type="character" w:customStyle="1" w:styleId="a9">
    <w:name w:val="Основной текст с отступом Знак"/>
    <w:basedOn w:val="a0"/>
    <w:link w:val="a8"/>
    <w:rsid w:val="00435019"/>
    <w:rPr>
      <w:rFonts w:ascii="Times New Roman" w:eastAsia="Times New Roman" w:hAnsi="Times New Roman" w:cs="Times New Roman"/>
      <w:sz w:val="28"/>
      <w:szCs w:val="20"/>
      <w:lang w:eastAsia="ru-RU"/>
    </w:rPr>
  </w:style>
  <w:style w:type="paragraph" w:customStyle="1" w:styleId="aa">
    <w:name w:val="уважаемый"/>
    <w:basedOn w:val="a"/>
    <w:rsid w:val="008F61C9"/>
    <w:pPr>
      <w:overflowPunct w:val="0"/>
      <w:autoSpaceDE w:val="0"/>
      <w:autoSpaceDN w:val="0"/>
      <w:adjustRightInd w:val="0"/>
      <w:ind w:left="284" w:right="-284"/>
      <w:jc w:val="center"/>
      <w:textAlignment w:val="baseline"/>
    </w:pPr>
    <w:rPr>
      <w:sz w:val="28"/>
      <w:szCs w:val="28"/>
    </w:rPr>
  </w:style>
  <w:style w:type="character" w:customStyle="1" w:styleId="ConsPlusNormal0">
    <w:name w:val="ConsPlusNormal Знак"/>
    <w:link w:val="ConsPlusNormal"/>
    <w:rsid w:val="008F61C9"/>
    <w:rPr>
      <w:rFonts w:ascii="Arial" w:eastAsia="Times New Roman" w:hAnsi="Arial" w:cs="Arial"/>
      <w:sz w:val="20"/>
      <w:szCs w:val="20"/>
      <w:lang w:eastAsia="ru-RU"/>
    </w:rPr>
  </w:style>
  <w:style w:type="paragraph" w:styleId="ab">
    <w:name w:val="Title"/>
    <w:basedOn w:val="a"/>
    <w:link w:val="ac"/>
    <w:qFormat/>
    <w:rsid w:val="00E92306"/>
    <w:pPr>
      <w:ind w:firstLine="708"/>
      <w:jc w:val="center"/>
    </w:pPr>
    <w:rPr>
      <w:sz w:val="32"/>
    </w:rPr>
  </w:style>
  <w:style w:type="character" w:customStyle="1" w:styleId="ac">
    <w:name w:val="Название Знак"/>
    <w:basedOn w:val="a0"/>
    <w:link w:val="ab"/>
    <w:rsid w:val="00E92306"/>
    <w:rPr>
      <w:rFonts w:ascii="Times New Roman" w:eastAsia="Times New Roman" w:hAnsi="Times New Roman" w:cs="Times New Roman"/>
      <w:sz w:val="32"/>
      <w:szCs w:val="24"/>
      <w:lang w:eastAsia="ru-RU"/>
    </w:rPr>
  </w:style>
  <w:style w:type="character" w:styleId="ad">
    <w:name w:val="Emphasis"/>
    <w:uiPriority w:val="20"/>
    <w:qFormat/>
    <w:rsid w:val="00E92306"/>
    <w:rPr>
      <w:i/>
      <w:iCs/>
    </w:rPr>
  </w:style>
  <w:style w:type="paragraph" w:customStyle="1" w:styleId="6">
    <w:name w:val="Основной текст6"/>
    <w:basedOn w:val="a"/>
    <w:rsid w:val="00E771A9"/>
    <w:pPr>
      <w:shd w:val="clear" w:color="auto" w:fill="FFFFFF"/>
      <w:spacing w:before="300" w:after="420" w:line="0" w:lineRule="atLeast"/>
      <w:ind w:hanging="360"/>
    </w:pPr>
    <w:rPr>
      <w:sz w:val="27"/>
      <w:szCs w:val="27"/>
    </w:rPr>
  </w:style>
  <w:style w:type="paragraph" w:customStyle="1" w:styleId="ae">
    <w:name w:val="Заголовок статьи"/>
    <w:basedOn w:val="a"/>
    <w:next w:val="a"/>
    <w:uiPriority w:val="99"/>
    <w:rsid w:val="00772712"/>
    <w:pPr>
      <w:autoSpaceDE w:val="0"/>
      <w:autoSpaceDN w:val="0"/>
      <w:adjustRightInd w:val="0"/>
      <w:ind w:left="1612" w:hanging="892"/>
      <w:jc w:val="both"/>
    </w:pPr>
    <w:rPr>
      <w:rFonts w:ascii="Arial" w:eastAsiaTheme="minorHAnsi" w:hAnsi="Arial" w:cs="Arial"/>
      <w:lang w:eastAsia="en-US"/>
    </w:rPr>
  </w:style>
  <w:style w:type="character" w:customStyle="1" w:styleId="apple-converted-space">
    <w:name w:val="apple-converted-space"/>
    <w:basedOn w:val="a0"/>
    <w:rsid w:val="00AD5742"/>
  </w:style>
  <w:style w:type="character" w:customStyle="1" w:styleId="10">
    <w:name w:val="Заголовок 1 Знак"/>
    <w:basedOn w:val="a0"/>
    <w:link w:val="1"/>
    <w:uiPriority w:val="9"/>
    <w:rsid w:val="00881FBD"/>
    <w:rPr>
      <w:rFonts w:asciiTheme="majorHAnsi" w:eastAsiaTheme="majorEastAsia" w:hAnsiTheme="majorHAnsi" w:cstheme="majorBidi"/>
      <w:b/>
      <w:bCs/>
      <w:color w:val="365F91" w:themeColor="accent1" w:themeShade="BF"/>
      <w:sz w:val="28"/>
      <w:szCs w:val="28"/>
      <w:lang w:eastAsia="ru-RU"/>
    </w:rPr>
  </w:style>
  <w:style w:type="paragraph" w:styleId="af">
    <w:name w:val="header"/>
    <w:basedOn w:val="a"/>
    <w:link w:val="af0"/>
    <w:uiPriority w:val="99"/>
    <w:unhideWhenUsed/>
    <w:rsid w:val="00251328"/>
    <w:pPr>
      <w:tabs>
        <w:tab w:val="center" w:pos="4677"/>
        <w:tab w:val="right" w:pos="9355"/>
      </w:tabs>
    </w:pPr>
  </w:style>
  <w:style w:type="character" w:customStyle="1" w:styleId="af0">
    <w:name w:val="Верхний колонтитул Знак"/>
    <w:basedOn w:val="a0"/>
    <w:link w:val="af"/>
    <w:uiPriority w:val="99"/>
    <w:rsid w:val="00251328"/>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251328"/>
    <w:pPr>
      <w:tabs>
        <w:tab w:val="center" w:pos="4677"/>
        <w:tab w:val="right" w:pos="9355"/>
      </w:tabs>
    </w:pPr>
  </w:style>
  <w:style w:type="character" w:customStyle="1" w:styleId="af2">
    <w:name w:val="Нижний колонтитул Знак"/>
    <w:basedOn w:val="a0"/>
    <w:link w:val="af1"/>
    <w:uiPriority w:val="99"/>
    <w:semiHidden/>
    <w:rsid w:val="00251328"/>
    <w:rPr>
      <w:rFonts w:ascii="Times New Roman" w:eastAsia="Times New Roman" w:hAnsi="Times New Roman" w:cs="Times New Roman"/>
      <w:sz w:val="24"/>
      <w:szCs w:val="24"/>
      <w:lang w:eastAsia="ru-RU"/>
    </w:rPr>
  </w:style>
  <w:style w:type="paragraph" w:customStyle="1" w:styleId="s1">
    <w:name w:val="s_1"/>
    <w:basedOn w:val="a"/>
    <w:qFormat/>
    <w:rsid w:val="006E10F4"/>
    <w:pPr>
      <w:spacing w:before="100" w:beforeAutospacing="1" w:after="100" w:afterAutospacing="1"/>
    </w:pPr>
  </w:style>
  <w:style w:type="paragraph" w:customStyle="1" w:styleId="Default">
    <w:name w:val="Default"/>
    <w:rsid w:val="00456C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basedOn w:val="a0"/>
    <w:link w:val="32"/>
    <w:rsid w:val="00C15677"/>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C15677"/>
    <w:pPr>
      <w:shd w:val="clear" w:color="auto" w:fill="FFFFFF"/>
      <w:spacing w:after="120" w:line="326" w:lineRule="exact"/>
      <w:jc w:val="center"/>
    </w:pPr>
    <w:rPr>
      <w:sz w:val="27"/>
      <w:szCs w:val="27"/>
      <w:lang w:eastAsia="en-US"/>
    </w:rPr>
  </w:style>
  <w:style w:type="paragraph" w:styleId="af3">
    <w:name w:val="No Spacing"/>
    <w:link w:val="af4"/>
    <w:uiPriority w:val="1"/>
    <w:qFormat/>
    <w:rsid w:val="001C40D9"/>
    <w:pPr>
      <w:spacing w:after="0" w:line="240" w:lineRule="auto"/>
    </w:pPr>
    <w:rPr>
      <w:rFonts w:ascii="Calibri" w:eastAsia="Times New Roman" w:hAnsi="Calibri" w:cs="Times New Roman"/>
      <w:lang w:eastAsia="ru-RU"/>
    </w:rPr>
  </w:style>
  <w:style w:type="character" w:customStyle="1" w:styleId="5">
    <w:name w:val="Основной текст (5)_"/>
    <w:basedOn w:val="a0"/>
    <w:link w:val="50"/>
    <w:rsid w:val="00700969"/>
    <w:rPr>
      <w:rFonts w:ascii="Times New Roman" w:eastAsia="Times New Roman" w:hAnsi="Times New Roman" w:cs="Times New Roman"/>
      <w:sz w:val="27"/>
      <w:szCs w:val="27"/>
      <w:shd w:val="clear" w:color="auto" w:fill="FFFFFF"/>
    </w:rPr>
  </w:style>
  <w:style w:type="character" w:customStyle="1" w:styleId="13">
    <w:name w:val="Заголовок №1 (3)_"/>
    <w:basedOn w:val="a0"/>
    <w:link w:val="130"/>
    <w:rsid w:val="00700969"/>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700969"/>
    <w:pPr>
      <w:shd w:val="clear" w:color="auto" w:fill="FFFFFF"/>
      <w:spacing w:before="300" w:after="720" w:line="0" w:lineRule="atLeast"/>
    </w:pPr>
    <w:rPr>
      <w:sz w:val="27"/>
      <w:szCs w:val="27"/>
      <w:lang w:eastAsia="en-US"/>
    </w:rPr>
  </w:style>
  <w:style w:type="paragraph" w:customStyle="1" w:styleId="130">
    <w:name w:val="Заголовок №1 (3)"/>
    <w:basedOn w:val="a"/>
    <w:link w:val="13"/>
    <w:rsid w:val="00700969"/>
    <w:pPr>
      <w:shd w:val="clear" w:color="auto" w:fill="FFFFFF"/>
      <w:spacing w:before="420" w:after="420" w:line="0" w:lineRule="atLeast"/>
      <w:jc w:val="both"/>
      <w:outlineLvl w:val="0"/>
    </w:pPr>
    <w:rPr>
      <w:sz w:val="27"/>
      <w:szCs w:val="27"/>
      <w:lang w:eastAsia="en-US"/>
    </w:rPr>
  </w:style>
  <w:style w:type="table" w:styleId="af5">
    <w:name w:val="Table Grid"/>
    <w:basedOn w:val="a1"/>
    <w:uiPriority w:val="59"/>
    <w:rsid w:val="00C34DC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w:basedOn w:val="a"/>
    <w:link w:val="af7"/>
    <w:uiPriority w:val="99"/>
    <w:unhideWhenUsed/>
    <w:rsid w:val="006B1ECD"/>
    <w:pPr>
      <w:spacing w:after="120"/>
    </w:pPr>
  </w:style>
  <w:style w:type="character" w:customStyle="1" w:styleId="af7">
    <w:name w:val="Основной текст Знак"/>
    <w:basedOn w:val="a0"/>
    <w:link w:val="af6"/>
    <w:uiPriority w:val="99"/>
    <w:rsid w:val="006B1ECD"/>
    <w:rPr>
      <w:rFonts w:ascii="Times New Roman" w:eastAsia="Times New Roman" w:hAnsi="Times New Roman" w:cs="Times New Roman"/>
      <w:sz w:val="24"/>
      <w:szCs w:val="24"/>
      <w:lang w:eastAsia="ru-RU"/>
    </w:rPr>
  </w:style>
  <w:style w:type="character" w:customStyle="1" w:styleId="60">
    <w:name w:val="Основной текст (6)_"/>
    <w:basedOn w:val="a0"/>
    <w:link w:val="61"/>
    <w:rsid w:val="00681AAE"/>
    <w:rPr>
      <w:rFonts w:ascii="Times New Roman" w:eastAsia="Times New Roman" w:hAnsi="Times New Roman" w:cs="Times New Roman"/>
      <w:sz w:val="23"/>
      <w:szCs w:val="23"/>
      <w:shd w:val="clear" w:color="auto" w:fill="FFFFFF"/>
    </w:rPr>
  </w:style>
  <w:style w:type="paragraph" w:customStyle="1" w:styleId="61">
    <w:name w:val="Основной текст (6)"/>
    <w:basedOn w:val="a"/>
    <w:link w:val="60"/>
    <w:rsid w:val="00681AAE"/>
    <w:pPr>
      <w:shd w:val="clear" w:color="auto" w:fill="FFFFFF"/>
      <w:spacing w:before="60" w:after="60" w:line="0" w:lineRule="atLeast"/>
      <w:ind w:hanging="360"/>
      <w:jc w:val="both"/>
    </w:pPr>
    <w:rPr>
      <w:sz w:val="23"/>
      <w:szCs w:val="23"/>
      <w:lang w:eastAsia="en-US"/>
    </w:rPr>
  </w:style>
  <w:style w:type="paragraph" w:styleId="af8">
    <w:name w:val="Balloon Text"/>
    <w:basedOn w:val="a"/>
    <w:link w:val="af9"/>
    <w:uiPriority w:val="99"/>
    <w:semiHidden/>
    <w:unhideWhenUsed/>
    <w:rsid w:val="004D1EE0"/>
    <w:rPr>
      <w:rFonts w:ascii="Tahoma" w:hAnsi="Tahoma" w:cs="Tahoma"/>
      <w:sz w:val="16"/>
      <w:szCs w:val="16"/>
    </w:rPr>
  </w:style>
  <w:style w:type="character" w:customStyle="1" w:styleId="af9">
    <w:name w:val="Текст выноски Знак"/>
    <w:basedOn w:val="a0"/>
    <w:link w:val="af8"/>
    <w:uiPriority w:val="99"/>
    <w:semiHidden/>
    <w:rsid w:val="004D1EE0"/>
    <w:rPr>
      <w:rFonts w:ascii="Tahoma" w:eastAsia="Times New Roman" w:hAnsi="Tahoma" w:cs="Tahoma"/>
      <w:sz w:val="16"/>
      <w:szCs w:val="16"/>
      <w:lang w:eastAsia="ru-RU"/>
    </w:rPr>
  </w:style>
  <w:style w:type="character" w:customStyle="1" w:styleId="90">
    <w:name w:val="Заголовок 9 Знак"/>
    <w:basedOn w:val="a0"/>
    <w:link w:val="9"/>
    <w:uiPriority w:val="9"/>
    <w:semiHidden/>
    <w:rsid w:val="00D61CC4"/>
    <w:rPr>
      <w:rFonts w:asciiTheme="majorHAnsi" w:eastAsiaTheme="majorEastAsia" w:hAnsiTheme="majorHAnsi" w:cstheme="majorBidi"/>
      <w:i/>
      <w:iCs/>
      <w:color w:val="404040" w:themeColor="text1" w:themeTint="BF"/>
      <w:sz w:val="20"/>
      <w:szCs w:val="20"/>
      <w:lang w:eastAsia="ru-RU"/>
    </w:rPr>
  </w:style>
  <w:style w:type="character" w:customStyle="1" w:styleId="12">
    <w:name w:val="Основной текст1"/>
    <w:rsid w:val="009C0CB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bidi="ar-SA"/>
    </w:rPr>
  </w:style>
  <w:style w:type="character" w:styleId="afa">
    <w:name w:val="Strong"/>
    <w:uiPriority w:val="22"/>
    <w:qFormat/>
    <w:rsid w:val="00A06FFA"/>
    <w:rPr>
      <w:b/>
      <w:bCs/>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A9556D"/>
    <w:pPr>
      <w:ind w:right="-766" w:firstLine="720"/>
      <w:jc w:val="both"/>
    </w:pPr>
    <w:rPr>
      <w:sz w:val="28"/>
      <w:szCs w:val="20"/>
    </w:rPr>
  </w:style>
  <w:style w:type="character" w:customStyle="1" w:styleId="af4">
    <w:name w:val="Без интервала Знак"/>
    <w:basedOn w:val="a0"/>
    <w:link w:val="af3"/>
    <w:uiPriority w:val="1"/>
    <w:locked/>
    <w:rsid w:val="006169D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1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C3E13"/>
    <w:pPr>
      <w:jc w:val="center"/>
      <w:outlineLvl w:val="2"/>
    </w:pPr>
    <w:rPr>
      <w:b/>
      <w:snapToGrid w:val="0"/>
      <w:sz w:val="28"/>
      <w:szCs w:val="28"/>
    </w:rPr>
  </w:style>
  <w:style w:type="paragraph" w:styleId="9">
    <w:name w:val="heading 9"/>
    <w:basedOn w:val="a"/>
    <w:next w:val="a"/>
    <w:link w:val="90"/>
    <w:uiPriority w:val="9"/>
    <w:semiHidden/>
    <w:unhideWhenUsed/>
    <w:qFormat/>
    <w:rsid w:val="00D61C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530B9E"/>
  </w:style>
  <w:style w:type="paragraph" w:customStyle="1" w:styleId="a4">
    <w:name w:val="Знак Знак Знак"/>
    <w:basedOn w:val="a"/>
    <w:rsid w:val="00530B9E"/>
    <w:pPr>
      <w:spacing w:after="160" w:line="240" w:lineRule="exact"/>
    </w:pPr>
    <w:rPr>
      <w:rFonts w:ascii="Verdana" w:hAnsi="Verdana"/>
      <w:sz w:val="20"/>
      <w:szCs w:val="20"/>
      <w:lang w:val="en-US" w:eastAsia="en-US"/>
    </w:rPr>
  </w:style>
  <w:style w:type="character" w:styleId="a5">
    <w:name w:val="Hyperlink"/>
    <w:basedOn w:val="a0"/>
    <w:uiPriority w:val="99"/>
    <w:unhideWhenUsed/>
    <w:rsid w:val="000E4C2C"/>
    <w:rPr>
      <w:color w:val="0000FF" w:themeColor="hyperlink"/>
      <w:u w:val="single"/>
    </w:rPr>
  </w:style>
  <w:style w:type="character" w:customStyle="1" w:styleId="30">
    <w:name w:val="Заголовок 3 Знак"/>
    <w:basedOn w:val="a0"/>
    <w:link w:val="3"/>
    <w:rsid w:val="007C3E13"/>
    <w:rPr>
      <w:rFonts w:ascii="Times New Roman" w:eastAsia="Times New Roman" w:hAnsi="Times New Roman" w:cs="Times New Roman"/>
      <w:b/>
      <w:snapToGrid w:val="0"/>
      <w:sz w:val="28"/>
      <w:szCs w:val="28"/>
      <w:lang w:eastAsia="ru-RU"/>
    </w:rPr>
  </w:style>
  <w:style w:type="paragraph" w:customStyle="1" w:styleId="21">
    <w:name w:val="Основной текст с отступом 21"/>
    <w:basedOn w:val="a"/>
    <w:uiPriority w:val="99"/>
    <w:rsid w:val="007C3E13"/>
    <w:pPr>
      <w:suppressAutoHyphens/>
      <w:ind w:firstLine="709"/>
    </w:pPr>
    <w:rPr>
      <w:sz w:val="26"/>
      <w:szCs w:val="20"/>
      <w:lang w:eastAsia="ar-SA"/>
    </w:rPr>
  </w:style>
  <w:style w:type="paragraph" w:customStyle="1" w:styleId="11">
    <w:name w:val="Стиль1"/>
    <w:basedOn w:val="a"/>
    <w:rsid w:val="00E3591D"/>
    <w:pPr>
      <w:ind w:firstLine="709"/>
      <w:jc w:val="both"/>
    </w:pPr>
    <w:rPr>
      <w:bCs/>
      <w:sz w:val="28"/>
    </w:rPr>
  </w:style>
  <w:style w:type="paragraph" w:customStyle="1" w:styleId="ConsPlusNormal">
    <w:name w:val="ConsPlusNormal"/>
    <w:link w:val="ConsPlusNormal0"/>
    <w:qFormat/>
    <w:rsid w:val="00E35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E359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2F2A15"/>
    <w:pPr>
      <w:ind w:left="720"/>
      <w:contextualSpacing/>
    </w:pPr>
  </w:style>
  <w:style w:type="character" w:customStyle="1" w:styleId="a7">
    <w:name w:val="Основной текст_"/>
    <w:basedOn w:val="a0"/>
    <w:link w:val="2"/>
    <w:rsid w:val="00574B56"/>
    <w:rPr>
      <w:sz w:val="19"/>
      <w:szCs w:val="19"/>
      <w:shd w:val="clear" w:color="auto" w:fill="FFFFFF"/>
    </w:rPr>
  </w:style>
  <w:style w:type="paragraph" w:customStyle="1" w:styleId="2">
    <w:name w:val="Основной текст2"/>
    <w:basedOn w:val="a"/>
    <w:link w:val="a7"/>
    <w:rsid w:val="00574B56"/>
    <w:pPr>
      <w:shd w:val="clear" w:color="auto" w:fill="FFFFFF"/>
      <w:spacing w:before="120" w:after="240" w:line="0" w:lineRule="atLeast"/>
      <w:ind w:hanging="160"/>
    </w:pPr>
    <w:rPr>
      <w:rFonts w:asciiTheme="minorHAnsi" w:eastAsiaTheme="minorHAnsi" w:hAnsiTheme="minorHAnsi" w:cstheme="minorBidi"/>
      <w:sz w:val="19"/>
      <w:szCs w:val="19"/>
      <w:lang w:eastAsia="en-US"/>
    </w:rPr>
  </w:style>
  <w:style w:type="paragraph" w:customStyle="1" w:styleId="ConsPlusNonformat">
    <w:name w:val="ConsPlusNonformat"/>
    <w:rsid w:val="00435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rsid w:val="00435019"/>
    <w:pPr>
      <w:spacing w:after="120" w:line="360" w:lineRule="auto"/>
      <w:ind w:left="283" w:firstLine="709"/>
      <w:jc w:val="both"/>
    </w:pPr>
    <w:rPr>
      <w:sz w:val="28"/>
      <w:szCs w:val="20"/>
    </w:rPr>
  </w:style>
  <w:style w:type="character" w:customStyle="1" w:styleId="a9">
    <w:name w:val="Основной текст с отступом Знак"/>
    <w:basedOn w:val="a0"/>
    <w:link w:val="a8"/>
    <w:rsid w:val="00435019"/>
    <w:rPr>
      <w:rFonts w:ascii="Times New Roman" w:eastAsia="Times New Roman" w:hAnsi="Times New Roman" w:cs="Times New Roman"/>
      <w:sz w:val="28"/>
      <w:szCs w:val="20"/>
      <w:lang w:eastAsia="ru-RU"/>
    </w:rPr>
  </w:style>
  <w:style w:type="paragraph" w:customStyle="1" w:styleId="aa">
    <w:name w:val="уважаемый"/>
    <w:basedOn w:val="a"/>
    <w:rsid w:val="008F61C9"/>
    <w:pPr>
      <w:overflowPunct w:val="0"/>
      <w:autoSpaceDE w:val="0"/>
      <w:autoSpaceDN w:val="0"/>
      <w:adjustRightInd w:val="0"/>
      <w:ind w:left="284" w:right="-284"/>
      <w:jc w:val="center"/>
      <w:textAlignment w:val="baseline"/>
    </w:pPr>
    <w:rPr>
      <w:sz w:val="28"/>
      <w:szCs w:val="28"/>
    </w:rPr>
  </w:style>
  <w:style w:type="character" w:customStyle="1" w:styleId="ConsPlusNormal0">
    <w:name w:val="ConsPlusNormal Знак"/>
    <w:link w:val="ConsPlusNormal"/>
    <w:rsid w:val="008F61C9"/>
    <w:rPr>
      <w:rFonts w:ascii="Arial" w:eastAsia="Times New Roman" w:hAnsi="Arial" w:cs="Arial"/>
      <w:sz w:val="20"/>
      <w:szCs w:val="20"/>
      <w:lang w:eastAsia="ru-RU"/>
    </w:rPr>
  </w:style>
  <w:style w:type="paragraph" w:styleId="ab">
    <w:name w:val="Title"/>
    <w:basedOn w:val="a"/>
    <w:link w:val="ac"/>
    <w:qFormat/>
    <w:rsid w:val="00E92306"/>
    <w:pPr>
      <w:ind w:firstLine="708"/>
      <w:jc w:val="center"/>
    </w:pPr>
    <w:rPr>
      <w:sz w:val="32"/>
    </w:rPr>
  </w:style>
  <w:style w:type="character" w:customStyle="1" w:styleId="ac">
    <w:name w:val="Название Знак"/>
    <w:basedOn w:val="a0"/>
    <w:link w:val="ab"/>
    <w:rsid w:val="00E92306"/>
    <w:rPr>
      <w:rFonts w:ascii="Times New Roman" w:eastAsia="Times New Roman" w:hAnsi="Times New Roman" w:cs="Times New Roman"/>
      <w:sz w:val="32"/>
      <w:szCs w:val="24"/>
      <w:lang w:eastAsia="ru-RU"/>
    </w:rPr>
  </w:style>
  <w:style w:type="character" w:styleId="ad">
    <w:name w:val="Emphasis"/>
    <w:uiPriority w:val="20"/>
    <w:qFormat/>
    <w:rsid w:val="00E92306"/>
    <w:rPr>
      <w:i/>
      <w:iCs/>
    </w:rPr>
  </w:style>
  <w:style w:type="paragraph" w:customStyle="1" w:styleId="6">
    <w:name w:val="Основной текст6"/>
    <w:basedOn w:val="a"/>
    <w:rsid w:val="00E771A9"/>
    <w:pPr>
      <w:shd w:val="clear" w:color="auto" w:fill="FFFFFF"/>
      <w:spacing w:before="300" w:after="420" w:line="0" w:lineRule="atLeast"/>
      <w:ind w:hanging="360"/>
    </w:pPr>
    <w:rPr>
      <w:sz w:val="27"/>
      <w:szCs w:val="27"/>
    </w:rPr>
  </w:style>
  <w:style w:type="paragraph" w:customStyle="1" w:styleId="ae">
    <w:name w:val="Заголовок статьи"/>
    <w:basedOn w:val="a"/>
    <w:next w:val="a"/>
    <w:uiPriority w:val="99"/>
    <w:rsid w:val="00772712"/>
    <w:pPr>
      <w:autoSpaceDE w:val="0"/>
      <w:autoSpaceDN w:val="0"/>
      <w:adjustRightInd w:val="0"/>
      <w:ind w:left="1612" w:hanging="892"/>
      <w:jc w:val="both"/>
    </w:pPr>
    <w:rPr>
      <w:rFonts w:ascii="Arial" w:eastAsiaTheme="minorHAnsi" w:hAnsi="Arial" w:cs="Arial"/>
      <w:lang w:eastAsia="en-US"/>
    </w:rPr>
  </w:style>
  <w:style w:type="character" w:customStyle="1" w:styleId="apple-converted-space">
    <w:name w:val="apple-converted-space"/>
    <w:basedOn w:val="a0"/>
    <w:rsid w:val="00AD5742"/>
  </w:style>
  <w:style w:type="character" w:customStyle="1" w:styleId="10">
    <w:name w:val="Заголовок 1 Знак"/>
    <w:basedOn w:val="a0"/>
    <w:link w:val="1"/>
    <w:uiPriority w:val="9"/>
    <w:rsid w:val="00881FBD"/>
    <w:rPr>
      <w:rFonts w:asciiTheme="majorHAnsi" w:eastAsiaTheme="majorEastAsia" w:hAnsiTheme="majorHAnsi" w:cstheme="majorBidi"/>
      <w:b/>
      <w:bCs/>
      <w:color w:val="365F91" w:themeColor="accent1" w:themeShade="BF"/>
      <w:sz w:val="28"/>
      <w:szCs w:val="28"/>
      <w:lang w:eastAsia="ru-RU"/>
    </w:rPr>
  </w:style>
  <w:style w:type="paragraph" w:styleId="af">
    <w:name w:val="header"/>
    <w:basedOn w:val="a"/>
    <w:link w:val="af0"/>
    <w:uiPriority w:val="99"/>
    <w:unhideWhenUsed/>
    <w:rsid w:val="00251328"/>
    <w:pPr>
      <w:tabs>
        <w:tab w:val="center" w:pos="4677"/>
        <w:tab w:val="right" w:pos="9355"/>
      </w:tabs>
    </w:pPr>
  </w:style>
  <w:style w:type="character" w:customStyle="1" w:styleId="af0">
    <w:name w:val="Верхний колонтитул Знак"/>
    <w:basedOn w:val="a0"/>
    <w:link w:val="af"/>
    <w:uiPriority w:val="99"/>
    <w:rsid w:val="00251328"/>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251328"/>
    <w:pPr>
      <w:tabs>
        <w:tab w:val="center" w:pos="4677"/>
        <w:tab w:val="right" w:pos="9355"/>
      </w:tabs>
    </w:pPr>
  </w:style>
  <w:style w:type="character" w:customStyle="1" w:styleId="af2">
    <w:name w:val="Нижний колонтитул Знак"/>
    <w:basedOn w:val="a0"/>
    <w:link w:val="af1"/>
    <w:uiPriority w:val="99"/>
    <w:semiHidden/>
    <w:rsid w:val="00251328"/>
    <w:rPr>
      <w:rFonts w:ascii="Times New Roman" w:eastAsia="Times New Roman" w:hAnsi="Times New Roman" w:cs="Times New Roman"/>
      <w:sz w:val="24"/>
      <w:szCs w:val="24"/>
      <w:lang w:eastAsia="ru-RU"/>
    </w:rPr>
  </w:style>
  <w:style w:type="paragraph" w:customStyle="1" w:styleId="s1">
    <w:name w:val="s_1"/>
    <w:basedOn w:val="a"/>
    <w:qFormat/>
    <w:rsid w:val="006E10F4"/>
    <w:pPr>
      <w:spacing w:before="100" w:beforeAutospacing="1" w:after="100" w:afterAutospacing="1"/>
    </w:pPr>
  </w:style>
  <w:style w:type="paragraph" w:customStyle="1" w:styleId="Default">
    <w:name w:val="Default"/>
    <w:rsid w:val="00456C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basedOn w:val="a0"/>
    <w:link w:val="32"/>
    <w:rsid w:val="00C15677"/>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C15677"/>
    <w:pPr>
      <w:shd w:val="clear" w:color="auto" w:fill="FFFFFF"/>
      <w:spacing w:after="120" w:line="326" w:lineRule="exact"/>
      <w:jc w:val="center"/>
    </w:pPr>
    <w:rPr>
      <w:sz w:val="27"/>
      <w:szCs w:val="27"/>
      <w:lang w:eastAsia="en-US"/>
    </w:rPr>
  </w:style>
  <w:style w:type="paragraph" w:styleId="af3">
    <w:name w:val="No Spacing"/>
    <w:link w:val="af4"/>
    <w:uiPriority w:val="1"/>
    <w:qFormat/>
    <w:rsid w:val="001C40D9"/>
    <w:pPr>
      <w:spacing w:after="0" w:line="240" w:lineRule="auto"/>
    </w:pPr>
    <w:rPr>
      <w:rFonts w:ascii="Calibri" w:eastAsia="Times New Roman" w:hAnsi="Calibri" w:cs="Times New Roman"/>
      <w:lang w:eastAsia="ru-RU"/>
    </w:rPr>
  </w:style>
  <w:style w:type="character" w:customStyle="1" w:styleId="5">
    <w:name w:val="Основной текст (5)_"/>
    <w:basedOn w:val="a0"/>
    <w:link w:val="50"/>
    <w:rsid w:val="00700969"/>
    <w:rPr>
      <w:rFonts w:ascii="Times New Roman" w:eastAsia="Times New Roman" w:hAnsi="Times New Roman" w:cs="Times New Roman"/>
      <w:sz w:val="27"/>
      <w:szCs w:val="27"/>
      <w:shd w:val="clear" w:color="auto" w:fill="FFFFFF"/>
    </w:rPr>
  </w:style>
  <w:style w:type="character" w:customStyle="1" w:styleId="13">
    <w:name w:val="Заголовок №1 (3)_"/>
    <w:basedOn w:val="a0"/>
    <w:link w:val="130"/>
    <w:rsid w:val="00700969"/>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700969"/>
    <w:pPr>
      <w:shd w:val="clear" w:color="auto" w:fill="FFFFFF"/>
      <w:spacing w:before="300" w:after="720" w:line="0" w:lineRule="atLeast"/>
    </w:pPr>
    <w:rPr>
      <w:sz w:val="27"/>
      <w:szCs w:val="27"/>
      <w:lang w:eastAsia="en-US"/>
    </w:rPr>
  </w:style>
  <w:style w:type="paragraph" w:customStyle="1" w:styleId="130">
    <w:name w:val="Заголовок №1 (3)"/>
    <w:basedOn w:val="a"/>
    <w:link w:val="13"/>
    <w:rsid w:val="00700969"/>
    <w:pPr>
      <w:shd w:val="clear" w:color="auto" w:fill="FFFFFF"/>
      <w:spacing w:before="420" w:after="420" w:line="0" w:lineRule="atLeast"/>
      <w:jc w:val="both"/>
      <w:outlineLvl w:val="0"/>
    </w:pPr>
    <w:rPr>
      <w:sz w:val="27"/>
      <w:szCs w:val="27"/>
      <w:lang w:eastAsia="en-US"/>
    </w:rPr>
  </w:style>
  <w:style w:type="table" w:styleId="af5">
    <w:name w:val="Table Grid"/>
    <w:basedOn w:val="a1"/>
    <w:uiPriority w:val="59"/>
    <w:rsid w:val="00C34DC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w:basedOn w:val="a"/>
    <w:link w:val="af7"/>
    <w:uiPriority w:val="99"/>
    <w:unhideWhenUsed/>
    <w:rsid w:val="006B1ECD"/>
    <w:pPr>
      <w:spacing w:after="120"/>
    </w:pPr>
  </w:style>
  <w:style w:type="character" w:customStyle="1" w:styleId="af7">
    <w:name w:val="Основной текст Знак"/>
    <w:basedOn w:val="a0"/>
    <w:link w:val="af6"/>
    <w:uiPriority w:val="99"/>
    <w:rsid w:val="006B1ECD"/>
    <w:rPr>
      <w:rFonts w:ascii="Times New Roman" w:eastAsia="Times New Roman" w:hAnsi="Times New Roman" w:cs="Times New Roman"/>
      <w:sz w:val="24"/>
      <w:szCs w:val="24"/>
      <w:lang w:eastAsia="ru-RU"/>
    </w:rPr>
  </w:style>
  <w:style w:type="character" w:customStyle="1" w:styleId="60">
    <w:name w:val="Основной текст (6)_"/>
    <w:basedOn w:val="a0"/>
    <w:link w:val="61"/>
    <w:rsid w:val="00681AAE"/>
    <w:rPr>
      <w:rFonts w:ascii="Times New Roman" w:eastAsia="Times New Roman" w:hAnsi="Times New Roman" w:cs="Times New Roman"/>
      <w:sz w:val="23"/>
      <w:szCs w:val="23"/>
      <w:shd w:val="clear" w:color="auto" w:fill="FFFFFF"/>
    </w:rPr>
  </w:style>
  <w:style w:type="paragraph" w:customStyle="1" w:styleId="61">
    <w:name w:val="Основной текст (6)"/>
    <w:basedOn w:val="a"/>
    <w:link w:val="60"/>
    <w:rsid w:val="00681AAE"/>
    <w:pPr>
      <w:shd w:val="clear" w:color="auto" w:fill="FFFFFF"/>
      <w:spacing w:before="60" w:after="60" w:line="0" w:lineRule="atLeast"/>
      <w:ind w:hanging="360"/>
      <w:jc w:val="both"/>
    </w:pPr>
    <w:rPr>
      <w:sz w:val="23"/>
      <w:szCs w:val="23"/>
      <w:lang w:eastAsia="en-US"/>
    </w:rPr>
  </w:style>
  <w:style w:type="paragraph" w:styleId="af8">
    <w:name w:val="Balloon Text"/>
    <w:basedOn w:val="a"/>
    <w:link w:val="af9"/>
    <w:uiPriority w:val="99"/>
    <w:semiHidden/>
    <w:unhideWhenUsed/>
    <w:rsid w:val="004D1EE0"/>
    <w:rPr>
      <w:rFonts w:ascii="Tahoma" w:hAnsi="Tahoma" w:cs="Tahoma"/>
      <w:sz w:val="16"/>
      <w:szCs w:val="16"/>
    </w:rPr>
  </w:style>
  <w:style w:type="character" w:customStyle="1" w:styleId="af9">
    <w:name w:val="Текст выноски Знак"/>
    <w:basedOn w:val="a0"/>
    <w:link w:val="af8"/>
    <w:uiPriority w:val="99"/>
    <w:semiHidden/>
    <w:rsid w:val="004D1EE0"/>
    <w:rPr>
      <w:rFonts w:ascii="Tahoma" w:eastAsia="Times New Roman" w:hAnsi="Tahoma" w:cs="Tahoma"/>
      <w:sz w:val="16"/>
      <w:szCs w:val="16"/>
      <w:lang w:eastAsia="ru-RU"/>
    </w:rPr>
  </w:style>
  <w:style w:type="character" w:customStyle="1" w:styleId="90">
    <w:name w:val="Заголовок 9 Знак"/>
    <w:basedOn w:val="a0"/>
    <w:link w:val="9"/>
    <w:uiPriority w:val="9"/>
    <w:semiHidden/>
    <w:rsid w:val="00D61CC4"/>
    <w:rPr>
      <w:rFonts w:asciiTheme="majorHAnsi" w:eastAsiaTheme="majorEastAsia" w:hAnsiTheme="majorHAnsi" w:cstheme="majorBidi"/>
      <w:i/>
      <w:iCs/>
      <w:color w:val="404040" w:themeColor="text1" w:themeTint="BF"/>
      <w:sz w:val="20"/>
      <w:szCs w:val="20"/>
      <w:lang w:eastAsia="ru-RU"/>
    </w:rPr>
  </w:style>
  <w:style w:type="character" w:customStyle="1" w:styleId="12">
    <w:name w:val="Основной текст1"/>
    <w:rsid w:val="009C0CB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bidi="ar-SA"/>
    </w:rPr>
  </w:style>
  <w:style w:type="character" w:styleId="afa">
    <w:name w:val="Strong"/>
    <w:uiPriority w:val="22"/>
    <w:qFormat/>
    <w:rsid w:val="00A06FFA"/>
    <w:rPr>
      <w:b/>
      <w:bCs/>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A9556D"/>
    <w:pPr>
      <w:ind w:right="-766" w:firstLine="720"/>
      <w:jc w:val="both"/>
    </w:pPr>
    <w:rPr>
      <w:sz w:val="28"/>
      <w:szCs w:val="20"/>
    </w:rPr>
  </w:style>
  <w:style w:type="character" w:customStyle="1" w:styleId="af4">
    <w:name w:val="Без интервала Знак"/>
    <w:basedOn w:val="a0"/>
    <w:link w:val="af3"/>
    <w:uiPriority w:val="1"/>
    <w:locked/>
    <w:rsid w:val="006169D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37">
      <w:bodyDiv w:val="1"/>
      <w:marLeft w:val="0"/>
      <w:marRight w:val="0"/>
      <w:marTop w:val="0"/>
      <w:marBottom w:val="0"/>
      <w:divBdr>
        <w:top w:val="none" w:sz="0" w:space="0" w:color="auto"/>
        <w:left w:val="none" w:sz="0" w:space="0" w:color="auto"/>
        <w:bottom w:val="none" w:sz="0" w:space="0" w:color="auto"/>
        <w:right w:val="none" w:sz="0" w:space="0" w:color="auto"/>
      </w:divBdr>
    </w:div>
    <w:div w:id="20589103">
      <w:bodyDiv w:val="1"/>
      <w:marLeft w:val="0"/>
      <w:marRight w:val="0"/>
      <w:marTop w:val="0"/>
      <w:marBottom w:val="0"/>
      <w:divBdr>
        <w:top w:val="none" w:sz="0" w:space="0" w:color="auto"/>
        <w:left w:val="none" w:sz="0" w:space="0" w:color="auto"/>
        <w:bottom w:val="none" w:sz="0" w:space="0" w:color="auto"/>
        <w:right w:val="none" w:sz="0" w:space="0" w:color="auto"/>
      </w:divBdr>
    </w:div>
    <w:div w:id="23794410">
      <w:bodyDiv w:val="1"/>
      <w:marLeft w:val="0"/>
      <w:marRight w:val="0"/>
      <w:marTop w:val="0"/>
      <w:marBottom w:val="0"/>
      <w:divBdr>
        <w:top w:val="none" w:sz="0" w:space="0" w:color="auto"/>
        <w:left w:val="none" w:sz="0" w:space="0" w:color="auto"/>
        <w:bottom w:val="none" w:sz="0" w:space="0" w:color="auto"/>
        <w:right w:val="none" w:sz="0" w:space="0" w:color="auto"/>
      </w:divBdr>
    </w:div>
    <w:div w:id="28655117">
      <w:bodyDiv w:val="1"/>
      <w:marLeft w:val="0"/>
      <w:marRight w:val="0"/>
      <w:marTop w:val="0"/>
      <w:marBottom w:val="0"/>
      <w:divBdr>
        <w:top w:val="none" w:sz="0" w:space="0" w:color="auto"/>
        <w:left w:val="none" w:sz="0" w:space="0" w:color="auto"/>
        <w:bottom w:val="none" w:sz="0" w:space="0" w:color="auto"/>
        <w:right w:val="none" w:sz="0" w:space="0" w:color="auto"/>
      </w:divBdr>
    </w:div>
    <w:div w:id="127362578">
      <w:bodyDiv w:val="1"/>
      <w:marLeft w:val="0"/>
      <w:marRight w:val="0"/>
      <w:marTop w:val="0"/>
      <w:marBottom w:val="0"/>
      <w:divBdr>
        <w:top w:val="none" w:sz="0" w:space="0" w:color="auto"/>
        <w:left w:val="none" w:sz="0" w:space="0" w:color="auto"/>
        <w:bottom w:val="none" w:sz="0" w:space="0" w:color="auto"/>
        <w:right w:val="none" w:sz="0" w:space="0" w:color="auto"/>
      </w:divBdr>
    </w:div>
    <w:div w:id="157383061">
      <w:bodyDiv w:val="1"/>
      <w:marLeft w:val="0"/>
      <w:marRight w:val="0"/>
      <w:marTop w:val="0"/>
      <w:marBottom w:val="0"/>
      <w:divBdr>
        <w:top w:val="none" w:sz="0" w:space="0" w:color="auto"/>
        <w:left w:val="none" w:sz="0" w:space="0" w:color="auto"/>
        <w:bottom w:val="none" w:sz="0" w:space="0" w:color="auto"/>
        <w:right w:val="none" w:sz="0" w:space="0" w:color="auto"/>
      </w:divBdr>
    </w:div>
    <w:div w:id="265577532">
      <w:bodyDiv w:val="1"/>
      <w:marLeft w:val="0"/>
      <w:marRight w:val="0"/>
      <w:marTop w:val="0"/>
      <w:marBottom w:val="0"/>
      <w:divBdr>
        <w:top w:val="none" w:sz="0" w:space="0" w:color="auto"/>
        <w:left w:val="none" w:sz="0" w:space="0" w:color="auto"/>
        <w:bottom w:val="none" w:sz="0" w:space="0" w:color="auto"/>
        <w:right w:val="none" w:sz="0" w:space="0" w:color="auto"/>
      </w:divBdr>
    </w:div>
    <w:div w:id="293683025">
      <w:bodyDiv w:val="1"/>
      <w:marLeft w:val="0"/>
      <w:marRight w:val="0"/>
      <w:marTop w:val="0"/>
      <w:marBottom w:val="0"/>
      <w:divBdr>
        <w:top w:val="none" w:sz="0" w:space="0" w:color="auto"/>
        <w:left w:val="none" w:sz="0" w:space="0" w:color="auto"/>
        <w:bottom w:val="none" w:sz="0" w:space="0" w:color="auto"/>
        <w:right w:val="none" w:sz="0" w:space="0" w:color="auto"/>
      </w:divBdr>
    </w:div>
    <w:div w:id="360590022">
      <w:bodyDiv w:val="1"/>
      <w:marLeft w:val="0"/>
      <w:marRight w:val="0"/>
      <w:marTop w:val="0"/>
      <w:marBottom w:val="0"/>
      <w:divBdr>
        <w:top w:val="none" w:sz="0" w:space="0" w:color="auto"/>
        <w:left w:val="none" w:sz="0" w:space="0" w:color="auto"/>
        <w:bottom w:val="none" w:sz="0" w:space="0" w:color="auto"/>
        <w:right w:val="none" w:sz="0" w:space="0" w:color="auto"/>
      </w:divBdr>
    </w:div>
    <w:div w:id="372121133">
      <w:bodyDiv w:val="1"/>
      <w:marLeft w:val="0"/>
      <w:marRight w:val="0"/>
      <w:marTop w:val="0"/>
      <w:marBottom w:val="0"/>
      <w:divBdr>
        <w:top w:val="none" w:sz="0" w:space="0" w:color="auto"/>
        <w:left w:val="none" w:sz="0" w:space="0" w:color="auto"/>
        <w:bottom w:val="none" w:sz="0" w:space="0" w:color="auto"/>
        <w:right w:val="none" w:sz="0" w:space="0" w:color="auto"/>
      </w:divBdr>
    </w:div>
    <w:div w:id="444816173">
      <w:bodyDiv w:val="1"/>
      <w:marLeft w:val="0"/>
      <w:marRight w:val="0"/>
      <w:marTop w:val="0"/>
      <w:marBottom w:val="0"/>
      <w:divBdr>
        <w:top w:val="none" w:sz="0" w:space="0" w:color="auto"/>
        <w:left w:val="none" w:sz="0" w:space="0" w:color="auto"/>
        <w:bottom w:val="none" w:sz="0" w:space="0" w:color="auto"/>
        <w:right w:val="none" w:sz="0" w:space="0" w:color="auto"/>
      </w:divBdr>
    </w:div>
    <w:div w:id="589579220">
      <w:bodyDiv w:val="1"/>
      <w:marLeft w:val="0"/>
      <w:marRight w:val="0"/>
      <w:marTop w:val="0"/>
      <w:marBottom w:val="0"/>
      <w:divBdr>
        <w:top w:val="none" w:sz="0" w:space="0" w:color="auto"/>
        <w:left w:val="none" w:sz="0" w:space="0" w:color="auto"/>
        <w:bottom w:val="none" w:sz="0" w:space="0" w:color="auto"/>
        <w:right w:val="none" w:sz="0" w:space="0" w:color="auto"/>
      </w:divBdr>
    </w:div>
    <w:div w:id="605625539">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37477481">
      <w:bodyDiv w:val="1"/>
      <w:marLeft w:val="0"/>
      <w:marRight w:val="0"/>
      <w:marTop w:val="0"/>
      <w:marBottom w:val="0"/>
      <w:divBdr>
        <w:top w:val="none" w:sz="0" w:space="0" w:color="auto"/>
        <w:left w:val="none" w:sz="0" w:space="0" w:color="auto"/>
        <w:bottom w:val="none" w:sz="0" w:space="0" w:color="auto"/>
        <w:right w:val="none" w:sz="0" w:space="0" w:color="auto"/>
      </w:divBdr>
    </w:div>
    <w:div w:id="835726016">
      <w:bodyDiv w:val="1"/>
      <w:marLeft w:val="0"/>
      <w:marRight w:val="0"/>
      <w:marTop w:val="0"/>
      <w:marBottom w:val="0"/>
      <w:divBdr>
        <w:top w:val="none" w:sz="0" w:space="0" w:color="auto"/>
        <w:left w:val="none" w:sz="0" w:space="0" w:color="auto"/>
        <w:bottom w:val="none" w:sz="0" w:space="0" w:color="auto"/>
        <w:right w:val="none" w:sz="0" w:space="0" w:color="auto"/>
      </w:divBdr>
    </w:div>
    <w:div w:id="851145735">
      <w:bodyDiv w:val="1"/>
      <w:marLeft w:val="0"/>
      <w:marRight w:val="0"/>
      <w:marTop w:val="0"/>
      <w:marBottom w:val="0"/>
      <w:divBdr>
        <w:top w:val="none" w:sz="0" w:space="0" w:color="auto"/>
        <w:left w:val="none" w:sz="0" w:space="0" w:color="auto"/>
        <w:bottom w:val="none" w:sz="0" w:space="0" w:color="auto"/>
        <w:right w:val="none" w:sz="0" w:space="0" w:color="auto"/>
      </w:divBdr>
    </w:div>
    <w:div w:id="855390283">
      <w:bodyDiv w:val="1"/>
      <w:marLeft w:val="0"/>
      <w:marRight w:val="0"/>
      <w:marTop w:val="0"/>
      <w:marBottom w:val="0"/>
      <w:divBdr>
        <w:top w:val="none" w:sz="0" w:space="0" w:color="auto"/>
        <w:left w:val="none" w:sz="0" w:space="0" w:color="auto"/>
        <w:bottom w:val="none" w:sz="0" w:space="0" w:color="auto"/>
        <w:right w:val="none" w:sz="0" w:space="0" w:color="auto"/>
      </w:divBdr>
    </w:div>
    <w:div w:id="910578800">
      <w:bodyDiv w:val="1"/>
      <w:marLeft w:val="0"/>
      <w:marRight w:val="0"/>
      <w:marTop w:val="0"/>
      <w:marBottom w:val="0"/>
      <w:divBdr>
        <w:top w:val="none" w:sz="0" w:space="0" w:color="auto"/>
        <w:left w:val="none" w:sz="0" w:space="0" w:color="auto"/>
        <w:bottom w:val="none" w:sz="0" w:space="0" w:color="auto"/>
        <w:right w:val="none" w:sz="0" w:space="0" w:color="auto"/>
      </w:divBdr>
    </w:div>
    <w:div w:id="912739036">
      <w:bodyDiv w:val="1"/>
      <w:marLeft w:val="0"/>
      <w:marRight w:val="0"/>
      <w:marTop w:val="0"/>
      <w:marBottom w:val="0"/>
      <w:divBdr>
        <w:top w:val="none" w:sz="0" w:space="0" w:color="auto"/>
        <w:left w:val="none" w:sz="0" w:space="0" w:color="auto"/>
        <w:bottom w:val="none" w:sz="0" w:space="0" w:color="auto"/>
        <w:right w:val="none" w:sz="0" w:space="0" w:color="auto"/>
      </w:divBdr>
    </w:div>
    <w:div w:id="953365970">
      <w:bodyDiv w:val="1"/>
      <w:marLeft w:val="0"/>
      <w:marRight w:val="0"/>
      <w:marTop w:val="0"/>
      <w:marBottom w:val="0"/>
      <w:divBdr>
        <w:top w:val="none" w:sz="0" w:space="0" w:color="auto"/>
        <w:left w:val="none" w:sz="0" w:space="0" w:color="auto"/>
        <w:bottom w:val="none" w:sz="0" w:space="0" w:color="auto"/>
        <w:right w:val="none" w:sz="0" w:space="0" w:color="auto"/>
      </w:divBdr>
    </w:div>
    <w:div w:id="1028486990">
      <w:bodyDiv w:val="1"/>
      <w:marLeft w:val="0"/>
      <w:marRight w:val="0"/>
      <w:marTop w:val="0"/>
      <w:marBottom w:val="0"/>
      <w:divBdr>
        <w:top w:val="none" w:sz="0" w:space="0" w:color="auto"/>
        <w:left w:val="none" w:sz="0" w:space="0" w:color="auto"/>
        <w:bottom w:val="none" w:sz="0" w:space="0" w:color="auto"/>
        <w:right w:val="none" w:sz="0" w:space="0" w:color="auto"/>
      </w:divBdr>
    </w:div>
    <w:div w:id="1058632676">
      <w:bodyDiv w:val="1"/>
      <w:marLeft w:val="0"/>
      <w:marRight w:val="0"/>
      <w:marTop w:val="0"/>
      <w:marBottom w:val="0"/>
      <w:divBdr>
        <w:top w:val="none" w:sz="0" w:space="0" w:color="auto"/>
        <w:left w:val="none" w:sz="0" w:space="0" w:color="auto"/>
        <w:bottom w:val="none" w:sz="0" w:space="0" w:color="auto"/>
        <w:right w:val="none" w:sz="0" w:space="0" w:color="auto"/>
      </w:divBdr>
    </w:div>
    <w:div w:id="1073509314">
      <w:bodyDiv w:val="1"/>
      <w:marLeft w:val="0"/>
      <w:marRight w:val="0"/>
      <w:marTop w:val="0"/>
      <w:marBottom w:val="0"/>
      <w:divBdr>
        <w:top w:val="none" w:sz="0" w:space="0" w:color="auto"/>
        <w:left w:val="none" w:sz="0" w:space="0" w:color="auto"/>
        <w:bottom w:val="none" w:sz="0" w:space="0" w:color="auto"/>
        <w:right w:val="none" w:sz="0" w:space="0" w:color="auto"/>
      </w:divBdr>
    </w:div>
    <w:div w:id="1083263562">
      <w:bodyDiv w:val="1"/>
      <w:marLeft w:val="0"/>
      <w:marRight w:val="0"/>
      <w:marTop w:val="0"/>
      <w:marBottom w:val="0"/>
      <w:divBdr>
        <w:top w:val="none" w:sz="0" w:space="0" w:color="auto"/>
        <w:left w:val="none" w:sz="0" w:space="0" w:color="auto"/>
        <w:bottom w:val="none" w:sz="0" w:space="0" w:color="auto"/>
        <w:right w:val="none" w:sz="0" w:space="0" w:color="auto"/>
      </w:divBdr>
    </w:div>
    <w:div w:id="1086079254">
      <w:bodyDiv w:val="1"/>
      <w:marLeft w:val="0"/>
      <w:marRight w:val="0"/>
      <w:marTop w:val="0"/>
      <w:marBottom w:val="0"/>
      <w:divBdr>
        <w:top w:val="none" w:sz="0" w:space="0" w:color="auto"/>
        <w:left w:val="none" w:sz="0" w:space="0" w:color="auto"/>
        <w:bottom w:val="none" w:sz="0" w:space="0" w:color="auto"/>
        <w:right w:val="none" w:sz="0" w:space="0" w:color="auto"/>
      </w:divBdr>
    </w:div>
    <w:div w:id="1106576784">
      <w:bodyDiv w:val="1"/>
      <w:marLeft w:val="0"/>
      <w:marRight w:val="0"/>
      <w:marTop w:val="0"/>
      <w:marBottom w:val="0"/>
      <w:divBdr>
        <w:top w:val="none" w:sz="0" w:space="0" w:color="auto"/>
        <w:left w:val="none" w:sz="0" w:space="0" w:color="auto"/>
        <w:bottom w:val="none" w:sz="0" w:space="0" w:color="auto"/>
        <w:right w:val="none" w:sz="0" w:space="0" w:color="auto"/>
      </w:divBdr>
    </w:div>
    <w:div w:id="1120731370">
      <w:bodyDiv w:val="1"/>
      <w:marLeft w:val="0"/>
      <w:marRight w:val="0"/>
      <w:marTop w:val="0"/>
      <w:marBottom w:val="0"/>
      <w:divBdr>
        <w:top w:val="none" w:sz="0" w:space="0" w:color="auto"/>
        <w:left w:val="none" w:sz="0" w:space="0" w:color="auto"/>
        <w:bottom w:val="none" w:sz="0" w:space="0" w:color="auto"/>
        <w:right w:val="none" w:sz="0" w:space="0" w:color="auto"/>
      </w:divBdr>
    </w:div>
    <w:div w:id="1234388664">
      <w:bodyDiv w:val="1"/>
      <w:marLeft w:val="0"/>
      <w:marRight w:val="0"/>
      <w:marTop w:val="0"/>
      <w:marBottom w:val="0"/>
      <w:divBdr>
        <w:top w:val="none" w:sz="0" w:space="0" w:color="auto"/>
        <w:left w:val="none" w:sz="0" w:space="0" w:color="auto"/>
        <w:bottom w:val="none" w:sz="0" w:space="0" w:color="auto"/>
        <w:right w:val="none" w:sz="0" w:space="0" w:color="auto"/>
      </w:divBdr>
    </w:div>
    <w:div w:id="1238203751">
      <w:bodyDiv w:val="1"/>
      <w:marLeft w:val="0"/>
      <w:marRight w:val="0"/>
      <w:marTop w:val="0"/>
      <w:marBottom w:val="0"/>
      <w:divBdr>
        <w:top w:val="none" w:sz="0" w:space="0" w:color="auto"/>
        <w:left w:val="none" w:sz="0" w:space="0" w:color="auto"/>
        <w:bottom w:val="none" w:sz="0" w:space="0" w:color="auto"/>
        <w:right w:val="none" w:sz="0" w:space="0" w:color="auto"/>
      </w:divBdr>
    </w:div>
    <w:div w:id="1267998989">
      <w:bodyDiv w:val="1"/>
      <w:marLeft w:val="0"/>
      <w:marRight w:val="0"/>
      <w:marTop w:val="0"/>
      <w:marBottom w:val="0"/>
      <w:divBdr>
        <w:top w:val="none" w:sz="0" w:space="0" w:color="auto"/>
        <w:left w:val="none" w:sz="0" w:space="0" w:color="auto"/>
        <w:bottom w:val="none" w:sz="0" w:space="0" w:color="auto"/>
        <w:right w:val="none" w:sz="0" w:space="0" w:color="auto"/>
      </w:divBdr>
    </w:div>
    <w:div w:id="1289556424">
      <w:bodyDiv w:val="1"/>
      <w:marLeft w:val="0"/>
      <w:marRight w:val="0"/>
      <w:marTop w:val="0"/>
      <w:marBottom w:val="0"/>
      <w:divBdr>
        <w:top w:val="none" w:sz="0" w:space="0" w:color="auto"/>
        <w:left w:val="none" w:sz="0" w:space="0" w:color="auto"/>
        <w:bottom w:val="none" w:sz="0" w:space="0" w:color="auto"/>
        <w:right w:val="none" w:sz="0" w:space="0" w:color="auto"/>
      </w:divBdr>
    </w:div>
    <w:div w:id="1298492804">
      <w:bodyDiv w:val="1"/>
      <w:marLeft w:val="0"/>
      <w:marRight w:val="0"/>
      <w:marTop w:val="0"/>
      <w:marBottom w:val="0"/>
      <w:divBdr>
        <w:top w:val="none" w:sz="0" w:space="0" w:color="auto"/>
        <w:left w:val="none" w:sz="0" w:space="0" w:color="auto"/>
        <w:bottom w:val="none" w:sz="0" w:space="0" w:color="auto"/>
        <w:right w:val="none" w:sz="0" w:space="0" w:color="auto"/>
      </w:divBdr>
    </w:div>
    <w:div w:id="1338386767">
      <w:bodyDiv w:val="1"/>
      <w:marLeft w:val="0"/>
      <w:marRight w:val="0"/>
      <w:marTop w:val="0"/>
      <w:marBottom w:val="0"/>
      <w:divBdr>
        <w:top w:val="none" w:sz="0" w:space="0" w:color="auto"/>
        <w:left w:val="none" w:sz="0" w:space="0" w:color="auto"/>
        <w:bottom w:val="none" w:sz="0" w:space="0" w:color="auto"/>
        <w:right w:val="none" w:sz="0" w:space="0" w:color="auto"/>
      </w:divBdr>
    </w:div>
    <w:div w:id="1370109446">
      <w:bodyDiv w:val="1"/>
      <w:marLeft w:val="0"/>
      <w:marRight w:val="0"/>
      <w:marTop w:val="0"/>
      <w:marBottom w:val="0"/>
      <w:divBdr>
        <w:top w:val="none" w:sz="0" w:space="0" w:color="auto"/>
        <w:left w:val="none" w:sz="0" w:space="0" w:color="auto"/>
        <w:bottom w:val="none" w:sz="0" w:space="0" w:color="auto"/>
        <w:right w:val="none" w:sz="0" w:space="0" w:color="auto"/>
      </w:divBdr>
    </w:div>
    <w:div w:id="1424762790">
      <w:bodyDiv w:val="1"/>
      <w:marLeft w:val="0"/>
      <w:marRight w:val="0"/>
      <w:marTop w:val="0"/>
      <w:marBottom w:val="0"/>
      <w:divBdr>
        <w:top w:val="none" w:sz="0" w:space="0" w:color="auto"/>
        <w:left w:val="none" w:sz="0" w:space="0" w:color="auto"/>
        <w:bottom w:val="none" w:sz="0" w:space="0" w:color="auto"/>
        <w:right w:val="none" w:sz="0" w:space="0" w:color="auto"/>
      </w:divBdr>
    </w:div>
    <w:div w:id="1464036921">
      <w:bodyDiv w:val="1"/>
      <w:marLeft w:val="0"/>
      <w:marRight w:val="0"/>
      <w:marTop w:val="0"/>
      <w:marBottom w:val="0"/>
      <w:divBdr>
        <w:top w:val="none" w:sz="0" w:space="0" w:color="auto"/>
        <w:left w:val="none" w:sz="0" w:space="0" w:color="auto"/>
        <w:bottom w:val="none" w:sz="0" w:space="0" w:color="auto"/>
        <w:right w:val="none" w:sz="0" w:space="0" w:color="auto"/>
      </w:divBdr>
    </w:div>
    <w:div w:id="1646008938">
      <w:bodyDiv w:val="1"/>
      <w:marLeft w:val="0"/>
      <w:marRight w:val="0"/>
      <w:marTop w:val="0"/>
      <w:marBottom w:val="0"/>
      <w:divBdr>
        <w:top w:val="none" w:sz="0" w:space="0" w:color="auto"/>
        <w:left w:val="none" w:sz="0" w:space="0" w:color="auto"/>
        <w:bottom w:val="none" w:sz="0" w:space="0" w:color="auto"/>
        <w:right w:val="none" w:sz="0" w:space="0" w:color="auto"/>
      </w:divBdr>
    </w:div>
    <w:div w:id="1703096468">
      <w:bodyDiv w:val="1"/>
      <w:marLeft w:val="0"/>
      <w:marRight w:val="0"/>
      <w:marTop w:val="0"/>
      <w:marBottom w:val="0"/>
      <w:divBdr>
        <w:top w:val="none" w:sz="0" w:space="0" w:color="auto"/>
        <w:left w:val="none" w:sz="0" w:space="0" w:color="auto"/>
        <w:bottom w:val="none" w:sz="0" w:space="0" w:color="auto"/>
        <w:right w:val="none" w:sz="0" w:space="0" w:color="auto"/>
      </w:divBdr>
    </w:div>
    <w:div w:id="1800109114">
      <w:bodyDiv w:val="1"/>
      <w:marLeft w:val="0"/>
      <w:marRight w:val="0"/>
      <w:marTop w:val="0"/>
      <w:marBottom w:val="0"/>
      <w:divBdr>
        <w:top w:val="none" w:sz="0" w:space="0" w:color="auto"/>
        <w:left w:val="none" w:sz="0" w:space="0" w:color="auto"/>
        <w:bottom w:val="none" w:sz="0" w:space="0" w:color="auto"/>
        <w:right w:val="none" w:sz="0" w:space="0" w:color="auto"/>
      </w:divBdr>
    </w:div>
    <w:div w:id="1826581791">
      <w:bodyDiv w:val="1"/>
      <w:marLeft w:val="0"/>
      <w:marRight w:val="0"/>
      <w:marTop w:val="0"/>
      <w:marBottom w:val="0"/>
      <w:divBdr>
        <w:top w:val="none" w:sz="0" w:space="0" w:color="auto"/>
        <w:left w:val="none" w:sz="0" w:space="0" w:color="auto"/>
        <w:bottom w:val="none" w:sz="0" w:space="0" w:color="auto"/>
        <w:right w:val="none" w:sz="0" w:space="0" w:color="auto"/>
      </w:divBdr>
    </w:div>
    <w:div w:id="1849514454">
      <w:bodyDiv w:val="1"/>
      <w:marLeft w:val="0"/>
      <w:marRight w:val="0"/>
      <w:marTop w:val="0"/>
      <w:marBottom w:val="0"/>
      <w:divBdr>
        <w:top w:val="none" w:sz="0" w:space="0" w:color="auto"/>
        <w:left w:val="none" w:sz="0" w:space="0" w:color="auto"/>
        <w:bottom w:val="none" w:sz="0" w:space="0" w:color="auto"/>
        <w:right w:val="none" w:sz="0" w:space="0" w:color="auto"/>
      </w:divBdr>
    </w:div>
    <w:div w:id="1871723546">
      <w:bodyDiv w:val="1"/>
      <w:marLeft w:val="0"/>
      <w:marRight w:val="0"/>
      <w:marTop w:val="0"/>
      <w:marBottom w:val="0"/>
      <w:divBdr>
        <w:top w:val="none" w:sz="0" w:space="0" w:color="auto"/>
        <w:left w:val="none" w:sz="0" w:space="0" w:color="auto"/>
        <w:bottom w:val="none" w:sz="0" w:space="0" w:color="auto"/>
        <w:right w:val="none" w:sz="0" w:space="0" w:color="auto"/>
      </w:divBdr>
    </w:div>
    <w:div w:id="1904900695">
      <w:bodyDiv w:val="1"/>
      <w:marLeft w:val="0"/>
      <w:marRight w:val="0"/>
      <w:marTop w:val="0"/>
      <w:marBottom w:val="0"/>
      <w:divBdr>
        <w:top w:val="none" w:sz="0" w:space="0" w:color="auto"/>
        <w:left w:val="none" w:sz="0" w:space="0" w:color="auto"/>
        <w:bottom w:val="none" w:sz="0" w:space="0" w:color="auto"/>
        <w:right w:val="none" w:sz="0" w:space="0" w:color="auto"/>
      </w:divBdr>
    </w:div>
    <w:div w:id="1951818266">
      <w:bodyDiv w:val="1"/>
      <w:marLeft w:val="0"/>
      <w:marRight w:val="0"/>
      <w:marTop w:val="0"/>
      <w:marBottom w:val="0"/>
      <w:divBdr>
        <w:top w:val="none" w:sz="0" w:space="0" w:color="auto"/>
        <w:left w:val="none" w:sz="0" w:space="0" w:color="auto"/>
        <w:bottom w:val="none" w:sz="0" w:space="0" w:color="auto"/>
        <w:right w:val="none" w:sz="0" w:space="0" w:color="auto"/>
      </w:divBdr>
    </w:div>
    <w:div w:id="2031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iloksky.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1E59-AEE9-4DDF-86FB-85486AAE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21</Pages>
  <Words>8221</Words>
  <Characters>46862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Руководитель</cp:lastModifiedBy>
  <cp:revision>239</cp:revision>
  <cp:lastPrinted>2024-02-01T06:14:00Z</cp:lastPrinted>
  <dcterms:created xsi:type="dcterms:W3CDTF">2024-12-11T06:33:00Z</dcterms:created>
  <dcterms:modified xsi:type="dcterms:W3CDTF">2025-03-05T23:36:00Z</dcterms:modified>
</cp:coreProperties>
</file>