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BE" w:rsidRPr="00C276B5" w:rsidRDefault="004249BE" w:rsidP="00ED7667">
      <w:pPr>
        <w:pStyle w:val="2"/>
        <w:jc w:val="center"/>
        <w:rPr>
          <w:lang w:val="en-US"/>
        </w:rPr>
      </w:pPr>
    </w:p>
    <w:p w:rsidR="004249BE" w:rsidRDefault="004249BE" w:rsidP="00371331">
      <w:pPr>
        <w:keepNext/>
        <w:jc w:val="center"/>
        <w:outlineLvl w:val="0"/>
        <w:rPr>
          <w:b/>
          <w:bCs/>
          <w:sz w:val="28"/>
          <w:szCs w:val="28"/>
        </w:rPr>
      </w:pPr>
    </w:p>
    <w:p w:rsidR="00371331" w:rsidRDefault="00371331" w:rsidP="00371331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</w:p>
    <w:p w:rsidR="00371331" w:rsidRDefault="00371331" w:rsidP="00371331"/>
    <w:p w:rsidR="008F0AB9" w:rsidRDefault="00D53E9A" w:rsidP="00D53E9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r w:rsidR="008F0AB9">
        <w:rPr>
          <w:b/>
          <w:bCs/>
          <w:sz w:val="28"/>
          <w:szCs w:val="28"/>
        </w:rPr>
        <w:t xml:space="preserve">решению Совета </w:t>
      </w:r>
      <w:r w:rsidR="00ED2F99">
        <w:rPr>
          <w:b/>
          <w:bCs/>
          <w:sz w:val="28"/>
          <w:szCs w:val="28"/>
        </w:rPr>
        <w:t>сельского поселения «Харагунское»</w:t>
      </w:r>
      <w:r w:rsidR="008F0AB9">
        <w:rPr>
          <w:b/>
          <w:bCs/>
          <w:sz w:val="28"/>
          <w:szCs w:val="28"/>
        </w:rPr>
        <w:t xml:space="preserve"> </w:t>
      </w:r>
    </w:p>
    <w:p w:rsidR="00D53E9A" w:rsidRPr="00680705" w:rsidRDefault="00D53E9A" w:rsidP="00D53E9A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68070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отчета об</w:t>
      </w:r>
      <w:r w:rsidRPr="00680705">
        <w:rPr>
          <w:b/>
          <w:sz w:val="28"/>
          <w:szCs w:val="28"/>
        </w:rPr>
        <w:t xml:space="preserve"> исполнении бюджета </w:t>
      </w:r>
      <w:r w:rsidR="00ED2F99">
        <w:rPr>
          <w:b/>
          <w:sz w:val="28"/>
          <w:szCs w:val="28"/>
        </w:rPr>
        <w:t xml:space="preserve">сельского поселения «Харагунское» </w:t>
      </w:r>
      <w:r w:rsidRPr="00680705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202</w:t>
      </w:r>
      <w:r w:rsidR="00D80BFB">
        <w:rPr>
          <w:b/>
          <w:sz w:val="28"/>
          <w:szCs w:val="28"/>
        </w:rPr>
        <w:t>4</w:t>
      </w:r>
      <w:r w:rsidR="00BB45AD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D8434E" w:rsidRDefault="00D8434E" w:rsidP="00D8434E">
      <w:pPr>
        <w:jc w:val="center"/>
        <w:rPr>
          <w:b/>
          <w:bCs/>
          <w:sz w:val="28"/>
          <w:szCs w:val="28"/>
        </w:rPr>
      </w:pPr>
    </w:p>
    <w:p w:rsidR="008F0AB9" w:rsidRPr="008F0AB9" w:rsidRDefault="008F0AB9" w:rsidP="008F0AB9">
      <w:pPr>
        <w:rPr>
          <w:sz w:val="28"/>
          <w:szCs w:val="28"/>
        </w:rPr>
      </w:pPr>
    </w:p>
    <w:p w:rsidR="00D8434E" w:rsidRDefault="00D8434E" w:rsidP="00ED2F99">
      <w:pPr>
        <w:pStyle w:val="a3"/>
        <w:ind w:firstLine="709"/>
        <w:rPr>
          <w:szCs w:val="28"/>
        </w:rPr>
      </w:pPr>
      <w:proofErr w:type="gramStart"/>
      <w:r>
        <w:rPr>
          <w:szCs w:val="28"/>
        </w:rPr>
        <w:t xml:space="preserve">Решением Совета </w:t>
      </w:r>
      <w:r w:rsidR="00ED2F99">
        <w:rPr>
          <w:szCs w:val="28"/>
        </w:rPr>
        <w:t>сельского поселения «Харагунское»</w:t>
      </w:r>
      <w:r>
        <w:rPr>
          <w:szCs w:val="28"/>
        </w:rPr>
        <w:t xml:space="preserve"> от 2</w:t>
      </w:r>
      <w:r w:rsidR="00ED2F99">
        <w:rPr>
          <w:szCs w:val="28"/>
        </w:rPr>
        <w:t>8</w:t>
      </w:r>
      <w:r>
        <w:rPr>
          <w:szCs w:val="28"/>
        </w:rPr>
        <w:t>.12.20</w:t>
      </w:r>
      <w:r w:rsidR="00ED2F99">
        <w:rPr>
          <w:szCs w:val="28"/>
        </w:rPr>
        <w:t>2</w:t>
      </w:r>
      <w:r w:rsidR="00D80BFB">
        <w:rPr>
          <w:szCs w:val="28"/>
        </w:rPr>
        <w:t>3</w:t>
      </w:r>
      <w:r>
        <w:rPr>
          <w:szCs w:val="28"/>
        </w:rPr>
        <w:t xml:space="preserve"> года № </w:t>
      </w:r>
      <w:r w:rsidR="00D80BFB">
        <w:rPr>
          <w:szCs w:val="28"/>
        </w:rPr>
        <w:t>48</w:t>
      </w:r>
      <w:r w:rsidR="008F0AB9">
        <w:rPr>
          <w:szCs w:val="28"/>
        </w:rPr>
        <w:t xml:space="preserve"> </w:t>
      </w:r>
      <w:r>
        <w:rPr>
          <w:szCs w:val="28"/>
        </w:rPr>
        <w:t xml:space="preserve">«О бюджете </w:t>
      </w:r>
      <w:r w:rsidR="00ED2F99">
        <w:rPr>
          <w:szCs w:val="28"/>
        </w:rPr>
        <w:t xml:space="preserve">сельского поселения «Харагунское» </w:t>
      </w:r>
      <w:r>
        <w:rPr>
          <w:szCs w:val="28"/>
        </w:rPr>
        <w:t>на 202</w:t>
      </w:r>
      <w:r w:rsidR="00D80BFB">
        <w:rPr>
          <w:szCs w:val="28"/>
        </w:rPr>
        <w:t>4</w:t>
      </w:r>
      <w:r>
        <w:rPr>
          <w:szCs w:val="28"/>
        </w:rPr>
        <w:t xml:space="preserve"> год и плановый период 202</w:t>
      </w:r>
      <w:r w:rsidR="00D80BFB">
        <w:rPr>
          <w:szCs w:val="28"/>
        </w:rPr>
        <w:t>5</w:t>
      </w:r>
      <w:r>
        <w:rPr>
          <w:szCs w:val="28"/>
        </w:rPr>
        <w:t xml:space="preserve"> и 202</w:t>
      </w:r>
      <w:r w:rsidR="00D80BFB">
        <w:rPr>
          <w:szCs w:val="28"/>
        </w:rPr>
        <w:t>6</w:t>
      </w:r>
      <w:r>
        <w:rPr>
          <w:szCs w:val="28"/>
        </w:rPr>
        <w:t xml:space="preserve"> годов» бюджет </w:t>
      </w:r>
      <w:r w:rsidR="00ED2F99">
        <w:rPr>
          <w:szCs w:val="28"/>
        </w:rPr>
        <w:t xml:space="preserve">сельского поселения </w:t>
      </w:r>
      <w:r>
        <w:rPr>
          <w:szCs w:val="28"/>
        </w:rPr>
        <w:t>на 202</w:t>
      </w:r>
      <w:r w:rsidR="00D80BFB">
        <w:rPr>
          <w:szCs w:val="28"/>
        </w:rPr>
        <w:t>4</w:t>
      </w:r>
      <w:r>
        <w:rPr>
          <w:szCs w:val="28"/>
        </w:rPr>
        <w:t xml:space="preserve"> год </w:t>
      </w:r>
      <w:r w:rsidR="00272F8B">
        <w:rPr>
          <w:szCs w:val="28"/>
        </w:rPr>
        <w:t>утвержден</w:t>
      </w:r>
      <w:r>
        <w:rPr>
          <w:szCs w:val="28"/>
        </w:rPr>
        <w:t xml:space="preserve"> по доходам в сумме </w:t>
      </w:r>
      <w:r w:rsidR="00D80BFB">
        <w:rPr>
          <w:b/>
          <w:szCs w:val="28"/>
        </w:rPr>
        <w:t>13739,4</w:t>
      </w:r>
      <w:r w:rsidR="00BB45AD">
        <w:rPr>
          <w:b/>
          <w:szCs w:val="28"/>
        </w:rPr>
        <w:t xml:space="preserve"> </w:t>
      </w:r>
      <w:r>
        <w:rPr>
          <w:szCs w:val="28"/>
        </w:rPr>
        <w:t xml:space="preserve">тыс. рублей, в том числе по собственным доходам в сумме </w:t>
      </w:r>
      <w:r w:rsidR="000B0F6D">
        <w:rPr>
          <w:b/>
          <w:szCs w:val="28"/>
        </w:rPr>
        <w:t>1611,0</w:t>
      </w:r>
      <w:r w:rsidR="00BB45AD">
        <w:rPr>
          <w:b/>
          <w:szCs w:val="28"/>
        </w:rPr>
        <w:t xml:space="preserve"> </w:t>
      </w:r>
      <w:r>
        <w:rPr>
          <w:szCs w:val="28"/>
        </w:rPr>
        <w:t>тыс. рублей (</w:t>
      </w:r>
      <w:r w:rsidRPr="00E82AF3">
        <w:rPr>
          <w:szCs w:val="28"/>
        </w:rPr>
        <w:t xml:space="preserve">налоговые – </w:t>
      </w:r>
      <w:r w:rsidR="000B0F6D">
        <w:rPr>
          <w:szCs w:val="28"/>
        </w:rPr>
        <w:t>1526</w:t>
      </w:r>
      <w:r w:rsidRPr="00E82AF3">
        <w:rPr>
          <w:szCs w:val="28"/>
        </w:rPr>
        <w:t xml:space="preserve"> тыс. рублей, неналоговые – </w:t>
      </w:r>
      <w:r w:rsidR="000B0F6D">
        <w:rPr>
          <w:szCs w:val="28"/>
        </w:rPr>
        <w:t>85,0</w:t>
      </w:r>
      <w:r w:rsidRPr="00E82AF3">
        <w:rPr>
          <w:szCs w:val="28"/>
        </w:rPr>
        <w:t xml:space="preserve"> тыс.</w:t>
      </w:r>
      <w:r>
        <w:rPr>
          <w:szCs w:val="28"/>
        </w:rPr>
        <w:t xml:space="preserve"> рублей, безвозмездные перечисления в</w:t>
      </w:r>
      <w:proofErr w:type="gramEnd"/>
      <w:r>
        <w:rPr>
          <w:szCs w:val="28"/>
        </w:rPr>
        <w:t xml:space="preserve"> сумме </w:t>
      </w:r>
      <w:r w:rsidR="000B0F6D">
        <w:rPr>
          <w:b/>
          <w:szCs w:val="28"/>
        </w:rPr>
        <w:t>12128,4</w:t>
      </w:r>
      <w:r w:rsidR="00E82AF3">
        <w:rPr>
          <w:b/>
          <w:szCs w:val="28"/>
        </w:rPr>
        <w:t xml:space="preserve"> </w:t>
      </w:r>
      <w:r w:rsidR="00E82AF3" w:rsidRPr="00E82AF3">
        <w:rPr>
          <w:szCs w:val="28"/>
        </w:rPr>
        <w:t>тыс</w:t>
      </w:r>
      <w:r>
        <w:rPr>
          <w:szCs w:val="28"/>
        </w:rPr>
        <w:t xml:space="preserve">. рублей).    </w:t>
      </w:r>
    </w:p>
    <w:p w:rsidR="00D8434E" w:rsidRDefault="00D8434E" w:rsidP="00D8434E">
      <w:pPr>
        <w:rPr>
          <w:b/>
          <w:bCs/>
          <w:sz w:val="28"/>
          <w:szCs w:val="28"/>
        </w:rPr>
      </w:pPr>
    </w:p>
    <w:p w:rsidR="00605482" w:rsidRPr="00D27C8B" w:rsidRDefault="00D8434E" w:rsidP="00605482">
      <w:pPr>
        <w:pStyle w:val="a3"/>
        <w:rPr>
          <w:szCs w:val="28"/>
        </w:rPr>
      </w:pPr>
      <w:r>
        <w:rPr>
          <w:szCs w:val="28"/>
        </w:rPr>
        <w:t xml:space="preserve">      </w:t>
      </w:r>
      <w:r w:rsidR="00605482" w:rsidRPr="00D27C8B">
        <w:rPr>
          <w:szCs w:val="28"/>
        </w:rPr>
        <w:t xml:space="preserve">По состоянию на </w:t>
      </w:r>
      <w:r w:rsidR="00272F8B">
        <w:rPr>
          <w:szCs w:val="28"/>
        </w:rPr>
        <w:t>31</w:t>
      </w:r>
      <w:r w:rsidR="00605482" w:rsidRPr="00D27C8B">
        <w:rPr>
          <w:szCs w:val="28"/>
        </w:rPr>
        <w:t>.</w:t>
      </w:r>
      <w:r w:rsidR="00272F8B">
        <w:rPr>
          <w:szCs w:val="28"/>
        </w:rPr>
        <w:t>12</w:t>
      </w:r>
      <w:r w:rsidR="00605482" w:rsidRPr="00D27C8B">
        <w:rPr>
          <w:szCs w:val="28"/>
        </w:rPr>
        <w:t>.202</w:t>
      </w:r>
      <w:r w:rsidR="000B0F6D">
        <w:rPr>
          <w:szCs w:val="28"/>
        </w:rPr>
        <w:t>4</w:t>
      </w:r>
      <w:r w:rsidR="00605482" w:rsidRPr="00D27C8B">
        <w:rPr>
          <w:szCs w:val="28"/>
        </w:rPr>
        <w:t xml:space="preserve"> года уточненные годовые бюджетные назначения составили </w:t>
      </w:r>
      <w:r w:rsidR="00534B5B">
        <w:rPr>
          <w:b/>
          <w:szCs w:val="28"/>
        </w:rPr>
        <w:t>24472,0</w:t>
      </w:r>
      <w:r w:rsidR="00605482" w:rsidRPr="00D27C8B">
        <w:rPr>
          <w:b/>
          <w:szCs w:val="28"/>
        </w:rPr>
        <w:t xml:space="preserve"> </w:t>
      </w:r>
      <w:r w:rsidR="00605482" w:rsidRPr="00D27C8B">
        <w:rPr>
          <w:szCs w:val="28"/>
        </w:rPr>
        <w:t xml:space="preserve">тыс. рублей, в том числе по собственным доходам </w:t>
      </w:r>
      <w:r w:rsidR="00534B5B">
        <w:rPr>
          <w:b/>
          <w:szCs w:val="28"/>
        </w:rPr>
        <w:t>1611,0</w:t>
      </w:r>
      <w:r w:rsidR="00605482" w:rsidRPr="00D27C8B">
        <w:rPr>
          <w:szCs w:val="28"/>
        </w:rPr>
        <w:t xml:space="preserve">тыс. рублей, по безвозмездным поступлениям                   </w:t>
      </w:r>
      <w:r w:rsidR="00534B5B">
        <w:rPr>
          <w:b/>
          <w:szCs w:val="28"/>
        </w:rPr>
        <w:t>22861,0</w:t>
      </w:r>
      <w:r w:rsidR="00605482">
        <w:rPr>
          <w:b/>
          <w:szCs w:val="28"/>
        </w:rPr>
        <w:t xml:space="preserve"> </w:t>
      </w:r>
      <w:r w:rsidR="00605482" w:rsidRPr="00D27C8B">
        <w:rPr>
          <w:szCs w:val="28"/>
        </w:rPr>
        <w:t>тыс. рублей.</w:t>
      </w:r>
    </w:p>
    <w:p w:rsidR="00605482" w:rsidRPr="00D27C8B" w:rsidRDefault="00605482" w:rsidP="00605482">
      <w:pPr>
        <w:pStyle w:val="a3"/>
        <w:ind w:firstLine="567"/>
        <w:rPr>
          <w:szCs w:val="28"/>
        </w:rPr>
      </w:pPr>
      <w:r w:rsidRPr="00D27C8B">
        <w:rPr>
          <w:szCs w:val="28"/>
        </w:rPr>
        <w:t>Исполнение за  202</w:t>
      </w:r>
      <w:r w:rsidR="00534B5B">
        <w:rPr>
          <w:szCs w:val="28"/>
        </w:rPr>
        <w:t>4</w:t>
      </w:r>
      <w:r w:rsidRPr="00D27C8B">
        <w:rPr>
          <w:szCs w:val="28"/>
        </w:rPr>
        <w:t xml:space="preserve"> год составило </w:t>
      </w:r>
      <w:r w:rsidR="00534B5B">
        <w:rPr>
          <w:b/>
          <w:szCs w:val="28"/>
        </w:rPr>
        <w:t>23937,8</w:t>
      </w:r>
      <w:r w:rsidRPr="00D27C8B">
        <w:rPr>
          <w:szCs w:val="28"/>
        </w:rPr>
        <w:t xml:space="preserve"> тыс. рублей или </w:t>
      </w:r>
      <w:r w:rsidR="00534B5B">
        <w:rPr>
          <w:b/>
          <w:szCs w:val="28"/>
        </w:rPr>
        <w:t>97,8</w:t>
      </w:r>
      <w:r w:rsidRPr="00D27C8B">
        <w:rPr>
          <w:szCs w:val="28"/>
        </w:rPr>
        <w:t xml:space="preserve"> процента от уточненных годовых бюджетных назначений. В том числе</w:t>
      </w:r>
      <w:r w:rsidR="008F0AB9">
        <w:rPr>
          <w:szCs w:val="28"/>
        </w:rPr>
        <w:t>,</w:t>
      </w:r>
      <w:r w:rsidRPr="00D27C8B">
        <w:rPr>
          <w:szCs w:val="28"/>
        </w:rPr>
        <w:t xml:space="preserve"> собственные доходы бюджета исполнены в сумме </w:t>
      </w:r>
      <w:r w:rsidR="00534B5B">
        <w:rPr>
          <w:b/>
          <w:szCs w:val="28"/>
        </w:rPr>
        <w:t>1176,8</w:t>
      </w:r>
      <w:r w:rsidRPr="00D27C8B">
        <w:rPr>
          <w:b/>
          <w:szCs w:val="28"/>
        </w:rPr>
        <w:t xml:space="preserve"> </w:t>
      </w:r>
      <w:r w:rsidRPr="00D27C8B">
        <w:rPr>
          <w:szCs w:val="28"/>
        </w:rPr>
        <w:t xml:space="preserve">тыс. рублей, что составляет </w:t>
      </w:r>
      <w:r w:rsidR="00534B5B">
        <w:rPr>
          <w:b/>
          <w:szCs w:val="28"/>
        </w:rPr>
        <w:t>73,0</w:t>
      </w:r>
      <w:r w:rsidRPr="00D27C8B">
        <w:rPr>
          <w:szCs w:val="28"/>
        </w:rPr>
        <w:t xml:space="preserve"> процентов от уточненных бюджетных назначений на год. Анализ динамики поступлений собственных доходов показывает, что фактические поступления за 202</w:t>
      </w:r>
      <w:r w:rsidR="00534B5B">
        <w:rPr>
          <w:szCs w:val="28"/>
        </w:rPr>
        <w:t>4</w:t>
      </w:r>
      <w:r w:rsidRPr="00D27C8B">
        <w:rPr>
          <w:szCs w:val="28"/>
        </w:rPr>
        <w:t xml:space="preserve"> год</w:t>
      </w:r>
      <w:r>
        <w:rPr>
          <w:szCs w:val="28"/>
        </w:rPr>
        <w:t xml:space="preserve"> </w:t>
      </w:r>
      <w:r w:rsidR="00161524">
        <w:rPr>
          <w:szCs w:val="28"/>
        </w:rPr>
        <w:t>уменьшение</w:t>
      </w:r>
      <w:r w:rsidRPr="00D27C8B">
        <w:rPr>
          <w:szCs w:val="28"/>
        </w:rPr>
        <w:t xml:space="preserve"> по сравнению с аналогичным периодом прошлого года на </w:t>
      </w:r>
      <w:r w:rsidR="00534B5B">
        <w:rPr>
          <w:szCs w:val="28"/>
        </w:rPr>
        <w:t>122,7</w:t>
      </w:r>
      <w:r w:rsidRPr="00D27C8B">
        <w:rPr>
          <w:szCs w:val="28"/>
        </w:rPr>
        <w:t xml:space="preserve"> тыс. рублей.</w:t>
      </w:r>
    </w:p>
    <w:p w:rsidR="00605482" w:rsidRDefault="00605482" w:rsidP="00605482">
      <w:pPr>
        <w:pStyle w:val="a3"/>
        <w:ind w:firstLine="567"/>
        <w:rPr>
          <w:szCs w:val="28"/>
        </w:rPr>
      </w:pPr>
      <w:r w:rsidRPr="00D27C8B">
        <w:rPr>
          <w:szCs w:val="28"/>
        </w:rPr>
        <w:t xml:space="preserve">Безвозмездные поступления получены в сумме </w:t>
      </w:r>
      <w:r w:rsidR="00534B5B">
        <w:rPr>
          <w:b/>
          <w:szCs w:val="28"/>
        </w:rPr>
        <w:t xml:space="preserve">22761,0 </w:t>
      </w:r>
      <w:r w:rsidR="00445483">
        <w:rPr>
          <w:szCs w:val="28"/>
        </w:rPr>
        <w:t xml:space="preserve">тыс. рублей </w:t>
      </w:r>
      <w:r w:rsidRPr="00D27C8B">
        <w:rPr>
          <w:szCs w:val="28"/>
        </w:rPr>
        <w:t xml:space="preserve"> </w:t>
      </w:r>
      <w:r w:rsidR="00445483">
        <w:rPr>
          <w:szCs w:val="28"/>
        </w:rPr>
        <w:t>99,6</w:t>
      </w:r>
      <w:r w:rsidR="008F0AB9">
        <w:rPr>
          <w:szCs w:val="28"/>
        </w:rPr>
        <w:t xml:space="preserve"> процента</w:t>
      </w:r>
      <w:r w:rsidRPr="00BD4B4B">
        <w:rPr>
          <w:szCs w:val="28"/>
        </w:rPr>
        <w:t xml:space="preserve"> от уточненной суммы. За аналогичный период предыдущего года безвозмездные перечисления поступили в бюджет </w:t>
      </w:r>
      <w:r w:rsidR="00540D62">
        <w:rPr>
          <w:szCs w:val="28"/>
        </w:rPr>
        <w:t>поселения</w:t>
      </w:r>
      <w:r w:rsidRPr="00BD4B4B">
        <w:rPr>
          <w:szCs w:val="28"/>
        </w:rPr>
        <w:t xml:space="preserve"> в сумме </w:t>
      </w:r>
      <w:r w:rsidR="00445483">
        <w:rPr>
          <w:szCs w:val="28"/>
        </w:rPr>
        <w:t>15748,8</w:t>
      </w:r>
      <w:r w:rsidRPr="00BD4B4B">
        <w:rPr>
          <w:szCs w:val="28"/>
        </w:rPr>
        <w:t xml:space="preserve"> тыс. рублей, что на </w:t>
      </w:r>
      <w:r w:rsidR="00445483">
        <w:rPr>
          <w:szCs w:val="28"/>
        </w:rPr>
        <w:t>7012,2</w:t>
      </w:r>
      <w:r w:rsidRPr="00BD4B4B">
        <w:rPr>
          <w:szCs w:val="28"/>
        </w:rPr>
        <w:t xml:space="preserve"> тыс. рублей </w:t>
      </w:r>
      <w:r w:rsidR="00540D62">
        <w:rPr>
          <w:szCs w:val="28"/>
        </w:rPr>
        <w:t>больше</w:t>
      </w:r>
      <w:r w:rsidRPr="00BD4B4B">
        <w:rPr>
          <w:szCs w:val="28"/>
        </w:rPr>
        <w:t xml:space="preserve"> поступлений  этого года. Темп (роста) составил </w:t>
      </w:r>
      <w:r w:rsidR="00445483">
        <w:rPr>
          <w:szCs w:val="28"/>
        </w:rPr>
        <w:t>144,5</w:t>
      </w:r>
      <w:r w:rsidRPr="00BD4B4B">
        <w:rPr>
          <w:szCs w:val="28"/>
        </w:rPr>
        <w:t xml:space="preserve"> процента.</w:t>
      </w:r>
    </w:p>
    <w:p w:rsidR="008C49A6" w:rsidRPr="007C0D95" w:rsidRDefault="008C49A6" w:rsidP="00605482">
      <w:pPr>
        <w:pStyle w:val="a3"/>
        <w:ind w:firstLine="567"/>
        <w:rPr>
          <w:szCs w:val="28"/>
          <w:highlight w:val="yellow"/>
        </w:rPr>
      </w:pPr>
    </w:p>
    <w:p w:rsidR="00605482" w:rsidRDefault="008C49A6" w:rsidP="008C49A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Дохо</w:t>
      </w:r>
      <w:r w:rsidRPr="0097037F">
        <w:rPr>
          <w:b/>
          <w:szCs w:val="28"/>
        </w:rPr>
        <w:t xml:space="preserve">ды бюджета </w:t>
      </w:r>
      <w:r w:rsidR="00540D62">
        <w:rPr>
          <w:b/>
          <w:szCs w:val="28"/>
        </w:rPr>
        <w:t>сельского поселения</w:t>
      </w:r>
    </w:p>
    <w:p w:rsidR="008C49A6" w:rsidRPr="008C49A6" w:rsidRDefault="008C49A6" w:rsidP="008C49A6">
      <w:pPr>
        <w:pStyle w:val="a3"/>
        <w:jc w:val="center"/>
        <w:rPr>
          <w:b/>
          <w:szCs w:val="28"/>
        </w:rPr>
      </w:pPr>
    </w:p>
    <w:p w:rsidR="00605482" w:rsidRPr="00BD4B4B" w:rsidRDefault="008C49A6" w:rsidP="00605482">
      <w:pPr>
        <w:pStyle w:val="a3"/>
        <w:rPr>
          <w:b/>
          <w:szCs w:val="28"/>
        </w:rPr>
      </w:pPr>
      <w:r>
        <w:rPr>
          <w:b/>
          <w:szCs w:val="28"/>
        </w:rPr>
        <w:t>1.</w:t>
      </w:r>
      <w:r w:rsidR="00605482" w:rsidRPr="00BD4B4B">
        <w:rPr>
          <w:b/>
          <w:szCs w:val="28"/>
        </w:rPr>
        <w:t xml:space="preserve"> Анализ поступлений налоговых доходов бюджета </w:t>
      </w:r>
      <w:r w:rsidR="00540D62">
        <w:rPr>
          <w:b/>
          <w:szCs w:val="28"/>
        </w:rPr>
        <w:t>сельского поселения.</w:t>
      </w:r>
    </w:p>
    <w:p w:rsidR="00605482" w:rsidRPr="007C0D95" w:rsidRDefault="00605482" w:rsidP="00605482">
      <w:pPr>
        <w:pStyle w:val="a3"/>
        <w:rPr>
          <w:b/>
          <w:szCs w:val="28"/>
          <w:highlight w:val="yellow"/>
        </w:rPr>
      </w:pPr>
    </w:p>
    <w:p w:rsidR="00605482" w:rsidRPr="007C0D95" w:rsidRDefault="00605482" w:rsidP="00605482">
      <w:pPr>
        <w:pStyle w:val="a3"/>
        <w:ind w:firstLine="540"/>
        <w:rPr>
          <w:color w:val="FF0000"/>
          <w:szCs w:val="28"/>
          <w:highlight w:val="yellow"/>
        </w:rPr>
      </w:pPr>
      <w:r w:rsidRPr="008E4F46">
        <w:rPr>
          <w:b/>
          <w:szCs w:val="28"/>
        </w:rPr>
        <w:t xml:space="preserve">Налоговые доходы </w:t>
      </w:r>
      <w:r w:rsidRPr="008E4F46">
        <w:rPr>
          <w:szCs w:val="28"/>
        </w:rPr>
        <w:t>за 202</w:t>
      </w:r>
      <w:r w:rsidR="00445483">
        <w:rPr>
          <w:szCs w:val="28"/>
        </w:rPr>
        <w:t>4</w:t>
      </w:r>
      <w:r w:rsidRPr="008E4F46">
        <w:rPr>
          <w:szCs w:val="28"/>
        </w:rPr>
        <w:t xml:space="preserve"> год получены в сумме </w:t>
      </w:r>
      <w:r w:rsidR="00445483">
        <w:rPr>
          <w:b/>
          <w:szCs w:val="28"/>
        </w:rPr>
        <w:t>1039,2</w:t>
      </w:r>
      <w:r w:rsidRPr="008E4F46">
        <w:rPr>
          <w:szCs w:val="28"/>
        </w:rPr>
        <w:t xml:space="preserve"> тыс. рублей, что составляет </w:t>
      </w:r>
      <w:r w:rsidR="00445483">
        <w:rPr>
          <w:b/>
          <w:szCs w:val="28"/>
        </w:rPr>
        <w:t>68,1</w:t>
      </w:r>
      <w:r w:rsidRPr="008E4F46">
        <w:rPr>
          <w:szCs w:val="28"/>
        </w:rPr>
        <w:t xml:space="preserve"> процентов от уточненных бюджетных назначений на 202</w:t>
      </w:r>
      <w:r w:rsidR="00445483">
        <w:rPr>
          <w:szCs w:val="28"/>
        </w:rPr>
        <w:t>4</w:t>
      </w:r>
      <w:r w:rsidRPr="008E4F46">
        <w:rPr>
          <w:szCs w:val="28"/>
        </w:rPr>
        <w:t xml:space="preserve"> год. Удельный вес </w:t>
      </w:r>
      <w:r w:rsidRPr="005D773A">
        <w:rPr>
          <w:szCs w:val="28"/>
        </w:rPr>
        <w:t xml:space="preserve">налоговых доходов в общей сумме полученных собственных доходов составил </w:t>
      </w:r>
      <w:r w:rsidR="00445483">
        <w:rPr>
          <w:szCs w:val="28"/>
        </w:rPr>
        <w:t>80,0</w:t>
      </w:r>
      <w:r w:rsidRPr="005D773A">
        <w:rPr>
          <w:szCs w:val="28"/>
        </w:rPr>
        <w:t xml:space="preserve"> процентов. По сравнению с аналогичным периодом прошлого года поступления у</w:t>
      </w:r>
      <w:r w:rsidR="00C729E5">
        <w:rPr>
          <w:szCs w:val="28"/>
        </w:rPr>
        <w:t>меньшения</w:t>
      </w:r>
      <w:r w:rsidRPr="005D773A">
        <w:rPr>
          <w:szCs w:val="28"/>
        </w:rPr>
        <w:t xml:space="preserve"> на </w:t>
      </w:r>
      <w:r w:rsidR="00C729E5">
        <w:rPr>
          <w:b/>
          <w:szCs w:val="28"/>
        </w:rPr>
        <w:t>128,3</w:t>
      </w:r>
      <w:r w:rsidR="00B132DB">
        <w:rPr>
          <w:b/>
          <w:szCs w:val="28"/>
        </w:rPr>
        <w:t xml:space="preserve"> </w:t>
      </w:r>
      <w:r w:rsidRPr="005D773A">
        <w:rPr>
          <w:szCs w:val="28"/>
        </w:rPr>
        <w:t>тыс. рублей.</w:t>
      </w:r>
    </w:p>
    <w:p w:rsidR="00605482" w:rsidRDefault="00605482" w:rsidP="00605482">
      <w:pPr>
        <w:pStyle w:val="a3"/>
        <w:ind w:firstLine="540"/>
        <w:rPr>
          <w:szCs w:val="28"/>
        </w:rPr>
      </w:pPr>
      <w:r w:rsidRPr="005D773A">
        <w:rPr>
          <w:szCs w:val="28"/>
        </w:rPr>
        <w:lastRenderedPageBreak/>
        <w:t xml:space="preserve">Поступления </w:t>
      </w:r>
      <w:r w:rsidRPr="005D773A">
        <w:rPr>
          <w:b/>
          <w:szCs w:val="28"/>
        </w:rPr>
        <w:t xml:space="preserve">налога на доходы физических лиц </w:t>
      </w:r>
      <w:r w:rsidRPr="005D773A">
        <w:rPr>
          <w:szCs w:val="28"/>
        </w:rPr>
        <w:t xml:space="preserve"> 202</w:t>
      </w:r>
      <w:r w:rsidR="00C729E5">
        <w:rPr>
          <w:szCs w:val="28"/>
        </w:rPr>
        <w:t>4</w:t>
      </w:r>
      <w:r w:rsidRPr="005D773A">
        <w:rPr>
          <w:szCs w:val="28"/>
        </w:rPr>
        <w:t xml:space="preserve"> года составили </w:t>
      </w:r>
      <w:r w:rsidR="00C729E5">
        <w:rPr>
          <w:b/>
          <w:szCs w:val="28"/>
        </w:rPr>
        <w:t>629,9</w:t>
      </w:r>
      <w:r w:rsidRPr="005D773A">
        <w:rPr>
          <w:szCs w:val="28"/>
        </w:rPr>
        <w:t xml:space="preserve"> тыс. рублей, что составляет </w:t>
      </w:r>
      <w:r w:rsidR="00C729E5">
        <w:rPr>
          <w:b/>
          <w:szCs w:val="28"/>
        </w:rPr>
        <w:t>108,6</w:t>
      </w:r>
      <w:r w:rsidRPr="005D773A">
        <w:rPr>
          <w:b/>
          <w:szCs w:val="28"/>
        </w:rPr>
        <w:t xml:space="preserve"> </w:t>
      </w:r>
      <w:r w:rsidRPr="005D773A">
        <w:rPr>
          <w:szCs w:val="28"/>
        </w:rPr>
        <w:t xml:space="preserve">процентов от годовых бюджетных назначений. Удельный вес в общей сумме налоговых доходов составил </w:t>
      </w:r>
      <w:r w:rsidR="00C729E5">
        <w:rPr>
          <w:b/>
          <w:szCs w:val="28"/>
        </w:rPr>
        <w:t>60,6</w:t>
      </w:r>
      <w:r w:rsidRPr="005D773A">
        <w:rPr>
          <w:b/>
          <w:szCs w:val="28"/>
        </w:rPr>
        <w:t xml:space="preserve"> </w:t>
      </w:r>
      <w:r w:rsidRPr="005D773A">
        <w:rPr>
          <w:szCs w:val="28"/>
        </w:rPr>
        <w:t>процента. Темп роста с аналогичным периодом 20</w:t>
      </w:r>
      <w:r w:rsidR="00B132DB">
        <w:rPr>
          <w:szCs w:val="28"/>
        </w:rPr>
        <w:t>2</w:t>
      </w:r>
      <w:r w:rsidR="00CE2E54">
        <w:rPr>
          <w:szCs w:val="28"/>
        </w:rPr>
        <w:t>3</w:t>
      </w:r>
      <w:r w:rsidRPr="005D773A">
        <w:rPr>
          <w:szCs w:val="28"/>
        </w:rPr>
        <w:t xml:space="preserve"> составил </w:t>
      </w:r>
      <w:r w:rsidR="00C729E5">
        <w:rPr>
          <w:szCs w:val="28"/>
        </w:rPr>
        <w:t>107,0</w:t>
      </w:r>
      <w:r w:rsidRPr="005D773A">
        <w:rPr>
          <w:szCs w:val="28"/>
        </w:rPr>
        <w:t xml:space="preserve"> процент. </w:t>
      </w:r>
    </w:p>
    <w:p w:rsidR="00C729E5" w:rsidRDefault="00C729E5" w:rsidP="00605482">
      <w:pPr>
        <w:pStyle w:val="a3"/>
        <w:ind w:firstLine="540"/>
        <w:rPr>
          <w:szCs w:val="28"/>
        </w:rPr>
      </w:pPr>
      <w:r>
        <w:rPr>
          <w:szCs w:val="28"/>
        </w:rPr>
        <w:t>Поступления налога на имущество</w:t>
      </w:r>
      <w:r w:rsidR="00CE2E54">
        <w:rPr>
          <w:szCs w:val="28"/>
        </w:rPr>
        <w:t xml:space="preserve"> физических лиц 2024 года составили 64,9 тыс. рублей, составляет 81,1 процентов от годовых бюджетных назначений.</w:t>
      </w:r>
      <w:r w:rsidR="00CE2E54" w:rsidRPr="00CE2E54">
        <w:rPr>
          <w:szCs w:val="28"/>
        </w:rPr>
        <w:t xml:space="preserve"> </w:t>
      </w:r>
      <w:r w:rsidR="00CE2E54" w:rsidRPr="005D773A">
        <w:rPr>
          <w:szCs w:val="28"/>
        </w:rPr>
        <w:t xml:space="preserve">Удельный вес в общей сумме налоговых доходов составил </w:t>
      </w:r>
      <w:r w:rsidR="00CE2E54">
        <w:rPr>
          <w:szCs w:val="28"/>
        </w:rPr>
        <w:t>6,2</w:t>
      </w:r>
      <w:r w:rsidR="00CE2E54" w:rsidRPr="005D773A">
        <w:rPr>
          <w:b/>
          <w:szCs w:val="28"/>
        </w:rPr>
        <w:t xml:space="preserve"> </w:t>
      </w:r>
      <w:r w:rsidR="00CE2E54" w:rsidRPr="005D773A">
        <w:rPr>
          <w:szCs w:val="28"/>
        </w:rPr>
        <w:t>процента. Темп роста с аналогичным периодом 20</w:t>
      </w:r>
      <w:r w:rsidR="00CE2E54">
        <w:rPr>
          <w:szCs w:val="28"/>
        </w:rPr>
        <w:t>23</w:t>
      </w:r>
      <w:r w:rsidR="00CE2E54" w:rsidRPr="005D773A">
        <w:rPr>
          <w:szCs w:val="28"/>
        </w:rPr>
        <w:t xml:space="preserve"> составил </w:t>
      </w:r>
      <w:r w:rsidR="00DF0D93">
        <w:rPr>
          <w:szCs w:val="28"/>
        </w:rPr>
        <w:t>13,5</w:t>
      </w:r>
      <w:r w:rsidR="00CE2E54" w:rsidRPr="005D773A">
        <w:rPr>
          <w:szCs w:val="28"/>
        </w:rPr>
        <w:t xml:space="preserve"> процент.</w:t>
      </w:r>
    </w:p>
    <w:p w:rsidR="002D2847" w:rsidRPr="007C0D95" w:rsidRDefault="002D2847" w:rsidP="002D2847">
      <w:pPr>
        <w:pStyle w:val="a3"/>
        <w:ind w:firstLine="540"/>
        <w:rPr>
          <w:szCs w:val="28"/>
          <w:highlight w:val="yellow"/>
        </w:rPr>
      </w:pPr>
      <w:r>
        <w:rPr>
          <w:szCs w:val="28"/>
        </w:rPr>
        <w:t xml:space="preserve">Поступления земельного налога с организаций 2024 года составили </w:t>
      </w:r>
      <w:r w:rsidR="00DF0D93">
        <w:rPr>
          <w:szCs w:val="28"/>
        </w:rPr>
        <w:t>46,4</w:t>
      </w:r>
      <w:r>
        <w:rPr>
          <w:szCs w:val="28"/>
        </w:rPr>
        <w:t xml:space="preserve"> тыс. рублей, составляет </w:t>
      </w:r>
      <w:r w:rsidR="00DF0D93">
        <w:rPr>
          <w:szCs w:val="28"/>
        </w:rPr>
        <w:t>10,5</w:t>
      </w:r>
      <w:r>
        <w:rPr>
          <w:szCs w:val="28"/>
        </w:rPr>
        <w:t xml:space="preserve"> процентов от годовых бюджетных назначений.</w:t>
      </w:r>
      <w:r w:rsidRPr="00CE2E54">
        <w:rPr>
          <w:szCs w:val="28"/>
        </w:rPr>
        <w:t xml:space="preserve"> </w:t>
      </w:r>
      <w:r w:rsidRPr="005D773A">
        <w:rPr>
          <w:szCs w:val="28"/>
        </w:rPr>
        <w:t xml:space="preserve">Удельный вес в общей сумме налоговых доходов составил </w:t>
      </w:r>
      <w:r w:rsidR="00DF0D93">
        <w:rPr>
          <w:szCs w:val="28"/>
        </w:rPr>
        <w:t>4,5</w:t>
      </w:r>
      <w:r w:rsidRPr="005D773A">
        <w:rPr>
          <w:b/>
          <w:szCs w:val="28"/>
        </w:rPr>
        <w:t xml:space="preserve"> </w:t>
      </w:r>
      <w:r w:rsidRPr="005D773A">
        <w:rPr>
          <w:szCs w:val="28"/>
        </w:rPr>
        <w:t>процента. Темп роста с аналогичным периодом 20</w:t>
      </w:r>
      <w:r>
        <w:rPr>
          <w:szCs w:val="28"/>
        </w:rPr>
        <w:t>23</w:t>
      </w:r>
      <w:r w:rsidRPr="005D773A">
        <w:rPr>
          <w:szCs w:val="28"/>
        </w:rPr>
        <w:t xml:space="preserve"> составил </w:t>
      </w:r>
      <w:r w:rsidR="006A2698">
        <w:rPr>
          <w:szCs w:val="28"/>
        </w:rPr>
        <w:t>-22,7</w:t>
      </w:r>
      <w:r w:rsidRPr="005D773A">
        <w:rPr>
          <w:szCs w:val="28"/>
        </w:rPr>
        <w:t xml:space="preserve"> процент</w:t>
      </w:r>
      <w:r w:rsidR="006A2698">
        <w:rPr>
          <w:szCs w:val="28"/>
        </w:rPr>
        <w:t>а</w:t>
      </w:r>
      <w:r w:rsidRPr="005D773A">
        <w:rPr>
          <w:szCs w:val="28"/>
        </w:rPr>
        <w:t>.</w:t>
      </w:r>
    </w:p>
    <w:p w:rsidR="00913037" w:rsidRPr="007C0D95" w:rsidRDefault="00913037" w:rsidP="00913037">
      <w:pPr>
        <w:pStyle w:val="a3"/>
        <w:ind w:firstLine="540"/>
        <w:rPr>
          <w:szCs w:val="28"/>
          <w:highlight w:val="yellow"/>
        </w:rPr>
      </w:pPr>
      <w:r>
        <w:rPr>
          <w:szCs w:val="28"/>
        </w:rPr>
        <w:t xml:space="preserve">Поступления земельного налога с физических лиц 2024 года составили </w:t>
      </w:r>
      <w:r w:rsidR="006A2698">
        <w:rPr>
          <w:szCs w:val="28"/>
        </w:rPr>
        <w:t>286,0</w:t>
      </w:r>
      <w:r>
        <w:rPr>
          <w:szCs w:val="28"/>
        </w:rPr>
        <w:t xml:space="preserve"> тыс. рублей, составляет </w:t>
      </w:r>
      <w:r w:rsidR="006A2698">
        <w:rPr>
          <w:szCs w:val="28"/>
        </w:rPr>
        <w:t>68,9</w:t>
      </w:r>
      <w:r>
        <w:rPr>
          <w:szCs w:val="28"/>
        </w:rPr>
        <w:t xml:space="preserve"> процентов от годовых бюджетных назначений.</w:t>
      </w:r>
      <w:r w:rsidRPr="00CE2E54">
        <w:rPr>
          <w:szCs w:val="28"/>
        </w:rPr>
        <w:t xml:space="preserve"> </w:t>
      </w:r>
      <w:r w:rsidRPr="005D773A">
        <w:rPr>
          <w:szCs w:val="28"/>
        </w:rPr>
        <w:t xml:space="preserve">Удельный вес в общей сумме налоговых доходов составил </w:t>
      </w:r>
      <w:r w:rsidR="006A2698">
        <w:rPr>
          <w:szCs w:val="28"/>
        </w:rPr>
        <w:t>27,5</w:t>
      </w:r>
      <w:r w:rsidRPr="005D773A">
        <w:rPr>
          <w:b/>
          <w:szCs w:val="28"/>
        </w:rPr>
        <w:t xml:space="preserve"> </w:t>
      </w:r>
      <w:r w:rsidRPr="005D773A">
        <w:rPr>
          <w:szCs w:val="28"/>
        </w:rPr>
        <w:t>процента. Темп роста с аналогичным периодом 20</w:t>
      </w:r>
      <w:r>
        <w:rPr>
          <w:szCs w:val="28"/>
        </w:rPr>
        <w:t>23</w:t>
      </w:r>
      <w:r w:rsidRPr="005D773A">
        <w:rPr>
          <w:szCs w:val="28"/>
        </w:rPr>
        <w:t xml:space="preserve"> составил </w:t>
      </w:r>
      <w:r w:rsidR="006A2698">
        <w:rPr>
          <w:szCs w:val="28"/>
        </w:rPr>
        <w:t>99,4</w:t>
      </w:r>
      <w:r w:rsidRPr="005D773A">
        <w:rPr>
          <w:szCs w:val="28"/>
        </w:rPr>
        <w:t xml:space="preserve"> процент.</w:t>
      </w:r>
    </w:p>
    <w:p w:rsidR="002D2847" w:rsidRPr="007C0D95" w:rsidRDefault="002D2847" w:rsidP="00605482">
      <w:pPr>
        <w:pStyle w:val="a3"/>
        <w:ind w:firstLine="540"/>
        <w:rPr>
          <w:szCs w:val="28"/>
          <w:highlight w:val="yellow"/>
        </w:rPr>
      </w:pPr>
    </w:p>
    <w:p w:rsidR="00605482" w:rsidRPr="007C0D95" w:rsidRDefault="00605482" w:rsidP="00B132DB">
      <w:pPr>
        <w:pStyle w:val="a3"/>
        <w:rPr>
          <w:color w:val="FF0000"/>
          <w:szCs w:val="28"/>
          <w:highlight w:val="yellow"/>
        </w:rPr>
      </w:pPr>
      <w:r w:rsidRPr="009465AD">
        <w:rPr>
          <w:szCs w:val="28"/>
        </w:rPr>
        <w:t xml:space="preserve">   </w:t>
      </w:r>
      <w:r w:rsidRPr="001D7374">
        <w:rPr>
          <w:szCs w:val="28"/>
        </w:rPr>
        <w:t>Произошло у</w:t>
      </w:r>
      <w:r w:rsidR="00B132DB">
        <w:rPr>
          <w:szCs w:val="28"/>
        </w:rPr>
        <w:t>меньшение</w:t>
      </w:r>
      <w:r w:rsidRPr="001D7374">
        <w:rPr>
          <w:szCs w:val="28"/>
        </w:rPr>
        <w:t xml:space="preserve"> поступлений </w:t>
      </w:r>
      <w:r w:rsidRPr="001D7374">
        <w:rPr>
          <w:b/>
          <w:szCs w:val="28"/>
        </w:rPr>
        <w:t xml:space="preserve">государственной пошлины </w:t>
      </w:r>
      <w:r w:rsidRPr="001D7374">
        <w:rPr>
          <w:szCs w:val="28"/>
        </w:rPr>
        <w:t xml:space="preserve">по </w:t>
      </w:r>
      <w:r w:rsidRPr="008A0F2E">
        <w:rPr>
          <w:szCs w:val="28"/>
        </w:rPr>
        <w:t xml:space="preserve">сравнению с аналогичным периодом предыдущего года </w:t>
      </w:r>
      <w:r w:rsidRPr="008A0F2E">
        <w:rPr>
          <w:b/>
          <w:szCs w:val="28"/>
        </w:rPr>
        <w:t xml:space="preserve">на </w:t>
      </w:r>
      <w:r w:rsidR="00C729E5">
        <w:rPr>
          <w:b/>
          <w:szCs w:val="28"/>
        </w:rPr>
        <w:t>1400</w:t>
      </w:r>
      <w:r w:rsidRPr="008A0F2E">
        <w:rPr>
          <w:szCs w:val="28"/>
        </w:rPr>
        <w:t xml:space="preserve"> ру</w:t>
      </w:r>
      <w:r w:rsidR="00C729E5">
        <w:rPr>
          <w:szCs w:val="28"/>
        </w:rPr>
        <w:t>блей</w:t>
      </w:r>
      <w:r w:rsidRPr="008A0F2E">
        <w:rPr>
          <w:szCs w:val="28"/>
        </w:rPr>
        <w:t xml:space="preserve">. Исполнение составило </w:t>
      </w:r>
      <w:r w:rsidR="00C729E5">
        <w:rPr>
          <w:b/>
          <w:szCs w:val="28"/>
        </w:rPr>
        <w:t>12,0</w:t>
      </w:r>
      <w:r w:rsidRPr="008A0F2E">
        <w:rPr>
          <w:szCs w:val="28"/>
        </w:rPr>
        <w:t xml:space="preserve"> рублей, что составляет </w:t>
      </w:r>
      <w:r w:rsidR="00C729E5">
        <w:rPr>
          <w:b/>
          <w:szCs w:val="28"/>
        </w:rPr>
        <w:t>120,0</w:t>
      </w:r>
      <w:r w:rsidR="00B132DB">
        <w:rPr>
          <w:b/>
          <w:szCs w:val="28"/>
        </w:rPr>
        <w:t xml:space="preserve"> </w:t>
      </w:r>
      <w:r w:rsidRPr="008A0F2E">
        <w:rPr>
          <w:szCs w:val="28"/>
        </w:rPr>
        <w:t xml:space="preserve">процента от годовых бюджетных назначений. Удельный вес в общей сумме налоговых доходов составил </w:t>
      </w:r>
      <w:r w:rsidRPr="008A0F2E">
        <w:rPr>
          <w:b/>
          <w:szCs w:val="28"/>
        </w:rPr>
        <w:t>1,</w:t>
      </w:r>
      <w:r w:rsidR="00C729E5">
        <w:rPr>
          <w:b/>
          <w:szCs w:val="28"/>
        </w:rPr>
        <w:t>2</w:t>
      </w:r>
      <w:r w:rsidRPr="008A0F2E">
        <w:rPr>
          <w:b/>
          <w:szCs w:val="28"/>
        </w:rPr>
        <w:t xml:space="preserve"> </w:t>
      </w:r>
      <w:r w:rsidRPr="008A0F2E">
        <w:rPr>
          <w:szCs w:val="28"/>
        </w:rPr>
        <w:t>процентов</w:t>
      </w:r>
      <w:r w:rsidRPr="008A0F2E">
        <w:rPr>
          <w:color w:val="FF0000"/>
          <w:szCs w:val="28"/>
        </w:rPr>
        <w:t xml:space="preserve">. </w:t>
      </w:r>
    </w:p>
    <w:p w:rsidR="00605482" w:rsidRPr="007C0D95" w:rsidRDefault="00605482" w:rsidP="00605482">
      <w:pPr>
        <w:pStyle w:val="a3"/>
        <w:rPr>
          <w:b/>
          <w:color w:val="FF0000"/>
          <w:szCs w:val="28"/>
          <w:highlight w:val="yellow"/>
        </w:rPr>
      </w:pPr>
    </w:p>
    <w:p w:rsidR="00605482" w:rsidRPr="007C0D95" w:rsidRDefault="00605482" w:rsidP="00605482">
      <w:pPr>
        <w:pStyle w:val="a3"/>
        <w:rPr>
          <w:b/>
          <w:color w:val="FF0000"/>
          <w:szCs w:val="28"/>
          <w:highlight w:val="yellow"/>
        </w:rPr>
      </w:pPr>
    </w:p>
    <w:p w:rsidR="00605482" w:rsidRPr="007C0D95" w:rsidRDefault="00605482" w:rsidP="00605482">
      <w:pPr>
        <w:pStyle w:val="a3"/>
        <w:rPr>
          <w:color w:val="FF0000"/>
          <w:szCs w:val="28"/>
          <w:highlight w:val="yellow"/>
        </w:rPr>
      </w:pPr>
      <w:r w:rsidRPr="008A0F2E">
        <w:rPr>
          <w:b/>
          <w:szCs w:val="28"/>
        </w:rPr>
        <w:t xml:space="preserve">2. Анализ поступлений неналоговых доходов бюджета </w:t>
      </w:r>
      <w:r w:rsidR="007833CC">
        <w:rPr>
          <w:b/>
          <w:szCs w:val="28"/>
        </w:rPr>
        <w:t>сельского поселения</w:t>
      </w:r>
    </w:p>
    <w:p w:rsidR="00605482" w:rsidRPr="007C0D95" w:rsidRDefault="00605482" w:rsidP="00605482">
      <w:pPr>
        <w:pStyle w:val="a3"/>
        <w:ind w:firstLine="540"/>
        <w:rPr>
          <w:szCs w:val="28"/>
          <w:highlight w:val="yellow"/>
        </w:rPr>
      </w:pPr>
      <w:r w:rsidRPr="00827275">
        <w:rPr>
          <w:b/>
          <w:szCs w:val="28"/>
        </w:rPr>
        <w:t xml:space="preserve">Неналоговые доходы </w:t>
      </w:r>
      <w:r w:rsidRPr="00827275">
        <w:rPr>
          <w:szCs w:val="28"/>
        </w:rPr>
        <w:t>за 202</w:t>
      </w:r>
      <w:r w:rsidR="001A25C2">
        <w:rPr>
          <w:szCs w:val="28"/>
        </w:rPr>
        <w:t>4</w:t>
      </w:r>
      <w:r w:rsidRPr="00827275">
        <w:rPr>
          <w:szCs w:val="28"/>
        </w:rPr>
        <w:t xml:space="preserve"> год поступили в сумме </w:t>
      </w:r>
      <w:r w:rsidR="001A25C2">
        <w:rPr>
          <w:b/>
          <w:szCs w:val="28"/>
        </w:rPr>
        <w:t>137,6</w:t>
      </w:r>
      <w:r>
        <w:rPr>
          <w:b/>
          <w:szCs w:val="28"/>
        </w:rPr>
        <w:t xml:space="preserve"> </w:t>
      </w:r>
      <w:r w:rsidRPr="00827275">
        <w:rPr>
          <w:szCs w:val="28"/>
        </w:rPr>
        <w:t xml:space="preserve">тыс. рублей, что составляет </w:t>
      </w:r>
      <w:r w:rsidR="001A25C2">
        <w:rPr>
          <w:b/>
          <w:szCs w:val="28"/>
        </w:rPr>
        <w:t xml:space="preserve">161,9 </w:t>
      </w:r>
      <w:r w:rsidRPr="00827275">
        <w:rPr>
          <w:szCs w:val="28"/>
        </w:rPr>
        <w:t>процентов от уточненных годовых бюджетных назначений на 202</w:t>
      </w:r>
      <w:r w:rsidR="001A25C2">
        <w:rPr>
          <w:szCs w:val="28"/>
        </w:rPr>
        <w:t>4</w:t>
      </w:r>
      <w:r w:rsidRPr="00827275">
        <w:rPr>
          <w:szCs w:val="28"/>
        </w:rPr>
        <w:t xml:space="preserve"> год. Удельный вес в общей сумме собственных доходов составляет </w:t>
      </w:r>
      <w:r w:rsidR="00976411">
        <w:rPr>
          <w:b/>
          <w:szCs w:val="28"/>
        </w:rPr>
        <w:t>11,7</w:t>
      </w:r>
      <w:r>
        <w:rPr>
          <w:b/>
          <w:szCs w:val="28"/>
        </w:rPr>
        <w:t xml:space="preserve"> </w:t>
      </w:r>
      <w:r w:rsidRPr="006D01DB">
        <w:rPr>
          <w:szCs w:val="28"/>
        </w:rPr>
        <w:t xml:space="preserve">процентов. По сравнению с аналогичным периодом </w:t>
      </w:r>
      <w:r w:rsidRPr="005763C1">
        <w:rPr>
          <w:szCs w:val="28"/>
        </w:rPr>
        <w:t xml:space="preserve">предыдущего года поступления </w:t>
      </w:r>
      <w:r w:rsidR="007833CC">
        <w:rPr>
          <w:szCs w:val="28"/>
        </w:rPr>
        <w:t>увеличились</w:t>
      </w:r>
      <w:r w:rsidRPr="005763C1">
        <w:rPr>
          <w:szCs w:val="28"/>
        </w:rPr>
        <w:t xml:space="preserve"> </w:t>
      </w:r>
      <w:r w:rsidRPr="005763C1">
        <w:rPr>
          <w:b/>
          <w:szCs w:val="28"/>
        </w:rPr>
        <w:t xml:space="preserve">на </w:t>
      </w:r>
      <w:r w:rsidR="009C26A2">
        <w:rPr>
          <w:b/>
          <w:szCs w:val="28"/>
        </w:rPr>
        <w:t>5</w:t>
      </w:r>
      <w:r w:rsidR="007833CC">
        <w:rPr>
          <w:b/>
          <w:szCs w:val="28"/>
        </w:rPr>
        <w:t>,6</w:t>
      </w:r>
      <w:r>
        <w:rPr>
          <w:b/>
          <w:szCs w:val="28"/>
        </w:rPr>
        <w:t xml:space="preserve"> </w:t>
      </w:r>
      <w:r w:rsidRPr="005763C1">
        <w:rPr>
          <w:szCs w:val="28"/>
        </w:rPr>
        <w:t>тыс. рублей. Наибольший удельный вес на 01.01.202</w:t>
      </w:r>
      <w:r w:rsidR="009C26A2">
        <w:rPr>
          <w:szCs w:val="28"/>
        </w:rPr>
        <w:t>4</w:t>
      </w:r>
      <w:r w:rsidRPr="005763C1">
        <w:rPr>
          <w:szCs w:val="28"/>
        </w:rPr>
        <w:t xml:space="preserve"> года</w:t>
      </w:r>
      <w:r w:rsidR="00C36241">
        <w:rPr>
          <w:szCs w:val="28"/>
        </w:rPr>
        <w:t xml:space="preserve"> </w:t>
      </w:r>
      <w:r w:rsidRPr="005763C1">
        <w:rPr>
          <w:szCs w:val="28"/>
        </w:rPr>
        <w:t xml:space="preserve"> в составе неналоговых доходов занимают </w:t>
      </w:r>
      <w:r w:rsidRPr="00E03D04">
        <w:rPr>
          <w:szCs w:val="28"/>
        </w:rPr>
        <w:t xml:space="preserve">доходы от использования имущества, находящегося в государственной и муниципальной собственности – </w:t>
      </w:r>
      <w:r w:rsidR="00C36241">
        <w:rPr>
          <w:szCs w:val="28"/>
        </w:rPr>
        <w:t>46,9</w:t>
      </w:r>
      <w:r w:rsidR="00CE0CB7">
        <w:rPr>
          <w:szCs w:val="28"/>
        </w:rPr>
        <w:t xml:space="preserve">% </w:t>
      </w:r>
      <w:r w:rsidRPr="00E03D04">
        <w:rPr>
          <w:szCs w:val="28"/>
        </w:rPr>
        <w:t xml:space="preserve">Исполнение составило </w:t>
      </w:r>
      <w:r w:rsidR="00C36241">
        <w:rPr>
          <w:b/>
          <w:szCs w:val="28"/>
        </w:rPr>
        <w:t>64,6</w:t>
      </w:r>
      <w:r>
        <w:rPr>
          <w:b/>
          <w:szCs w:val="28"/>
        </w:rPr>
        <w:t xml:space="preserve"> </w:t>
      </w:r>
      <w:r w:rsidRPr="00E03D04">
        <w:rPr>
          <w:szCs w:val="28"/>
        </w:rPr>
        <w:t xml:space="preserve">тыс. рублей, что составило </w:t>
      </w:r>
      <w:r w:rsidR="00C36241">
        <w:rPr>
          <w:b/>
          <w:szCs w:val="28"/>
        </w:rPr>
        <w:t>184,6</w:t>
      </w:r>
      <w:r w:rsidRPr="00E03D04">
        <w:rPr>
          <w:szCs w:val="28"/>
        </w:rPr>
        <w:t xml:space="preserve"> процентов от годовых бюджетных назначений.</w:t>
      </w:r>
    </w:p>
    <w:p w:rsidR="00605482" w:rsidRDefault="00605482" w:rsidP="00605482">
      <w:pPr>
        <w:pStyle w:val="a3"/>
        <w:ind w:firstLine="567"/>
        <w:rPr>
          <w:szCs w:val="28"/>
        </w:rPr>
      </w:pPr>
      <w:r w:rsidRPr="006D53E8">
        <w:rPr>
          <w:szCs w:val="28"/>
        </w:rPr>
        <w:t xml:space="preserve">По состоянию на </w:t>
      </w:r>
      <w:r w:rsidR="00CE0CB7">
        <w:rPr>
          <w:szCs w:val="28"/>
        </w:rPr>
        <w:t>3</w:t>
      </w:r>
      <w:r w:rsidRPr="006D53E8">
        <w:rPr>
          <w:szCs w:val="28"/>
        </w:rPr>
        <w:t>1.</w:t>
      </w:r>
      <w:r w:rsidR="00CE0CB7">
        <w:rPr>
          <w:szCs w:val="28"/>
        </w:rPr>
        <w:t>12</w:t>
      </w:r>
      <w:r w:rsidRPr="006D53E8">
        <w:rPr>
          <w:szCs w:val="28"/>
        </w:rPr>
        <w:t>.202</w:t>
      </w:r>
      <w:r w:rsidR="00C36241">
        <w:rPr>
          <w:szCs w:val="28"/>
        </w:rPr>
        <w:t>4</w:t>
      </w:r>
      <w:r w:rsidRPr="006D53E8">
        <w:rPr>
          <w:szCs w:val="28"/>
        </w:rPr>
        <w:t xml:space="preserve"> года уточненные бюджетные назначения по </w:t>
      </w:r>
      <w:r w:rsidRPr="006D53E8">
        <w:rPr>
          <w:b/>
          <w:szCs w:val="28"/>
        </w:rPr>
        <w:t>безвозмездным поступлениям</w:t>
      </w:r>
      <w:r w:rsidRPr="006D53E8">
        <w:rPr>
          <w:szCs w:val="28"/>
        </w:rPr>
        <w:t xml:space="preserve"> в бюджете </w:t>
      </w:r>
      <w:r w:rsidR="00CE0CB7">
        <w:rPr>
          <w:b/>
          <w:szCs w:val="28"/>
        </w:rPr>
        <w:t>сельского поселения</w:t>
      </w:r>
      <w:r w:rsidR="00CE0CB7" w:rsidRPr="006D53E8">
        <w:rPr>
          <w:szCs w:val="28"/>
        </w:rPr>
        <w:t xml:space="preserve"> </w:t>
      </w:r>
      <w:r w:rsidRPr="006D53E8">
        <w:rPr>
          <w:szCs w:val="28"/>
        </w:rPr>
        <w:t xml:space="preserve">составили </w:t>
      </w:r>
      <w:r w:rsidR="00C36241">
        <w:rPr>
          <w:b/>
          <w:szCs w:val="28"/>
        </w:rPr>
        <w:t>22861,0</w:t>
      </w:r>
      <w:r w:rsidRPr="006D53E8">
        <w:rPr>
          <w:szCs w:val="28"/>
        </w:rPr>
        <w:t xml:space="preserve"> тыс. рублей. Исполнение за отчетный период составило </w:t>
      </w:r>
      <w:r w:rsidR="00C36241">
        <w:rPr>
          <w:b/>
          <w:szCs w:val="28"/>
        </w:rPr>
        <w:t>22761,0</w:t>
      </w:r>
      <w:r w:rsidRPr="006D53E8">
        <w:rPr>
          <w:b/>
          <w:szCs w:val="28"/>
        </w:rPr>
        <w:t xml:space="preserve"> </w:t>
      </w:r>
      <w:r w:rsidRPr="006D53E8">
        <w:rPr>
          <w:szCs w:val="28"/>
        </w:rPr>
        <w:t>тыс. рублей, в том числе: дотации бюджетам субъектов Российской Федерации и муниципальных образований в 202</w:t>
      </w:r>
      <w:r w:rsidR="00C36241">
        <w:rPr>
          <w:szCs w:val="28"/>
        </w:rPr>
        <w:t>4</w:t>
      </w:r>
      <w:r w:rsidRPr="006D53E8">
        <w:rPr>
          <w:szCs w:val="28"/>
        </w:rPr>
        <w:t xml:space="preserve"> году составили </w:t>
      </w:r>
      <w:r w:rsidR="00C36241">
        <w:rPr>
          <w:b/>
          <w:szCs w:val="28"/>
        </w:rPr>
        <w:t>7426,9</w:t>
      </w:r>
      <w:r w:rsidRPr="006D53E8">
        <w:rPr>
          <w:szCs w:val="28"/>
        </w:rPr>
        <w:t xml:space="preserve"> тыс. рублей, что составило </w:t>
      </w:r>
      <w:r w:rsidRPr="006D53E8">
        <w:rPr>
          <w:b/>
          <w:szCs w:val="28"/>
        </w:rPr>
        <w:t>100</w:t>
      </w:r>
      <w:r w:rsidRPr="006D53E8">
        <w:rPr>
          <w:szCs w:val="28"/>
        </w:rPr>
        <w:t xml:space="preserve"> процентов от уточненных  бюджетных назначений. </w:t>
      </w:r>
    </w:p>
    <w:p w:rsidR="00605482" w:rsidRDefault="00605482" w:rsidP="00605482">
      <w:pPr>
        <w:pStyle w:val="a3"/>
        <w:rPr>
          <w:szCs w:val="28"/>
        </w:rPr>
      </w:pPr>
    </w:p>
    <w:p w:rsidR="00371331" w:rsidRDefault="00371331" w:rsidP="00605482">
      <w:pPr>
        <w:pStyle w:val="a3"/>
        <w:rPr>
          <w:szCs w:val="28"/>
        </w:rPr>
      </w:pPr>
    </w:p>
    <w:p w:rsidR="005D45B9" w:rsidRPr="0097037F" w:rsidRDefault="005D45B9" w:rsidP="005D45B9">
      <w:pPr>
        <w:pStyle w:val="a3"/>
        <w:jc w:val="center"/>
        <w:rPr>
          <w:b/>
          <w:szCs w:val="28"/>
        </w:rPr>
      </w:pPr>
      <w:r w:rsidRPr="0097037F">
        <w:rPr>
          <w:b/>
          <w:szCs w:val="28"/>
        </w:rPr>
        <w:t xml:space="preserve">Расходы бюджета </w:t>
      </w:r>
      <w:r w:rsidR="00CE0CB7">
        <w:rPr>
          <w:b/>
          <w:szCs w:val="28"/>
        </w:rPr>
        <w:t>сельского поселения</w:t>
      </w:r>
    </w:p>
    <w:p w:rsidR="005D45B9" w:rsidRPr="0097037F" w:rsidRDefault="005D45B9" w:rsidP="005D45B9">
      <w:pPr>
        <w:pStyle w:val="a3"/>
        <w:rPr>
          <w:b/>
          <w:szCs w:val="28"/>
        </w:rPr>
      </w:pPr>
    </w:p>
    <w:p w:rsidR="005D45B9" w:rsidRPr="00EA58D1" w:rsidRDefault="005D45B9" w:rsidP="00D8434E">
      <w:pPr>
        <w:ind w:firstLine="567"/>
        <w:jc w:val="both"/>
        <w:rPr>
          <w:sz w:val="28"/>
          <w:szCs w:val="28"/>
        </w:rPr>
      </w:pPr>
      <w:r w:rsidRPr="00EA58D1">
        <w:rPr>
          <w:sz w:val="28"/>
          <w:szCs w:val="28"/>
        </w:rPr>
        <w:lastRenderedPageBreak/>
        <w:t xml:space="preserve">В отчетном периоде расходы бюджета </w:t>
      </w:r>
      <w:r w:rsidR="00CE0CB7">
        <w:rPr>
          <w:b/>
          <w:szCs w:val="28"/>
        </w:rPr>
        <w:t>сельского поселения</w:t>
      </w:r>
      <w:r w:rsidR="00CE0CB7" w:rsidRPr="00DA76C8">
        <w:rPr>
          <w:sz w:val="28"/>
          <w:szCs w:val="28"/>
        </w:rPr>
        <w:t xml:space="preserve"> </w:t>
      </w:r>
      <w:r w:rsidRPr="00DA76C8">
        <w:rPr>
          <w:sz w:val="28"/>
          <w:szCs w:val="28"/>
        </w:rPr>
        <w:t xml:space="preserve">составили </w:t>
      </w:r>
      <w:r w:rsidR="00C36241">
        <w:rPr>
          <w:b/>
          <w:sz w:val="28"/>
          <w:szCs w:val="28"/>
        </w:rPr>
        <w:t>23951,0</w:t>
      </w:r>
      <w:r w:rsidR="00736A5B">
        <w:rPr>
          <w:b/>
          <w:sz w:val="28"/>
          <w:szCs w:val="28"/>
        </w:rPr>
        <w:t xml:space="preserve"> </w:t>
      </w:r>
      <w:r w:rsidRPr="00DA76C8">
        <w:rPr>
          <w:sz w:val="28"/>
          <w:szCs w:val="28"/>
        </w:rPr>
        <w:t xml:space="preserve">тыс. рублей или </w:t>
      </w:r>
      <w:r w:rsidR="00FF4D2A">
        <w:rPr>
          <w:sz w:val="28"/>
          <w:szCs w:val="28"/>
        </w:rPr>
        <w:t>174,3</w:t>
      </w:r>
      <w:r w:rsidRPr="00DA76C8">
        <w:rPr>
          <w:sz w:val="28"/>
          <w:szCs w:val="28"/>
        </w:rPr>
        <w:t xml:space="preserve"> процент</w:t>
      </w:r>
      <w:r w:rsidR="007B7D60">
        <w:rPr>
          <w:sz w:val="28"/>
          <w:szCs w:val="28"/>
        </w:rPr>
        <w:t>а</w:t>
      </w:r>
      <w:r w:rsidRPr="00DA76C8">
        <w:rPr>
          <w:sz w:val="28"/>
          <w:szCs w:val="28"/>
        </w:rPr>
        <w:t xml:space="preserve"> от </w:t>
      </w:r>
      <w:r w:rsidR="00736A5B">
        <w:rPr>
          <w:sz w:val="28"/>
          <w:szCs w:val="28"/>
        </w:rPr>
        <w:t xml:space="preserve">первоначальных </w:t>
      </w:r>
      <w:r w:rsidRPr="00DA76C8">
        <w:rPr>
          <w:sz w:val="28"/>
          <w:szCs w:val="28"/>
        </w:rPr>
        <w:t xml:space="preserve">утвержденных годовых бюджетных назначений, </w:t>
      </w:r>
      <w:r w:rsidR="00C36241">
        <w:rPr>
          <w:sz w:val="28"/>
          <w:szCs w:val="28"/>
        </w:rPr>
        <w:t>97,9</w:t>
      </w:r>
      <w:r w:rsidRPr="00DA76C8">
        <w:rPr>
          <w:sz w:val="28"/>
          <w:szCs w:val="28"/>
        </w:rPr>
        <w:t xml:space="preserve"> процента от уточ</w:t>
      </w:r>
      <w:r w:rsidRPr="00EA58D1">
        <w:rPr>
          <w:sz w:val="28"/>
          <w:szCs w:val="28"/>
        </w:rPr>
        <w:t>ненн</w:t>
      </w:r>
      <w:r w:rsidR="002C70E8">
        <w:rPr>
          <w:sz w:val="28"/>
          <w:szCs w:val="28"/>
        </w:rPr>
        <w:t xml:space="preserve">ых бюджетных назначений на </w:t>
      </w:r>
      <w:r w:rsidR="00CE0CB7">
        <w:rPr>
          <w:sz w:val="28"/>
          <w:szCs w:val="28"/>
        </w:rPr>
        <w:t>3</w:t>
      </w:r>
      <w:r w:rsidR="002C70E8">
        <w:rPr>
          <w:sz w:val="28"/>
          <w:szCs w:val="28"/>
        </w:rPr>
        <w:t>1.</w:t>
      </w:r>
      <w:r w:rsidR="00CE0CB7">
        <w:rPr>
          <w:sz w:val="28"/>
          <w:szCs w:val="28"/>
        </w:rPr>
        <w:t>12</w:t>
      </w:r>
      <w:r w:rsidRPr="00EA58D1">
        <w:rPr>
          <w:sz w:val="28"/>
          <w:szCs w:val="28"/>
        </w:rPr>
        <w:t>.</w:t>
      </w:r>
      <w:r w:rsidR="00736A5B">
        <w:rPr>
          <w:sz w:val="28"/>
          <w:szCs w:val="28"/>
        </w:rPr>
        <w:t>202</w:t>
      </w:r>
      <w:r w:rsidR="00C36241">
        <w:rPr>
          <w:sz w:val="28"/>
          <w:szCs w:val="28"/>
        </w:rPr>
        <w:t>4</w:t>
      </w:r>
      <w:r w:rsidRPr="00EA58D1">
        <w:rPr>
          <w:sz w:val="28"/>
          <w:szCs w:val="28"/>
        </w:rPr>
        <w:t xml:space="preserve"> г</w:t>
      </w:r>
      <w:r w:rsidR="000B4113">
        <w:rPr>
          <w:sz w:val="28"/>
          <w:szCs w:val="28"/>
        </w:rPr>
        <w:t>ода</w:t>
      </w:r>
      <w:r w:rsidR="00C002BC">
        <w:rPr>
          <w:sz w:val="28"/>
          <w:szCs w:val="28"/>
        </w:rPr>
        <w:t>.</w:t>
      </w:r>
      <w:r w:rsidR="00736A5B">
        <w:rPr>
          <w:sz w:val="28"/>
          <w:szCs w:val="28"/>
        </w:rPr>
        <w:t xml:space="preserve"> </w:t>
      </w:r>
      <w:r w:rsidR="00C002BC">
        <w:rPr>
          <w:sz w:val="28"/>
          <w:szCs w:val="28"/>
        </w:rPr>
        <w:t>В</w:t>
      </w:r>
      <w:r w:rsidRPr="00EA58D1">
        <w:rPr>
          <w:sz w:val="28"/>
          <w:szCs w:val="28"/>
        </w:rPr>
        <w:t xml:space="preserve"> том числе</w:t>
      </w:r>
      <w:r w:rsidR="008F0AB9">
        <w:rPr>
          <w:sz w:val="28"/>
          <w:szCs w:val="28"/>
        </w:rPr>
        <w:t>, расходы</w:t>
      </w:r>
      <w:r w:rsidRPr="00EA58D1">
        <w:rPr>
          <w:sz w:val="28"/>
          <w:szCs w:val="28"/>
        </w:rPr>
        <w:t xml:space="preserve"> на заработную плату и </w:t>
      </w:r>
      <w:r w:rsidRPr="00CC1108">
        <w:rPr>
          <w:sz w:val="28"/>
          <w:szCs w:val="28"/>
        </w:rPr>
        <w:t>начисления на оплату труда сос</w:t>
      </w:r>
      <w:r w:rsidRPr="00A54BB8">
        <w:rPr>
          <w:sz w:val="28"/>
          <w:szCs w:val="28"/>
        </w:rPr>
        <w:t xml:space="preserve">тавили  </w:t>
      </w:r>
      <w:r w:rsidR="000571E1">
        <w:rPr>
          <w:sz w:val="28"/>
          <w:szCs w:val="28"/>
        </w:rPr>
        <w:t>8976,5</w:t>
      </w:r>
      <w:r w:rsidR="002C70E8" w:rsidRPr="00A54BB8">
        <w:rPr>
          <w:sz w:val="28"/>
          <w:szCs w:val="28"/>
        </w:rPr>
        <w:t xml:space="preserve"> тыс. рублей, или </w:t>
      </w:r>
      <w:r w:rsidR="00026D54">
        <w:rPr>
          <w:sz w:val="28"/>
          <w:szCs w:val="28"/>
        </w:rPr>
        <w:t>37,5</w:t>
      </w:r>
      <w:r w:rsidR="00F408F1" w:rsidRPr="00A54BB8">
        <w:rPr>
          <w:sz w:val="28"/>
          <w:szCs w:val="28"/>
        </w:rPr>
        <w:t xml:space="preserve"> процента</w:t>
      </w:r>
      <w:r w:rsidRPr="00A54BB8">
        <w:rPr>
          <w:sz w:val="28"/>
          <w:szCs w:val="28"/>
        </w:rPr>
        <w:t xml:space="preserve"> от общей суммы расходов,  </w:t>
      </w:r>
      <w:r w:rsidR="008F0AB9">
        <w:rPr>
          <w:sz w:val="28"/>
          <w:szCs w:val="28"/>
        </w:rPr>
        <w:t xml:space="preserve">на </w:t>
      </w:r>
      <w:r w:rsidRPr="00A54BB8">
        <w:rPr>
          <w:sz w:val="28"/>
          <w:szCs w:val="28"/>
        </w:rPr>
        <w:t xml:space="preserve">коммунальные услуги в сумме </w:t>
      </w:r>
      <w:r w:rsidR="00026D54">
        <w:rPr>
          <w:sz w:val="28"/>
          <w:szCs w:val="28"/>
        </w:rPr>
        <w:t>280,4</w:t>
      </w:r>
      <w:r w:rsidRPr="00A54BB8">
        <w:rPr>
          <w:sz w:val="28"/>
          <w:szCs w:val="28"/>
        </w:rPr>
        <w:t xml:space="preserve"> тыс. рублей или </w:t>
      </w:r>
      <w:r w:rsidR="00026D54">
        <w:rPr>
          <w:sz w:val="28"/>
          <w:szCs w:val="28"/>
        </w:rPr>
        <w:t>1,2</w:t>
      </w:r>
      <w:r w:rsidR="00F408F1" w:rsidRPr="00A54BB8">
        <w:rPr>
          <w:sz w:val="28"/>
          <w:szCs w:val="28"/>
        </w:rPr>
        <w:t xml:space="preserve"> процент</w:t>
      </w:r>
      <w:r w:rsidR="00A54BB8" w:rsidRPr="00A54BB8">
        <w:rPr>
          <w:sz w:val="28"/>
          <w:szCs w:val="28"/>
        </w:rPr>
        <w:t>ов</w:t>
      </w:r>
      <w:r w:rsidRPr="00A54BB8">
        <w:rPr>
          <w:sz w:val="28"/>
          <w:szCs w:val="28"/>
        </w:rPr>
        <w:t xml:space="preserve"> от общей суммы расходов.</w:t>
      </w:r>
    </w:p>
    <w:p w:rsidR="005D45B9" w:rsidRPr="00EA58D1" w:rsidRDefault="005D45B9" w:rsidP="005D45B9">
      <w:pPr>
        <w:jc w:val="both"/>
        <w:rPr>
          <w:sz w:val="28"/>
          <w:szCs w:val="28"/>
        </w:rPr>
      </w:pPr>
    </w:p>
    <w:p w:rsidR="005D45B9" w:rsidRPr="00A54BB8" w:rsidRDefault="005D45B9" w:rsidP="005D45B9">
      <w:pPr>
        <w:jc w:val="center"/>
        <w:rPr>
          <w:b/>
          <w:sz w:val="28"/>
          <w:szCs w:val="28"/>
        </w:rPr>
      </w:pPr>
      <w:r w:rsidRPr="00A54BB8">
        <w:rPr>
          <w:b/>
          <w:sz w:val="28"/>
          <w:szCs w:val="28"/>
        </w:rPr>
        <w:t>Общегосударственные вопросы</w:t>
      </w:r>
    </w:p>
    <w:p w:rsidR="005D45B9" w:rsidRPr="00D0613B" w:rsidRDefault="005D45B9" w:rsidP="005D45B9">
      <w:pPr>
        <w:jc w:val="both"/>
        <w:rPr>
          <w:sz w:val="28"/>
          <w:szCs w:val="28"/>
        </w:rPr>
      </w:pPr>
    </w:p>
    <w:p w:rsidR="005D45B9" w:rsidRPr="00FD3AE7" w:rsidRDefault="005D45B9" w:rsidP="005D45B9">
      <w:pPr>
        <w:jc w:val="both"/>
        <w:rPr>
          <w:sz w:val="28"/>
          <w:szCs w:val="28"/>
        </w:rPr>
      </w:pPr>
      <w:r w:rsidRPr="00D0613B">
        <w:rPr>
          <w:b/>
          <w:sz w:val="28"/>
          <w:szCs w:val="28"/>
        </w:rPr>
        <w:t xml:space="preserve">     По разделу 01</w:t>
      </w:r>
      <w:r w:rsidRPr="00D0613B">
        <w:rPr>
          <w:sz w:val="28"/>
          <w:szCs w:val="28"/>
        </w:rPr>
        <w:t xml:space="preserve"> исполнение составило </w:t>
      </w:r>
      <w:r w:rsidR="00C276B5" w:rsidRPr="00C276B5">
        <w:rPr>
          <w:sz w:val="28"/>
          <w:szCs w:val="28"/>
        </w:rPr>
        <w:t>9611.9</w:t>
      </w:r>
      <w:r w:rsidRPr="00D0613B">
        <w:rPr>
          <w:sz w:val="28"/>
          <w:szCs w:val="28"/>
        </w:rPr>
        <w:t xml:space="preserve"> тыс. рублей, или </w:t>
      </w:r>
      <w:r w:rsidR="00C276B5" w:rsidRPr="00C276B5">
        <w:rPr>
          <w:sz w:val="28"/>
          <w:szCs w:val="28"/>
        </w:rPr>
        <w:t>98.1</w:t>
      </w:r>
      <w:r w:rsidRPr="00D0613B">
        <w:rPr>
          <w:sz w:val="28"/>
          <w:szCs w:val="28"/>
        </w:rPr>
        <w:t xml:space="preserve"> % к утвержденным годовым бюджетным назначениям</w:t>
      </w:r>
      <w:proofErr w:type="gramStart"/>
      <w:r w:rsidRPr="00D0613B">
        <w:rPr>
          <w:sz w:val="28"/>
          <w:szCs w:val="28"/>
        </w:rPr>
        <w:t xml:space="preserve"> </w:t>
      </w:r>
      <w:r w:rsidR="00623B56">
        <w:rPr>
          <w:sz w:val="28"/>
          <w:szCs w:val="28"/>
        </w:rPr>
        <w:t>.</w:t>
      </w:r>
      <w:proofErr w:type="gramEnd"/>
      <w:r w:rsidRPr="00FD3AE7">
        <w:rPr>
          <w:sz w:val="28"/>
          <w:szCs w:val="28"/>
        </w:rPr>
        <w:t xml:space="preserve">Произведенные расходы на </w:t>
      </w:r>
      <w:r w:rsidR="00C276B5" w:rsidRPr="00C276B5">
        <w:rPr>
          <w:sz w:val="28"/>
          <w:szCs w:val="28"/>
        </w:rPr>
        <w:t>821.7</w:t>
      </w:r>
      <w:r w:rsidRPr="00FD3AE7">
        <w:rPr>
          <w:sz w:val="28"/>
          <w:szCs w:val="28"/>
        </w:rPr>
        <w:t xml:space="preserve"> тыс. рублей больше, чем за аналогичный период 20</w:t>
      </w:r>
      <w:r w:rsidR="00D0613B" w:rsidRPr="00FD3AE7">
        <w:rPr>
          <w:sz w:val="28"/>
          <w:szCs w:val="28"/>
        </w:rPr>
        <w:t>2</w:t>
      </w:r>
      <w:r w:rsidR="00C276B5" w:rsidRPr="00C276B5">
        <w:rPr>
          <w:sz w:val="28"/>
          <w:szCs w:val="28"/>
        </w:rPr>
        <w:t>3</w:t>
      </w:r>
      <w:r w:rsidRPr="00FD3AE7">
        <w:rPr>
          <w:sz w:val="28"/>
          <w:szCs w:val="28"/>
        </w:rPr>
        <w:t xml:space="preserve"> года. Увеличение  расходов  связано: </w:t>
      </w:r>
    </w:p>
    <w:p w:rsidR="00F408F1" w:rsidRDefault="00F408F1" w:rsidP="005D45B9">
      <w:pPr>
        <w:jc w:val="both"/>
        <w:rPr>
          <w:sz w:val="28"/>
          <w:szCs w:val="28"/>
          <w:lang w:val="en-US"/>
        </w:rPr>
      </w:pPr>
      <w:r w:rsidRPr="00FD3AE7">
        <w:rPr>
          <w:sz w:val="28"/>
          <w:szCs w:val="28"/>
        </w:rPr>
        <w:t>- повышением заработной пла</w:t>
      </w:r>
      <w:r w:rsidR="00C276B5">
        <w:rPr>
          <w:sz w:val="28"/>
          <w:szCs w:val="28"/>
        </w:rPr>
        <w:t>ты муниципальным служащим с 01.0</w:t>
      </w:r>
      <w:r w:rsidR="00C276B5" w:rsidRPr="00C276B5">
        <w:rPr>
          <w:sz w:val="28"/>
          <w:szCs w:val="28"/>
        </w:rPr>
        <w:t>6</w:t>
      </w:r>
      <w:r w:rsidRPr="00FD3AE7">
        <w:rPr>
          <w:sz w:val="28"/>
          <w:szCs w:val="28"/>
        </w:rPr>
        <w:t>.20</w:t>
      </w:r>
      <w:r w:rsidR="00C161DA">
        <w:rPr>
          <w:sz w:val="28"/>
          <w:szCs w:val="28"/>
        </w:rPr>
        <w:t>2</w:t>
      </w:r>
      <w:r w:rsidR="00C276B5" w:rsidRPr="00C276B5">
        <w:rPr>
          <w:sz w:val="28"/>
          <w:szCs w:val="28"/>
        </w:rPr>
        <w:t>4</w:t>
      </w:r>
      <w:r w:rsidRPr="00FD3AE7">
        <w:rPr>
          <w:sz w:val="28"/>
          <w:szCs w:val="28"/>
        </w:rPr>
        <w:t xml:space="preserve"> года на </w:t>
      </w:r>
      <w:r w:rsidR="00C6050E" w:rsidRPr="00C6050E">
        <w:rPr>
          <w:sz w:val="28"/>
          <w:szCs w:val="28"/>
        </w:rPr>
        <w:t>9.3</w:t>
      </w:r>
      <w:r w:rsidRPr="00FD3AE7">
        <w:rPr>
          <w:sz w:val="28"/>
          <w:szCs w:val="28"/>
        </w:rPr>
        <w:t xml:space="preserve"> процента;</w:t>
      </w:r>
    </w:p>
    <w:p w:rsidR="00C6050E" w:rsidRDefault="00C6050E" w:rsidP="00C6050E">
      <w:pPr>
        <w:jc w:val="both"/>
        <w:rPr>
          <w:sz w:val="28"/>
          <w:szCs w:val="28"/>
        </w:rPr>
      </w:pPr>
      <w:r w:rsidRPr="00FD3AE7">
        <w:rPr>
          <w:sz w:val="28"/>
          <w:szCs w:val="28"/>
        </w:rPr>
        <w:t>- повышением заработной пла</w:t>
      </w:r>
      <w:r>
        <w:rPr>
          <w:sz w:val="28"/>
          <w:szCs w:val="28"/>
        </w:rPr>
        <w:t>ты</w:t>
      </w:r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с 01.0</w:t>
      </w:r>
      <w:r w:rsidRPr="00C276B5">
        <w:rPr>
          <w:sz w:val="28"/>
          <w:szCs w:val="28"/>
        </w:rPr>
        <w:t>6</w:t>
      </w:r>
      <w:r w:rsidRPr="00FD3AE7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C276B5">
        <w:rPr>
          <w:sz w:val="28"/>
          <w:szCs w:val="28"/>
        </w:rPr>
        <w:t>4</w:t>
      </w:r>
      <w:r w:rsidRPr="00FD3AE7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10,5</w:t>
      </w:r>
      <w:r w:rsidRPr="00FD3AE7">
        <w:rPr>
          <w:sz w:val="28"/>
          <w:szCs w:val="28"/>
        </w:rPr>
        <w:t xml:space="preserve"> процента;</w:t>
      </w:r>
    </w:p>
    <w:p w:rsidR="00086B8C" w:rsidRPr="00FD3AE7" w:rsidRDefault="00055939" w:rsidP="005D45B9">
      <w:pPr>
        <w:jc w:val="both"/>
        <w:rPr>
          <w:sz w:val="28"/>
          <w:szCs w:val="28"/>
        </w:rPr>
      </w:pPr>
      <w:r>
        <w:rPr>
          <w:sz w:val="28"/>
          <w:szCs w:val="28"/>
        </w:rPr>
        <w:t>- с выплатами</w:t>
      </w:r>
      <w:r w:rsidRPr="00055939">
        <w:rPr>
          <w:sz w:val="28"/>
          <w:szCs w:val="28"/>
        </w:rPr>
        <w:t xml:space="preserve"> за достижение показателей деятельности органов исполнительной власти </w:t>
      </w:r>
      <w:r w:rsidR="00C161DA">
        <w:rPr>
          <w:sz w:val="28"/>
          <w:szCs w:val="28"/>
        </w:rPr>
        <w:t xml:space="preserve">сельского поселения (для Глав) </w:t>
      </w:r>
      <w:r w:rsidRPr="00055939">
        <w:rPr>
          <w:sz w:val="28"/>
          <w:szCs w:val="28"/>
        </w:rPr>
        <w:t xml:space="preserve">за счет средств дотации </w:t>
      </w:r>
      <w:r>
        <w:rPr>
          <w:sz w:val="28"/>
          <w:szCs w:val="28"/>
        </w:rPr>
        <w:t xml:space="preserve">из бюджета субъекта в сумме </w:t>
      </w:r>
      <w:r w:rsidR="00C6050E">
        <w:rPr>
          <w:sz w:val="28"/>
          <w:szCs w:val="28"/>
        </w:rPr>
        <w:t>100,0</w:t>
      </w:r>
      <w:r>
        <w:rPr>
          <w:sz w:val="28"/>
          <w:szCs w:val="28"/>
        </w:rPr>
        <w:t xml:space="preserve"> тыс. рублей;</w:t>
      </w:r>
    </w:p>
    <w:p w:rsidR="005D45B9" w:rsidRPr="00A54BB8" w:rsidRDefault="005D45B9" w:rsidP="005D45B9">
      <w:pPr>
        <w:jc w:val="both"/>
        <w:rPr>
          <w:sz w:val="28"/>
          <w:szCs w:val="28"/>
          <w:highlight w:val="yellow"/>
        </w:rPr>
      </w:pPr>
      <w:r w:rsidRPr="00F93939">
        <w:rPr>
          <w:sz w:val="28"/>
          <w:szCs w:val="28"/>
        </w:rPr>
        <w:t xml:space="preserve">      </w:t>
      </w:r>
      <w:r w:rsidR="00981EF1" w:rsidRPr="008E5B41">
        <w:rPr>
          <w:sz w:val="28"/>
          <w:szCs w:val="28"/>
        </w:rPr>
        <w:t xml:space="preserve">- </w:t>
      </w:r>
      <w:r w:rsidR="00981EF1">
        <w:rPr>
          <w:b/>
          <w:sz w:val="28"/>
          <w:szCs w:val="28"/>
        </w:rPr>
        <w:t xml:space="preserve">по подразделу 02 </w:t>
      </w:r>
      <w:r w:rsidRPr="00F93939">
        <w:rPr>
          <w:sz w:val="28"/>
          <w:szCs w:val="28"/>
        </w:rPr>
        <w:t xml:space="preserve">содержание Главы </w:t>
      </w:r>
      <w:r w:rsidR="00697133">
        <w:rPr>
          <w:b/>
          <w:szCs w:val="28"/>
        </w:rPr>
        <w:t>сельского поселения</w:t>
      </w:r>
      <w:r w:rsidR="00895AE4" w:rsidRPr="00895AE4">
        <w:rPr>
          <w:sz w:val="28"/>
          <w:szCs w:val="28"/>
        </w:rPr>
        <w:t xml:space="preserve"> </w:t>
      </w:r>
      <w:r w:rsidR="00895AE4">
        <w:rPr>
          <w:sz w:val="28"/>
          <w:szCs w:val="28"/>
        </w:rPr>
        <w:t>и</w:t>
      </w:r>
      <w:r w:rsidR="00895AE4" w:rsidRPr="00A107E9">
        <w:rPr>
          <w:sz w:val="28"/>
          <w:szCs w:val="28"/>
        </w:rPr>
        <w:t xml:space="preserve">сполнение расходов составило </w:t>
      </w:r>
      <w:r w:rsidR="00895AE4">
        <w:rPr>
          <w:sz w:val="28"/>
          <w:szCs w:val="28"/>
        </w:rPr>
        <w:t>1071,6</w:t>
      </w:r>
      <w:r w:rsidR="00895AE4" w:rsidRPr="00A107E9">
        <w:rPr>
          <w:sz w:val="28"/>
          <w:szCs w:val="28"/>
        </w:rPr>
        <w:t xml:space="preserve"> тыс. рублей, или </w:t>
      </w:r>
      <w:r w:rsidR="00895AE4">
        <w:rPr>
          <w:sz w:val="28"/>
          <w:szCs w:val="28"/>
        </w:rPr>
        <w:t>99,8</w:t>
      </w:r>
      <w:r w:rsidR="00895AE4" w:rsidRPr="00A107E9">
        <w:rPr>
          <w:sz w:val="28"/>
          <w:szCs w:val="28"/>
        </w:rPr>
        <w:t xml:space="preserve"> процентов к уточненным на </w:t>
      </w:r>
      <w:r w:rsidR="00895AE4">
        <w:rPr>
          <w:sz w:val="28"/>
          <w:szCs w:val="28"/>
        </w:rPr>
        <w:t>3</w:t>
      </w:r>
      <w:r w:rsidR="00895AE4" w:rsidRPr="00A107E9">
        <w:rPr>
          <w:sz w:val="28"/>
          <w:szCs w:val="28"/>
        </w:rPr>
        <w:t>1.</w:t>
      </w:r>
      <w:r w:rsidR="00895AE4">
        <w:rPr>
          <w:sz w:val="28"/>
          <w:szCs w:val="28"/>
        </w:rPr>
        <w:t>12</w:t>
      </w:r>
      <w:r w:rsidR="00895AE4" w:rsidRPr="00A107E9">
        <w:rPr>
          <w:sz w:val="28"/>
          <w:szCs w:val="28"/>
        </w:rPr>
        <w:t>.202</w:t>
      </w:r>
      <w:r w:rsidR="00895AE4">
        <w:rPr>
          <w:sz w:val="28"/>
          <w:szCs w:val="28"/>
        </w:rPr>
        <w:t>4</w:t>
      </w:r>
      <w:r w:rsidR="00895AE4" w:rsidRPr="00A107E9">
        <w:rPr>
          <w:sz w:val="28"/>
          <w:szCs w:val="28"/>
        </w:rPr>
        <w:t xml:space="preserve"> года бюджетным назначениям. По сравнению с аналогичным периодом прошлого года сумма </w:t>
      </w:r>
      <w:r w:rsidR="00895AE4">
        <w:rPr>
          <w:sz w:val="28"/>
          <w:szCs w:val="28"/>
        </w:rPr>
        <w:t>повышения</w:t>
      </w:r>
      <w:r w:rsidR="00895AE4" w:rsidRPr="00A107E9">
        <w:rPr>
          <w:sz w:val="28"/>
          <w:szCs w:val="28"/>
        </w:rPr>
        <w:t xml:space="preserve"> на </w:t>
      </w:r>
      <w:r w:rsidR="00895AE4">
        <w:rPr>
          <w:sz w:val="28"/>
          <w:szCs w:val="28"/>
        </w:rPr>
        <w:t>148,8</w:t>
      </w:r>
      <w:r w:rsidR="00895AE4" w:rsidRPr="00A107E9">
        <w:rPr>
          <w:sz w:val="28"/>
          <w:szCs w:val="28"/>
        </w:rPr>
        <w:t xml:space="preserve"> тыс. рублей</w:t>
      </w:r>
    </w:p>
    <w:p w:rsidR="00435DF9" w:rsidRPr="00A54BB8" w:rsidRDefault="00697133" w:rsidP="00624F04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="00981EF1" w:rsidRPr="008E5B41">
        <w:rPr>
          <w:sz w:val="28"/>
          <w:szCs w:val="28"/>
        </w:rPr>
        <w:t xml:space="preserve">- </w:t>
      </w:r>
      <w:r w:rsidR="00981EF1" w:rsidRPr="008E5B41">
        <w:rPr>
          <w:b/>
          <w:sz w:val="28"/>
          <w:szCs w:val="28"/>
        </w:rPr>
        <w:t>по подразделу 0</w:t>
      </w:r>
      <w:r w:rsidR="00981EF1">
        <w:rPr>
          <w:b/>
          <w:sz w:val="28"/>
          <w:szCs w:val="28"/>
        </w:rPr>
        <w:t xml:space="preserve">4 </w:t>
      </w:r>
      <w:r w:rsidR="00E63F20">
        <w:rPr>
          <w:sz w:val="28"/>
          <w:szCs w:val="28"/>
        </w:rPr>
        <w:t>и</w:t>
      </w:r>
      <w:r w:rsidR="005D45B9" w:rsidRPr="00A107E9">
        <w:rPr>
          <w:sz w:val="28"/>
          <w:szCs w:val="28"/>
        </w:rPr>
        <w:t xml:space="preserve">сполнение расходов  на  функционирование  высших  органов исполнительной власти местных администраций составило </w:t>
      </w:r>
      <w:r w:rsidR="00895AE4">
        <w:rPr>
          <w:sz w:val="28"/>
          <w:szCs w:val="28"/>
        </w:rPr>
        <w:t>1820,8</w:t>
      </w:r>
      <w:r w:rsidR="005D45B9" w:rsidRPr="00A107E9">
        <w:rPr>
          <w:sz w:val="28"/>
          <w:szCs w:val="28"/>
        </w:rPr>
        <w:t xml:space="preserve"> тыс. рублей, или </w:t>
      </w:r>
      <w:r w:rsidR="00895AE4">
        <w:rPr>
          <w:sz w:val="28"/>
          <w:szCs w:val="28"/>
        </w:rPr>
        <w:t>95,7</w:t>
      </w:r>
      <w:r w:rsidR="005D45B9" w:rsidRPr="00A107E9">
        <w:rPr>
          <w:sz w:val="28"/>
          <w:szCs w:val="28"/>
        </w:rPr>
        <w:t xml:space="preserve"> процент</w:t>
      </w:r>
      <w:r w:rsidR="00C271BF" w:rsidRPr="00A107E9">
        <w:rPr>
          <w:sz w:val="28"/>
          <w:szCs w:val="28"/>
        </w:rPr>
        <w:t>ов</w:t>
      </w:r>
      <w:r w:rsidR="005D45B9" w:rsidRPr="00A107E9">
        <w:rPr>
          <w:sz w:val="28"/>
          <w:szCs w:val="28"/>
        </w:rPr>
        <w:t xml:space="preserve"> к у</w:t>
      </w:r>
      <w:r w:rsidR="00BD7100" w:rsidRPr="00A107E9">
        <w:rPr>
          <w:sz w:val="28"/>
          <w:szCs w:val="28"/>
        </w:rPr>
        <w:t xml:space="preserve">точненным на </w:t>
      </w:r>
      <w:r>
        <w:rPr>
          <w:sz w:val="28"/>
          <w:szCs w:val="28"/>
        </w:rPr>
        <w:t>3</w:t>
      </w:r>
      <w:r w:rsidR="00BD7100" w:rsidRPr="00A107E9">
        <w:rPr>
          <w:sz w:val="28"/>
          <w:szCs w:val="28"/>
        </w:rPr>
        <w:t>1.</w:t>
      </w:r>
      <w:r>
        <w:rPr>
          <w:sz w:val="28"/>
          <w:szCs w:val="28"/>
        </w:rPr>
        <w:t>12</w:t>
      </w:r>
      <w:r w:rsidR="00A107E9" w:rsidRPr="00A107E9">
        <w:rPr>
          <w:sz w:val="28"/>
          <w:szCs w:val="28"/>
        </w:rPr>
        <w:t>.202</w:t>
      </w:r>
      <w:r w:rsidR="00895AE4">
        <w:rPr>
          <w:sz w:val="28"/>
          <w:szCs w:val="28"/>
        </w:rPr>
        <w:t>4</w:t>
      </w:r>
      <w:r w:rsidR="005D45B9" w:rsidRPr="00A107E9">
        <w:rPr>
          <w:sz w:val="28"/>
          <w:szCs w:val="28"/>
        </w:rPr>
        <w:t xml:space="preserve"> года бюджетным назначениям. По сравнению с аналогичным периодом прошлого года сумма </w:t>
      </w:r>
      <w:r w:rsidR="00895AE4">
        <w:rPr>
          <w:sz w:val="28"/>
          <w:szCs w:val="28"/>
        </w:rPr>
        <w:t>повышения</w:t>
      </w:r>
      <w:r w:rsidR="005D45B9" w:rsidRPr="00A107E9">
        <w:rPr>
          <w:sz w:val="28"/>
          <w:szCs w:val="28"/>
        </w:rPr>
        <w:t xml:space="preserve"> на </w:t>
      </w:r>
      <w:r w:rsidR="00895AE4">
        <w:rPr>
          <w:sz w:val="28"/>
          <w:szCs w:val="28"/>
        </w:rPr>
        <w:t>269,6</w:t>
      </w:r>
      <w:r w:rsidR="00BD7100" w:rsidRPr="00A107E9">
        <w:rPr>
          <w:sz w:val="28"/>
          <w:szCs w:val="28"/>
        </w:rPr>
        <w:t xml:space="preserve"> тыс. рублей</w:t>
      </w:r>
      <w:r w:rsidR="005D45B9" w:rsidRPr="00A107E9">
        <w:rPr>
          <w:sz w:val="28"/>
          <w:szCs w:val="28"/>
        </w:rPr>
        <w:t xml:space="preserve"> </w:t>
      </w:r>
    </w:p>
    <w:p w:rsidR="00D5049C" w:rsidRDefault="00BA5C68" w:rsidP="005D45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81EF1" w:rsidRPr="008E5B41">
        <w:rPr>
          <w:sz w:val="28"/>
          <w:szCs w:val="28"/>
        </w:rPr>
        <w:t xml:space="preserve">- </w:t>
      </w:r>
      <w:r w:rsidR="00981EF1" w:rsidRPr="008E5B41">
        <w:rPr>
          <w:b/>
          <w:sz w:val="28"/>
          <w:szCs w:val="28"/>
        </w:rPr>
        <w:t xml:space="preserve">по подразделу </w:t>
      </w:r>
      <w:r w:rsidR="00981EF1">
        <w:rPr>
          <w:b/>
          <w:sz w:val="28"/>
          <w:szCs w:val="28"/>
        </w:rPr>
        <w:t>01</w:t>
      </w:r>
      <w:r w:rsidR="00D5049C">
        <w:rPr>
          <w:b/>
          <w:sz w:val="28"/>
          <w:szCs w:val="28"/>
        </w:rPr>
        <w:t>1</w:t>
      </w:r>
      <w:r w:rsidR="00981EF1">
        <w:rPr>
          <w:b/>
          <w:sz w:val="28"/>
          <w:szCs w:val="28"/>
        </w:rPr>
        <w:t xml:space="preserve">3 </w:t>
      </w:r>
      <w:r w:rsidR="00E63F20">
        <w:rPr>
          <w:sz w:val="28"/>
          <w:szCs w:val="28"/>
        </w:rPr>
        <w:t>и</w:t>
      </w:r>
      <w:r w:rsidR="005D45B9" w:rsidRPr="00725AC2">
        <w:rPr>
          <w:sz w:val="28"/>
          <w:szCs w:val="28"/>
        </w:rPr>
        <w:t xml:space="preserve">сполнение расходов на другие общегосударственные вопросы составило </w:t>
      </w:r>
      <w:r w:rsidR="00B96373">
        <w:rPr>
          <w:sz w:val="28"/>
          <w:szCs w:val="28"/>
        </w:rPr>
        <w:t>6719,5</w:t>
      </w:r>
      <w:r w:rsidR="005D45B9" w:rsidRPr="00725AC2">
        <w:rPr>
          <w:sz w:val="28"/>
          <w:szCs w:val="28"/>
        </w:rPr>
        <w:t xml:space="preserve"> тыс. рублей или </w:t>
      </w:r>
      <w:r w:rsidR="00B96373">
        <w:rPr>
          <w:sz w:val="28"/>
          <w:szCs w:val="28"/>
        </w:rPr>
        <w:t>98,5</w:t>
      </w:r>
      <w:r w:rsidR="005D45B9" w:rsidRPr="00725AC2">
        <w:rPr>
          <w:sz w:val="28"/>
          <w:szCs w:val="28"/>
        </w:rPr>
        <w:t xml:space="preserve"> процента</w:t>
      </w:r>
      <w:r w:rsidR="00725AC2" w:rsidRPr="00725AC2">
        <w:rPr>
          <w:sz w:val="28"/>
          <w:szCs w:val="28"/>
        </w:rPr>
        <w:t xml:space="preserve"> от уточненных на </w:t>
      </w:r>
      <w:r w:rsidR="00B7665D">
        <w:rPr>
          <w:sz w:val="28"/>
          <w:szCs w:val="28"/>
        </w:rPr>
        <w:t>3</w:t>
      </w:r>
      <w:r w:rsidR="00725AC2" w:rsidRPr="00725AC2">
        <w:rPr>
          <w:sz w:val="28"/>
          <w:szCs w:val="28"/>
        </w:rPr>
        <w:t>1.</w:t>
      </w:r>
      <w:r w:rsidR="00B7665D">
        <w:rPr>
          <w:sz w:val="28"/>
          <w:szCs w:val="28"/>
        </w:rPr>
        <w:t>12</w:t>
      </w:r>
      <w:r w:rsidR="00725AC2" w:rsidRPr="00725AC2">
        <w:rPr>
          <w:sz w:val="28"/>
          <w:szCs w:val="28"/>
        </w:rPr>
        <w:t>.202</w:t>
      </w:r>
      <w:r w:rsidR="00B96373">
        <w:rPr>
          <w:sz w:val="28"/>
          <w:szCs w:val="28"/>
        </w:rPr>
        <w:t>4</w:t>
      </w:r>
      <w:r w:rsidR="005D45B9" w:rsidRPr="00725AC2">
        <w:rPr>
          <w:sz w:val="28"/>
          <w:szCs w:val="28"/>
        </w:rPr>
        <w:t xml:space="preserve"> года бюджетных </w:t>
      </w:r>
      <w:r w:rsidR="005D45B9" w:rsidRPr="00775666">
        <w:rPr>
          <w:sz w:val="28"/>
          <w:szCs w:val="28"/>
        </w:rPr>
        <w:t>назначений.</w:t>
      </w:r>
      <w:r w:rsidR="00725AC2" w:rsidRPr="00775666">
        <w:rPr>
          <w:sz w:val="28"/>
          <w:szCs w:val="28"/>
        </w:rPr>
        <w:t xml:space="preserve"> </w:t>
      </w:r>
      <w:r w:rsidR="005D45B9" w:rsidRPr="00775666">
        <w:rPr>
          <w:sz w:val="28"/>
          <w:szCs w:val="28"/>
        </w:rPr>
        <w:t xml:space="preserve">По сравнению с аналогичным периодом прошлого года сумма расходов увеличилась на </w:t>
      </w:r>
      <w:r w:rsidR="00397AA8">
        <w:rPr>
          <w:sz w:val="28"/>
          <w:szCs w:val="28"/>
        </w:rPr>
        <w:t>403,3</w:t>
      </w:r>
      <w:r w:rsidR="005D45B9" w:rsidRPr="00775666">
        <w:rPr>
          <w:sz w:val="28"/>
          <w:szCs w:val="28"/>
        </w:rPr>
        <w:t xml:space="preserve"> тыс. рублей по </w:t>
      </w:r>
      <w:r w:rsidR="00D5049C">
        <w:rPr>
          <w:sz w:val="28"/>
          <w:szCs w:val="28"/>
        </w:rPr>
        <w:t>следующим причинам:</w:t>
      </w:r>
    </w:p>
    <w:p w:rsidR="005D45B9" w:rsidRDefault="00D5049C" w:rsidP="00B7665D">
      <w:pPr>
        <w:jc w:val="both"/>
        <w:rPr>
          <w:sz w:val="28"/>
          <w:szCs w:val="28"/>
        </w:rPr>
      </w:pPr>
      <w:r>
        <w:rPr>
          <w:sz w:val="28"/>
          <w:szCs w:val="28"/>
        </w:rPr>
        <w:t>- выделение</w:t>
      </w:r>
      <w:r w:rsidR="0096707B">
        <w:rPr>
          <w:sz w:val="28"/>
          <w:szCs w:val="28"/>
        </w:rPr>
        <w:t xml:space="preserve"> из краевого бюджета сре</w:t>
      </w:r>
      <w:proofErr w:type="gramStart"/>
      <w:r w:rsidR="0096707B">
        <w:rPr>
          <w:sz w:val="28"/>
          <w:szCs w:val="28"/>
        </w:rPr>
        <w:t xml:space="preserve">дств </w:t>
      </w:r>
      <w:r w:rsidR="005B393D">
        <w:rPr>
          <w:sz w:val="28"/>
          <w:szCs w:val="28"/>
        </w:rPr>
        <w:t>в с</w:t>
      </w:r>
      <w:proofErr w:type="gramEnd"/>
      <w:r w:rsidR="005B393D">
        <w:rPr>
          <w:sz w:val="28"/>
          <w:szCs w:val="28"/>
        </w:rPr>
        <w:t xml:space="preserve">умме </w:t>
      </w:r>
      <w:r w:rsidR="00397AA8">
        <w:rPr>
          <w:sz w:val="28"/>
          <w:szCs w:val="28"/>
        </w:rPr>
        <w:t>211,4</w:t>
      </w:r>
      <w:r w:rsidR="005B393D">
        <w:rPr>
          <w:sz w:val="28"/>
          <w:szCs w:val="28"/>
        </w:rPr>
        <w:t xml:space="preserve"> тыс. рублей </w:t>
      </w:r>
      <w:r w:rsidR="0096707B">
        <w:rPr>
          <w:sz w:val="28"/>
          <w:szCs w:val="28"/>
        </w:rPr>
        <w:t xml:space="preserve">на </w:t>
      </w:r>
      <w:r w:rsidR="00B7665D">
        <w:rPr>
          <w:sz w:val="28"/>
          <w:szCs w:val="28"/>
        </w:rPr>
        <w:t xml:space="preserve">оформление площади села к новому к году. </w:t>
      </w:r>
    </w:p>
    <w:p w:rsidR="00397AA8" w:rsidRDefault="00397AA8" w:rsidP="00397AA8">
      <w:pPr>
        <w:jc w:val="both"/>
        <w:rPr>
          <w:sz w:val="28"/>
          <w:szCs w:val="28"/>
        </w:rPr>
      </w:pPr>
      <w:r w:rsidRPr="00FD3AE7">
        <w:rPr>
          <w:sz w:val="28"/>
          <w:szCs w:val="28"/>
        </w:rPr>
        <w:t>- повышением заработной пла</w:t>
      </w:r>
      <w:r>
        <w:rPr>
          <w:sz w:val="28"/>
          <w:szCs w:val="28"/>
        </w:rPr>
        <w:t xml:space="preserve">ты </w:t>
      </w:r>
      <w:r w:rsidRPr="00FD3AE7">
        <w:rPr>
          <w:sz w:val="28"/>
          <w:szCs w:val="28"/>
        </w:rPr>
        <w:t xml:space="preserve">на </w:t>
      </w:r>
      <w:r>
        <w:rPr>
          <w:sz w:val="28"/>
          <w:szCs w:val="28"/>
        </w:rPr>
        <w:t>225,5 тыс. рублей</w:t>
      </w:r>
      <w:r w:rsidRPr="00FD3AE7">
        <w:rPr>
          <w:sz w:val="28"/>
          <w:szCs w:val="28"/>
        </w:rPr>
        <w:t>;</w:t>
      </w:r>
    </w:p>
    <w:p w:rsidR="00397AA8" w:rsidRDefault="00397AA8" w:rsidP="00B7665D">
      <w:pPr>
        <w:jc w:val="both"/>
        <w:rPr>
          <w:sz w:val="28"/>
          <w:szCs w:val="28"/>
        </w:rPr>
      </w:pPr>
    </w:p>
    <w:p w:rsidR="00B7665D" w:rsidRPr="00775666" w:rsidRDefault="00B7665D" w:rsidP="00B7665D">
      <w:pPr>
        <w:jc w:val="both"/>
        <w:rPr>
          <w:color w:val="FF6600"/>
          <w:sz w:val="28"/>
          <w:szCs w:val="28"/>
        </w:rPr>
      </w:pPr>
    </w:p>
    <w:p w:rsidR="005D45B9" w:rsidRPr="00A877CA" w:rsidRDefault="005D45B9" w:rsidP="005D45B9">
      <w:pPr>
        <w:jc w:val="center"/>
        <w:rPr>
          <w:b/>
          <w:sz w:val="28"/>
          <w:szCs w:val="28"/>
        </w:rPr>
      </w:pPr>
      <w:r w:rsidRPr="00A877CA">
        <w:rPr>
          <w:b/>
          <w:sz w:val="28"/>
          <w:szCs w:val="28"/>
        </w:rPr>
        <w:t>Национальная безопасность</w:t>
      </w:r>
    </w:p>
    <w:p w:rsidR="00D21616" w:rsidRDefault="005D45B9" w:rsidP="00D21616">
      <w:pPr>
        <w:jc w:val="center"/>
        <w:rPr>
          <w:b/>
          <w:sz w:val="28"/>
          <w:szCs w:val="28"/>
        </w:rPr>
      </w:pPr>
      <w:r w:rsidRPr="00A877CA">
        <w:rPr>
          <w:b/>
          <w:sz w:val="28"/>
          <w:szCs w:val="28"/>
        </w:rPr>
        <w:t xml:space="preserve">и </w:t>
      </w:r>
      <w:r w:rsidR="00D21616" w:rsidRPr="00A877CA">
        <w:rPr>
          <w:b/>
          <w:sz w:val="28"/>
          <w:szCs w:val="28"/>
        </w:rPr>
        <w:t>правоохранительная деятельность</w:t>
      </w:r>
    </w:p>
    <w:p w:rsidR="002D50DD" w:rsidRPr="00A877CA" w:rsidRDefault="002D50DD" w:rsidP="00D21616">
      <w:pPr>
        <w:jc w:val="center"/>
        <w:rPr>
          <w:b/>
          <w:sz w:val="28"/>
          <w:szCs w:val="28"/>
        </w:rPr>
      </w:pPr>
    </w:p>
    <w:p w:rsidR="00A04504" w:rsidRDefault="005D45B9" w:rsidP="00A04504">
      <w:pPr>
        <w:jc w:val="both"/>
        <w:rPr>
          <w:sz w:val="28"/>
          <w:szCs w:val="28"/>
        </w:rPr>
      </w:pPr>
      <w:r w:rsidRPr="00A877CA">
        <w:rPr>
          <w:b/>
          <w:sz w:val="28"/>
          <w:szCs w:val="28"/>
        </w:rPr>
        <w:t xml:space="preserve">По разделу 03 </w:t>
      </w:r>
      <w:r w:rsidR="00DE0019" w:rsidRPr="00A877CA">
        <w:rPr>
          <w:sz w:val="28"/>
          <w:szCs w:val="28"/>
        </w:rPr>
        <w:t xml:space="preserve">расходов </w:t>
      </w:r>
      <w:r w:rsidR="00A877CA" w:rsidRPr="00A877CA">
        <w:rPr>
          <w:sz w:val="28"/>
          <w:szCs w:val="28"/>
        </w:rPr>
        <w:t>за</w:t>
      </w:r>
      <w:r w:rsidR="00127E4A" w:rsidRPr="00A877CA">
        <w:rPr>
          <w:sz w:val="28"/>
          <w:szCs w:val="28"/>
        </w:rPr>
        <w:t xml:space="preserve"> </w:t>
      </w:r>
      <w:r w:rsidR="00A877CA" w:rsidRPr="00A877CA">
        <w:rPr>
          <w:sz w:val="28"/>
          <w:szCs w:val="28"/>
        </w:rPr>
        <w:t>202</w:t>
      </w:r>
      <w:r w:rsidR="00397AA8">
        <w:rPr>
          <w:sz w:val="28"/>
          <w:szCs w:val="28"/>
        </w:rPr>
        <w:t>4</w:t>
      </w:r>
      <w:r w:rsidR="00A877CA" w:rsidRPr="00A877CA">
        <w:rPr>
          <w:sz w:val="28"/>
          <w:szCs w:val="28"/>
        </w:rPr>
        <w:t xml:space="preserve"> год</w:t>
      </w:r>
      <w:r w:rsidR="00DE0019" w:rsidRPr="00A877CA">
        <w:rPr>
          <w:sz w:val="28"/>
          <w:szCs w:val="28"/>
        </w:rPr>
        <w:t xml:space="preserve"> </w:t>
      </w:r>
      <w:r w:rsidR="009179BA" w:rsidRPr="00A877CA">
        <w:rPr>
          <w:sz w:val="28"/>
          <w:szCs w:val="28"/>
        </w:rPr>
        <w:t xml:space="preserve">составили </w:t>
      </w:r>
      <w:r w:rsidR="00397AA8">
        <w:rPr>
          <w:sz w:val="28"/>
          <w:szCs w:val="28"/>
        </w:rPr>
        <w:t>851</w:t>
      </w:r>
      <w:r w:rsidR="00F57C03">
        <w:rPr>
          <w:sz w:val="28"/>
          <w:szCs w:val="28"/>
        </w:rPr>
        <w:t>,1</w:t>
      </w:r>
      <w:r w:rsidR="00397AA8">
        <w:rPr>
          <w:sz w:val="28"/>
          <w:szCs w:val="28"/>
        </w:rPr>
        <w:t xml:space="preserve"> </w:t>
      </w:r>
      <w:r w:rsidR="009179BA" w:rsidRPr="00A877CA">
        <w:rPr>
          <w:sz w:val="28"/>
          <w:szCs w:val="28"/>
        </w:rPr>
        <w:t xml:space="preserve">тыс. рублей </w:t>
      </w:r>
      <w:r w:rsidR="00A877CA" w:rsidRPr="00A877CA">
        <w:rPr>
          <w:sz w:val="28"/>
          <w:szCs w:val="28"/>
        </w:rPr>
        <w:t xml:space="preserve">или </w:t>
      </w:r>
      <w:r w:rsidR="00397AA8">
        <w:rPr>
          <w:sz w:val="28"/>
          <w:szCs w:val="28"/>
        </w:rPr>
        <w:t>83,1</w:t>
      </w:r>
      <w:r w:rsidR="009179BA" w:rsidRPr="00A877CA">
        <w:rPr>
          <w:sz w:val="28"/>
          <w:szCs w:val="28"/>
        </w:rPr>
        <w:t>% от уточненных бюджетных назначений</w:t>
      </w:r>
      <w:r w:rsidR="00F465F6" w:rsidRPr="00A877CA">
        <w:rPr>
          <w:sz w:val="28"/>
          <w:szCs w:val="28"/>
        </w:rPr>
        <w:t>.</w:t>
      </w:r>
      <w:r w:rsidR="009179BA" w:rsidRPr="00A877CA">
        <w:rPr>
          <w:sz w:val="28"/>
          <w:szCs w:val="28"/>
        </w:rPr>
        <w:t xml:space="preserve"> </w:t>
      </w:r>
      <w:r w:rsidR="009179BA" w:rsidRPr="002D50DD">
        <w:rPr>
          <w:sz w:val="28"/>
          <w:szCs w:val="28"/>
        </w:rPr>
        <w:t>Расходы за аналогичный период 20</w:t>
      </w:r>
      <w:r w:rsidR="00F57C03">
        <w:rPr>
          <w:sz w:val="28"/>
          <w:szCs w:val="28"/>
        </w:rPr>
        <w:t>2</w:t>
      </w:r>
      <w:r w:rsidR="002F2FCB">
        <w:rPr>
          <w:sz w:val="28"/>
          <w:szCs w:val="28"/>
        </w:rPr>
        <w:t>3</w:t>
      </w:r>
      <w:r w:rsidR="009179BA" w:rsidRPr="002D50DD">
        <w:rPr>
          <w:sz w:val="28"/>
          <w:szCs w:val="28"/>
        </w:rPr>
        <w:t xml:space="preserve"> года составили </w:t>
      </w:r>
      <w:r w:rsidR="002F2FCB">
        <w:rPr>
          <w:sz w:val="28"/>
          <w:szCs w:val="28"/>
        </w:rPr>
        <w:t>1165,1</w:t>
      </w:r>
      <w:r w:rsidR="009179BA" w:rsidRPr="002D50DD">
        <w:rPr>
          <w:sz w:val="28"/>
          <w:szCs w:val="28"/>
        </w:rPr>
        <w:t xml:space="preserve"> тыс. рублей.</w:t>
      </w:r>
      <w:r w:rsidR="002D50DD">
        <w:rPr>
          <w:sz w:val="28"/>
          <w:szCs w:val="28"/>
        </w:rPr>
        <w:t xml:space="preserve"> </w:t>
      </w:r>
      <w:r w:rsidR="002F2FCB">
        <w:rPr>
          <w:sz w:val="28"/>
          <w:szCs w:val="28"/>
        </w:rPr>
        <w:t>Уменьшение</w:t>
      </w:r>
      <w:r w:rsidR="002D50DD">
        <w:rPr>
          <w:sz w:val="28"/>
          <w:szCs w:val="28"/>
        </w:rPr>
        <w:t xml:space="preserve"> расходов в 202</w:t>
      </w:r>
      <w:r w:rsidR="002F2FCB">
        <w:rPr>
          <w:sz w:val="28"/>
          <w:szCs w:val="28"/>
        </w:rPr>
        <w:t>4</w:t>
      </w:r>
      <w:r w:rsidR="002D50DD">
        <w:rPr>
          <w:sz w:val="28"/>
          <w:szCs w:val="28"/>
        </w:rPr>
        <w:t xml:space="preserve"> году</w:t>
      </w:r>
      <w:r w:rsidR="00F57C03">
        <w:rPr>
          <w:sz w:val="28"/>
          <w:szCs w:val="28"/>
        </w:rPr>
        <w:t>.</w:t>
      </w:r>
      <w:r w:rsidR="002D50DD">
        <w:rPr>
          <w:sz w:val="28"/>
          <w:szCs w:val="28"/>
        </w:rPr>
        <w:t xml:space="preserve"> </w:t>
      </w:r>
    </w:p>
    <w:p w:rsidR="00F57C03" w:rsidRPr="00A54BB8" w:rsidRDefault="00F57C03" w:rsidP="00A04504">
      <w:pPr>
        <w:jc w:val="both"/>
        <w:rPr>
          <w:b/>
          <w:sz w:val="28"/>
          <w:szCs w:val="28"/>
          <w:highlight w:val="yellow"/>
        </w:rPr>
      </w:pPr>
    </w:p>
    <w:p w:rsidR="005D45B9" w:rsidRPr="002D50DD" w:rsidRDefault="005D45B9" w:rsidP="005D45B9">
      <w:pPr>
        <w:jc w:val="center"/>
        <w:rPr>
          <w:b/>
          <w:sz w:val="28"/>
          <w:szCs w:val="28"/>
        </w:rPr>
      </w:pPr>
      <w:r w:rsidRPr="002D50DD">
        <w:rPr>
          <w:b/>
          <w:sz w:val="28"/>
          <w:szCs w:val="28"/>
        </w:rPr>
        <w:lastRenderedPageBreak/>
        <w:t>Национальная экономика</w:t>
      </w:r>
    </w:p>
    <w:p w:rsidR="005D45B9" w:rsidRPr="00A54BB8" w:rsidRDefault="005D45B9" w:rsidP="005D45B9">
      <w:pPr>
        <w:jc w:val="center"/>
        <w:rPr>
          <w:b/>
          <w:sz w:val="28"/>
          <w:szCs w:val="28"/>
          <w:highlight w:val="yellow"/>
        </w:rPr>
      </w:pPr>
    </w:p>
    <w:p w:rsidR="005D45B9" w:rsidRPr="00046943" w:rsidRDefault="005D45B9" w:rsidP="005D45B9">
      <w:pPr>
        <w:jc w:val="both"/>
        <w:rPr>
          <w:sz w:val="28"/>
          <w:szCs w:val="28"/>
        </w:rPr>
      </w:pPr>
      <w:r w:rsidRPr="00046943">
        <w:rPr>
          <w:b/>
          <w:sz w:val="28"/>
          <w:szCs w:val="28"/>
        </w:rPr>
        <w:t>По разделу 04</w:t>
      </w:r>
      <w:r w:rsidR="00046943" w:rsidRPr="00046943">
        <w:rPr>
          <w:b/>
          <w:sz w:val="28"/>
          <w:szCs w:val="28"/>
        </w:rPr>
        <w:t xml:space="preserve"> </w:t>
      </w:r>
      <w:r w:rsidRPr="00046943">
        <w:rPr>
          <w:sz w:val="28"/>
          <w:szCs w:val="28"/>
        </w:rPr>
        <w:t xml:space="preserve">расходы за отчетный период  </w:t>
      </w:r>
      <w:r w:rsidR="00D21616" w:rsidRPr="00046943">
        <w:rPr>
          <w:sz w:val="28"/>
          <w:szCs w:val="28"/>
        </w:rPr>
        <w:t xml:space="preserve">составили </w:t>
      </w:r>
      <w:r w:rsidR="002F2FCB">
        <w:rPr>
          <w:sz w:val="28"/>
          <w:szCs w:val="28"/>
        </w:rPr>
        <w:t>12687,0</w:t>
      </w:r>
      <w:r w:rsidR="00D21616" w:rsidRPr="00046943">
        <w:rPr>
          <w:sz w:val="28"/>
          <w:szCs w:val="28"/>
        </w:rPr>
        <w:t xml:space="preserve"> тыс. рублей, что составляет </w:t>
      </w:r>
      <w:r w:rsidR="002F2FCB">
        <w:rPr>
          <w:sz w:val="28"/>
          <w:szCs w:val="28"/>
        </w:rPr>
        <w:t>99,2</w:t>
      </w:r>
      <w:r w:rsidR="00127E4A" w:rsidRPr="00046943">
        <w:rPr>
          <w:sz w:val="28"/>
          <w:szCs w:val="28"/>
        </w:rPr>
        <w:t xml:space="preserve"> процент</w:t>
      </w:r>
      <w:r w:rsidR="009B3745">
        <w:rPr>
          <w:sz w:val="28"/>
          <w:szCs w:val="28"/>
        </w:rPr>
        <w:t>ов</w:t>
      </w:r>
      <w:r w:rsidR="00127E4A" w:rsidRPr="00046943">
        <w:rPr>
          <w:sz w:val="28"/>
          <w:szCs w:val="28"/>
        </w:rPr>
        <w:t xml:space="preserve"> от уточненных на </w:t>
      </w:r>
      <w:r w:rsidR="00F57C03">
        <w:rPr>
          <w:sz w:val="28"/>
          <w:szCs w:val="28"/>
        </w:rPr>
        <w:t>3</w:t>
      </w:r>
      <w:r w:rsidR="00127E4A" w:rsidRPr="00046943">
        <w:rPr>
          <w:sz w:val="28"/>
          <w:szCs w:val="28"/>
        </w:rPr>
        <w:t>1.</w:t>
      </w:r>
      <w:r w:rsidR="00F57C03">
        <w:rPr>
          <w:sz w:val="28"/>
          <w:szCs w:val="28"/>
        </w:rPr>
        <w:t>12</w:t>
      </w:r>
      <w:r w:rsidR="00046943" w:rsidRPr="00046943">
        <w:rPr>
          <w:sz w:val="28"/>
          <w:szCs w:val="28"/>
        </w:rPr>
        <w:t>.202</w:t>
      </w:r>
      <w:r w:rsidR="002F2FCB">
        <w:rPr>
          <w:sz w:val="28"/>
          <w:szCs w:val="28"/>
        </w:rPr>
        <w:t>4</w:t>
      </w:r>
      <w:r w:rsidR="00D21616" w:rsidRPr="00046943">
        <w:rPr>
          <w:sz w:val="28"/>
          <w:szCs w:val="28"/>
        </w:rPr>
        <w:t xml:space="preserve"> года бюджетных назначений.</w:t>
      </w:r>
    </w:p>
    <w:p w:rsidR="005D45B9" w:rsidRPr="00A54BB8" w:rsidRDefault="005D45B9" w:rsidP="005D45B9">
      <w:pPr>
        <w:jc w:val="both"/>
        <w:rPr>
          <w:sz w:val="28"/>
          <w:szCs w:val="28"/>
          <w:highlight w:val="yellow"/>
        </w:rPr>
      </w:pPr>
      <w:r w:rsidRPr="008E5B41">
        <w:rPr>
          <w:sz w:val="28"/>
          <w:szCs w:val="28"/>
        </w:rPr>
        <w:t xml:space="preserve">- </w:t>
      </w:r>
      <w:r w:rsidRPr="008E5B41">
        <w:rPr>
          <w:b/>
          <w:sz w:val="28"/>
          <w:szCs w:val="28"/>
        </w:rPr>
        <w:t>по подразделу 09</w:t>
      </w:r>
      <w:r w:rsidRPr="008E5B41">
        <w:rPr>
          <w:sz w:val="28"/>
          <w:szCs w:val="28"/>
        </w:rPr>
        <w:t xml:space="preserve"> «Дорожное хозяйство» при уточненном плане </w:t>
      </w:r>
      <w:r w:rsidR="002F2FCB">
        <w:rPr>
          <w:sz w:val="28"/>
          <w:szCs w:val="28"/>
        </w:rPr>
        <w:t>12787</w:t>
      </w:r>
      <w:r w:rsidR="008E5B41" w:rsidRPr="008E5B41">
        <w:rPr>
          <w:sz w:val="28"/>
          <w:szCs w:val="28"/>
        </w:rPr>
        <w:t xml:space="preserve"> </w:t>
      </w:r>
      <w:r w:rsidRPr="008E5B41">
        <w:rPr>
          <w:sz w:val="28"/>
          <w:szCs w:val="28"/>
        </w:rPr>
        <w:t xml:space="preserve">тыс. рублей расходы </w:t>
      </w:r>
      <w:r w:rsidR="00D21616" w:rsidRPr="008E5B41">
        <w:rPr>
          <w:sz w:val="28"/>
          <w:szCs w:val="28"/>
        </w:rPr>
        <w:t xml:space="preserve">составили </w:t>
      </w:r>
      <w:r w:rsidR="002F2FCB">
        <w:rPr>
          <w:sz w:val="28"/>
          <w:szCs w:val="28"/>
        </w:rPr>
        <w:t>12687</w:t>
      </w:r>
      <w:r w:rsidR="00D21616" w:rsidRPr="008E5B41">
        <w:rPr>
          <w:sz w:val="28"/>
          <w:szCs w:val="28"/>
        </w:rPr>
        <w:t xml:space="preserve"> тыс. рублей</w:t>
      </w:r>
      <w:r w:rsidRPr="008E5B41">
        <w:rPr>
          <w:sz w:val="28"/>
          <w:szCs w:val="28"/>
        </w:rPr>
        <w:t>.</w:t>
      </w:r>
      <w:r w:rsidR="008E5B41" w:rsidRPr="008E5B41">
        <w:rPr>
          <w:sz w:val="28"/>
          <w:szCs w:val="28"/>
        </w:rPr>
        <w:t xml:space="preserve"> </w:t>
      </w:r>
      <w:r w:rsidR="004E2B30" w:rsidRPr="008E5B41">
        <w:rPr>
          <w:sz w:val="28"/>
          <w:szCs w:val="28"/>
        </w:rPr>
        <w:t xml:space="preserve">В сравнении с аналогичным </w:t>
      </w:r>
      <w:r w:rsidR="00D21616" w:rsidRPr="008E5B41">
        <w:rPr>
          <w:sz w:val="28"/>
          <w:szCs w:val="28"/>
        </w:rPr>
        <w:t>период</w:t>
      </w:r>
      <w:r w:rsidR="004E2B30" w:rsidRPr="008E5B41">
        <w:rPr>
          <w:sz w:val="28"/>
          <w:szCs w:val="28"/>
        </w:rPr>
        <w:t>ом</w:t>
      </w:r>
      <w:r w:rsidR="00D21616" w:rsidRPr="008E5B41">
        <w:rPr>
          <w:sz w:val="28"/>
          <w:szCs w:val="28"/>
        </w:rPr>
        <w:t xml:space="preserve"> 20</w:t>
      </w:r>
      <w:r w:rsidR="00F57C03">
        <w:rPr>
          <w:sz w:val="28"/>
          <w:szCs w:val="28"/>
        </w:rPr>
        <w:t>2</w:t>
      </w:r>
      <w:r w:rsidR="002F2FCB">
        <w:rPr>
          <w:sz w:val="28"/>
          <w:szCs w:val="28"/>
        </w:rPr>
        <w:t>3</w:t>
      </w:r>
      <w:r w:rsidRPr="008E5B41">
        <w:rPr>
          <w:sz w:val="28"/>
          <w:szCs w:val="28"/>
        </w:rPr>
        <w:t xml:space="preserve"> года расходы </w:t>
      </w:r>
      <w:r w:rsidR="00F57C03">
        <w:rPr>
          <w:sz w:val="28"/>
          <w:szCs w:val="28"/>
        </w:rPr>
        <w:t>увеличились</w:t>
      </w:r>
      <w:r w:rsidR="00806845" w:rsidRPr="008E5B41">
        <w:rPr>
          <w:sz w:val="28"/>
          <w:szCs w:val="28"/>
        </w:rPr>
        <w:t xml:space="preserve"> на </w:t>
      </w:r>
      <w:r w:rsidR="002F2FCB">
        <w:rPr>
          <w:sz w:val="28"/>
          <w:szCs w:val="28"/>
        </w:rPr>
        <w:t>9991,2</w:t>
      </w:r>
      <w:r w:rsidR="00806845" w:rsidRPr="008E5B41">
        <w:rPr>
          <w:sz w:val="28"/>
          <w:szCs w:val="28"/>
        </w:rPr>
        <w:t xml:space="preserve"> тыс. рублей</w:t>
      </w:r>
      <w:r w:rsidR="004D2D69" w:rsidRPr="008E5B41">
        <w:rPr>
          <w:sz w:val="28"/>
          <w:szCs w:val="28"/>
        </w:rPr>
        <w:t>.</w:t>
      </w:r>
      <w:r w:rsidR="00116F67">
        <w:rPr>
          <w:sz w:val="28"/>
          <w:szCs w:val="28"/>
        </w:rPr>
        <w:t xml:space="preserve"> </w:t>
      </w:r>
    </w:p>
    <w:p w:rsidR="004D2D69" w:rsidRPr="00A54BB8" w:rsidRDefault="004D2D69" w:rsidP="005D45B9">
      <w:pPr>
        <w:jc w:val="center"/>
        <w:rPr>
          <w:b/>
          <w:sz w:val="28"/>
          <w:szCs w:val="28"/>
          <w:highlight w:val="yellow"/>
        </w:rPr>
      </w:pPr>
    </w:p>
    <w:p w:rsidR="005D45B9" w:rsidRPr="00D35C51" w:rsidRDefault="005D45B9" w:rsidP="005D45B9">
      <w:pPr>
        <w:jc w:val="center"/>
        <w:rPr>
          <w:b/>
          <w:sz w:val="28"/>
          <w:szCs w:val="28"/>
        </w:rPr>
      </w:pPr>
      <w:r w:rsidRPr="00D35C51">
        <w:rPr>
          <w:b/>
          <w:sz w:val="28"/>
          <w:szCs w:val="28"/>
        </w:rPr>
        <w:t>Жилищно-коммунальное хозяйство</w:t>
      </w:r>
    </w:p>
    <w:p w:rsidR="005D45B9" w:rsidRPr="00D35C51" w:rsidRDefault="005D45B9" w:rsidP="005D45B9">
      <w:pPr>
        <w:jc w:val="center"/>
        <w:rPr>
          <w:b/>
          <w:sz w:val="28"/>
          <w:szCs w:val="28"/>
        </w:rPr>
      </w:pPr>
    </w:p>
    <w:p w:rsidR="00D35C51" w:rsidRDefault="005D45B9" w:rsidP="005D45B9">
      <w:pPr>
        <w:jc w:val="both"/>
        <w:rPr>
          <w:sz w:val="28"/>
          <w:szCs w:val="28"/>
        </w:rPr>
      </w:pPr>
      <w:r w:rsidRPr="00D35C51">
        <w:rPr>
          <w:b/>
          <w:sz w:val="28"/>
          <w:szCs w:val="28"/>
        </w:rPr>
        <w:t>По разделу 05</w:t>
      </w:r>
      <w:r w:rsidR="00D35C51" w:rsidRPr="00D35C51">
        <w:rPr>
          <w:b/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>исполнение</w:t>
      </w:r>
      <w:r w:rsidR="00D35C51" w:rsidRPr="00D35C51">
        <w:rPr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 xml:space="preserve">расходов за </w:t>
      </w:r>
      <w:r w:rsidRPr="00D35C51">
        <w:rPr>
          <w:sz w:val="28"/>
          <w:szCs w:val="28"/>
        </w:rPr>
        <w:t>20</w:t>
      </w:r>
      <w:r w:rsidR="00D21616" w:rsidRPr="00D35C51">
        <w:rPr>
          <w:sz w:val="28"/>
          <w:szCs w:val="28"/>
        </w:rPr>
        <w:t>2</w:t>
      </w:r>
      <w:r w:rsidR="0094142E">
        <w:rPr>
          <w:sz w:val="28"/>
          <w:szCs w:val="28"/>
        </w:rPr>
        <w:t>4</w:t>
      </w:r>
      <w:r w:rsidR="00D35C51" w:rsidRPr="00D35C51">
        <w:rPr>
          <w:sz w:val="28"/>
          <w:szCs w:val="28"/>
        </w:rPr>
        <w:t xml:space="preserve"> год</w:t>
      </w:r>
      <w:r w:rsidRPr="00D35C51">
        <w:rPr>
          <w:sz w:val="28"/>
          <w:szCs w:val="28"/>
        </w:rPr>
        <w:t xml:space="preserve"> </w:t>
      </w:r>
      <w:r w:rsidR="004D2D69" w:rsidRPr="00D35C51">
        <w:rPr>
          <w:sz w:val="28"/>
          <w:szCs w:val="28"/>
        </w:rPr>
        <w:t xml:space="preserve">составило </w:t>
      </w:r>
      <w:r w:rsidR="0094142E">
        <w:rPr>
          <w:sz w:val="28"/>
          <w:szCs w:val="28"/>
        </w:rPr>
        <w:t>81,2</w:t>
      </w:r>
      <w:r w:rsidR="004D2D69" w:rsidRPr="00D35C51">
        <w:rPr>
          <w:sz w:val="28"/>
          <w:szCs w:val="28"/>
        </w:rPr>
        <w:t xml:space="preserve"> тыс. рублей или </w:t>
      </w:r>
      <w:r w:rsidR="0094142E">
        <w:rPr>
          <w:sz w:val="28"/>
          <w:szCs w:val="28"/>
        </w:rPr>
        <w:t>65,6</w:t>
      </w:r>
      <w:r w:rsidR="004D2D69" w:rsidRPr="00D35C51">
        <w:rPr>
          <w:sz w:val="28"/>
          <w:szCs w:val="28"/>
        </w:rPr>
        <w:t xml:space="preserve"> процент</w:t>
      </w:r>
      <w:r w:rsidR="00D35C51" w:rsidRPr="00D35C51">
        <w:rPr>
          <w:sz w:val="28"/>
          <w:szCs w:val="28"/>
        </w:rPr>
        <w:t>ов</w:t>
      </w:r>
      <w:r w:rsidR="004D2D69" w:rsidRPr="00D35C51">
        <w:rPr>
          <w:sz w:val="28"/>
          <w:szCs w:val="28"/>
        </w:rPr>
        <w:t xml:space="preserve"> к уточненным бюджетным назначениям на </w:t>
      </w:r>
      <w:r w:rsidR="006A79B3">
        <w:rPr>
          <w:sz w:val="28"/>
          <w:szCs w:val="28"/>
        </w:rPr>
        <w:t>3</w:t>
      </w:r>
      <w:r w:rsidR="004D2D69" w:rsidRPr="00D35C51">
        <w:rPr>
          <w:sz w:val="28"/>
          <w:szCs w:val="28"/>
        </w:rPr>
        <w:t>1.</w:t>
      </w:r>
      <w:r w:rsidR="006A79B3">
        <w:rPr>
          <w:sz w:val="28"/>
          <w:szCs w:val="28"/>
        </w:rPr>
        <w:t>12</w:t>
      </w:r>
      <w:r w:rsidR="004D2D69" w:rsidRPr="00D35C51">
        <w:rPr>
          <w:sz w:val="28"/>
          <w:szCs w:val="28"/>
        </w:rPr>
        <w:t>.202</w:t>
      </w:r>
      <w:r w:rsidR="0094142E">
        <w:rPr>
          <w:sz w:val="28"/>
          <w:szCs w:val="28"/>
        </w:rPr>
        <w:t>4</w:t>
      </w:r>
      <w:r w:rsidR="004D2D69" w:rsidRPr="00D35C51">
        <w:rPr>
          <w:sz w:val="28"/>
          <w:szCs w:val="28"/>
        </w:rPr>
        <w:t xml:space="preserve"> года.</w:t>
      </w:r>
      <w:r w:rsidR="00D35C51">
        <w:rPr>
          <w:sz w:val="28"/>
          <w:szCs w:val="28"/>
        </w:rPr>
        <w:t xml:space="preserve"> В том числе:</w:t>
      </w:r>
      <w:r w:rsidRPr="00D35C51">
        <w:rPr>
          <w:sz w:val="28"/>
          <w:szCs w:val="28"/>
        </w:rPr>
        <w:t xml:space="preserve"> </w:t>
      </w:r>
    </w:p>
    <w:p w:rsidR="004E2B30" w:rsidRPr="00A54BB8" w:rsidRDefault="004E2B30" w:rsidP="005D45B9">
      <w:pPr>
        <w:jc w:val="both"/>
        <w:rPr>
          <w:sz w:val="28"/>
          <w:szCs w:val="28"/>
          <w:highlight w:val="yellow"/>
        </w:rPr>
      </w:pPr>
      <w:r w:rsidRPr="00981EF1">
        <w:rPr>
          <w:b/>
          <w:sz w:val="28"/>
          <w:szCs w:val="28"/>
        </w:rPr>
        <w:t>- по подразделу 0</w:t>
      </w:r>
      <w:r w:rsidR="006A79B3">
        <w:rPr>
          <w:b/>
          <w:sz w:val="28"/>
          <w:szCs w:val="28"/>
        </w:rPr>
        <w:t>1</w:t>
      </w:r>
      <w:r w:rsidRPr="00981EF1">
        <w:rPr>
          <w:sz w:val="28"/>
          <w:szCs w:val="28"/>
        </w:rPr>
        <w:t xml:space="preserve"> «</w:t>
      </w:r>
      <w:r w:rsidR="006A79B3">
        <w:rPr>
          <w:sz w:val="28"/>
          <w:szCs w:val="28"/>
        </w:rPr>
        <w:t>Жилищное</w:t>
      </w:r>
      <w:r w:rsidRPr="00981EF1">
        <w:rPr>
          <w:sz w:val="28"/>
          <w:szCs w:val="28"/>
        </w:rPr>
        <w:t xml:space="preserve"> хозяйство» исполнение составило</w:t>
      </w:r>
      <w:r w:rsidR="0094142E">
        <w:rPr>
          <w:sz w:val="28"/>
          <w:szCs w:val="28"/>
        </w:rPr>
        <w:t xml:space="preserve"> 3,2</w:t>
      </w:r>
      <w:r w:rsidRPr="00981EF1">
        <w:rPr>
          <w:sz w:val="28"/>
          <w:szCs w:val="28"/>
        </w:rPr>
        <w:t xml:space="preserve"> тыс. рублей или </w:t>
      </w:r>
      <w:r w:rsidR="0094142E">
        <w:rPr>
          <w:sz w:val="28"/>
          <w:szCs w:val="28"/>
        </w:rPr>
        <w:t>9,7</w:t>
      </w:r>
      <w:r w:rsidRPr="00981EF1">
        <w:rPr>
          <w:sz w:val="28"/>
          <w:szCs w:val="28"/>
        </w:rPr>
        <w:t xml:space="preserve"> процента от уточненн</w:t>
      </w:r>
      <w:r w:rsidR="00981EF1">
        <w:rPr>
          <w:sz w:val="28"/>
          <w:szCs w:val="28"/>
        </w:rPr>
        <w:t>ых годовых бюджетных назначений.</w:t>
      </w:r>
      <w:r w:rsidRPr="00981EF1">
        <w:rPr>
          <w:sz w:val="28"/>
          <w:szCs w:val="28"/>
        </w:rPr>
        <w:t xml:space="preserve"> По сравнению с прошлым годом расходы </w:t>
      </w:r>
      <w:r w:rsidR="00981EF1" w:rsidRPr="00981EF1">
        <w:rPr>
          <w:sz w:val="28"/>
          <w:szCs w:val="28"/>
        </w:rPr>
        <w:t>сократились</w:t>
      </w:r>
      <w:r w:rsidRPr="00981EF1">
        <w:rPr>
          <w:sz w:val="28"/>
          <w:szCs w:val="28"/>
        </w:rPr>
        <w:t xml:space="preserve"> на </w:t>
      </w:r>
      <w:r w:rsidR="00575C08">
        <w:rPr>
          <w:sz w:val="28"/>
          <w:szCs w:val="28"/>
        </w:rPr>
        <w:t>3,7</w:t>
      </w:r>
      <w:r w:rsidRPr="00981EF1">
        <w:rPr>
          <w:sz w:val="28"/>
          <w:szCs w:val="28"/>
        </w:rPr>
        <w:t xml:space="preserve"> тыс</w:t>
      </w:r>
      <w:r w:rsidR="006A79B3">
        <w:rPr>
          <w:sz w:val="28"/>
          <w:szCs w:val="28"/>
        </w:rPr>
        <w:t xml:space="preserve">. рублей. </w:t>
      </w:r>
    </w:p>
    <w:p w:rsidR="004E2B30" w:rsidRPr="00323F29" w:rsidRDefault="004E2B30" w:rsidP="005D45B9">
      <w:pPr>
        <w:jc w:val="both"/>
        <w:rPr>
          <w:sz w:val="28"/>
          <w:szCs w:val="28"/>
        </w:rPr>
      </w:pPr>
      <w:r w:rsidRPr="00981EF1">
        <w:rPr>
          <w:sz w:val="28"/>
          <w:szCs w:val="28"/>
        </w:rPr>
        <w:t xml:space="preserve">- </w:t>
      </w:r>
      <w:r w:rsidRPr="00981EF1">
        <w:rPr>
          <w:b/>
          <w:sz w:val="28"/>
          <w:szCs w:val="28"/>
        </w:rPr>
        <w:t>по подразделу 03</w:t>
      </w:r>
      <w:r w:rsidRPr="00981EF1">
        <w:rPr>
          <w:sz w:val="28"/>
          <w:szCs w:val="28"/>
        </w:rPr>
        <w:t xml:space="preserve"> «Благоустройство» </w:t>
      </w:r>
      <w:r w:rsidR="00736029" w:rsidRPr="00981EF1">
        <w:rPr>
          <w:sz w:val="28"/>
          <w:szCs w:val="28"/>
        </w:rPr>
        <w:t xml:space="preserve">расходы исполнены в сумме </w:t>
      </w:r>
      <w:r w:rsidR="00B07BB2">
        <w:rPr>
          <w:sz w:val="28"/>
          <w:szCs w:val="28"/>
        </w:rPr>
        <w:t>78,0</w:t>
      </w:r>
      <w:r w:rsidR="00736029" w:rsidRPr="00981EF1">
        <w:rPr>
          <w:sz w:val="28"/>
          <w:szCs w:val="28"/>
        </w:rPr>
        <w:t xml:space="preserve"> тыс. рублей, что составляет </w:t>
      </w:r>
      <w:r w:rsidR="00B07BB2">
        <w:rPr>
          <w:sz w:val="28"/>
          <w:szCs w:val="28"/>
        </w:rPr>
        <w:t>86,0</w:t>
      </w:r>
      <w:r w:rsidR="00981EF1" w:rsidRPr="00981EF1">
        <w:rPr>
          <w:sz w:val="28"/>
          <w:szCs w:val="28"/>
        </w:rPr>
        <w:t xml:space="preserve"> </w:t>
      </w:r>
      <w:r w:rsidR="00981EF1" w:rsidRPr="00A02556">
        <w:rPr>
          <w:sz w:val="28"/>
          <w:szCs w:val="28"/>
        </w:rPr>
        <w:t>процентов</w:t>
      </w:r>
      <w:r w:rsidR="00736029" w:rsidRPr="00A02556">
        <w:rPr>
          <w:sz w:val="28"/>
          <w:szCs w:val="28"/>
        </w:rPr>
        <w:t xml:space="preserve"> от уточ</w:t>
      </w:r>
      <w:r w:rsidR="009D3B2A">
        <w:rPr>
          <w:sz w:val="28"/>
          <w:szCs w:val="28"/>
        </w:rPr>
        <w:t xml:space="preserve">ненного плана на отчетную дату. </w:t>
      </w:r>
    </w:p>
    <w:p w:rsidR="005D45B9" w:rsidRPr="00A54BB8" w:rsidRDefault="005D45B9" w:rsidP="005D45B9">
      <w:pPr>
        <w:jc w:val="center"/>
        <w:rPr>
          <w:b/>
          <w:sz w:val="28"/>
          <w:szCs w:val="28"/>
          <w:highlight w:val="yellow"/>
        </w:rPr>
      </w:pPr>
    </w:p>
    <w:p w:rsidR="005D45B9" w:rsidRPr="001F4F9A" w:rsidRDefault="005D45B9" w:rsidP="005D45B9">
      <w:pPr>
        <w:jc w:val="center"/>
        <w:rPr>
          <w:b/>
          <w:sz w:val="28"/>
          <w:szCs w:val="28"/>
        </w:rPr>
      </w:pPr>
      <w:r w:rsidRPr="001F4F9A">
        <w:rPr>
          <w:b/>
          <w:sz w:val="28"/>
          <w:szCs w:val="28"/>
        </w:rPr>
        <w:t>Социальная политика</w:t>
      </w:r>
    </w:p>
    <w:p w:rsidR="005D45B9" w:rsidRPr="00A54BB8" w:rsidRDefault="005D45B9" w:rsidP="005D45B9">
      <w:pPr>
        <w:jc w:val="both"/>
        <w:rPr>
          <w:b/>
          <w:sz w:val="28"/>
          <w:szCs w:val="28"/>
          <w:highlight w:val="yellow"/>
        </w:rPr>
      </w:pPr>
    </w:p>
    <w:p w:rsidR="00235D83" w:rsidRPr="001F4F9A" w:rsidRDefault="005D45B9" w:rsidP="00D8434E">
      <w:pPr>
        <w:ind w:firstLine="567"/>
        <w:jc w:val="both"/>
        <w:rPr>
          <w:sz w:val="28"/>
          <w:szCs w:val="28"/>
        </w:rPr>
      </w:pPr>
      <w:r w:rsidRPr="001F4F9A">
        <w:rPr>
          <w:b/>
          <w:sz w:val="28"/>
          <w:szCs w:val="28"/>
        </w:rPr>
        <w:t>По разделу 10</w:t>
      </w:r>
      <w:r w:rsidRPr="001F4F9A">
        <w:rPr>
          <w:sz w:val="28"/>
          <w:szCs w:val="28"/>
        </w:rPr>
        <w:t xml:space="preserve"> исполнение составило </w:t>
      </w:r>
      <w:r w:rsidR="00B07BB2">
        <w:rPr>
          <w:sz w:val="28"/>
          <w:szCs w:val="28"/>
        </w:rPr>
        <w:t>418,6</w:t>
      </w:r>
      <w:r w:rsidRPr="001F4F9A">
        <w:rPr>
          <w:sz w:val="28"/>
          <w:szCs w:val="28"/>
        </w:rPr>
        <w:t xml:space="preserve"> тыс. рублей </w:t>
      </w:r>
      <w:r w:rsidR="006A79B3">
        <w:rPr>
          <w:sz w:val="28"/>
          <w:szCs w:val="28"/>
        </w:rPr>
        <w:t>100</w:t>
      </w:r>
      <w:r w:rsidR="001F4F9A" w:rsidRPr="001F4F9A">
        <w:rPr>
          <w:sz w:val="28"/>
          <w:szCs w:val="28"/>
        </w:rPr>
        <w:t xml:space="preserve"> </w:t>
      </w:r>
      <w:r w:rsidRPr="001F4F9A">
        <w:rPr>
          <w:sz w:val="28"/>
          <w:szCs w:val="28"/>
        </w:rPr>
        <w:t>процент</w:t>
      </w:r>
      <w:r w:rsidR="001F4F9A" w:rsidRPr="001F4F9A">
        <w:rPr>
          <w:sz w:val="28"/>
          <w:szCs w:val="28"/>
        </w:rPr>
        <w:t>ов</w:t>
      </w:r>
      <w:r w:rsidRPr="001F4F9A">
        <w:rPr>
          <w:sz w:val="28"/>
          <w:szCs w:val="28"/>
        </w:rPr>
        <w:t xml:space="preserve"> от ут</w:t>
      </w:r>
      <w:r w:rsidR="00235D83" w:rsidRPr="001F4F9A">
        <w:rPr>
          <w:sz w:val="28"/>
          <w:szCs w:val="28"/>
        </w:rPr>
        <w:t>очненных</w:t>
      </w:r>
      <w:r w:rsidRPr="001F4F9A">
        <w:rPr>
          <w:sz w:val="28"/>
          <w:szCs w:val="28"/>
        </w:rPr>
        <w:t xml:space="preserve"> годовых бюджетных назначений</w:t>
      </w:r>
      <w:r w:rsidR="006A79B3">
        <w:rPr>
          <w:sz w:val="28"/>
          <w:szCs w:val="28"/>
        </w:rPr>
        <w:t>.</w:t>
      </w:r>
      <w:r w:rsidR="001F4F9A" w:rsidRPr="001F4F9A">
        <w:rPr>
          <w:sz w:val="28"/>
          <w:szCs w:val="28"/>
        </w:rPr>
        <w:t xml:space="preserve"> </w:t>
      </w:r>
      <w:r w:rsidRPr="001F4F9A">
        <w:rPr>
          <w:sz w:val="28"/>
          <w:szCs w:val="28"/>
        </w:rPr>
        <w:t xml:space="preserve">Доля расхода в общем объеме расходов составляет </w:t>
      </w:r>
      <w:r w:rsidR="00B07BB2">
        <w:rPr>
          <w:sz w:val="28"/>
          <w:szCs w:val="28"/>
        </w:rPr>
        <w:t>1,75</w:t>
      </w:r>
      <w:r w:rsidRPr="001F4F9A">
        <w:rPr>
          <w:sz w:val="28"/>
          <w:szCs w:val="28"/>
        </w:rPr>
        <w:t xml:space="preserve"> процента</w:t>
      </w:r>
      <w:r w:rsidR="00235D83" w:rsidRPr="001F4F9A">
        <w:rPr>
          <w:sz w:val="28"/>
          <w:szCs w:val="28"/>
        </w:rPr>
        <w:t>.</w:t>
      </w:r>
    </w:p>
    <w:p w:rsidR="00235D83" w:rsidRPr="00A54BB8" w:rsidRDefault="005D45B9" w:rsidP="00D8434E">
      <w:pPr>
        <w:ind w:firstLine="567"/>
        <w:jc w:val="both"/>
        <w:rPr>
          <w:sz w:val="28"/>
          <w:szCs w:val="28"/>
          <w:highlight w:val="yellow"/>
        </w:rPr>
      </w:pPr>
      <w:r w:rsidRPr="00A2350B">
        <w:rPr>
          <w:b/>
          <w:sz w:val="28"/>
          <w:szCs w:val="28"/>
        </w:rPr>
        <w:t>По подразделу 01</w:t>
      </w:r>
      <w:r w:rsidRPr="00A2350B">
        <w:rPr>
          <w:sz w:val="28"/>
          <w:szCs w:val="28"/>
        </w:rPr>
        <w:t xml:space="preserve"> «Пенсионное обеспечение» расходы по выплате доплат к пенсиям лицам, вышедшим на трудовую пенсию по старости из органов государственной власти, исполнены в сумме </w:t>
      </w:r>
      <w:r w:rsidR="00B07BB2">
        <w:rPr>
          <w:sz w:val="28"/>
          <w:szCs w:val="28"/>
        </w:rPr>
        <w:t>418,6</w:t>
      </w:r>
      <w:r w:rsidR="00A2350B" w:rsidRPr="00A2350B">
        <w:rPr>
          <w:sz w:val="28"/>
          <w:szCs w:val="28"/>
        </w:rPr>
        <w:t xml:space="preserve"> </w:t>
      </w:r>
      <w:r w:rsidRPr="00A2350B">
        <w:rPr>
          <w:sz w:val="28"/>
          <w:szCs w:val="28"/>
        </w:rPr>
        <w:t xml:space="preserve">тыс. рублей, что составляет </w:t>
      </w:r>
      <w:r w:rsidR="00A2350B" w:rsidRPr="00A2350B">
        <w:rPr>
          <w:sz w:val="28"/>
          <w:szCs w:val="28"/>
        </w:rPr>
        <w:t>100</w:t>
      </w:r>
      <w:r w:rsidRPr="00A2350B">
        <w:rPr>
          <w:sz w:val="28"/>
          <w:szCs w:val="28"/>
        </w:rPr>
        <w:t xml:space="preserve"> процент</w:t>
      </w:r>
      <w:r w:rsidR="009A1460" w:rsidRPr="00A2350B">
        <w:rPr>
          <w:sz w:val="28"/>
          <w:szCs w:val="28"/>
        </w:rPr>
        <w:t>ов</w:t>
      </w:r>
      <w:r w:rsidRPr="00A2350B">
        <w:rPr>
          <w:sz w:val="28"/>
          <w:szCs w:val="28"/>
        </w:rPr>
        <w:t xml:space="preserve"> от уточ</w:t>
      </w:r>
      <w:r w:rsidR="00235D83" w:rsidRPr="00A2350B">
        <w:rPr>
          <w:sz w:val="28"/>
          <w:szCs w:val="28"/>
        </w:rPr>
        <w:t xml:space="preserve">ненных </w:t>
      </w:r>
      <w:r w:rsidRPr="00A2350B">
        <w:rPr>
          <w:sz w:val="28"/>
          <w:szCs w:val="28"/>
        </w:rPr>
        <w:t xml:space="preserve">бюджетных назначений. </w:t>
      </w:r>
    </w:p>
    <w:p w:rsidR="005D45B9" w:rsidRPr="00A54BB8" w:rsidRDefault="005D45B9" w:rsidP="00D8434E">
      <w:pPr>
        <w:ind w:firstLine="567"/>
        <w:jc w:val="both"/>
        <w:rPr>
          <w:b/>
          <w:sz w:val="28"/>
          <w:szCs w:val="28"/>
          <w:highlight w:val="yellow"/>
        </w:rPr>
      </w:pPr>
    </w:p>
    <w:p w:rsidR="005D45B9" w:rsidRPr="008F4BBC" w:rsidRDefault="005D45B9" w:rsidP="005D45B9">
      <w:pPr>
        <w:jc w:val="center"/>
        <w:rPr>
          <w:b/>
          <w:sz w:val="28"/>
          <w:szCs w:val="28"/>
        </w:rPr>
      </w:pPr>
      <w:r w:rsidRPr="008F4BBC">
        <w:rPr>
          <w:b/>
          <w:sz w:val="28"/>
          <w:szCs w:val="28"/>
        </w:rPr>
        <w:t>Межбюджетные трансферты</w:t>
      </w:r>
    </w:p>
    <w:p w:rsidR="005D45B9" w:rsidRPr="00891949" w:rsidRDefault="005D45B9" w:rsidP="005D45B9">
      <w:pPr>
        <w:jc w:val="both"/>
        <w:rPr>
          <w:b/>
          <w:sz w:val="28"/>
          <w:szCs w:val="28"/>
        </w:rPr>
      </w:pPr>
    </w:p>
    <w:p w:rsidR="005D45B9" w:rsidRDefault="005D45B9" w:rsidP="005D45B9">
      <w:pPr>
        <w:jc w:val="both"/>
        <w:rPr>
          <w:sz w:val="28"/>
          <w:szCs w:val="28"/>
        </w:rPr>
      </w:pPr>
      <w:r w:rsidRPr="00891949">
        <w:rPr>
          <w:sz w:val="28"/>
          <w:szCs w:val="28"/>
        </w:rPr>
        <w:t xml:space="preserve">     По разделу в целом исполнение составило </w:t>
      </w:r>
      <w:r w:rsidR="00B07BB2">
        <w:rPr>
          <w:sz w:val="28"/>
          <w:szCs w:val="28"/>
        </w:rPr>
        <w:t>4,7</w:t>
      </w:r>
      <w:r w:rsidRPr="00891949">
        <w:rPr>
          <w:sz w:val="28"/>
          <w:szCs w:val="28"/>
        </w:rPr>
        <w:t xml:space="preserve"> тыс. рублей, или </w:t>
      </w:r>
      <w:r w:rsidR="00627BA1">
        <w:rPr>
          <w:sz w:val="28"/>
          <w:szCs w:val="28"/>
        </w:rPr>
        <w:t xml:space="preserve">100 </w:t>
      </w:r>
      <w:r w:rsidR="00B36DE5" w:rsidRPr="00891949">
        <w:rPr>
          <w:sz w:val="28"/>
          <w:szCs w:val="28"/>
        </w:rPr>
        <w:t>процент</w:t>
      </w:r>
      <w:r w:rsidR="00CC56B9" w:rsidRPr="00891949">
        <w:rPr>
          <w:sz w:val="28"/>
          <w:szCs w:val="28"/>
        </w:rPr>
        <w:t>а</w:t>
      </w:r>
      <w:r w:rsidRPr="00891949">
        <w:rPr>
          <w:sz w:val="28"/>
          <w:szCs w:val="28"/>
        </w:rPr>
        <w:t xml:space="preserve"> от ут</w:t>
      </w:r>
      <w:r w:rsidR="00B36DE5" w:rsidRPr="00891949">
        <w:rPr>
          <w:sz w:val="28"/>
          <w:szCs w:val="28"/>
        </w:rPr>
        <w:t>очне</w:t>
      </w:r>
      <w:r w:rsidRPr="00891949">
        <w:rPr>
          <w:sz w:val="28"/>
          <w:szCs w:val="28"/>
        </w:rPr>
        <w:t xml:space="preserve">нных годовых бюджетных назначений. Доля расхода в общем объеме расходов составляет </w:t>
      </w:r>
      <w:r w:rsidR="00627BA1">
        <w:rPr>
          <w:sz w:val="28"/>
          <w:szCs w:val="28"/>
        </w:rPr>
        <w:t>0,0</w:t>
      </w:r>
      <w:r w:rsidR="00B07BB2">
        <w:rPr>
          <w:sz w:val="28"/>
          <w:szCs w:val="28"/>
        </w:rPr>
        <w:t>2</w:t>
      </w:r>
      <w:bookmarkStart w:id="0" w:name="_GoBack"/>
      <w:bookmarkEnd w:id="0"/>
      <w:r w:rsidRPr="00891949">
        <w:rPr>
          <w:sz w:val="28"/>
          <w:szCs w:val="28"/>
        </w:rPr>
        <w:t xml:space="preserve"> процент.</w:t>
      </w:r>
    </w:p>
    <w:p w:rsidR="000834B1" w:rsidRPr="0067555E" w:rsidRDefault="00B07BB2"/>
    <w:sectPr w:rsidR="000834B1" w:rsidRPr="0067555E" w:rsidSect="008F1A9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043B3"/>
    <w:multiLevelType w:val="hybridMultilevel"/>
    <w:tmpl w:val="16A2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5A79A4"/>
    <w:multiLevelType w:val="hybridMultilevel"/>
    <w:tmpl w:val="F878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B1"/>
    <w:rsid w:val="00005A26"/>
    <w:rsid w:val="000060DF"/>
    <w:rsid w:val="00021092"/>
    <w:rsid w:val="00026D54"/>
    <w:rsid w:val="0004004B"/>
    <w:rsid w:val="00046943"/>
    <w:rsid w:val="00052FC5"/>
    <w:rsid w:val="00055939"/>
    <w:rsid w:val="000571E1"/>
    <w:rsid w:val="000672CC"/>
    <w:rsid w:val="00086B8C"/>
    <w:rsid w:val="00092A2C"/>
    <w:rsid w:val="00092B33"/>
    <w:rsid w:val="000A0AF5"/>
    <w:rsid w:val="000B0F6D"/>
    <w:rsid w:val="000B4113"/>
    <w:rsid w:val="000C0A08"/>
    <w:rsid w:val="000C7E95"/>
    <w:rsid w:val="000D1437"/>
    <w:rsid w:val="000D7728"/>
    <w:rsid w:val="000E79D2"/>
    <w:rsid w:val="00104C9D"/>
    <w:rsid w:val="00116F67"/>
    <w:rsid w:val="00117893"/>
    <w:rsid w:val="00124921"/>
    <w:rsid w:val="00127E4A"/>
    <w:rsid w:val="00137DD1"/>
    <w:rsid w:val="001411C2"/>
    <w:rsid w:val="00160558"/>
    <w:rsid w:val="00161524"/>
    <w:rsid w:val="00163615"/>
    <w:rsid w:val="00175F04"/>
    <w:rsid w:val="001A25C2"/>
    <w:rsid w:val="001E28C7"/>
    <w:rsid w:val="001E6832"/>
    <w:rsid w:val="001F4F9A"/>
    <w:rsid w:val="002002DC"/>
    <w:rsid w:val="00211F4C"/>
    <w:rsid w:val="00212F2B"/>
    <w:rsid w:val="002349FB"/>
    <w:rsid w:val="00235D83"/>
    <w:rsid w:val="0025654A"/>
    <w:rsid w:val="00272F8B"/>
    <w:rsid w:val="00285E38"/>
    <w:rsid w:val="002873B1"/>
    <w:rsid w:val="00294F1E"/>
    <w:rsid w:val="002B5D9D"/>
    <w:rsid w:val="002B780E"/>
    <w:rsid w:val="002C70E8"/>
    <w:rsid w:val="002D2847"/>
    <w:rsid w:val="002D50DD"/>
    <w:rsid w:val="002E409F"/>
    <w:rsid w:val="002F2F68"/>
    <w:rsid w:val="002F2FCB"/>
    <w:rsid w:val="00303BEB"/>
    <w:rsid w:val="00305F42"/>
    <w:rsid w:val="00323F29"/>
    <w:rsid w:val="00332FA3"/>
    <w:rsid w:val="0034285E"/>
    <w:rsid w:val="003466E6"/>
    <w:rsid w:val="00356A2E"/>
    <w:rsid w:val="00361F59"/>
    <w:rsid w:val="00362709"/>
    <w:rsid w:val="00371331"/>
    <w:rsid w:val="00375FA7"/>
    <w:rsid w:val="00397AA8"/>
    <w:rsid w:val="003D115C"/>
    <w:rsid w:val="003D6927"/>
    <w:rsid w:val="003D71D5"/>
    <w:rsid w:val="003F1EC5"/>
    <w:rsid w:val="003F3724"/>
    <w:rsid w:val="003F77BE"/>
    <w:rsid w:val="0040080B"/>
    <w:rsid w:val="00401366"/>
    <w:rsid w:val="0040737A"/>
    <w:rsid w:val="0041315B"/>
    <w:rsid w:val="0041459C"/>
    <w:rsid w:val="004249BE"/>
    <w:rsid w:val="00432F37"/>
    <w:rsid w:val="00433889"/>
    <w:rsid w:val="00435DF9"/>
    <w:rsid w:val="00442DF4"/>
    <w:rsid w:val="00445483"/>
    <w:rsid w:val="004941D2"/>
    <w:rsid w:val="004A2C72"/>
    <w:rsid w:val="004A4FB6"/>
    <w:rsid w:val="004B2218"/>
    <w:rsid w:val="004C0903"/>
    <w:rsid w:val="004C1E99"/>
    <w:rsid w:val="004D2D69"/>
    <w:rsid w:val="004E2B30"/>
    <w:rsid w:val="004E4E95"/>
    <w:rsid w:val="00505F4C"/>
    <w:rsid w:val="00506342"/>
    <w:rsid w:val="0052363C"/>
    <w:rsid w:val="0052476C"/>
    <w:rsid w:val="00524ACD"/>
    <w:rsid w:val="00534B5B"/>
    <w:rsid w:val="00540D62"/>
    <w:rsid w:val="00575C08"/>
    <w:rsid w:val="005807B3"/>
    <w:rsid w:val="00595EAC"/>
    <w:rsid w:val="005B393D"/>
    <w:rsid w:val="005C0DE9"/>
    <w:rsid w:val="005D45B9"/>
    <w:rsid w:val="005F1746"/>
    <w:rsid w:val="005F2D38"/>
    <w:rsid w:val="005F79BB"/>
    <w:rsid w:val="00605482"/>
    <w:rsid w:val="0060590D"/>
    <w:rsid w:val="00623B56"/>
    <w:rsid w:val="00624635"/>
    <w:rsid w:val="00624F04"/>
    <w:rsid w:val="006277E2"/>
    <w:rsid w:val="00627BA1"/>
    <w:rsid w:val="0065529F"/>
    <w:rsid w:val="00670D38"/>
    <w:rsid w:val="006723B7"/>
    <w:rsid w:val="0067388A"/>
    <w:rsid w:val="0067555E"/>
    <w:rsid w:val="00677BAE"/>
    <w:rsid w:val="006825CD"/>
    <w:rsid w:val="00683DEF"/>
    <w:rsid w:val="00697133"/>
    <w:rsid w:val="00697612"/>
    <w:rsid w:val="006A2698"/>
    <w:rsid w:val="006A5196"/>
    <w:rsid w:val="006A749E"/>
    <w:rsid w:val="006A79B3"/>
    <w:rsid w:val="006B2068"/>
    <w:rsid w:val="006C2E10"/>
    <w:rsid w:val="006E61F8"/>
    <w:rsid w:val="006F1CFC"/>
    <w:rsid w:val="006F704A"/>
    <w:rsid w:val="00705D41"/>
    <w:rsid w:val="00706539"/>
    <w:rsid w:val="0070693B"/>
    <w:rsid w:val="00711AF9"/>
    <w:rsid w:val="00725AC2"/>
    <w:rsid w:val="00736029"/>
    <w:rsid w:val="00736A5B"/>
    <w:rsid w:val="007450C7"/>
    <w:rsid w:val="00766F06"/>
    <w:rsid w:val="00773AD1"/>
    <w:rsid w:val="00775666"/>
    <w:rsid w:val="007833CC"/>
    <w:rsid w:val="00790CB6"/>
    <w:rsid w:val="007A3AA5"/>
    <w:rsid w:val="007B014D"/>
    <w:rsid w:val="007B37DE"/>
    <w:rsid w:val="007B66DB"/>
    <w:rsid w:val="007B67F7"/>
    <w:rsid w:val="007B7D60"/>
    <w:rsid w:val="007C0D95"/>
    <w:rsid w:val="007C7DE7"/>
    <w:rsid w:val="007D0477"/>
    <w:rsid w:val="007E18D8"/>
    <w:rsid w:val="007F084E"/>
    <w:rsid w:val="007F78C0"/>
    <w:rsid w:val="00806845"/>
    <w:rsid w:val="008115C9"/>
    <w:rsid w:val="008118B3"/>
    <w:rsid w:val="00817E4F"/>
    <w:rsid w:val="00834CB0"/>
    <w:rsid w:val="00880DBA"/>
    <w:rsid w:val="008813C2"/>
    <w:rsid w:val="00884DA0"/>
    <w:rsid w:val="00891949"/>
    <w:rsid w:val="008919DB"/>
    <w:rsid w:val="00895AE4"/>
    <w:rsid w:val="008B1C12"/>
    <w:rsid w:val="008B62FE"/>
    <w:rsid w:val="008B650A"/>
    <w:rsid w:val="008C2E8D"/>
    <w:rsid w:val="008C4597"/>
    <w:rsid w:val="008C49A6"/>
    <w:rsid w:val="008D74C3"/>
    <w:rsid w:val="008E5B41"/>
    <w:rsid w:val="008F0AB9"/>
    <w:rsid w:val="008F1A9E"/>
    <w:rsid w:val="008F4BBC"/>
    <w:rsid w:val="009115FD"/>
    <w:rsid w:val="00913037"/>
    <w:rsid w:val="009155A7"/>
    <w:rsid w:val="009179BA"/>
    <w:rsid w:val="0094142E"/>
    <w:rsid w:val="009433D4"/>
    <w:rsid w:val="00956F93"/>
    <w:rsid w:val="00964C12"/>
    <w:rsid w:val="00964C85"/>
    <w:rsid w:val="0096707B"/>
    <w:rsid w:val="00976411"/>
    <w:rsid w:val="00981EF1"/>
    <w:rsid w:val="0099394D"/>
    <w:rsid w:val="009A1460"/>
    <w:rsid w:val="009B3745"/>
    <w:rsid w:val="009C26A2"/>
    <w:rsid w:val="009D3B2A"/>
    <w:rsid w:val="009E411E"/>
    <w:rsid w:val="009F1290"/>
    <w:rsid w:val="00A02325"/>
    <w:rsid w:val="00A02556"/>
    <w:rsid w:val="00A04504"/>
    <w:rsid w:val="00A107E9"/>
    <w:rsid w:val="00A2309D"/>
    <w:rsid w:val="00A2350B"/>
    <w:rsid w:val="00A239C1"/>
    <w:rsid w:val="00A2764F"/>
    <w:rsid w:val="00A279F3"/>
    <w:rsid w:val="00A31FC2"/>
    <w:rsid w:val="00A5413E"/>
    <w:rsid w:val="00A54BB8"/>
    <w:rsid w:val="00A56BA0"/>
    <w:rsid w:val="00A646E0"/>
    <w:rsid w:val="00A877CA"/>
    <w:rsid w:val="00A9597E"/>
    <w:rsid w:val="00AA0F29"/>
    <w:rsid w:val="00AA27FC"/>
    <w:rsid w:val="00AB46A5"/>
    <w:rsid w:val="00AB6805"/>
    <w:rsid w:val="00AD1B2B"/>
    <w:rsid w:val="00AF5EF2"/>
    <w:rsid w:val="00B07B81"/>
    <w:rsid w:val="00B07BB2"/>
    <w:rsid w:val="00B132DB"/>
    <w:rsid w:val="00B24A25"/>
    <w:rsid w:val="00B36DE5"/>
    <w:rsid w:val="00B40C5B"/>
    <w:rsid w:val="00B4103E"/>
    <w:rsid w:val="00B4584D"/>
    <w:rsid w:val="00B5233F"/>
    <w:rsid w:val="00B55B62"/>
    <w:rsid w:val="00B564F7"/>
    <w:rsid w:val="00B57582"/>
    <w:rsid w:val="00B61B41"/>
    <w:rsid w:val="00B711CE"/>
    <w:rsid w:val="00B7665D"/>
    <w:rsid w:val="00B96373"/>
    <w:rsid w:val="00BA5C68"/>
    <w:rsid w:val="00BB45AD"/>
    <w:rsid w:val="00BB56B8"/>
    <w:rsid w:val="00BD0FC4"/>
    <w:rsid w:val="00BD7100"/>
    <w:rsid w:val="00BE2135"/>
    <w:rsid w:val="00BE2679"/>
    <w:rsid w:val="00BE446F"/>
    <w:rsid w:val="00BF2A21"/>
    <w:rsid w:val="00BF2CCA"/>
    <w:rsid w:val="00C002BC"/>
    <w:rsid w:val="00C04A6D"/>
    <w:rsid w:val="00C161DA"/>
    <w:rsid w:val="00C26BCE"/>
    <w:rsid w:val="00C271BF"/>
    <w:rsid w:val="00C276B5"/>
    <w:rsid w:val="00C36241"/>
    <w:rsid w:val="00C40002"/>
    <w:rsid w:val="00C4064E"/>
    <w:rsid w:val="00C54F2F"/>
    <w:rsid w:val="00C6050E"/>
    <w:rsid w:val="00C650C2"/>
    <w:rsid w:val="00C66F26"/>
    <w:rsid w:val="00C729E5"/>
    <w:rsid w:val="00C74EBD"/>
    <w:rsid w:val="00C75B66"/>
    <w:rsid w:val="00C76703"/>
    <w:rsid w:val="00C86D62"/>
    <w:rsid w:val="00C945AA"/>
    <w:rsid w:val="00C97BFC"/>
    <w:rsid w:val="00CC1108"/>
    <w:rsid w:val="00CC56B9"/>
    <w:rsid w:val="00CD2F7D"/>
    <w:rsid w:val="00CE0CB7"/>
    <w:rsid w:val="00CE2E54"/>
    <w:rsid w:val="00CF4E3F"/>
    <w:rsid w:val="00CF7FB2"/>
    <w:rsid w:val="00D04084"/>
    <w:rsid w:val="00D0613B"/>
    <w:rsid w:val="00D078DB"/>
    <w:rsid w:val="00D21616"/>
    <w:rsid w:val="00D245CF"/>
    <w:rsid w:val="00D26007"/>
    <w:rsid w:val="00D35C51"/>
    <w:rsid w:val="00D369BB"/>
    <w:rsid w:val="00D418A6"/>
    <w:rsid w:val="00D5049C"/>
    <w:rsid w:val="00D53E9A"/>
    <w:rsid w:val="00D56138"/>
    <w:rsid w:val="00D7209A"/>
    <w:rsid w:val="00D74360"/>
    <w:rsid w:val="00D80BFB"/>
    <w:rsid w:val="00D816D3"/>
    <w:rsid w:val="00D8434E"/>
    <w:rsid w:val="00D85DD1"/>
    <w:rsid w:val="00D86F35"/>
    <w:rsid w:val="00DA76C8"/>
    <w:rsid w:val="00DB0D09"/>
    <w:rsid w:val="00DB7DDE"/>
    <w:rsid w:val="00DC0D67"/>
    <w:rsid w:val="00DC4D07"/>
    <w:rsid w:val="00DE0019"/>
    <w:rsid w:val="00DF0D93"/>
    <w:rsid w:val="00DF11FB"/>
    <w:rsid w:val="00E12843"/>
    <w:rsid w:val="00E2209D"/>
    <w:rsid w:val="00E31178"/>
    <w:rsid w:val="00E44E11"/>
    <w:rsid w:val="00E457AC"/>
    <w:rsid w:val="00E63F20"/>
    <w:rsid w:val="00E7418E"/>
    <w:rsid w:val="00E8237D"/>
    <w:rsid w:val="00E82AF3"/>
    <w:rsid w:val="00EB08EC"/>
    <w:rsid w:val="00ED2F99"/>
    <w:rsid w:val="00ED474A"/>
    <w:rsid w:val="00ED62AA"/>
    <w:rsid w:val="00ED6A4F"/>
    <w:rsid w:val="00ED7667"/>
    <w:rsid w:val="00F07D77"/>
    <w:rsid w:val="00F21F26"/>
    <w:rsid w:val="00F253F1"/>
    <w:rsid w:val="00F26B73"/>
    <w:rsid w:val="00F274E3"/>
    <w:rsid w:val="00F408F1"/>
    <w:rsid w:val="00F445FD"/>
    <w:rsid w:val="00F465F6"/>
    <w:rsid w:val="00F5014E"/>
    <w:rsid w:val="00F5662C"/>
    <w:rsid w:val="00F57C03"/>
    <w:rsid w:val="00F6157D"/>
    <w:rsid w:val="00F61A0B"/>
    <w:rsid w:val="00F74FC7"/>
    <w:rsid w:val="00F839D5"/>
    <w:rsid w:val="00F93939"/>
    <w:rsid w:val="00FA2AF7"/>
    <w:rsid w:val="00FA398E"/>
    <w:rsid w:val="00FA439C"/>
    <w:rsid w:val="00FB2C58"/>
    <w:rsid w:val="00FB5775"/>
    <w:rsid w:val="00FC29BA"/>
    <w:rsid w:val="00FD29C7"/>
    <w:rsid w:val="00FD3AE7"/>
    <w:rsid w:val="00FE155D"/>
    <w:rsid w:val="00FE163D"/>
    <w:rsid w:val="00FF31B4"/>
    <w:rsid w:val="00FF4D2A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3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71331"/>
    <w:pPr>
      <w:tabs>
        <w:tab w:val="center" w:pos="467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13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6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133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B67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71331"/>
    <w:pPr>
      <w:tabs>
        <w:tab w:val="center" w:pos="4677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71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7133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B67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Главный бухгалтер</cp:lastModifiedBy>
  <cp:revision>9</cp:revision>
  <cp:lastPrinted>2024-03-29T05:56:00Z</cp:lastPrinted>
  <dcterms:created xsi:type="dcterms:W3CDTF">2024-03-28T01:10:00Z</dcterms:created>
  <dcterms:modified xsi:type="dcterms:W3CDTF">2025-03-10T01:30:00Z</dcterms:modified>
</cp:coreProperties>
</file>