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93" w:rsidRPr="00BB6893" w:rsidRDefault="00BB6893" w:rsidP="00BB6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893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BB6893" w:rsidRPr="00BB6893" w:rsidRDefault="00BB6893" w:rsidP="00BB6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893">
        <w:rPr>
          <w:rFonts w:ascii="Times New Roman" w:hAnsi="Times New Roman"/>
          <w:sz w:val="28"/>
          <w:szCs w:val="28"/>
        </w:rPr>
        <w:t>СЕЛЬСКОГО ПОСЕЛЕНИЯ «ЛИНЁВО-ОЗЁРСКОЕ»</w:t>
      </w:r>
    </w:p>
    <w:p w:rsidR="00BB6893" w:rsidRPr="00BB6893" w:rsidRDefault="00BB6893" w:rsidP="00BB6893">
      <w:pPr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BB6893" w:rsidRDefault="00BB6893" w:rsidP="00BB6893">
      <w:pPr>
        <w:spacing w:after="0" w:line="240" w:lineRule="auto"/>
        <w:ind w:left="-180"/>
        <w:jc w:val="center"/>
        <w:rPr>
          <w:rFonts w:ascii="Times New Roman" w:hAnsi="Times New Roman"/>
          <w:sz w:val="28"/>
          <w:szCs w:val="28"/>
        </w:rPr>
      </w:pPr>
    </w:p>
    <w:p w:rsidR="00BA3FDD" w:rsidRDefault="00BA3FDD" w:rsidP="00AE6A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6893" w:rsidRPr="00BB6893" w:rsidRDefault="00BB6893" w:rsidP="00AE6A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B6893">
        <w:rPr>
          <w:rFonts w:ascii="Times New Roman" w:hAnsi="Times New Roman"/>
          <w:b/>
          <w:sz w:val="32"/>
          <w:szCs w:val="32"/>
        </w:rPr>
        <w:t>ПОСТА</w:t>
      </w:r>
      <w:bookmarkStart w:id="0" w:name="_GoBack"/>
      <w:bookmarkEnd w:id="0"/>
      <w:r w:rsidRPr="00BB6893">
        <w:rPr>
          <w:rFonts w:ascii="Times New Roman" w:hAnsi="Times New Roman"/>
          <w:b/>
          <w:sz w:val="32"/>
          <w:szCs w:val="32"/>
        </w:rPr>
        <w:t xml:space="preserve">НОВЛЕНИЕ </w:t>
      </w:r>
    </w:p>
    <w:p w:rsidR="00BB6893" w:rsidRPr="00BB6893" w:rsidRDefault="00BB6893" w:rsidP="00AE6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893" w:rsidRPr="00BB6893" w:rsidRDefault="00BB6893" w:rsidP="00AE6A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893" w:rsidRPr="00BB6893" w:rsidRDefault="00BA3FDD" w:rsidP="00AE6A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 2025</w:t>
      </w:r>
      <w:r w:rsidR="00BB6893" w:rsidRPr="00BB6893">
        <w:rPr>
          <w:rFonts w:ascii="Times New Roman" w:hAnsi="Times New Roman"/>
          <w:sz w:val="28"/>
          <w:szCs w:val="28"/>
        </w:rPr>
        <w:t xml:space="preserve"> год                                                                                         </w:t>
      </w:r>
      <w:r w:rsidR="00176B10">
        <w:rPr>
          <w:rFonts w:ascii="Times New Roman" w:hAnsi="Times New Roman"/>
          <w:sz w:val="28"/>
          <w:szCs w:val="28"/>
        </w:rPr>
        <w:t xml:space="preserve"> </w:t>
      </w:r>
      <w:r w:rsidR="00BB6893" w:rsidRPr="00BB68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06</w:t>
      </w:r>
      <w:r w:rsidR="00BB6893" w:rsidRPr="00BB6893">
        <w:rPr>
          <w:rFonts w:ascii="Times New Roman" w:hAnsi="Times New Roman"/>
          <w:sz w:val="28"/>
          <w:szCs w:val="28"/>
        </w:rPr>
        <w:t xml:space="preserve"> </w:t>
      </w:r>
    </w:p>
    <w:p w:rsidR="00BB6893" w:rsidRPr="00BB6893" w:rsidRDefault="00BB6893" w:rsidP="00AE6A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6893">
        <w:rPr>
          <w:rFonts w:ascii="Times New Roman" w:hAnsi="Times New Roman"/>
          <w:sz w:val="28"/>
          <w:szCs w:val="28"/>
        </w:rPr>
        <w:t>с. Линёво Озеро</w:t>
      </w:r>
    </w:p>
    <w:p w:rsidR="008B5877" w:rsidRPr="00BB6893" w:rsidRDefault="008B5877" w:rsidP="00AE6A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A34" w:rsidRDefault="00AE6A34" w:rsidP="00AE6A34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</w:p>
    <w:p w:rsidR="00F729D0" w:rsidRDefault="00AE6A34" w:rsidP="00AE6A34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AE6A34">
        <w:rPr>
          <w:color w:val="000000"/>
          <w:sz w:val="28"/>
          <w:szCs w:val="28"/>
        </w:rPr>
        <w:t xml:space="preserve">О назначении публичных слушаний по </w:t>
      </w:r>
      <w:r w:rsidR="00F729D0">
        <w:rPr>
          <w:color w:val="000000"/>
          <w:sz w:val="28"/>
          <w:szCs w:val="28"/>
        </w:rPr>
        <w:t xml:space="preserve">проекту решения </w:t>
      </w:r>
    </w:p>
    <w:p w:rsidR="00AE6A34" w:rsidRDefault="00F729D0" w:rsidP="00AE6A34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Отчета</w:t>
      </w:r>
      <w:r w:rsidR="00BA3FDD">
        <w:rPr>
          <w:color w:val="000000"/>
          <w:sz w:val="28"/>
          <w:szCs w:val="28"/>
        </w:rPr>
        <w:t xml:space="preserve"> об исполнении </w:t>
      </w:r>
      <w:r w:rsidR="00AE6A34" w:rsidRPr="00AE6A34">
        <w:rPr>
          <w:color w:val="000000"/>
          <w:sz w:val="28"/>
          <w:szCs w:val="28"/>
        </w:rPr>
        <w:t>бюджета</w:t>
      </w:r>
      <w:r w:rsidR="00BA3FDD">
        <w:rPr>
          <w:color w:val="000000"/>
          <w:sz w:val="28"/>
          <w:szCs w:val="28"/>
        </w:rPr>
        <w:t xml:space="preserve"> </w:t>
      </w:r>
      <w:r w:rsidR="00AE6A34">
        <w:rPr>
          <w:color w:val="000000"/>
          <w:sz w:val="28"/>
          <w:szCs w:val="28"/>
        </w:rPr>
        <w:t xml:space="preserve">муниципального образования сельского поселения «Линёво-Озёрское» </w:t>
      </w:r>
      <w:r w:rsidR="00BA3FDD">
        <w:rPr>
          <w:color w:val="000000"/>
          <w:sz w:val="28"/>
          <w:szCs w:val="28"/>
        </w:rPr>
        <w:t>за 2024 год</w:t>
      </w:r>
    </w:p>
    <w:p w:rsidR="00AE6A34" w:rsidRPr="00AE6A34" w:rsidRDefault="00AE6A34" w:rsidP="00AE6A34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F5099A" w:rsidRPr="008129D8" w:rsidRDefault="00AE6A34" w:rsidP="00F5099A">
      <w:pPr>
        <w:pStyle w:val="11"/>
        <w:shd w:val="clear" w:color="auto" w:fill="auto"/>
        <w:spacing w:before="0" w:after="0" w:line="240" w:lineRule="auto"/>
        <w:ind w:right="40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реализации прав жителей </w:t>
      </w:r>
      <w:r w:rsidR="007D7A75">
        <w:rPr>
          <w:color w:val="000000"/>
          <w:sz w:val="28"/>
          <w:szCs w:val="28"/>
        </w:rPr>
        <w:t xml:space="preserve">сельского поселения «Линёво-Озёрское» </w:t>
      </w:r>
      <w:r>
        <w:rPr>
          <w:color w:val="000000"/>
          <w:sz w:val="28"/>
          <w:szCs w:val="28"/>
        </w:rPr>
        <w:t xml:space="preserve"> на осуществление местного самоуправления и выявления их мнения по проекту решения Совета </w:t>
      </w:r>
      <w:r w:rsidR="00856563">
        <w:rPr>
          <w:color w:val="000000"/>
          <w:sz w:val="28"/>
          <w:szCs w:val="28"/>
        </w:rPr>
        <w:t xml:space="preserve">сельского поселения «Линёво-Озёрское» </w:t>
      </w:r>
      <w:r>
        <w:rPr>
          <w:color w:val="000000"/>
          <w:sz w:val="28"/>
          <w:szCs w:val="28"/>
        </w:rPr>
        <w:t>«</w:t>
      </w:r>
      <w:r w:rsidR="00BA3FDD" w:rsidRPr="00BA3FDD">
        <w:rPr>
          <w:color w:val="000000"/>
          <w:sz w:val="28"/>
          <w:szCs w:val="28"/>
        </w:rPr>
        <w:t>Об утверждении Отчета об исполнении бюджета муниципального образования сельского поселения «Линёво-Озёрское»</w:t>
      </w:r>
      <w:r w:rsidR="00BA3FDD" w:rsidRPr="00BA3FDD">
        <w:rPr>
          <w:color w:val="000000"/>
          <w:sz w:val="28"/>
          <w:szCs w:val="28"/>
        </w:rPr>
        <w:t xml:space="preserve"> </w:t>
      </w:r>
      <w:r w:rsidR="00BA3FDD" w:rsidRPr="00BA3FDD">
        <w:rPr>
          <w:color w:val="000000"/>
          <w:sz w:val="28"/>
          <w:szCs w:val="28"/>
        </w:rPr>
        <w:t>за 2024 год</w:t>
      </w:r>
      <w:r w:rsidR="00BA3FDD" w:rsidRPr="00BA3FD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руководствуясь статьями 14, 28, 52 Федерального закона от </w:t>
      </w:r>
      <w:r w:rsidR="00856563">
        <w:rPr>
          <w:color w:val="000000"/>
          <w:sz w:val="28"/>
          <w:szCs w:val="28"/>
        </w:rPr>
        <w:t xml:space="preserve">                                   0</w:t>
      </w:r>
      <w:r w:rsidRPr="00856563">
        <w:rPr>
          <w:bCs/>
        </w:rPr>
        <w:t>6</w:t>
      </w:r>
      <w:r w:rsidRPr="00856563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ктября 2003 года </w:t>
      </w:r>
      <w:r w:rsidR="00856563">
        <w:rPr>
          <w:color w:val="000000"/>
          <w:sz w:val="28"/>
          <w:szCs w:val="28"/>
        </w:rPr>
        <w:t>№</w:t>
      </w:r>
      <w:r w:rsidRPr="00AE6A34">
        <w:rPr>
          <w:color w:val="000000"/>
          <w:sz w:val="28"/>
          <w:szCs w:val="28"/>
        </w:rPr>
        <w:t xml:space="preserve"> </w:t>
      </w:r>
      <w:r w:rsidR="00856563">
        <w:rPr>
          <w:color w:val="000000"/>
          <w:sz w:val="28"/>
          <w:szCs w:val="28"/>
        </w:rPr>
        <w:t>131-ФЗ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656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856563" w:rsidRPr="00856563">
        <w:rPr>
          <w:color w:val="000000"/>
          <w:sz w:val="28"/>
          <w:szCs w:val="28"/>
        </w:rPr>
        <w:t>Порядком</w:t>
      </w:r>
      <w:proofErr w:type="gramEnd"/>
      <w:r w:rsidR="00856563" w:rsidRPr="00856563">
        <w:rPr>
          <w:color w:val="000000"/>
          <w:sz w:val="28"/>
          <w:szCs w:val="28"/>
        </w:rPr>
        <w:t xml:space="preserve"> </w:t>
      </w:r>
      <w:proofErr w:type="gramStart"/>
      <w:r w:rsidR="00856563" w:rsidRPr="00856563">
        <w:rPr>
          <w:color w:val="000000"/>
          <w:sz w:val="28"/>
          <w:szCs w:val="28"/>
        </w:rPr>
        <w:t>организации и проведения публичных слушаний в муниципальном образовании сельском поселении «Линёво-Озёрское»</w:t>
      </w:r>
      <w:r w:rsidR="00856563">
        <w:rPr>
          <w:color w:val="000000"/>
          <w:sz w:val="28"/>
          <w:szCs w:val="28"/>
        </w:rPr>
        <w:t xml:space="preserve">, утвержденным Решением Совета сельского поселения «Линёво-Озёрское» </w:t>
      </w:r>
      <w:r w:rsidR="00856563" w:rsidRPr="00856563">
        <w:rPr>
          <w:color w:val="000000"/>
          <w:sz w:val="28"/>
          <w:szCs w:val="28"/>
        </w:rPr>
        <w:t>от 30 марта 2023 года № 70</w:t>
      </w:r>
      <w:r w:rsidR="00856563">
        <w:rPr>
          <w:color w:val="000000"/>
          <w:sz w:val="28"/>
          <w:szCs w:val="28"/>
        </w:rPr>
        <w:t xml:space="preserve">, </w:t>
      </w:r>
      <w:r w:rsidR="00F5099A" w:rsidRPr="00C629D2">
        <w:rPr>
          <w:rFonts w:eastAsiaTheme="minorEastAsia"/>
          <w:sz w:val="28"/>
          <w:szCs w:val="28"/>
        </w:rPr>
        <w:t>Положение</w:t>
      </w:r>
      <w:r w:rsidR="00F5099A">
        <w:rPr>
          <w:rFonts w:eastAsiaTheme="minorEastAsia"/>
          <w:sz w:val="28"/>
          <w:szCs w:val="28"/>
        </w:rPr>
        <w:t>м</w:t>
      </w:r>
      <w:r w:rsidR="00F5099A" w:rsidRPr="00C629D2">
        <w:rPr>
          <w:rFonts w:eastAsiaTheme="minorEastAsia"/>
          <w:sz w:val="28"/>
          <w:szCs w:val="28"/>
        </w:rPr>
        <w:t xml:space="preserve"> о бюджетном процессе в муниципальном образовании сельском поселении «Линёво-Озёрское»</w:t>
      </w:r>
      <w:r w:rsidR="00F5099A">
        <w:rPr>
          <w:rFonts w:eastAsiaTheme="minorEastAsia"/>
          <w:sz w:val="28"/>
          <w:szCs w:val="28"/>
        </w:rPr>
        <w:t xml:space="preserve">, утвержденным </w:t>
      </w:r>
      <w:r w:rsidR="00F5099A">
        <w:rPr>
          <w:color w:val="000000"/>
          <w:sz w:val="28"/>
          <w:szCs w:val="28"/>
        </w:rPr>
        <w:t xml:space="preserve">Решением Совета сельского поселения «Линёво-Озёрское» </w:t>
      </w:r>
      <w:r w:rsidR="00F5099A" w:rsidRPr="00856563">
        <w:rPr>
          <w:color w:val="000000"/>
          <w:sz w:val="28"/>
          <w:szCs w:val="28"/>
        </w:rPr>
        <w:t xml:space="preserve">от </w:t>
      </w:r>
      <w:r w:rsidR="00F5099A">
        <w:rPr>
          <w:color w:val="000000"/>
          <w:sz w:val="28"/>
          <w:szCs w:val="28"/>
        </w:rPr>
        <w:t>18 ноября 2024</w:t>
      </w:r>
      <w:r w:rsidR="00F5099A" w:rsidRPr="00856563">
        <w:rPr>
          <w:color w:val="000000"/>
          <w:sz w:val="28"/>
          <w:szCs w:val="28"/>
        </w:rPr>
        <w:t xml:space="preserve"> года № </w:t>
      </w:r>
      <w:r w:rsidR="00F5099A">
        <w:rPr>
          <w:color w:val="000000"/>
          <w:sz w:val="28"/>
          <w:szCs w:val="28"/>
        </w:rPr>
        <w:t xml:space="preserve">132, </w:t>
      </w:r>
      <w:r w:rsidR="00F5099A" w:rsidRPr="008129D8">
        <w:rPr>
          <w:sz w:val="28"/>
          <w:szCs w:val="28"/>
        </w:rPr>
        <w:t xml:space="preserve">Уставом сельского поселения «Линёво-Озёрское», утвержденным решением Совета сельского поселения «Линёво-Озёрское» </w:t>
      </w:r>
      <w:r w:rsidR="00F5099A">
        <w:rPr>
          <w:sz w:val="28"/>
          <w:szCs w:val="28"/>
        </w:rPr>
        <w:t>04 мая 2018 года № 95</w:t>
      </w:r>
      <w:proofErr w:type="gramEnd"/>
      <w:r w:rsidR="00F5099A" w:rsidRPr="008129D8">
        <w:rPr>
          <w:sz w:val="28"/>
          <w:szCs w:val="28"/>
        </w:rPr>
        <w:t xml:space="preserve">, </w:t>
      </w:r>
      <w:r w:rsidR="00F5099A" w:rsidRPr="008129D8">
        <w:rPr>
          <w:iCs/>
          <w:sz w:val="28"/>
          <w:szCs w:val="28"/>
        </w:rPr>
        <w:t xml:space="preserve">администрация сельского поселения «Линёво-Озёрское» </w:t>
      </w:r>
      <w:r w:rsidR="00F5099A" w:rsidRPr="008129D8">
        <w:rPr>
          <w:b/>
          <w:sz w:val="28"/>
          <w:szCs w:val="28"/>
        </w:rPr>
        <w:t>постановляет</w:t>
      </w:r>
      <w:r w:rsidR="00F5099A" w:rsidRPr="008129D8">
        <w:rPr>
          <w:sz w:val="28"/>
          <w:szCs w:val="28"/>
        </w:rPr>
        <w:t>:</w:t>
      </w:r>
    </w:p>
    <w:p w:rsidR="00856563" w:rsidRDefault="00856563" w:rsidP="00F5099A">
      <w:pPr>
        <w:pStyle w:val="11"/>
        <w:shd w:val="clear" w:color="auto" w:fill="auto"/>
        <w:spacing w:before="0" w:after="0" w:line="240" w:lineRule="auto"/>
        <w:ind w:right="40"/>
        <w:jc w:val="both"/>
        <w:rPr>
          <w:color w:val="000000"/>
          <w:sz w:val="28"/>
          <w:szCs w:val="28"/>
        </w:rPr>
      </w:pPr>
    </w:p>
    <w:p w:rsidR="00AE6A34" w:rsidRDefault="00F5099A" w:rsidP="00F5099A">
      <w:pPr>
        <w:pStyle w:val="11"/>
        <w:shd w:val="clear" w:color="auto" w:fill="auto"/>
        <w:spacing w:before="0" w:after="0" w:line="240" w:lineRule="auto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AE6A34">
        <w:rPr>
          <w:color w:val="000000"/>
          <w:sz w:val="28"/>
          <w:szCs w:val="28"/>
        </w:rPr>
        <w:t xml:space="preserve">Назначить и провести публичные слушания </w:t>
      </w:r>
      <w:r w:rsidR="003F04F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проекту решения Совета сельского поселения «Линёво-Озёрское» </w:t>
      </w:r>
      <w:r w:rsidR="00BA3FDD">
        <w:rPr>
          <w:color w:val="000000"/>
          <w:sz w:val="28"/>
          <w:szCs w:val="28"/>
        </w:rPr>
        <w:t>«</w:t>
      </w:r>
      <w:r w:rsidR="00BA3FDD" w:rsidRPr="00BA3FDD">
        <w:rPr>
          <w:color w:val="000000"/>
          <w:sz w:val="28"/>
          <w:szCs w:val="28"/>
        </w:rPr>
        <w:t>Об утверждении Отчета об исполнении бюджета муниципального образования сельского поселения «Линёво-Озёрское» за 2024 год»</w:t>
      </w:r>
      <w:r w:rsidR="003F04FD">
        <w:rPr>
          <w:color w:val="000000"/>
          <w:sz w:val="28"/>
          <w:szCs w:val="28"/>
        </w:rPr>
        <w:t xml:space="preserve"> </w:t>
      </w:r>
      <w:r w:rsidR="00AE6A34">
        <w:rPr>
          <w:rStyle w:val="Corbel"/>
          <w:b w:val="0"/>
          <w:sz w:val="28"/>
          <w:szCs w:val="28"/>
        </w:rPr>
        <w:t xml:space="preserve">на </w:t>
      </w:r>
      <w:r w:rsidR="00BA3FDD">
        <w:rPr>
          <w:rStyle w:val="Corbel"/>
          <w:b w:val="0"/>
          <w:sz w:val="28"/>
          <w:szCs w:val="28"/>
        </w:rPr>
        <w:t>25 апреля 2025</w:t>
      </w:r>
      <w:r w:rsidR="00AE6A34">
        <w:rPr>
          <w:rStyle w:val="Corbel"/>
          <w:b w:val="0"/>
          <w:sz w:val="28"/>
          <w:szCs w:val="28"/>
        </w:rPr>
        <w:t xml:space="preserve"> </w:t>
      </w:r>
      <w:r w:rsidR="00AE6A34">
        <w:rPr>
          <w:color w:val="000000"/>
          <w:sz w:val="28"/>
          <w:szCs w:val="28"/>
        </w:rPr>
        <w:t>года в 1</w:t>
      </w:r>
      <w:r w:rsidR="00BA3FDD">
        <w:rPr>
          <w:color w:val="000000"/>
          <w:sz w:val="28"/>
          <w:szCs w:val="28"/>
        </w:rPr>
        <w:t>5</w:t>
      </w:r>
      <w:r w:rsidR="00AE6A3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</w:t>
      </w:r>
      <w:r w:rsidR="00AE6A34">
        <w:rPr>
          <w:color w:val="000000"/>
          <w:sz w:val="28"/>
          <w:szCs w:val="28"/>
        </w:rPr>
        <w:t xml:space="preserve"> </w:t>
      </w:r>
      <w:r w:rsidR="00BA3FDD">
        <w:rPr>
          <w:color w:val="000000"/>
          <w:sz w:val="28"/>
          <w:szCs w:val="28"/>
        </w:rPr>
        <w:t xml:space="preserve">часов </w:t>
      </w:r>
      <w:r w:rsidR="00AE6A34">
        <w:rPr>
          <w:color w:val="000000"/>
          <w:sz w:val="28"/>
          <w:szCs w:val="28"/>
        </w:rPr>
        <w:t xml:space="preserve">в здании администрации </w:t>
      </w:r>
      <w:r>
        <w:rPr>
          <w:color w:val="000000"/>
          <w:sz w:val="28"/>
          <w:szCs w:val="28"/>
        </w:rPr>
        <w:t xml:space="preserve">сельского </w:t>
      </w:r>
      <w:r w:rsidR="00B93918">
        <w:rPr>
          <w:color w:val="000000"/>
          <w:sz w:val="28"/>
          <w:szCs w:val="28"/>
        </w:rPr>
        <w:t>поселения «Линёво-Озёрское»</w:t>
      </w:r>
      <w:r w:rsidR="00AE6A34">
        <w:rPr>
          <w:color w:val="000000"/>
          <w:sz w:val="28"/>
          <w:szCs w:val="28"/>
        </w:rPr>
        <w:t>, расположенном по адресу:</w:t>
      </w:r>
      <w:r w:rsidR="003F04FD">
        <w:rPr>
          <w:color w:val="000000"/>
          <w:sz w:val="28"/>
          <w:szCs w:val="28"/>
        </w:rPr>
        <w:t xml:space="preserve"> </w:t>
      </w:r>
      <w:r w:rsidR="00B93918">
        <w:rPr>
          <w:color w:val="000000"/>
          <w:sz w:val="28"/>
          <w:szCs w:val="28"/>
        </w:rPr>
        <w:t xml:space="preserve">с. Линёво Озеро, </w:t>
      </w:r>
      <w:r w:rsidR="00AE6A34">
        <w:rPr>
          <w:color w:val="000000"/>
          <w:sz w:val="28"/>
          <w:szCs w:val="28"/>
        </w:rPr>
        <w:t xml:space="preserve">ул. Ленина, </w:t>
      </w:r>
      <w:r w:rsidR="00B93918">
        <w:rPr>
          <w:color w:val="000000"/>
          <w:sz w:val="28"/>
          <w:szCs w:val="28"/>
        </w:rPr>
        <w:t>17</w:t>
      </w:r>
      <w:r w:rsidR="00AE6A34">
        <w:rPr>
          <w:color w:val="000000"/>
          <w:sz w:val="28"/>
          <w:szCs w:val="28"/>
        </w:rPr>
        <w:t>.</w:t>
      </w:r>
    </w:p>
    <w:p w:rsidR="00AE6A34" w:rsidRDefault="00B93918" w:rsidP="00BA3FDD">
      <w:pPr>
        <w:pStyle w:val="11"/>
        <w:shd w:val="clear" w:color="auto" w:fill="auto"/>
        <w:spacing w:before="0" w:after="0" w:line="240" w:lineRule="auto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AE6A34">
        <w:rPr>
          <w:color w:val="000000"/>
          <w:sz w:val="28"/>
          <w:szCs w:val="28"/>
        </w:rPr>
        <w:t>Определить тему публичных слушаний: «</w:t>
      </w:r>
      <w:r w:rsidR="00BA3FDD" w:rsidRPr="00BA3FDD">
        <w:rPr>
          <w:color w:val="000000"/>
          <w:sz w:val="28"/>
          <w:szCs w:val="28"/>
        </w:rPr>
        <w:t>Об утверждении Отчета об исполнении бюджета муниципального образования сельского поселения «Линёво-Озёрское» за 2024 год»</w:t>
      </w:r>
      <w:r>
        <w:rPr>
          <w:color w:val="000000"/>
          <w:sz w:val="28"/>
          <w:szCs w:val="28"/>
        </w:rPr>
        <w:t xml:space="preserve">. </w:t>
      </w:r>
    </w:p>
    <w:p w:rsidR="00B93918" w:rsidRDefault="00B93918" w:rsidP="00BA3FDD">
      <w:pPr>
        <w:pStyle w:val="11"/>
        <w:shd w:val="clear" w:color="auto" w:fill="auto"/>
        <w:spacing w:before="0" w:after="0" w:line="240" w:lineRule="auto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A3FD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AE6A34">
        <w:rPr>
          <w:color w:val="000000"/>
          <w:sz w:val="28"/>
          <w:szCs w:val="28"/>
        </w:rPr>
        <w:t xml:space="preserve">Инициатором проведения публичных слушаний определить </w:t>
      </w:r>
      <w:r>
        <w:rPr>
          <w:color w:val="000000"/>
          <w:sz w:val="28"/>
          <w:szCs w:val="28"/>
        </w:rPr>
        <w:t xml:space="preserve">Администрацию муниципального образования сельского поселения «Линёво-Озёрское». </w:t>
      </w:r>
    </w:p>
    <w:p w:rsidR="00BA3FDD" w:rsidRPr="00BA3FDD" w:rsidRDefault="003A1737" w:rsidP="00BA3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BA3FD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ab/>
      </w:r>
      <w:r w:rsidR="00BA3FDD" w:rsidRPr="00BA3FD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4</w:t>
      </w:r>
      <w:r w:rsidR="0076201F" w:rsidRPr="00BA3FD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. </w:t>
      </w:r>
      <w:r w:rsidR="00BA3FDD" w:rsidRPr="00BA3FD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Опубликовать</w:t>
      </w:r>
      <w:r w:rsidR="00BA3FDD" w:rsidRPr="00BA3FD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настоящее </w:t>
      </w:r>
      <w:r w:rsidR="00BA3FDD" w:rsidRPr="00BA3FD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постановление </w:t>
      </w:r>
      <w:r w:rsidR="00BA3FDD" w:rsidRPr="00BA3FD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в информационно-телекоммуникационной сети «Интернет» в сетевом издании </w:t>
      </w:r>
      <w:hyperlink r:id="rId9" w:history="1">
        <w:r w:rsidR="00BA3FDD" w:rsidRPr="00BA3FDD">
          <w:rPr>
            <w:rFonts w:ascii="Times New Roman" w:eastAsia="Times New Roman" w:hAnsi="Times New Roman"/>
            <w:color w:val="000000"/>
            <w:spacing w:val="3"/>
            <w:sz w:val="28"/>
            <w:szCs w:val="28"/>
          </w:rPr>
          <w:t>https://хилокский.рф/</w:t>
        </w:r>
      </w:hyperlink>
      <w:r w:rsidR="00BA3FDD" w:rsidRPr="00BA3FD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76201F" w:rsidRDefault="00BA3FDD" w:rsidP="00BA3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620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6201F" w:rsidRPr="00871841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3D198C" w:rsidRDefault="003D198C" w:rsidP="007D7A7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32A" w:rsidRPr="00F7232A" w:rsidRDefault="00F7232A" w:rsidP="00330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32A" w:rsidRPr="00F7232A" w:rsidRDefault="00F7232A" w:rsidP="00F7232A">
      <w:pPr>
        <w:pStyle w:val="1"/>
        <w:suppressAutoHyphens/>
        <w:jc w:val="left"/>
        <w:rPr>
          <w:b w:val="0"/>
          <w:sz w:val="28"/>
          <w:szCs w:val="28"/>
        </w:rPr>
      </w:pPr>
      <w:r w:rsidRPr="00F7232A">
        <w:rPr>
          <w:b w:val="0"/>
          <w:sz w:val="28"/>
          <w:szCs w:val="28"/>
        </w:rPr>
        <w:t xml:space="preserve">Глава  муниципального образования </w:t>
      </w:r>
    </w:p>
    <w:p w:rsidR="00F7232A" w:rsidRPr="00F7232A" w:rsidRDefault="00F7232A" w:rsidP="00F7232A">
      <w:pPr>
        <w:pStyle w:val="1"/>
        <w:suppressAutoHyphens/>
        <w:jc w:val="left"/>
        <w:rPr>
          <w:b w:val="0"/>
          <w:sz w:val="28"/>
          <w:szCs w:val="28"/>
        </w:rPr>
      </w:pPr>
      <w:r w:rsidRPr="00F7232A">
        <w:rPr>
          <w:b w:val="0"/>
          <w:sz w:val="28"/>
          <w:szCs w:val="28"/>
        </w:rPr>
        <w:t xml:space="preserve">сельского  поселения «Линёво-Озёрское» </w:t>
      </w:r>
      <w:r w:rsidRPr="00F7232A">
        <w:rPr>
          <w:b w:val="0"/>
          <w:sz w:val="28"/>
          <w:szCs w:val="28"/>
        </w:rPr>
        <w:tab/>
      </w:r>
      <w:r w:rsidRPr="00F7232A">
        <w:rPr>
          <w:b w:val="0"/>
          <w:sz w:val="28"/>
          <w:szCs w:val="28"/>
        </w:rPr>
        <w:tab/>
      </w:r>
      <w:r w:rsidRPr="00F7232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</w:t>
      </w:r>
      <w:r w:rsidRPr="00F7232A">
        <w:rPr>
          <w:b w:val="0"/>
          <w:sz w:val="28"/>
          <w:szCs w:val="28"/>
        </w:rPr>
        <w:t xml:space="preserve">Н.Е. Горюнов  </w:t>
      </w:r>
    </w:p>
    <w:sectPr w:rsidR="00F7232A" w:rsidRPr="00F7232A" w:rsidSect="00CE3008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3E" w:rsidRDefault="0067683E" w:rsidP="006C12F9">
      <w:pPr>
        <w:spacing w:after="0" w:line="240" w:lineRule="auto"/>
      </w:pPr>
      <w:r>
        <w:separator/>
      </w:r>
    </w:p>
  </w:endnote>
  <w:endnote w:type="continuationSeparator" w:id="0">
    <w:p w:rsidR="0067683E" w:rsidRDefault="0067683E" w:rsidP="006C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3E" w:rsidRDefault="0067683E" w:rsidP="006C12F9">
      <w:pPr>
        <w:spacing w:after="0" w:line="240" w:lineRule="auto"/>
      </w:pPr>
      <w:r>
        <w:separator/>
      </w:r>
    </w:p>
  </w:footnote>
  <w:footnote w:type="continuationSeparator" w:id="0">
    <w:p w:rsidR="0067683E" w:rsidRDefault="0067683E" w:rsidP="006C1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447D"/>
    <w:multiLevelType w:val="hybridMultilevel"/>
    <w:tmpl w:val="B382F44A"/>
    <w:lvl w:ilvl="0" w:tplc="4A504BF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 w:tplc="807EF3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A2B7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B4FB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8AEF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467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364D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7A95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94C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357F48"/>
    <w:multiLevelType w:val="multilevel"/>
    <w:tmpl w:val="B3D2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E22E63"/>
    <w:multiLevelType w:val="multilevel"/>
    <w:tmpl w:val="336AB6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6995B5D"/>
    <w:multiLevelType w:val="multilevel"/>
    <w:tmpl w:val="A55432DC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4DAB51AE"/>
    <w:multiLevelType w:val="multilevel"/>
    <w:tmpl w:val="1D0CA656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51A55C0C"/>
    <w:multiLevelType w:val="multilevel"/>
    <w:tmpl w:val="03A4F4B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180CF4"/>
    <w:multiLevelType w:val="hybridMultilevel"/>
    <w:tmpl w:val="582CFA92"/>
    <w:lvl w:ilvl="0" w:tplc="3326B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F42E96"/>
    <w:multiLevelType w:val="multilevel"/>
    <w:tmpl w:val="F7C848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F4"/>
    <w:rsid w:val="00051480"/>
    <w:rsid w:val="00066EAE"/>
    <w:rsid w:val="000A548B"/>
    <w:rsid w:val="000C218E"/>
    <w:rsid w:val="000C667C"/>
    <w:rsid w:val="001010A6"/>
    <w:rsid w:val="001418C4"/>
    <w:rsid w:val="00161D7D"/>
    <w:rsid w:val="00164AFD"/>
    <w:rsid w:val="00172F7B"/>
    <w:rsid w:val="00176B10"/>
    <w:rsid w:val="001D2D60"/>
    <w:rsid w:val="001F322D"/>
    <w:rsid w:val="002014F4"/>
    <w:rsid w:val="002277CB"/>
    <w:rsid w:val="00261485"/>
    <w:rsid w:val="00273B63"/>
    <w:rsid w:val="00281682"/>
    <w:rsid w:val="00286D49"/>
    <w:rsid w:val="0029583B"/>
    <w:rsid w:val="002A0768"/>
    <w:rsid w:val="002B180E"/>
    <w:rsid w:val="002B38A1"/>
    <w:rsid w:val="002B58DB"/>
    <w:rsid w:val="002E1FDE"/>
    <w:rsid w:val="002E3466"/>
    <w:rsid w:val="003306CE"/>
    <w:rsid w:val="003327A2"/>
    <w:rsid w:val="00334054"/>
    <w:rsid w:val="00342700"/>
    <w:rsid w:val="0035071B"/>
    <w:rsid w:val="00357BB5"/>
    <w:rsid w:val="00366155"/>
    <w:rsid w:val="003A1737"/>
    <w:rsid w:val="003B43CD"/>
    <w:rsid w:val="003B56D5"/>
    <w:rsid w:val="003D198C"/>
    <w:rsid w:val="003E37A3"/>
    <w:rsid w:val="003F04FD"/>
    <w:rsid w:val="003F26A8"/>
    <w:rsid w:val="003F72FB"/>
    <w:rsid w:val="004135D7"/>
    <w:rsid w:val="00417FB0"/>
    <w:rsid w:val="004341CC"/>
    <w:rsid w:val="00492D5C"/>
    <w:rsid w:val="004D2195"/>
    <w:rsid w:val="004E343B"/>
    <w:rsid w:val="00521E17"/>
    <w:rsid w:val="00547EE3"/>
    <w:rsid w:val="00551012"/>
    <w:rsid w:val="00572B87"/>
    <w:rsid w:val="005A292F"/>
    <w:rsid w:val="005E421D"/>
    <w:rsid w:val="00611A64"/>
    <w:rsid w:val="006323EF"/>
    <w:rsid w:val="006579D3"/>
    <w:rsid w:val="00667480"/>
    <w:rsid w:val="006677F0"/>
    <w:rsid w:val="0067165D"/>
    <w:rsid w:val="0067683E"/>
    <w:rsid w:val="00681D49"/>
    <w:rsid w:val="006B0774"/>
    <w:rsid w:val="006B3E88"/>
    <w:rsid w:val="006C12F9"/>
    <w:rsid w:val="006C2A88"/>
    <w:rsid w:val="006D74CC"/>
    <w:rsid w:val="006E75CC"/>
    <w:rsid w:val="007037A5"/>
    <w:rsid w:val="007040CE"/>
    <w:rsid w:val="0075570A"/>
    <w:rsid w:val="00761A47"/>
    <w:rsid w:val="0076201F"/>
    <w:rsid w:val="00775D7F"/>
    <w:rsid w:val="007858BF"/>
    <w:rsid w:val="00795B38"/>
    <w:rsid w:val="007D7A75"/>
    <w:rsid w:val="007E0E7E"/>
    <w:rsid w:val="00827564"/>
    <w:rsid w:val="008320EF"/>
    <w:rsid w:val="00856563"/>
    <w:rsid w:val="00857B66"/>
    <w:rsid w:val="008941A1"/>
    <w:rsid w:val="008B5877"/>
    <w:rsid w:val="008E0FFB"/>
    <w:rsid w:val="008F4349"/>
    <w:rsid w:val="00926086"/>
    <w:rsid w:val="00932483"/>
    <w:rsid w:val="00935E01"/>
    <w:rsid w:val="009420B5"/>
    <w:rsid w:val="0096357B"/>
    <w:rsid w:val="0096707B"/>
    <w:rsid w:val="0097728C"/>
    <w:rsid w:val="00983DBC"/>
    <w:rsid w:val="009A568E"/>
    <w:rsid w:val="009F5B05"/>
    <w:rsid w:val="00A02752"/>
    <w:rsid w:val="00A1347F"/>
    <w:rsid w:val="00A2213F"/>
    <w:rsid w:val="00A427C5"/>
    <w:rsid w:val="00A70E76"/>
    <w:rsid w:val="00A9312E"/>
    <w:rsid w:val="00AB14E8"/>
    <w:rsid w:val="00AB721A"/>
    <w:rsid w:val="00AD5151"/>
    <w:rsid w:val="00AE45D8"/>
    <w:rsid w:val="00AE6A34"/>
    <w:rsid w:val="00B15A86"/>
    <w:rsid w:val="00B4497A"/>
    <w:rsid w:val="00B55725"/>
    <w:rsid w:val="00B567C1"/>
    <w:rsid w:val="00B62B8F"/>
    <w:rsid w:val="00B6322A"/>
    <w:rsid w:val="00B81EAD"/>
    <w:rsid w:val="00B828F7"/>
    <w:rsid w:val="00B93918"/>
    <w:rsid w:val="00BA3FDD"/>
    <w:rsid w:val="00BA4B55"/>
    <w:rsid w:val="00BA5D11"/>
    <w:rsid w:val="00BB6893"/>
    <w:rsid w:val="00BC36A9"/>
    <w:rsid w:val="00BE4BBA"/>
    <w:rsid w:val="00BE6B0A"/>
    <w:rsid w:val="00BF6743"/>
    <w:rsid w:val="00C176E3"/>
    <w:rsid w:val="00C417B4"/>
    <w:rsid w:val="00C462B4"/>
    <w:rsid w:val="00C47F94"/>
    <w:rsid w:val="00C755E4"/>
    <w:rsid w:val="00C77646"/>
    <w:rsid w:val="00C86A5D"/>
    <w:rsid w:val="00CA0FE5"/>
    <w:rsid w:val="00CB1D22"/>
    <w:rsid w:val="00CE3008"/>
    <w:rsid w:val="00CF0EFF"/>
    <w:rsid w:val="00D01C99"/>
    <w:rsid w:val="00D241D3"/>
    <w:rsid w:val="00D464DB"/>
    <w:rsid w:val="00D74FC4"/>
    <w:rsid w:val="00DB1059"/>
    <w:rsid w:val="00DB58AD"/>
    <w:rsid w:val="00DD42E1"/>
    <w:rsid w:val="00E16FDF"/>
    <w:rsid w:val="00E223CC"/>
    <w:rsid w:val="00E3106E"/>
    <w:rsid w:val="00E66DED"/>
    <w:rsid w:val="00E74C83"/>
    <w:rsid w:val="00EA7F73"/>
    <w:rsid w:val="00ED2806"/>
    <w:rsid w:val="00ED7CD5"/>
    <w:rsid w:val="00EE5645"/>
    <w:rsid w:val="00EE730D"/>
    <w:rsid w:val="00F074E8"/>
    <w:rsid w:val="00F32FBE"/>
    <w:rsid w:val="00F5099A"/>
    <w:rsid w:val="00F7232A"/>
    <w:rsid w:val="00F729D0"/>
    <w:rsid w:val="00F860B0"/>
    <w:rsid w:val="00FD0854"/>
    <w:rsid w:val="00FD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27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4270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8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34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70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42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427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4270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42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42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4D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C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12F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C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12F9"/>
    <w:rPr>
      <w:rFonts w:ascii="Calibri" w:eastAsia="Calibri" w:hAnsi="Calibri" w:cs="Times New Roman"/>
    </w:rPr>
  </w:style>
  <w:style w:type="character" w:styleId="ae">
    <w:name w:val="Hyperlink"/>
    <w:basedOn w:val="a0"/>
    <w:unhideWhenUsed/>
    <w:rsid w:val="00AE6A3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AE6A34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A3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spacing w:val="5"/>
    </w:rPr>
  </w:style>
  <w:style w:type="character" w:customStyle="1" w:styleId="af">
    <w:name w:val="Основной текст_"/>
    <w:basedOn w:val="a0"/>
    <w:link w:val="11"/>
    <w:locked/>
    <w:rsid w:val="00AE6A3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"/>
    <w:rsid w:val="00AE6A34"/>
    <w:pPr>
      <w:widowControl w:val="0"/>
      <w:shd w:val="clear" w:color="auto" w:fill="FFFFFF"/>
      <w:spacing w:before="600" w:after="60" w:line="0" w:lineRule="atLeast"/>
    </w:pPr>
    <w:rPr>
      <w:rFonts w:ascii="Times New Roman" w:eastAsia="Times New Roman" w:hAnsi="Times New Roman"/>
      <w:spacing w:val="3"/>
    </w:rPr>
  </w:style>
  <w:style w:type="character" w:customStyle="1" w:styleId="Corbel">
    <w:name w:val="Основной текст + Corbel"/>
    <w:aliases w:val="Интервал 0 pt"/>
    <w:basedOn w:val="af"/>
    <w:rsid w:val="00AE6A3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Title">
    <w:name w:val="ConsPlusTitle"/>
    <w:rsid w:val="00BA3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27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4270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8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34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70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42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427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4270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42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42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4D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C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12F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C1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12F9"/>
    <w:rPr>
      <w:rFonts w:ascii="Calibri" w:eastAsia="Calibri" w:hAnsi="Calibri" w:cs="Times New Roman"/>
    </w:rPr>
  </w:style>
  <w:style w:type="character" w:styleId="ae">
    <w:name w:val="Hyperlink"/>
    <w:basedOn w:val="a0"/>
    <w:unhideWhenUsed/>
    <w:rsid w:val="00AE6A3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AE6A34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A3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spacing w:val="5"/>
    </w:rPr>
  </w:style>
  <w:style w:type="character" w:customStyle="1" w:styleId="af">
    <w:name w:val="Основной текст_"/>
    <w:basedOn w:val="a0"/>
    <w:link w:val="11"/>
    <w:locked/>
    <w:rsid w:val="00AE6A3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"/>
    <w:rsid w:val="00AE6A34"/>
    <w:pPr>
      <w:widowControl w:val="0"/>
      <w:shd w:val="clear" w:color="auto" w:fill="FFFFFF"/>
      <w:spacing w:before="600" w:after="60" w:line="0" w:lineRule="atLeast"/>
    </w:pPr>
    <w:rPr>
      <w:rFonts w:ascii="Times New Roman" w:eastAsia="Times New Roman" w:hAnsi="Times New Roman"/>
      <w:spacing w:val="3"/>
    </w:rPr>
  </w:style>
  <w:style w:type="character" w:customStyle="1" w:styleId="Corbel">
    <w:name w:val="Основной текст + Corbel"/>
    <w:aliases w:val="Интервал 0 pt"/>
    <w:basedOn w:val="af"/>
    <w:rsid w:val="00AE6A3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Title">
    <w:name w:val="ConsPlusTitle"/>
    <w:rsid w:val="00BA3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93;&#1080;&#1083;&#1086;&#1082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1038-6BAA-4F33-9C69-272E9C0C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user</cp:lastModifiedBy>
  <cp:revision>4</cp:revision>
  <cp:lastPrinted>2024-12-05T05:15:00Z</cp:lastPrinted>
  <dcterms:created xsi:type="dcterms:W3CDTF">2025-03-21T07:20:00Z</dcterms:created>
  <dcterms:modified xsi:type="dcterms:W3CDTF">2025-03-21T07:32:00Z</dcterms:modified>
</cp:coreProperties>
</file>