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05" w:rsidRPr="00112AF1" w:rsidRDefault="00505805" w:rsidP="00EA25B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12AF1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о мерах ответственности, применяемых при нарушении обязательных требований</w:t>
      </w:r>
    </w:p>
    <w:bookmarkEnd w:id="0"/>
    <w:p w:rsidR="00EA25B4" w:rsidRPr="00EA25B4" w:rsidRDefault="00EA25B4" w:rsidP="00EA25B4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 </w:t>
      </w:r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допустившие нарушение обязательных требований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 об устранении выявленных нарушений обязательных требований или требований, установленных муниципальными правовыми актами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 несут ответственность в соответствии с законодательством Российской Федерации.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В соответствии с </w:t>
      </w:r>
      <w:hyperlink r:id="rId6" w:history="1">
        <w:r w:rsidR="00505805" w:rsidRPr="00EA25B4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ом Российской Федерации об административных правонарушениях от 30.12.2001 № 195-ФЗ, за совершение вышеперечисленных административных правонарушений установлены и применяются следующие административные наказания:</w:t>
      </w:r>
    </w:p>
    <w:p w:rsidR="00505805" w:rsidRPr="006579A3" w:rsidRDefault="00EA25B4" w:rsidP="00EA25B4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579A3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hyperlink r:id="rId7" w:history="1">
        <w:r w:rsidR="006579A3">
          <w:rPr>
            <w:rFonts w:ascii="Times New Roman" w:hAnsi="Times New Roman" w:cs="Times New Roman"/>
            <w:b/>
            <w:i/>
            <w:sz w:val="28"/>
            <w:szCs w:val="28"/>
            <w:lang w:eastAsia="ru-RU"/>
          </w:rPr>
          <w:t>С</w:t>
        </w:r>
        <w:r w:rsidR="00505805" w:rsidRPr="006579A3">
          <w:rPr>
            <w:rFonts w:ascii="Times New Roman" w:hAnsi="Times New Roman" w:cs="Times New Roman"/>
            <w:b/>
            <w:i/>
            <w:sz w:val="28"/>
            <w:szCs w:val="28"/>
            <w:lang w:eastAsia="ru-RU"/>
          </w:rPr>
          <w:t>татья 19.4.1</w:t>
        </w:r>
      </w:hyperlink>
      <w:r w:rsidR="00505805" w:rsidRPr="006579A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 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  <w:r w:rsidR="006579A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6579A3" w:rsidRPr="006579A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(в ред. Федеральных законов от 05.05.2014 N 125-ФЗ, от 29.07.2017 N 263-ФЗ)</w:t>
      </w:r>
    </w:p>
    <w:p w:rsidR="006579A3" w:rsidRPr="006579A3" w:rsidRDefault="006579A3" w:rsidP="006579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579A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579A3">
        <w:rPr>
          <w:rFonts w:ascii="Times New Roman" w:hAnsi="Times New Roman" w:cs="Times New Roman"/>
          <w:sz w:val="28"/>
          <w:szCs w:val="28"/>
          <w:lang w:eastAsia="ru-RU"/>
        </w:rPr>
        <w:t xml:space="preserve"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15.29, статьями 19.4.2 и 19.4.3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КоАП</w:t>
      </w:r>
      <w:r w:rsidRPr="006579A3">
        <w:rPr>
          <w:rFonts w:ascii="Times New Roman" w:hAnsi="Times New Roman" w:cs="Times New Roman"/>
          <w:sz w:val="28"/>
          <w:szCs w:val="28"/>
          <w:lang w:eastAsia="ru-RU"/>
        </w:rPr>
        <w:t>, -</w:t>
      </w:r>
      <w:proofErr w:type="gramEnd"/>
    </w:p>
    <w:p w:rsidR="006579A3" w:rsidRDefault="006579A3" w:rsidP="006579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79A3">
        <w:rPr>
          <w:rFonts w:ascii="Times New Roman" w:hAnsi="Times New Roman" w:cs="Times New Roman"/>
          <w:sz w:val="28"/>
          <w:szCs w:val="28"/>
          <w:lang w:eastAsia="ru-RU"/>
        </w:rPr>
        <w:t xml:space="preserve">(в ред. Федеральных законов от 05.05.2014 N 125-ФЗ, от 29.06.2015 N 159-ФЗ, от 27.10.2015 N 291-ФЗ, от 29.07.2017 N 263-ФЗ, </w:t>
      </w:r>
      <w:proofErr w:type="gramStart"/>
      <w:r w:rsidRPr="006579A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579A3">
        <w:rPr>
          <w:rFonts w:ascii="Times New Roman" w:hAnsi="Times New Roman" w:cs="Times New Roman"/>
          <w:sz w:val="28"/>
          <w:szCs w:val="28"/>
          <w:lang w:eastAsia="ru-RU"/>
        </w:rPr>
        <w:t xml:space="preserve"> 08.08.2024 N 262-ФЗ)</w:t>
      </w:r>
    </w:p>
    <w:p w:rsidR="00505805" w:rsidRPr="00EA25B4" w:rsidRDefault="006579A3" w:rsidP="006579A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579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пятисот до одной тысячи рублей; на должностных лиц – от двух тысяч до четырех тысяч рублей; на юридических лиц – от пяти тысяч до десяти тысяч рублей.</w:t>
      </w:r>
    </w:p>
    <w:p w:rsidR="00505805" w:rsidRPr="00EA25B4" w:rsidRDefault="006579A3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2.</w:t>
      </w:r>
      <w:r w:rsidR="00EA25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Действия (бездействие), предусмотренные </w:t>
      </w:r>
      <w:hyperlink r:id="rId8" w:anchor="dst7997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настоящей статьи, повлекшие невозможность проведения или завершения проверки, –</w:t>
      </w:r>
    </w:p>
    <w:p w:rsidR="00505805" w:rsidRPr="00EA25B4" w:rsidRDefault="006579A3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влекут наложение административного штрафа на должностных лиц в размере от пяти тысяч до десяти тысяч рублей; на юридических лиц – от двадцати тысяч до пятидесяти тысяч рублей.</w:t>
      </w:r>
    </w:p>
    <w:p w:rsidR="00505805" w:rsidRPr="00EA25B4" w:rsidRDefault="006579A3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3.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Повторное совершение административного правонарушения, предусмотренного </w:t>
      </w:r>
      <w:hyperlink r:id="rId9" w:anchor="dst2777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2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настоящей статьи, –</w:t>
      </w:r>
    </w:p>
    <w:p w:rsidR="00505805" w:rsidRDefault="006579A3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– от пятидесяти тысяч до ста тысяч рублей.</w:t>
      </w:r>
    </w:p>
    <w:p w:rsidR="006579A3" w:rsidRPr="00EA25B4" w:rsidRDefault="006579A3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5805" w:rsidRPr="006579A3" w:rsidRDefault="00EA25B4" w:rsidP="00EA25B4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10" w:history="1">
        <w:proofErr w:type="gramStart"/>
        <w:r w:rsidR="006579A3" w:rsidRPr="006579A3">
          <w:rPr>
            <w:rFonts w:ascii="Times New Roman" w:hAnsi="Times New Roman" w:cs="Times New Roman"/>
            <w:b/>
            <w:i/>
            <w:sz w:val="28"/>
            <w:szCs w:val="28"/>
            <w:lang w:eastAsia="ru-RU"/>
          </w:rPr>
          <w:t>Ч</w:t>
        </w:r>
        <w:r w:rsidR="00505805" w:rsidRPr="006579A3">
          <w:rPr>
            <w:rFonts w:ascii="Times New Roman" w:hAnsi="Times New Roman" w:cs="Times New Roman"/>
            <w:b/>
            <w:i/>
            <w:sz w:val="28"/>
            <w:szCs w:val="28"/>
            <w:lang w:eastAsia="ru-RU"/>
          </w:rPr>
          <w:t>асть 1 статьи 19.5</w:t>
        </w:r>
      </w:hyperlink>
      <w:r w:rsidR="00505805" w:rsidRPr="006579A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 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proofErr w:type="gramEnd"/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</w:t>
      </w:r>
      <w:r w:rsidR="006579A3" w:rsidRPr="006579A3">
        <w:rPr>
          <w:rFonts w:ascii="Times New Roman" w:hAnsi="Times New Roman" w:cs="Times New Roman"/>
          <w:sz w:val="28"/>
          <w:szCs w:val="28"/>
          <w:shd w:val="clear" w:color="auto" w:fill="FFFFFF"/>
        </w:rPr>
        <w:t>(в ред. Федерального </w:t>
      </w:r>
      <w:hyperlink r:id="rId11" w:anchor="dst100022" w:history="1">
        <w:r w:rsidR="006579A3" w:rsidRPr="006579A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закона</w:t>
        </w:r>
      </w:hyperlink>
      <w:r w:rsidR="006579A3" w:rsidRPr="006579A3">
        <w:rPr>
          <w:rFonts w:ascii="Times New Roman" w:hAnsi="Times New Roman" w:cs="Times New Roman"/>
          <w:sz w:val="28"/>
          <w:szCs w:val="28"/>
          <w:shd w:val="clear" w:color="auto" w:fill="FFFFFF"/>
        </w:rPr>
        <w:t> от 05.05.2014 N 125-ФЗ</w:t>
      </w:r>
      <w:r w:rsidR="006579A3" w:rsidRPr="006579A3">
        <w:rPr>
          <w:color w:val="828282"/>
          <w:sz w:val="28"/>
          <w:szCs w:val="28"/>
          <w:shd w:val="clear" w:color="auto" w:fill="FFFFFF"/>
        </w:rPr>
        <w:t>)</w:t>
      </w:r>
      <w:r w:rsidR="006579A3" w:rsidRPr="00EA25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:rsidR="00505805" w:rsidRDefault="006579A3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трехсот до пятисот рублей; на должностных лиц – от одной тысячи до двух тысяч рублей или дисквалификацию на срок до трех лет; на юридических лиц – от десяти тысяч до двадцати тысяч рублей.</w:t>
      </w:r>
    </w:p>
    <w:p w:rsidR="006579A3" w:rsidRPr="00EA25B4" w:rsidRDefault="006579A3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5805" w:rsidRPr="006579A3" w:rsidRDefault="00EA25B4" w:rsidP="00EA25B4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12" w:history="1">
        <w:r w:rsidR="006579A3" w:rsidRPr="006579A3">
          <w:rPr>
            <w:rFonts w:ascii="Times New Roman" w:hAnsi="Times New Roman" w:cs="Times New Roman"/>
            <w:b/>
            <w:i/>
            <w:sz w:val="28"/>
            <w:szCs w:val="28"/>
            <w:lang w:eastAsia="ru-RU"/>
          </w:rPr>
          <w:t>С</w:t>
        </w:r>
        <w:r w:rsidR="00505805" w:rsidRPr="006579A3">
          <w:rPr>
            <w:rFonts w:ascii="Times New Roman" w:hAnsi="Times New Roman" w:cs="Times New Roman"/>
            <w:b/>
            <w:i/>
            <w:sz w:val="28"/>
            <w:szCs w:val="28"/>
            <w:lang w:eastAsia="ru-RU"/>
          </w:rPr>
          <w:t>татья 19.6</w:t>
        </w:r>
      </w:hyperlink>
      <w:r w:rsidR="00505805" w:rsidRPr="006579A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 Непринятие мер по устранению причин и условий, способствовавших совершению административного правонарушения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–</w:t>
      </w:r>
    </w:p>
    <w:p w:rsidR="00505805" w:rsidRDefault="006579A3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должностных лиц в размере от четырех тысяч до пяти тысяч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79A3">
        <w:rPr>
          <w:rFonts w:ascii="Times New Roman" w:hAnsi="Times New Roman" w:cs="Times New Roman"/>
          <w:sz w:val="28"/>
          <w:szCs w:val="28"/>
          <w:shd w:val="clear" w:color="auto" w:fill="FFFFFF"/>
        </w:rPr>
        <w:t>(в ред. Федерального </w:t>
      </w:r>
      <w:hyperlink r:id="rId13" w:anchor="dst100019" w:history="1">
        <w:r w:rsidRPr="006579A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закона</w:t>
        </w:r>
      </w:hyperlink>
      <w:r w:rsidRPr="006579A3">
        <w:rPr>
          <w:rFonts w:ascii="Times New Roman" w:hAnsi="Times New Roman" w:cs="Times New Roman"/>
          <w:sz w:val="28"/>
          <w:szCs w:val="28"/>
          <w:shd w:val="clear" w:color="auto" w:fill="FFFFFF"/>
        </w:rPr>
        <w:t> от 03.06.2011 N 120-ФЗ)</w:t>
      </w:r>
      <w:r w:rsidR="00505805" w:rsidRPr="006579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79A3" w:rsidRPr="006579A3" w:rsidRDefault="006579A3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5805" w:rsidRPr="006579A3" w:rsidRDefault="00EA25B4" w:rsidP="00EA25B4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579A3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hyperlink r:id="rId14" w:history="1">
        <w:r w:rsidR="006579A3">
          <w:rPr>
            <w:rFonts w:ascii="Times New Roman" w:hAnsi="Times New Roman" w:cs="Times New Roman"/>
            <w:b/>
            <w:i/>
            <w:sz w:val="28"/>
            <w:szCs w:val="28"/>
            <w:lang w:eastAsia="ru-RU"/>
          </w:rPr>
          <w:t>С</w:t>
        </w:r>
        <w:r w:rsidR="00505805" w:rsidRPr="006579A3">
          <w:rPr>
            <w:rFonts w:ascii="Times New Roman" w:hAnsi="Times New Roman" w:cs="Times New Roman"/>
            <w:b/>
            <w:i/>
            <w:sz w:val="28"/>
            <w:szCs w:val="28"/>
            <w:lang w:eastAsia="ru-RU"/>
          </w:rPr>
          <w:t>татья 19.7</w:t>
        </w:r>
      </w:hyperlink>
      <w:r w:rsidR="00505805" w:rsidRPr="006579A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 Непредставление сведений (информации)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Непредставление или несвоевременное представление в государственный орган (должностному лицу), орган (должностному лицу), </w:t>
      </w:r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осуществляющий (осуществляющему) государственный контроль (надзор),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 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 </w:t>
      </w:r>
      <w:r w:rsidR="00505805" w:rsidRPr="00EA25B4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proofErr w:type="gramEnd"/>
      <w:r w:rsidR="00505805" w:rsidRPr="00EA25B4">
        <w:rPr>
          <w:rFonts w:ascii="Times New Roman" w:hAnsi="Times New Roman" w:cs="Times New Roman"/>
          <w:sz w:val="28"/>
          <w:szCs w:val="28"/>
          <w:u w:val="single"/>
          <w:lang w:eastAsia="ru-RU"/>
        </w:rPr>
        <w:t>, </w:t>
      </w:r>
      <w:proofErr w:type="gramStart"/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 xml:space="preserve"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</w:r>
      <w:hyperlink r:id="rId15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статьей 6.16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6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2 статьи</w:t>
        </w:r>
        <w:proofErr w:type="gramEnd"/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 xml:space="preserve"> </w:t>
        </w:r>
        <w:proofErr w:type="gramStart"/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6.31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7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частями 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8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2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hyperlink r:id="rId19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4 статьи 8.28.1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0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статьей 8.32.1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1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1 статьи 8.49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2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5 статьи 14.5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3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2 статьи 6.31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4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4 статьи 14.28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5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1 статьи 14.46.2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6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статьями 19.7.1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7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19.7.2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8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19.7.2-1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9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19.7.3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0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19.7.5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1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19.7.5-1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2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19.7.5-2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3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19.7.7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4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19.7.8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5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19.7.9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6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19.7.12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7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19.7.13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8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19.7.14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9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19.8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40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19.8.3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579A3">
        <w:rPr>
          <w:rFonts w:ascii="Times New Roman" w:hAnsi="Times New Roman" w:cs="Times New Roman"/>
          <w:sz w:val="28"/>
          <w:szCs w:val="28"/>
          <w:lang w:eastAsia="ru-RU"/>
        </w:rPr>
        <w:t>КоАП РФ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 –</w:t>
      </w:r>
      <w:proofErr w:type="gramEnd"/>
    </w:p>
    <w:p w:rsidR="00505805" w:rsidRPr="00EA25B4" w:rsidRDefault="006579A3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ста до трехсот рублей; на должностных лиц – от трехсот до пятисот рублей; на юридических лиц – от трех тысяч до пяти тысяч рублей.</w:t>
      </w:r>
    </w:p>
    <w:p w:rsidR="00E24416" w:rsidRPr="00EA25B4" w:rsidRDefault="00E24416" w:rsidP="00EA25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E24416" w:rsidRPr="00EA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4C0"/>
    <w:multiLevelType w:val="multilevel"/>
    <w:tmpl w:val="AEF47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947BD"/>
    <w:multiLevelType w:val="multilevel"/>
    <w:tmpl w:val="DAC6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86BF1"/>
    <w:multiLevelType w:val="multilevel"/>
    <w:tmpl w:val="708C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B0E68"/>
    <w:multiLevelType w:val="multilevel"/>
    <w:tmpl w:val="D82EF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06"/>
    <w:rsid w:val="00112AF1"/>
    <w:rsid w:val="004A2FC9"/>
    <w:rsid w:val="00505805"/>
    <w:rsid w:val="006579A3"/>
    <w:rsid w:val="00D50A06"/>
    <w:rsid w:val="00E24416"/>
    <w:rsid w:val="00EA25B4"/>
    <w:rsid w:val="00FE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805"/>
    <w:rPr>
      <w:b/>
      <w:bCs/>
    </w:rPr>
  </w:style>
  <w:style w:type="character" w:styleId="a5">
    <w:name w:val="Hyperlink"/>
    <w:basedOn w:val="a0"/>
    <w:uiPriority w:val="99"/>
    <w:semiHidden/>
    <w:unhideWhenUsed/>
    <w:rsid w:val="00505805"/>
    <w:rPr>
      <w:color w:val="0000FF"/>
      <w:u w:val="single"/>
    </w:rPr>
  </w:style>
  <w:style w:type="paragraph" w:styleId="a6">
    <w:name w:val="No Spacing"/>
    <w:uiPriority w:val="1"/>
    <w:qFormat/>
    <w:rsid w:val="00EA25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805"/>
    <w:rPr>
      <w:b/>
      <w:bCs/>
    </w:rPr>
  </w:style>
  <w:style w:type="character" w:styleId="a5">
    <w:name w:val="Hyperlink"/>
    <w:basedOn w:val="a0"/>
    <w:uiPriority w:val="99"/>
    <w:semiHidden/>
    <w:unhideWhenUsed/>
    <w:rsid w:val="00505805"/>
    <w:rPr>
      <w:color w:val="0000FF"/>
      <w:u w:val="single"/>
    </w:rPr>
  </w:style>
  <w:style w:type="paragraph" w:styleId="a6">
    <w:name w:val="No Spacing"/>
    <w:uiPriority w:val="1"/>
    <w:qFormat/>
    <w:rsid w:val="00EA2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440/439712dfa4cd0500b50fab674ff8a8f089ca53f8/" TargetMode="External"/><Relationship Id="rId13" Type="http://schemas.openxmlformats.org/officeDocument/2006/relationships/hyperlink" Target="https://www.consultant.ru/document/cons_doc_LAW_217344/" TargetMode="External"/><Relationship Id="rId18" Type="http://schemas.openxmlformats.org/officeDocument/2006/relationships/hyperlink" Target="consultantplus://offline/ref=BC57EFA4C2338702A6CEF611AF1D6065881CB2F3F2FAB978FD91AE766F7C01B89C182E36FCC9AB14D550C4CF38F2874194BEA0CB97C1i5E1C" TargetMode="External"/><Relationship Id="rId26" Type="http://schemas.openxmlformats.org/officeDocument/2006/relationships/hyperlink" Target="consultantplus://offline/ref=BC57EFA4C2338702A6CEF611AF1D6065881CB2F3F2FAB978FD91AE766F7C01B89C182E34F2C6A94BD045D59737F8915F95A1BCC995iCE3C" TargetMode="External"/><Relationship Id="rId39" Type="http://schemas.openxmlformats.org/officeDocument/2006/relationships/hyperlink" Target="consultantplus://offline/ref=BC57EFA4C2338702A6CEF611AF1D6065881CB2F3F2FAB978FD91AE766F7C01B89C182E32FACFA41D860AD4CB71A5825D9CA1BEC889C15113i5E9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C57EFA4C2338702A6CEF611AF1D6065881CB2F3F2FAB978FD91AE766F7C01B89C182E3BF2CAA114D550C4CF38F2874194BEA0CB97C1i5E1C" TargetMode="External"/><Relationship Id="rId34" Type="http://schemas.openxmlformats.org/officeDocument/2006/relationships/hyperlink" Target="consultantplus://offline/ref=BC57EFA4C2338702A6CEF611AF1D6065881CB2F3F2FAB978FD91AE766F7C01B89C182E37FDCEA014D550C4CF38F2874194BEA0CB97C1i5E1C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consultant.ru/document/cons_doc_LAW_34661/439712dfa4cd0500b50fab674ff8a8f089ca53f8/" TargetMode="External"/><Relationship Id="rId12" Type="http://schemas.openxmlformats.org/officeDocument/2006/relationships/hyperlink" Target="https://legalacts.ru/kodeks/KOAP-RF/razdel-ii/glava-19/statja-19.6/" TargetMode="External"/><Relationship Id="rId17" Type="http://schemas.openxmlformats.org/officeDocument/2006/relationships/hyperlink" Target="consultantplus://offline/ref=BC57EFA4C2338702A6CEF611AF1D6065881CB2F3F2FAB978FD91AE766F7C01B89C182E36FCC9A514D550C4CF38F2874194BEA0CB97C1i5E1C" TargetMode="External"/><Relationship Id="rId25" Type="http://schemas.openxmlformats.org/officeDocument/2006/relationships/hyperlink" Target="consultantplus://offline/ref=BC57EFA4C2338702A6CEF611AF1D6065881CB2F3F2FAB978FD91AE766F7C01B89C182E34F2C9AB14D550C4CF38F2874194BEA0CB97C1i5E1C" TargetMode="External"/><Relationship Id="rId33" Type="http://schemas.openxmlformats.org/officeDocument/2006/relationships/hyperlink" Target="consultantplus://offline/ref=BC57EFA4C2338702A6CEF611AF1D6065881CB2F3F2FAB978FD91AE766F7C01B89C182E30F2CFA414D550C4CF38F2874194BEA0CB97C1i5E1C" TargetMode="External"/><Relationship Id="rId38" Type="http://schemas.openxmlformats.org/officeDocument/2006/relationships/hyperlink" Target="consultantplus://offline/ref=BC57EFA4C2338702A6CEF611AF1D6065881CB2F3F2FAB978FD91AE766F7C01B89C182E3BFBCBA514D550C4CF38F2874194BEA0CB97C1i5E1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57EFA4C2338702A6CEF611AF1D6065881CB2F3F2FAB978FD91AE766F7C01B89C182E36F8CDA714D550C4CF38F2874194BEA0CB97C1i5E1C" TargetMode="External"/><Relationship Id="rId20" Type="http://schemas.openxmlformats.org/officeDocument/2006/relationships/hyperlink" Target="consultantplus://offline/ref=BC57EFA4C2338702A6CEF611AF1D6065881CB2F3F2FAB978FD91AE766F7C01B89C182E34FCCAA314D550C4CF38F2874194BEA0CB97C1i5E1C" TargetMode="External"/><Relationship Id="rId29" Type="http://schemas.openxmlformats.org/officeDocument/2006/relationships/hyperlink" Target="consultantplus://offline/ref=BC57EFA4C2338702A6CEF611AF1D6065881CB2F3F2FAB978FD91AE766F7C01B89C182E32F8C7A114D550C4CF38F2874194BEA0CB97C1i5E1C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&amp;nd=102074277" TargetMode="External"/><Relationship Id="rId11" Type="http://schemas.openxmlformats.org/officeDocument/2006/relationships/hyperlink" Target="https://www.consultant.ru/document/cons_doc_LAW_162570/" TargetMode="External"/><Relationship Id="rId24" Type="http://schemas.openxmlformats.org/officeDocument/2006/relationships/hyperlink" Target="consultantplus://offline/ref=BC57EFA4C2338702A6CEF611AF1D6065881CB2F3F2FAB978FD91AE766F7C01B89C182E31FAC9AA14D550C4CF38F2874194BEA0CB97C1i5E1C" TargetMode="External"/><Relationship Id="rId32" Type="http://schemas.openxmlformats.org/officeDocument/2006/relationships/hyperlink" Target="consultantplus://offline/ref=BC57EFA4C2338702A6CEF611AF1D6065881CB2F3F2FAB978FD91AE766F7C01B89C182E30F2CEA314D550C4CF38F2874194BEA0CB97C1i5E1C" TargetMode="External"/><Relationship Id="rId37" Type="http://schemas.openxmlformats.org/officeDocument/2006/relationships/hyperlink" Target="consultantplus://offline/ref=BC57EFA4C2338702A6CEF611AF1D6065881CB2F3F2FAB978FD91AE766F7C01B89C182E34FCCCA014D550C4CF38F2874194BEA0CB97C1i5E1C" TargetMode="External"/><Relationship Id="rId40" Type="http://schemas.openxmlformats.org/officeDocument/2006/relationships/hyperlink" Target="consultantplus://offline/ref=BC57EFA4C2338702A6CEF611AF1D6065881CB2F3F2FAB978FD91AE766F7C01B89C182E36FECCA514D550C4CF38F2874194BEA0CB97C1i5E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57EFA4C2338702A6CEF611AF1D6065881CB2F3F2FAB978FD91AE766F7C01B89C182E30FDCBA214D550C4CF38F2874194BEA0CB97C1i5E1C" TargetMode="External"/><Relationship Id="rId23" Type="http://schemas.openxmlformats.org/officeDocument/2006/relationships/hyperlink" Target="consultantplus://offline/ref=BC57EFA4C2338702A6CEF611AF1D6065881CB2F3F2FAB978FD91AE766F7C01B89C182E36F8CDA714D550C4CF38F2874194BEA0CB97C1i5E1C" TargetMode="External"/><Relationship Id="rId28" Type="http://schemas.openxmlformats.org/officeDocument/2006/relationships/hyperlink" Target="consultantplus://offline/ref=BC57EFA4C2338702A6CEF611AF1D6065881CB2F3F2FAB978FD91AE766F7C01B89C182E36F8C9A614D550C4CF38F2874194BEA0CB97C1i5E1C" TargetMode="External"/><Relationship Id="rId36" Type="http://schemas.openxmlformats.org/officeDocument/2006/relationships/hyperlink" Target="consultantplus://offline/ref=BC57EFA4C2338702A6CEF611AF1D6065881CB2F3F2FAB978FD91AE766F7C01B89C182E35FDCAA514D550C4CF38F2874194BEA0CB97C1i5E1C" TargetMode="External"/><Relationship Id="rId10" Type="http://schemas.openxmlformats.org/officeDocument/2006/relationships/hyperlink" Target="https://legalacts.ru/kodeks/KOAP-RF/razdel-ii/glava-19/statja-19.5.1/" TargetMode="External"/><Relationship Id="rId19" Type="http://schemas.openxmlformats.org/officeDocument/2006/relationships/hyperlink" Target="consultantplus://offline/ref=BC57EFA4C2338702A6CEF611AF1D6065881CB2F3F2FAB978FD91AE766F7C01B89C182E36FCC6A114D550C4CF38F2874194BEA0CB97C1i5E1C" TargetMode="External"/><Relationship Id="rId31" Type="http://schemas.openxmlformats.org/officeDocument/2006/relationships/hyperlink" Target="consultantplus://offline/ref=BC57EFA4C2338702A6CEF611AF1D6065881CB2F3F2FAB978FD91AE766F7C01B89C182E31F8CDA214D550C4CF38F2874194BEA0CB97C1i5E1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3440/439712dfa4cd0500b50fab674ff8a8f089ca53f8/" TargetMode="External"/><Relationship Id="rId14" Type="http://schemas.openxmlformats.org/officeDocument/2006/relationships/hyperlink" Target="http://www.kodap.ru/razdel-2/glava-19/st-19-7-koap-rf" TargetMode="External"/><Relationship Id="rId22" Type="http://schemas.openxmlformats.org/officeDocument/2006/relationships/hyperlink" Target="consultantplus://offline/ref=BC57EFA4C2338702A6CEF611AF1D6065881CB2F3F2FAB978FD91AE766F7C01B89C182E34F8C7A614D550C4CF38F2874194BEA0CB97C1i5E1C" TargetMode="External"/><Relationship Id="rId27" Type="http://schemas.openxmlformats.org/officeDocument/2006/relationships/hyperlink" Target="consultantplus://offline/ref=BC57EFA4C2338702A6CEF611AF1D6065881CB2F3F2FAB978FD91AE766F7C01B89C182E32FACBA114D550C4CF38F2874194BEA0CB97C1i5E1C" TargetMode="External"/><Relationship Id="rId30" Type="http://schemas.openxmlformats.org/officeDocument/2006/relationships/hyperlink" Target="consultantplus://offline/ref=BC57EFA4C2338702A6CEF611AF1D6065881CB2F3F2FAB978FD91AE766F7C01B89C182E31FBC8A714D550C4CF38F2874194BEA0CB97C1i5E1C" TargetMode="External"/><Relationship Id="rId35" Type="http://schemas.openxmlformats.org/officeDocument/2006/relationships/hyperlink" Target="consultantplus://offline/ref=BC57EFA4C2338702A6CEF611AF1D6065881CB2F3F2FAB978FD91AE766F7C01B89C182E36FAC7AB14D550C4CF38F2874194BEA0CB97C1i5E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Елена</cp:lastModifiedBy>
  <cp:revision>2</cp:revision>
  <dcterms:created xsi:type="dcterms:W3CDTF">2025-04-22T02:10:00Z</dcterms:created>
  <dcterms:modified xsi:type="dcterms:W3CDTF">2025-04-22T02:10:00Z</dcterms:modified>
</cp:coreProperties>
</file>