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4E" w:rsidRPr="00A21A4E" w:rsidRDefault="00A21A4E" w:rsidP="00A21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1A4E">
        <w:rPr>
          <w:rFonts w:ascii="Times New Roman" w:hAnsi="Times New Roman"/>
          <w:b/>
          <w:sz w:val="28"/>
          <w:szCs w:val="28"/>
          <w:lang w:val="ru-RU"/>
        </w:rPr>
        <w:t>Контрольно-счетный орган</w:t>
      </w:r>
    </w:p>
    <w:p w:rsidR="00A21A4E" w:rsidRPr="00A21A4E" w:rsidRDefault="00A21A4E" w:rsidP="00A21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1A4E">
        <w:rPr>
          <w:rFonts w:ascii="Times New Roman" w:hAnsi="Times New Roman"/>
          <w:b/>
          <w:sz w:val="28"/>
          <w:szCs w:val="28"/>
          <w:lang w:val="ru-RU"/>
        </w:rPr>
        <w:t>муниципального района «</w:t>
      </w:r>
      <w:proofErr w:type="spellStart"/>
      <w:r w:rsidRPr="00A21A4E">
        <w:rPr>
          <w:rFonts w:ascii="Times New Roman" w:hAnsi="Times New Roman"/>
          <w:b/>
          <w:sz w:val="28"/>
          <w:szCs w:val="28"/>
          <w:lang w:val="ru-RU"/>
        </w:rPr>
        <w:t>Хилокский</w:t>
      </w:r>
      <w:proofErr w:type="spellEnd"/>
      <w:r w:rsidRPr="00A21A4E">
        <w:rPr>
          <w:rFonts w:ascii="Times New Roman" w:hAnsi="Times New Roman"/>
          <w:b/>
          <w:sz w:val="28"/>
          <w:szCs w:val="28"/>
          <w:lang w:val="ru-RU"/>
        </w:rPr>
        <w:t xml:space="preserve">  район»</w:t>
      </w:r>
    </w:p>
    <w:p w:rsidR="00A21A4E" w:rsidRDefault="00A21A4E" w:rsidP="00A21A4E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21A4E" w:rsidRPr="00A21A4E" w:rsidRDefault="00A21A4E" w:rsidP="00A21A4E">
      <w:pPr>
        <w:pBdr>
          <w:bottom w:val="double" w:sz="6" w:space="1" w:color="auto"/>
        </w:pBdr>
        <w:spacing w:line="240" w:lineRule="auto"/>
        <w:jc w:val="both"/>
        <w:rPr>
          <w:sz w:val="20"/>
          <w:szCs w:val="20"/>
          <w:lang w:val="ru-RU"/>
        </w:rPr>
      </w:pPr>
      <w:r w:rsidRPr="00A21A4E">
        <w:rPr>
          <w:rFonts w:ascii="Times New Roman" w:hAnsi="Times New Roman"/>
          <w:sz w:val="20"/>
          <w:szCs w:val="20"/>
          <w:lang w:val="ru-RU"/>
        </w:rPr>
        <w:t xml:space="preserve">673210, </w:t>
      </w:r>
      <w:proofErr w:type="spellStart"/>
      <w:r w:rsidRPr="00A21A4E">
        <w:rPr>
          <w:rFonts w:ascii="Times New Roman" w:hAnsi="Times New Roman"/>
          <w:sz w:val="20"/>
          <w:szCs w:val="20"/>
          <w:lang w:val="ru-RU"/>
        </w:rPr>
        <w:t>г</w:t>
      </w:r>
      <w:proofErr w:type="gramStart"/>
      <w:r w:rsidRPr="00A21A4E">
        <w:rPr>
          <w:rFonts w:ascii="Times New Roman" w:hAnsi="Times New Roman"/>
          <w:sz w:val="20"/>
          <w:szCs w:val="20"/>
          <w:lang w:val="ru-RU"/>
        </w:rPr>
        <w:t>.Х</w:t>
      </w:r>
      <w:proofErr w:type="gramEnd"/>
      <w:r w:rsidRPr="00A21A4E">
        <w:rPr>
          <w:rFonts w:ascii="Times New Roman" w:hAnsi="Times New Roman"/>
          <w:sz w:val="20"/>
          <w:szCs w:val="20"/>
          <w:lang w:val="ru-RU"/>
        </w:rPr>
        <w:t>илок</w:t>
      </w:r>
      <w:proofErr w:type="spellEnd"/>
      <w:r w:rsidRPr="00A21A4E">
        <w:rPr>
          <w:rFonts w:ascii="Times New Roman" w:hAnsi="Times New Roman"/>
          <w:sz w:val="20"/>
          <w:szCs w:val="20"/>
          <w:lang w:val="ru-RU"/>
        </w:rPr>
        <w:t>,  ул. Ленина, д.9                                                                                                          тел. 21-6-11</w:t>
      </w:r>
      <w:r w:rsidRPr="00A21A4E">
        <w:rPr>
          <w:sz w:val="20"/>
          <w:szCs w:val="20"/>
          <w:lang w:val="ru-RU"/>
        </w:rPr>
        <w:t xml:space="preserve"> </w:t>
      </w:r>
    </w:p>
    <w:p w:rsidR="00A21A4E" w:rsidRDefault="00870ED6" w:rsidP="00A21A4E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966BB0">
        <w:rPr>
          <w:rFonts w:ascii="Times New Roman" w:hAnsi="Times New Roman"/>
          <w:lang w:val="ru-RU"/>
        </w:rPr>
        <w:t xml:space="preserve">  </w:t>
      </w:r>
    </w:p>
    <w:p w:rsidR="00C42696" w:rsidRPr="00C42696" w:rsidRDefault="00870ED6" w:rsidP="00FD49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66BB0">
        <w:rPr>
          <w:rFonts w:ascii="Times New Roman" w:hAnsi="Times New Roman"/>
          <w:lang w:val="ru-RU"/>
        </w:rPr>
        <w:t xml:space="preserve"> </w:t>
      </w:r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>Отчет КСО муниципального района «</w:t>
      </w:r>
      <w:proofErr w:type="spellStart"/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>Хилокский</w:t>
      </w:r>
      <w:proofErr w:type="spellEnd"/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 xml:space="preserve"> район»</w:t>
      </w:r>
    </w:p>
    <w:p w:rsidR="00C42696" w:rsidRPr="00C42696" w:rsidRDefault="00C42696" w:rsidP="00FD49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за 1 квартал 202</w:t>
      </w:r>
      <w:r w:rsidR="00A21A4E">
        <w:rPr>
          <w:rFonts w:ascii="Times New Roman" w:hAnsi="Times New Roman"/>
          <w:b/>
          <w:sz w:val="32"/>
          <w:szCs w:val="32"/>
          <w:lang w:val="ru-RU"/>
        </w:rPr>
        <w:t>5</w:t>
      </w: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года по </w:t>
      </w:r>
      <w:r>
        <w:rPr>
          <w:rFonts w:ascii="Times New Roman" w:hAnsi="Times New Roman"/>
          <w:b/>
          <w:sz w:val="32"/>
          <w:szCs w:val="32"/>
          <w:lang w:val="ru-RU"/>
        </w:rPr>
        <w:t>экспертно-аналитическим мероприятиям</w:t>
      </w:r>
    </w:p>
    <w:p w:rsidR="00C42696" w:rsidRDefault="00C42696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870ED6" w:rsidRDefault="00CF3F08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870ED6" w:rsidRPr="00966BB0">
        <w:rPr>
          <w:rFonts w:ascii="Times New Roman" w:hAnsi="Times New Roman"/>
          <w:lang w:val="ru-RU"/>
        </w:rPr>
        <w:t xml:space="preserve">В </w:t>
      </w:r>
      <w:r w:rsidR="00870ED6" w:rsidRPr="00966BB0">
        <w:rPr>
          <w:rFonts w:ascii="Times New Roman" w:hAnsi="Times New Roman"/>
        </w:rPr>
        <w:t>I</w:t>
      </w:r>
      <w:r w:rsidR="005F60B0" w:rsidRPr="00966BB0">
        <w:rPr>
          <w:rFonts w:ascii="Times New Roman" w:hAnsi="Times New Roman"/>
          <w:lang w:val="ru-RU"/>
        </w:rPr>
        <w:t xml:space="preserve"> квартале 202</w:t>
      </w:r>
      <w:r w:rsidR="00A21A4E">
        <w:rPr>
          <w:rFonts w:ascii="Times New Roman" w:hAnsi="Times New Roman"/>
          <w:lang w:val="ru-RU"/>
        </w:rPr>
        <w:t>5</w:t>
      </w:r>
      <w:r w:rsidR="00870ED6" w:rsidRPr="00966BB0">
        <w:rPr>
          <w:rFonts w:ascii="Times New Roman" w:hAnsi="Times New Roman"/>
          <w:lang w:val="ru-RU"/>
        </w:rPr>
        <w:t xml:space="preserve"> года </w:t>
      </w:r>
      <w:r w:rsidR="004234BD" w:rsidRPr="00966BB0">
        <w:rPr>
          <w:rFonts w:ascii="Times New Roman" w:hAnsi="Times New Roman"/>
          <w:lang w:val="ru-RU"/>
        </w:rPr>
        <w:t>Контрольн</w:t>
      </w:r>
      <w:r w:rsidR="003D557F" w:rsidRPr="00966BB0">
        <w:rPr>
          <w:rFonts w:ascii="Times New Roman" w:hAnsi="Times New Roman"/>
          <w:lang w:val="ru-RU"/>
        </w:rPr>
        <w:t>о-счетн</w:t>
      </w:r>
      <w:r w:rsidR="00C42696">
        <w:rPr>
          <w:rFonts w:ascii="Times New Roman" w:hAnsi="Times New Roman"/>
          <w:lang w:val="ru-RU"/>
        </w:rPr>
        <w:t>ым органом</w:t>
      </w:r>
      <w:r w:rsidR="00A21A4E">
        <w:rPr>
          <w:rFonts w:ascii="Times New Roman" w:hAnsi="Times New Roman"/>
          <w:lang w:val="ru-RU"/>
        </w:rPr>
        <w:t xml:space="preserve"> муниципального района «</w:t>
      </w:r>
      <w:proofErr w:type="spellStart"/>
      <w:r w:rsidR="00A21A4E">
        <w:rPr>
          <w:rFonts w:ascii="Times New Roman" w:hAnsi="Times New Roman"/>
          <w:lang w:val="ru-RU"/>
        </w:rPr>
        <w:t>Хилокский</w:t>
      </w:r>
      <w:proofErr w:type="spellEnd"/>
      <w:r w:rsidR="00A21A4E">
        <w:rPr>
          <w:rFonts w:ascii="Times New Roman" w:hAnsi="Times New Roman"/>
          <w:lang w:val="ru-RU"/>
        </w:rPr>
        <w:t xml:space="preserve"> район»</w:t>
      </w:r>
      <w:r w:rsidR="003D557F" w:rsidRPr="00966BB0">
        <w:rPr>
          <w:rFonts w:ascii="Times New Roman" w:hAnsi="Times New Roman"/>
          <w:lang w:val="ru-RU"/>
        </w:rPr>
        <w:t xml:space="preserve"> осуществлено</w:t>
      </w:r>
      <w:r w:rsidR="00870ED6" w:rsidRPr="00966BB0">
        <w:rPr>
          <w:rFonts w:ascii="Times New Roman" w:hAnsi="Times New Roman"/>
          <w:lang w:val="ru-RU"/>
        </w:rPr>
        <w:t xml:space="preserve"> </w:t>
      </w:r>
      <w:r w:rsidR="00A21A4E">
        <w:rPr>
          <w:rFonts w:ascii="Times New Roman" w:hAnsi="Times New Roman"/>
          <w:lang w:val="ru-RU"/>
        </w:rPr>
        <w:t>7</w:t>
      </w:r>
      <w:r w:rsidR="00795C96" w:rsidRPr="00966BB0">
        <w:rPr>
          <w:rFonts w:ascii="Times New Roman" w:hAnsi="Times New Roman"/>
          <w:lang w:val="ru-RU"/>
        </w:rPr>
        <w:t xml:space="preserve"> экспертно-аналити</w:t>
      </w:r>
      <w:r w:rsidR="00045DF9" w:rsidRPr="00966BB0">
        <w:rPr>
          <w:rFonts w:ascii="Times New Roman" w:hAnsi="Times New Roman"/>
          <w:lang w:val="ru-RU"/>
        </w:rPr>
        <w:t>ческих мероприятий</w:t>
      </w:r>
      <w:r w:rsidR="00BB50B4" w:rsidRPr="00966BB0">
        <w:rPr>
          <w:rFonts w:ascii="Times New Roman" w:hAnsi="Times New Roman"/>
          <w:lang w:val="ru-RU"/>
        </w:rPr>
        <w:t>, а именно:</w:t>
      </w:r>
    </w:p>
    <w:p w:rsidR="00A21A4E" w:rsidRDefault="00A21A4E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</w:p>
    <w:p w:rsidR="00C42696" w:rsidRPr="00C42696" w:rsidRDefault="00CF3F08" w:rsidP="00C42696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C42696">
        <w:rPr>
          <w:rFonts w:ascii="Times New Roman" w:hAnsi="Times New Roman"/>
          <w:lang w:val="ru-RU"/>
        </w:rPr>
        <w:t xml:space="preserve">- </w:t>
      </w:r>
      <w:r w:rsidR="00C42696" w:rsidRPr="00C42696">
        <w:rPr>
          <w:rFonts w:ascii="Times New Roman" w:hAnsi="Times New Roman"/>
          <w:lang w:val="ru-RU"/>
        </w:rPr>
        <w:t xml:space="preserve">Внешняя проверка годовой бюджетной отчетности главного распорядителя бюджетных средств </w:t>
      </w:r>
    </w:p>
    <w:p w:rsidR="00C42696" w:rsidRDefault="00C42696" w:rsidP="00C42696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 w:rsidRPr="00C42696">
        <w:rPr>
          <w:rFonts w:ascii="Times New Roman" w:hAnsi="Times New Roman"/>
          <w:lang w:val="ru-RU"/>
        </w:rPr>
        <w:t xml:space="preserve">МУ Управление </w:t>
      </w:r>
      <w:r>
        <w:rPr>
          <w:rFonts w:ascii="Times New Roman" w:hAnsi="Times New Roman"/>
          <w:lang w:val="ru-RU"/>
        </w:rPr>
        <w:t xml:space="preserve">культуры и молодежной политики </w:t>
      </w:r>
      <w:r w:rsidRPr="00C42696">
        <w:rPr>
          <w:rFonts w:ascii="Times New Roman" w:hAnsi="Times New Roman"/>
          <w:lang w:val="ru-RU"/>
        </w:rPr>
        <w:t>муниципального района «</w:t>
      </w:r>
      <w:proofErr w:type="spellStart"/>
      <w:r w:rsidRPr="00C42696">
        <w:rPr>
          <w:rFonts w:ascii="Times New Roman" w:hAnsi="Times New Roman"/>
          <w:lang w:val="ru-RU"/>
        </w:rPr>
        <w:t>Хилокский</w:t>
      </w:r>
      <w:proofErr w:type="spellEnd"/>
      <w:r w:rsidRPr="00C42696">
        <w:rPr>
          <w:rFonts w:ascii="Times New Roman" w:hAnsi="Times New Roman"/>
          <w:lang w:val="ru-RU"/>
        </w:rPr>
        <w:t xml:space="preserve"> район» за 202</w:t>
      </w:r>
      <w:r w:rsidR="00A21A4E">
        <w:rPr>
          <w:rFonts w:ascii="Times New Roman" w:hAnsi="Times New Roman"/>
          <w:lang w:val="ru-RU"/>
        </w:rPr>
        <w:t>4</w:t>
      </w:r>
      <w:r w:rsidRPr="00C42696">
        <w:rPr>
          <w:rFonts w:ascii="Times New Roman" w:hAnsi="Times New Roman"/>
          <w:lang w:val="ru-RU"/>
        </w:rPr>
        <w:t xml:space="preserve"> год.</w:t>
      </w:r>
    </w:p>
    <w:p w:rsidR="00E3082A" w:rsidRDefault="00CF3F08" w:rsidP="00E3082A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E3082A">
        <w:rPr>
          <w:rFonts w:ascii="Times New Roman" w:hAnsi="Times New Roman"/>
          <w:lang w:val="ru-RU"/>
        </w:rPr>
        <w:t>-</w:t>
      </w:r>
      <w:r w:rsidR="00E3082A" w:rsidRPr="00E3082A">
        <w:rPr>
          <w:lang w:val="ru-RU"/>
        </w:rPr>
        <w:t xml:space="preserve"> </w:t>
      </w:r>
      <w:r w:rsidR="00E3082A" w:rsidRPr="00E3082A">
        <w:rPr>
          <w:rFonts w:ascii="Times New Roman" w:hAnsi="Times New Roman"/>
          <w:lang w:val="ru-RU"/>
        </w:rPr>
        <w:t>Внешняя проверка годов</w:t>
      </w:r>
      <w:r w:rsidR="00E3082A">
        <w:rPr>
          <w:rFonts w:ascii="Times New Roman" w:hAnsi="Times New Roman"/>
          <w:lang w:val="ru-RU"/>
        </w:rPr>
        <w:t xml:space="preserve">ой бюджетной отчетности Совета </w:t>
      </w:r>
      <w:r w:rsidR="00E3082A" w:rsidRPr="00E3082A">
        <w:rPr>
          <w:rFonts w:ascii="Times New Roman" w:hAnsi="Times New Roman"/>
          <w:lang w:val="ru-RU"/>
        </w:rPr>
        <w:t>муниципального района «</w:t>
      </w:r>
      <w:proofErr w:type="spellStart"/>
      <w:r w:rsidR="00E3082A" w:rsidRPr="00E3082A">
        <w:rPr>
          <w:rFonts w:ascii="Times New Roman" w:hAnsi="Times New Roman"/>
          <w:lang w:val="ru-RU"/>
        </w:rPr>
        <w:t>Хилокский</w:t>
      </w:r>
      <w:proofErr w:type="spellEnd"/>
      <w:r w:rsidR="00E3082A" w:rsidRPr="00E3082A">
        <w:rPr>
          <w:rFonts w:ascii="Times New Roman" w:hAnsi="Times New Roman"/>
          <w:lang w:val="ru-RU"/>
        </w:rPr>
        <w:t xml:space="preserve"> район» за 202</w:t>
      </w:r>
      <w:r w:rsidR="00A21A4E">
        <w:rPr>
          <w:rFonts w:ascii="Times New Roman" w:hAnsi="Times New Roman"/>
          <w:lang w:val="ru-RU"/>
        </w:rPr>
        <w:t>4</w:t>
      </w:r>
      <w:r w:rsidR="00E3082A" w:rsidRPr="00E3082A">
        <w:rPr>
          <w:rFonts w:ascii="Times New Roman" w:hAnsi="Times New Roman"/>
          <w:lang w:val="ru-RU"/>
        </w:rPr>
        <w:t xml:space="preserve"> год</w:t>
      </w:r>
      <w:r w:rsidR="00E3082A">
        <w:rPr>
          <w:rFonts w:ascii="Times New Roman" w:hAnsi="Times New Roman"/>
          <w:lang w:val="ru-RU"/>
        </w:rPr>
        <w:t>.</w:t>
      </w:r>
    </w:p>
    <w:p w:rsidR="00E3082A" w:rsidRDefault="00CF3F08" w:rsidP="00E3082A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E3082A">
        <w:rPr>
          <w:rFonts w:ascii="Times New Roman" w:hAnsi="Times New Roman"/>
          <w:lang w:val="ru-RU"/>
        </w:rPr>
        <w:t xml:space="preserve">- </w:t>
      </w:r>
      <w:r w:rsidR="00E3082A" w:rsidRPr="00E3082A">
        <w:rPr>
          <w:rFonts w:ascii="Times New Roman" w:hAnsi="Times New Roman"/>
          <w:lang w:val="ru-RU"/>
        </w:rPr>
        <w:t xml:space="preserve">Внешняя проверка годовой бюджетной отчетности МКУ </w:t>
      </w:r>
      <w:r w:rsidR="00E3082A">
        <w:rPr>
          <w:rFonts w:ascii="Times New Roman" w:hAnsi="Times New Roman"/>
          <w:lang w:val="ru-RU"/>
        </w:rPr>
        <w:t>"Центр бухгалтерского учета и ма</w:t>
      </w:r>
      <w:r w:rsidR="00E3082A" w:rsidRPr="00E3082A">
        <w:rPr>
          <w:rFonts w:ascii="Times New Roman" w:hAnsi="Times New Roman"/>
          <w:lang w:val="ru-RU"/>
        </w:rPr>
        <w:t>териально-технического обеспечения"</w:t>
      </w:r>
      <w:r w:rsidR="00E3082A">
        <w:rPr>
          <w:rFonts w:ascii="Times New Roman" w:hAnsi="Times New Roman"/>
          <w:lang w:val="ru-RU"/>
        </w:rPr>
        <w:t xml:space="preserve"> </w:t>
      </w:r>
      <w:r w:rsidR="00E3082A" w:rsidRPr="00E3082A">
        <w:rPr>
          <w:rFonts w:ascii="Times New Roman" w:hAnsi="Times New Roman"/>
          <w:lang w:val="ru-RU"/>
        </w:rPr>
        <w:t>за 202</w:t>
      </w:r>
      <w:r w:rsidR="00A21A4E">
        <w:rPr>
          <w:rFonts w:ascii="Times New Roman" w:hAnsi="Times New Roman"/>
          <w:lang w:val="ru-RU"/>
        </w:rPr>
        <w:t>4</w:t>
      </w:r>
      <w:r w:rsidR="00E3082A" w:rsidRPr="00E3082A">
        <w:rPr>
          <w:rFonts w:ascii="Times New Roman" w:hAnsi="Times New Roman"/>
          <w:lang w:val="ru-RU"/>
        </w:rPr>
        <w:t xml:space="preserve"> год.</w:t>
      </w:r>
    </w:p>
    <w:p w:rsidR="00E3082A" w:rsidRDefault="00CF3F08" w:rsidP="00E3082A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E3082A">
        <w:rPr>
          <w:rFonts w:ascii="Times New Roman" w:hAnsi="Times New Roman"/>
          <w:lang w:val="ru-RU"/>
        </w:rPr>
        <w:t xml:space="preserve">- </w:t>
      </w:r>
      <w:r w:rsidR="00E3082A" w:rsidRPr="00E3082A">
        <w:rPr>
          <w:rFonts w:ascii="Times New Roman" w:hAnsi="Times New Roman"/>
          <w:lang w:val="ru-RU"/>
        </w:rPr>
        <w:t>Внешняя проверка годов</w:t>
      </w:r>
      <w:r w:rsidR="00E3082A">
        <w:rPr>
          <w:rFonts w:ascii="Times New Roman" w:hAnsi="Times New Roman"/>
          <w:lang w:val="ru-RU"/>
        </w:rPr>
        <w:t xml:space="preserve">ой бюджетной отчетности </w:t>
      </w:r>
      <w:r w:rsidR="00E3082A" w:rsidRPr="00E3082A">
        <w:rPr>
          <w:rFonts w:ascii="Times New Roman" w:hAnsi="Times New Roman"/>
          <w:lang w:val="ru-RU"/>
        </w:rPr>
        <w:t>получателя бюджетных средств Администрации муниципального района «</w:t>
      </w:r>
      <w:proofErr w:type="spellStart"/>
      <w:r w:rsidR="00E3082A" w:rsidRPr="00E3082A">
        <w:rPr>
          <w:rFonts w:ascii="Times New Roman" w:hAnsi="Times New Roman"/>
          <w:lang w:val="ru-RU"/>
        </w:rPr>
        <w:t>Хилокский</w:t>
      </w:r>
      <w:proofErr w:type="spellEnd"/>
      <w:r w:rsidR="00E3082A" w:rsidRPr="00E3082A">
        <w:rPr>
          <w:rFonts w:ascii="Times New Roman" w:hAnsi="Times New Roman"/>
          <w:lang w:val="ru-RU"/>
        </w:rPr>
        <w:t xml:space="preserve"> район» за 202</w:t>
      </w:r>
      <w:r w:rsidR="00A21A4E">
        <w:rPr>
          <w:rFonts w:ascii="Times New Roman" w:hAnsi="Times New Roman"/>
          <w:lang w:val="ru-RU"/>
        </w:rPr>
        <w:t>4</w:t>
      </w:r>
      <w:r w:rsidR="00E3082A" w:rsidRPr="00E3082A">
        <w:rPr>
          <w:rFonts w:ascii="Times New Roman" w:hAnsi="Times New Roman"/>
          <w:lang w:val="ru-RU"/>
        </w:rPr>
        <w:t xml:space="preserve"> год.</w:t>
      </w:r>
    </w:p>
    <w:p w:rsidR="00E3082A" w:rsidRDefault="00CF3F08" w:rsidP="00E3082A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E3082A">
        <w:rPr>
          <w:rFonts w:ascii="Times New Roman" w:hAnsi="Times New Roman"/>
          <w:lang w:val="ru-RU"/>
        </w:rPr>
        <w:t>-</w:t>
      </w:r>
      <w:r w:rsidR="00E3082A" w:rsidRPr="00E3082A">
        <w:rPr>
          <w:lang w:val="ru-RU"/>
        </w:rPr>
        <w:t xml:space="preserve"> </w:t>
      </w:r>
      <w:r w:rsidR="00E3082A" w:rsidRPr="00E3082A">
        <w:rPr>
          <w:rFonts w:ascii="Times New Roman" w:hAnsi="Times New Roman"/>
          <w:lang w:val="ru-RU"/>
        </w:rPr>
        <w:t>Внешняя проверка годовой бюджетной отчетности МКУ получателя бюджетных средств МУ Комитет по финансам муниципального района «</w:t>
      </w:r>
      <w:proofErr w:type="spellStart"/>
      <w:r w:rsidR="00E3082A" w:rsidRPr="00E3082A">
        <w:rPr>
          <w:rFonts w:ascii="Times New Roman" w:hAnsi="Times New Roman"/>
          <w:lang w:val="ru-RU"/>
        </w:rPr>
        <w:t>Хилокский</w:t>
      </w:r>
      <w:proofErr w:type="spellEnd"/>
      <w:r w:rsidR="00E3082A" w:rsidRPr="00E3082A">
        <w:rPr>
          <w:rFonts w:ascii="Times New Roman" w:hAnsi="Times New Roman"/>
          <w:lang w:val="ru-RU"/>
        </w:rPr>
        <w:t xml:space="preserve"> район» за 202</w:t>
      </w:r>
      <w:r w:rsidR="00A21A4E">
        <w:rPr>
          <w:rFonts w:ascii="Times New Roman" w:hAnsi="Times New Roman"/>
          <w:lang w:val="ru-RU"/>
        </w:rPr>
        <w:t>4</w:t>
      </w:r>
      <w:r w:rsidR="00E3082A" w:rsidRPr="00E3082A">
        <w:rPr>
          <w:rFonts w:ascii="Times New Roman" w:hAnsi="Times New Roman"/>
          <w:lang w:val="ru-RU"/>
        </w:rPr>
        <w:t xml:space="preserve"> год</w:t>
      </w:r>
      <w:r w:rsidR="00E3082A">
        <w:rPr>
          <w:rFonts w:ascii="Times New Roman" w:hAnsi="Times New Roman"/>
          <w:lang w:val="ru-RU"/>
        </w:rPr>
        <w:t>.</w:t>
      </w:r>
    </w:p>
    <w:p w:rsidR="00E3082A" w:rsidRDefault="00CF3F08" w:rsidP="00E3082A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E3082A">
        <w:rPr>
          <w:rFonts w:ascii="Times New Roman" w:hAnsi="Times New Roman"/>
          <w:lang w:val="ru-RU"/>
        </w:rPr>
        <w:t xml:space="preserve">- </w:t>
      </w:r>
      <w:r w:rsidR="00E3082A" w:rsidRPr="00E3082A">
        <w:rPr>
          <w:rFonts w:ascii="Times New Roman" w:hAnsi="Times New Roman"/>
          <w:lang w:val="ru-RU"/>
        </w:rPr>
        <w:t>Внешняя проверка годовой бюджетной отчетности</w:t>
      </w:r>
      <w:r w:rsidR="00E3082A">
        <w:rPr>
          <w:rFonts w:ascii="Times New Roman" w:hAnsi="Times New Roman"/>
          <w:lang w:val="ru-RU"/>
        </w:rPr>
        <w:t xml:space="preserve"> </w:t>
      </w:r>
      <w:r w:rsidR="00E3082A" w:rsidRPr="00E3082A">
        <w:rPr>
          <w:rFonts w:ascii="Times New Roman" w:hAnsi="Times New Roman"/>
          <w:lang w:val="ru-RU"/>
        </w:rPr>
        <w:t>главного распорядителя бюджетных средств  МКУ "Комитет  образования муниципального  района "</w:t>
      </w:r>
      <w:proofErr w:type="spellStart"/>
      <w:r w:rsidR="00E3082A" w:rsidRPr="00E3082A">
        <w:rPr>
          <w:rFonts w:ascii="Times New Roman" w:hAnsi="Times New Roman"/>
          <w:lang w:val="ru-RU"/>
        </w:rPr>
        <w:t>Хилокский</w:t>
      </w:r>
      <w:proofErr w:type="spellEnd"/>
      <w:r w:rsidR="00E3082A" w:rsidRPr="00E3082A">
        <w:rPr>
          <w:rFonts w:ascii="Times New Roman" w:hAnsi="Times New Roman"/>
          <w:lang w:val="ru-RU"/>
        </w:rPr>
        <w:t xml:space="preserve"> район"</w:t>
      </w:r>
      <w:r w:rsidR="00E3082A">
        <w:rPr>
          <w:rFonts w:ascii="Times New Roman" w:hAnsi="Times New Roman"/>
          <w:lang w:val="ru-RU"/>
        </w:rPr>
        <w:t xml:space="preserve"> </w:t>
      </w:r>
      <w:r w:rsidR="00E3082A" w:rsidRPr="00E3082A">
        <w:rPr>
          <w:rFonts w:ascii="Times New Roman" w:hAnsi="Times New Roman"/>
          <w:lang w:val="ru-RU"/>
        </w:rPr>
        <w:t>за 202</w:t>
      </w:r>
      <w:r w:rsidR="00A21A4E">
        <w:rPr>
          <w:rFonts w:ascii="Times New Roman" w:hAnsi="Times New Roman"/>
          <w:lang w:val="ru-RU"/>
        </w:rPr>
        <w:t>4</w:t>
      </w:r>
      <w:r w:rsidR="00E3082A" w:rsidRPr="00E3082A">
        <w:rPr>
          <w:rFonts w:ascii="Times New Roman" w:hAnsi="Times New Roman"/>
          <w:lang w:val="ru-RU"/>
        </w:rPr>
        <w:t xml:space="preserve"> год</w:t>
      </w:r>
      <w:r w:rsidR="00E3082A">
        <w:rPr>
          <w:rFonts w:ascii="Times New Roman" w:hAnsi="Times New Roman"/>
          <w:lang w:val="ru-RU"/>
        </w:rPr>
        <w:t>.</w:t>
      </w:r>
    </w:p>
    <w:p w:rsidR="000A63EC" w:rsidRDefault="000A63EC" w:rsidP="00E3082A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Внешняя проверка годовой бюджетной отчетности получателя бюджетных средств «Контрольно-счетный орган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за 202</w:t>
      </w:r>
      <w:r w:rsidR="00A21A4E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год.</w:t>
      </w:r>
    </w:p>
    <w:p w:rsidR="00210C5D" w:rsidRDefault="00210C5D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E3082A" w:rsidRPr="00801FB6" w:rsidRDefault="00E3082A" w:rsidP="00E3082A">
      <w:pPr>
        <w:pStyle w:val="ab"/>
        <w:numPr>
          <w:ilvl w:val="0"/>
          <w:numId w:val="21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E3082A">
        <w:rPr>
          <w:rFonts w:ascii="Times New Roman" w:hAnsi="Times New Roman"/>
          <w:b/>
          <w:u w:val="single"/>
          <w:lang w:val="ru-RU"/>
        </w:rPr>
        <w:t>Внешняя проверка годовой бюджетной отчетности главного распорядителя бюджетных средств МУ Управление культуры и молодежной политики муниципального района «</w:t>
      </w:r>
      <w:proofErr w:type="spellStart"/>
      <w:r w:rsidRPr="00E3082A">
        <w:rPr>
          <w:rFonts w:ascii="Times New Roman" w:hAnsi="Times New Roman"/>
          <w:b/>
          <w:u w:val="single"/>
          <w:lang w:val="ru-RU"/>
        </w:rPr>
        <w:t>Хилокский</w:t>
      </w:r>
      <w:proofErr w:type="spellEnd"/>
      <w:r w:rsidRPr="00E3082A">
        <w:rPr>
          <w:rFonts w:ascii="Times New Roman" w:hAnsi="Times New Roman"/>
          <w:b/>
          <w:u w:val="single"/>
          <w:lang w:val="ru-RU"/>
        </w:rPr>
        <w:t xml:space="preserve"> район» за 202</w:t>
      </w:r>
      <w:r w:rsidR="00A21A4E">
        <w:rPr>
          <w:rFonts w:ascii="Times New Roman" w:hAnsi="Times New Roman"/>
          <w:b/>
          <w:u w:val="single"/>
          <w:lang w:val="ru-RU"/>
        </w:rPr>
        <w:t>4</w:t>
      </w:r>
      <w:r w:rsidRPr="00E3082A">
        <w:rPr>
          <w:rFonts w:ascii="Times New Roman" w:hAnsi="Times New Roman"/>
          <w:b/>
          <w:lang w:val="ru-RU"/>
        </w:rPr>
        <w:t xml:space="preserve"> год</w:t>
      </w:r>
      <w:r>
        <w:rPr>
          <w:rFonts w:ascii="Times New Roman" w:hAnsi="Times New Roman"/>
          <w:b/>
          <w:lang w:val="ru-RU"/>
        </w:rPr>
        <w:t>.</w:t>
      </w:r>
    </w:p>
    <w:p w:rsidR="00801FB6" w:rsidRPr="00E3082A" w:rsidRDefault="00801FB6" w:rsidP="00801FB6">
      <w:pPr>
        <w:pStyle w:val="ab"/>
        <w:spacing w:after="0" w:line="240" w:lineRule="auto"/>
        <w:ind w:right="-284" w:firstLine="0"/>
        <w:rPr>
          <w:rFonts w:ascii="Times New Roman" w:hAnsi="Times New Roman"/>
          <w:b/>
          <w:u w:val="single"/>
          <w:lang w:val="ru-RU"/>
        </w:rPr>
      </w:pPr>
    </w:p>
    <w:p w:rsidR="00501DD6" w:rsidRPr="00501DD6" w:rsidRDefault="00501DD6" w:rsidP="00501DD6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 xml:space="preserve">МУ </w:t>
      </w:r>
      <w:r>
        <w:rPr>
          <w:rFonts w:ascii="Times New Roman" w:hAnsi="Times New Roman"/>
          <w:lang w:val="ru-RU"/>
        </w:rPr>
        <w:t>Управление культуры и молодежной политики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район».</w:t>
      </w:r>
      <w:r w:rsidRPr="00501DD6">
        <w:rPr>
          <w:lang w:val="ru-RU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A21A4E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501DD6" w:rsidRPr="00501DD6" w:rsidRDefault="00501DD6" w:rsidP="00501DD6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lang w:val="ru-RU" w:eastAsia="ar-SA" w:bidi="ar-SA"/>
        </w:rPr>
      </w:pPr>
      <w:r w:rsidRPr="00501DD6">
        <w:rPr>
          <w:rFonts w:ascii="Times New Roman" w:hAnsi="Times New Roman"/>
          <w:lang w:val="ru-RU" w:eastAsia="ar-SA" w:bidi="ar-SA"/>
        </w:rPr>
        <w:t xml:space="preserve">Годовая отчетность представлена в Контрольно-счетный орган в установленный срок в электронном виде. Отчетность составлена нарастающим итогом с начала года в рублях, подписана руководителем и </w:t>
      </w:r>
      <w:r w:rsidRPr="00501DD6">
        <w:rPr>
          <w:rFonts w:ascii="Times New Roman" w:hAnsi="Times New Roman"/>
          <w:lang w:val="ru-RU"/>
        </w:rPr>
        <w:t>главным бухгалтером.</w:t>
      </w:r>
      <w:r w:rsidRPr="00501DD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801FB6" w:rsidRDefault="009B62E4" w:rsidP="00801FB6">
      <w:pPr>
        <w:spacing w:after="0" w:line="240" w:lineRule="auto"/>
        <w:ind w:firstLine="357"/>
        <w:jc w:val="both"/>
        <w:rPr>
          <w:rFonts w:ascii="Times New Roman" w:hAnsi="Times New Roman"/>
          <w:bCs/>
          <w:kern w:val="36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966BB0">
        <w:rPr>
          <w:rFonts w:ascii="Times New Roman" w:hAnsi="Times New Roman"/>
          <w:lang w:val="ru-RU"/>
        </w:rPr>
        <w:t xml:space="preserve">Согласно предоставленному отчету на счетах бюджетных учреждений </w:t>
      </w:r>
      <w:r>
        <w:rPr>
          <w:rFonts w:ascii="Times New Roman" w:hAnsi="Times New Roman"/>
          <w:lang w:val="ru-RU"/>
        </w:rPr>
        <w:t>остат</w:t>
      </w:r>
      <w:r w:rsidR="00D25E62">
        <w:rPr>
          <w:rFonts w:ascii="Times New Roman" w:hAnsi="Times New Roman"/>
          <w:lang w:val="ru-RU"/>
        </w:rPr>
        <w:t>ок</w:t>
      </w:r>
      <w:r w:rsidRPr="00966BB0">
        <w:rPr>
          <w:rFonts w:ascii="Times New Roman" w:hAnsi="Times New Roman"/>
          <w:lang w:val="ru-RU"/>
        </w:rPr>
        <w:t xml:space="preserve"> финансовых средств на конец отчетного периода</w:t>
      </w:r>
      <w:r>
        <w:rPr>
          <w:rFonts w:ascii="Times New Roman" w:hAnsi="Times New Roman"/>
          <w:lang w:val="ru-RU"/>
        </w:rPr>
        <w:t xml:space="preserve"> по субсидиям на выполнение государственного задания</w:t>
      </w:r>
      <w:r w:rsidR="007811BE">
        <w:rPr>
          <w:rFonts w:ascii="Times New Roman" w:hAnsi="Times New Roman"/>
          <w:lang w:val="ru-RU"/>
        </w:rPr>
        <w:t xml:space="preserve"> составил -66,2 </w:t>
      </w:r>
      <w:proofErr w:type="spellStart"/>
      <w:r w:rsidR="007811BE">
        <w:rPr>
          <w:rFonts w:ascii="Times New Roman" w:hAnsi="Times New Roman"/>
          <w:lang w:val="ru-RU"/>
        </w:rPr>
        <w:t>тыс</w:t>
      </w:r>
      <w:proofErr w:type="gramStart"/>
      <w:r w:rsidR="007811BE">
        <w:rPr>
          <w:rFonts w:ascii="Times New Roman" w:hAnsi="Times New Roman"/>
          <w:lang w:val="ru-RU"/>
        </w:rPr>
        <w:t>.р</w:t>
      </w:r>
      <w:proofErr w:type="gramEnd"/>
      <w:r w:rsidR="007811BE">
        <w:rPr>
          <w:rFonts w:ascii="Times New Roman" w:hAnsi="Times New Roman"/>
          <w:lang w:val="ru-RU"/>
        </w:rPr>
        <w:t>ублей</w:t>
      </w:r>
      <w:proofErr w:type="spellEnd"/>
      <w:r>
        <w:rPr>
          <w:rFonts w:ascii="Times New Roman" w:hAnsi="Times New Roman"/>
          <w:lang w:val="ru-RU"/>
        </w:rPr>
        <w:t xml:space="preserve">, иные цели </w:t>
      </w:r>
      <w:r w:rsidR="00D25E62">
        <w:rPr>
          <w:rFonts w:ascii="Times New Roman" w:hAnsi="Times New Roman"/>
          <w:lang w:val="ru-RU"/>
        </w:rPr>
        <w:t>отсутствовал</w:t>
      </w:r>
      <w:r w:rsidRPr="00966B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по </w:t>
      </w:r>
      <w:r w:rsidR="00D25E62">
        <w:rPr>
          <w:rFonts w:ascii="Times New Roman" w:hAnsi="Times New Roman"/>
          <w:lang w:val="ru-RU"/>
        </w:rPr>
        <w:t>собственным</w:t>
      </w:r>
      <w:r w:rsidRPr="00966BB0">
        <w:rPr>
          <w:rFonts w:ascii="Times New Roman" w:hAnsi="Times New Roman"/>
          <w:lang w:val="ru-RU"/>
        </w:rPr>
        <w:t xml:space="preserve"> доход</w:t>
      </w:r>
      <w:r>
        <w:rPr>
          <w:rFonts w:ascii="Times New Roman" w:hAnsi="Times New Roman"/>
          <w:lang w:val="ru-RU"/>
        </w:rPr>
        <w:t xml:space="preserve">ам учреждении </w:t>
      </w:r>
      <w:r w:rsidR="00D25E62">
        <w:rPr>
          <w:rFonts w:ascii="Times New Roman" w:hAnsi="Times New Roman"/>
          <w:lang w:val="ru-RU"/>
        </w:rPr>
        <w:t xml:space="preserve">остаток </w:t>
      </w:r>
      <w:r>
        <w:rPr>
          <w:rFonts w:ascii="Times New Roman" w:hAnsi="Times New Roman"/>
          <w:lang w:val="ru-RU"/>
        </w:rPr>
        <w:t xml:space="preserve">– </w:t>
      </w:r>
      <w:r w:rsidR="00A55EF7">
        <w:rPr>
          <w:rFonts w:ascii="Times New Roman" w:hAnsi="Times New Roman"/>
          <w:lang w:val="ru-RU"/>
        </w:rPr>
        <w:t>3876,9</w:t>
      </w:r>
      <w:r w:rsidR="007811B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тыс. рублей.</w:t>
      </w:r>
      <w:r w:rsidRPr="00966BB0">
        <w:rPr>
          <w:rFonts w:ascii="Times New Roman" w:hAnsi="Times New Roman"/>
          <w:lang w:val="ru-RU"/>
        </w:rPr>
        <w:t xml:space="preserve"> На конец 202</w:t>
      </w:r>
      <w:r w:rsidR="00A21A4E">
        <w:rPr>
          <w:rFonts w:ascii="Times New Roman" w:hAnsi="Times New Roman"/>
          <w:lang w:val="ru-RU"/>
        </w:rPr>
        <w:t>4</w:t>
      </w:r>
      <w:r w:rsidRPr="00966BB0">
        <w:rPr>
          <w:rFonts w:ascii="Times New Roman" w:hAnsi="Times New Roman"/>
          <w:lang w:val="ru-RU"/>
        </w:rPr>
        <w:t xml:space="preserve"> года </w:t>
      </w:r>
      <w:r w:rsidR="00CA20AC">
        <w:rPr>
          <w:rFonts w:ascii="Times New Roman" w:hAnsi="Times New Roman"/>
          <w:bCs/>
          <w:kern w:val="36"/>
          <w:lang w:val="ru-RU"/>
        </w:rPr>
        <w:t xml:space="preserve">дебиторская задолженность по </w:t>
      </w:r>
      <w:r w:rsidRPr="00966BB0">
        <w:rPr>
          <w:rFonts w:ascii="Times New Roman" w:hAnsi="Times New Roman"/>
          <w:bCs/>
          <w:kern w:val="36"/>
          <w:lang w:val="ru-RU"/>
        </w:rPr>
        <w:t xml:space="preserve"> </w:t>
      </w:r>
      <w:r w:rsidR="00CA20AC">
        <w:rPr>
          <w:rFonts w:ascii="Times New Roman" w:hAnsi="Times New Roman"/>
          <w:bCs/>
          <w:kern w:val="36"/>
          <w:lang w:val="ru-RU"/>
        </w:rPr>
        <w:t xml:space="preserve">Управлению культуры и по подведомственным учреждениям культуры составила </w:t>
      </w:r>
      <w:r w:rsidR="006A1E52">
        <w:rPr>
          <w:rFonts w:ascii="Times New Roman" w:hAnsi="Times New Roman"/>
          <w:bCs/>
          <w:kern w:val="36"/>
          <w:lang w:val="ru-RU"/>
        </w:rPr>
        <w:t>- 62,4</w:t>
      </w:r>
      <w:r w:rsidR="00CA20AC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="00CA20AC">
        <w:rPr>
          <w:rFonts w:ascii="Times New Roman" w:hAnsi="Times New Roman"/>
          <w:bCs/>
          <w:kern w:val="36"/>
          <w:lang w:val="ru-RU"/>
        </w:rPr>
        <w:t>тыс</w:t>
      </w:r>
      <w:proofErr w:type="gramStart"/>
      <w:r w:rsidR="00CA20AC">
        <w:rPr>
          <w:rFonts w:ascii="Times New Roman" w:hAnsi="Times New Roman"/>
          <w:bCs/>
          <w:kern w:val="36"/>
          <w:lang w:val="ru-RU"/>
        </w:rPr>
        <w:t>.р</w:t>
      </w:r>
      <w:proofErr w:type="gramEnd"/>
      <w:r w:rsidR="00CA20AC">
        <w:rPr>
          <w:rFonts w:ascii="Times New Roman" w:hAnsi="Times New Roman"/>
          <w:bCs/>
          <w:kern w:val="36"/>
          <w:lang w:val="ru-RU"/>
        </w:rPr>
        <w:t>ублей</w:t>
      </w:r>
      <w:proofErr w:type="spellEnd"/>
      <w:r w:rsidR="00CA20AC">
        <w:rPr>
          <w:rFonts w:ascii="Times New Roman" w:hAnsi="Times New Roman"/>
          <w:bCs/>
          <w:kern w:val="36"/>
          <w:lang w:val="ru-RU"/>
        </w:rPr>
        <w:t>, по сравнению с 202</w:t>
      </w:r>
      <w:r w:rsidR="006A1E52">
        <w:rPr>
          <w:rFonts w:ascii="Times New Roman" w:hAnsi="Times New Roman"/>
          <w:bCs/>
          <w:kern w:val="36"/>
          <w:lang w:val="ru-RU"/>
        </w:rPr>
        <w:t>2</w:t>
      </w:r>
      <w:r w:rsidR="00CA20AC">
        <w:rPr>
          <w:rFonts w:ascii="Times New Roman" w:hAnsi="Times New Roman"/>
          <w:bCs/>
          <w:kern w:val="36"/>
          <w:lang w:val="ru-RU"/>
        </w:rPr>
        <w:t xml:space="preserve"> годом </w:t>
      </w:r>
      <w:r w:rsidR="006A1E52">
        <w:rPr>
          <w:rFonts w:ascii="Times New Roman" w:hAnsi="Times New Roman"/>
          <w:bCs/>
          <w:kern w:val="36"/>
          <w:lang w:val="ru-RU"/>
        </w:rPr>
        <w:t xml:space="preserve">увеличилась </w:t>
      </w:r>
      <w:r w:rsidR="00CA20AC">
        <w:rPr>
          <w:rFonts w:ascii="Times New Roman" w:hAnsi="Times New Roman"/>
          <w:bCs/>
          <w:kern w:val="36"/>
          <w:lang w:val="ru-RU"/>
        </w:rPr>
        <w:t xml:space="preserve"> на </w:t>
      </w:r>
      <w:r w:rsidR="006A1E52">
        <w:rPr>
          <w:rFonts w:ascii="Times New Roman" w:hAnsi="Times New Roman"/>
          <w:bCs/>
          <w:kern w:val="36"/>
          <w:lang w:val="ru-RU"/>
        </w:rPr>
        <w:t>54,5</w:t>
      </w:r>
      <w:r w:rsidR="00CA20AC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="00CA20AC">
        <w:rPr>
          <w:rFonts w:ascii="Times New Roman" w:hAnsi="Times New Roman"/>
          <w:bCs/>
          <w:kern w:val="36"/>
          <w:lang w:val="ru-RU"/>
        </w:rPr>
        <w:t>тыс.рублей</w:t>
      </w:r>
      <w:proofErr w:type="spellEnd"/>
      <w:r w:rsidR="00CA20AC">
        <w:rPr>
          <w:rFonts w:ascii="Times New Roman" w:hAnsi="Times New Roman"/>
          <w:bCs/>
          <w:kern w:val="36"/>
          <w:lang w:val="ru-RU"/>
        </w:rPr>
        <w:t xml:space="preserve">. </w:t>
      </w:r>
      <w:r w:rsidRPr="00966BB0">
        <w:rPr>
          <w:rFonts w:ascii="Times New Roman" w:hAnsi="Times New Roman"/>
          <w:bCs/>
          <w:kern w:val="36"/>
          <w:lang w:val="ru-RU"/>
        </w:rPr>
        <w:t xml:space="preserve">Общая сумма кредиторской задолженности </w:t>
      </w:r>
      <w:r w:rsidR="00606C86">
        <w:rPr>
          <w:rFonts w:ascii="Times New Roman" w:hAnsi="Times New Roman"/>
          <w:bCs/>
          <w:kern w:val="36"/>
          <w:lang w:val="ru-RU"/>
        </w:rPr>
        <w:t>Управления культуры</w:t>
      </w:r>
      <w:r w:rsidRPr="00966BB0">
        <w:rPr>
          <w:rFonts w:ascii="Times New Roman" w:hAnsi="Times New Roman"/>
          <w:bCs/>
          <w:kern w:val="36"/>
          <w:lang w:val="ru-RU"/>
        </w:rPr>
        <w:t xml:space="preserve"> на конец отчетного периода </w:t>
      </w:r>
      <w:r w:rsidR="004C43A0">
        <w:rPr>
          <w:rFonts w:ascii="Times New Roman" w:hAnsi="Times New Roman"/>
          <w:bCs/>
          <w:kern w:val="36"/>
          <w:lang w:val="ru-RU"/>
        </w:rPr>
        <w:t xml:space="preserve">составила </w:t>
      </w:r>
      <w:r w:rsidRPr="00966BB0">
        <w:rPr>
          <w:rFonts w:ascii="Times New Roman" w:hAnsi="Times New Roman"/>
          <w:bCs/>
          <w:kern w:val="36"/>
          <w:lang w:val="ru-RU"/>
        </w:rPr>
        <w:t xml:space="preserve"> </w:t>
      </w:r>
      <w:r w:rsidR="00A55EF7">
        <w:rPr>
          <w:rFonts w:ascii="Times New Roman" w:hAnsi="Times New Roman"/>
          <w:bCs/>
          <w:kern w:val="36"/>
          <w:lang w:val="ru-RU"/>
        </w:rPr>
        <w:t>1319,9</w:t>
      </w:r>
      <w:r w:rsidRPr="00966BB0">
        <w:rPr>
          <w:rFonts w:ascii="Times New Roman" w:hAnsi="Times New Roman"/>
          <w:bCs/>
          <w:kern w:val="36"/>
          <w:lang w:val="ru-RU"/>
        </w:rPr>
        <w:t xml:space="preserve"> тыс. рублей, общая сумма кредиторской задолженности бюджетных учреждений за счет бюджетных источников на 01.01.202</w:t>
      </w:r>
      <w:r w:rsidR="00A55EF7">
        <w:rPr>
          <w:rFonts w:ascii="Times New Roman" w:hAnsi="Times New Roman"/>
          <w:bCs/>
          <w:kern w:val="36"/>
          <w:lang w:val="ru-RU"/>
        </w:rPr>
        <w:t>5</w:t>
      </w:r>
      <w:r w:rsidRPr="00966BB0">
        <w:rPr>
          <w:rFonts w:ascii="Times New Roman" w:hAnsi="Times New Roman"/>
          <w:bCs/>
          <w:kern w:val="36"/>
          <w:lang w:val="ru-RU"/>
        </w:rPr>
        <w:t xml:space="preserve">г. составляет </w:t>
      </w:r>
      <w:r w:rsidR="00A55EF7">
        <w:rPr>
          <w:rFonts w:ascii="Times New Roman" w:hAnsi="Times New Roman"/>
          <w:bCs/>
          <w:kern w:val="36"/>
          <w:lang w:val="ru-RU"/>
        </w:rPr>
        <w:t>1319,9</w:t>
      </w:r>
      <w:r w:rsidRPr="00966BB0">
        <w:rPr>
          <w:rFonts w:ascii="Times New Roman" w:hAnsi="Times New Roman"/>
          <w:bCs/>
          <w:kern w:val="36"/>
          <w:lang w:val="ru-RU"/>
        </w:rPr>
        <w:t xml:space="preserve"> тыс. рублей, за счет внебюджетных – </w:t>
      </w:r>
      <w:r w:rsidR="004C43A0">
        <w:rPr>
          <w:rFonts w:ascii="Times New Roman" w:hAnsi="Times New Roman"/>
          <w:bCs/>
          <w:kern w:val="36"/>
          <w:lang w:val="ru-RU"/>
        </w:rPr>
        <w:t>0,0</w:t>
      </w:r>
      <w:r w:rsidRPr="00966BB0">
        <w:rPr>
          <w:rFonts w:ascii="Times New Roman" w:hAnsi="Times New Roman"/>
          <w:bCs/>
          <w:kern w:val="36"/>
          <w:lang w:val="ru-RU"/>
        </w:rPr>
        <w:t xml:space="preserve"> тыс. рублей. Кредиторская задолженность в 202</w:t>
      </w:r>
      <w:r w:rsidR="00A55EF7">
        <w:rPr>
          <w:rFonts w:ascii="Times New Roman" w:hAnsi="Times New Roman"/>
          <w:bCs/>
          <w:kern w:val="36"/>
          <w:lang w:val="ru-RU"/>
        </w:rPr>
        <w:t>4</w:t>
      </w:r>
      <w:r w:rsidR="006A1E52">
        <w:rPr>
          <w:rFonts w:ascii="Times New Roman" w:hAnsi="Times New Roman"/>
          <w:bCs/>
          <w:kern w:val="36"/>
          <w:lang w:val="ru-RU"/>
        </w:rPr>
        <w:t xml:space="preserve"> </w:t>
      </w:r>
      <w:r w:rsidRPr="00966BB0">
        <w:rPr>
          <w:rFonts w:ascii="Times New Roman" w:hAnsi="Times New Roman"/>
          <w:bCs/>
          <w:kern w:val="36"/>
          <w:lang w:val="ru-RU"/>
        </w:rPr>
        <w:t xml:space="preserve">году </w:t>
      </w:r>
      <w:r w:rsidR="00A55EF7">
        <w:rPr>
          <w:rFonts w:ascii="Times New Roman" w:hAnsi="Times New Roman"/>
          <w:bCs/>
          <w:kern w:val="36"/>
          <w:lang w:val="ru-RU"/>
        </w:rPr>
        <w:t>снизилась</w:t>
      </w:r>
      <w:r w:rsidRPr="00966BB0">
        <w:rPr>
          <w:rFonts w:ascii="Times New Roman" w:hAnsi="Times New Roman"/>
          <w:bCs/>
          <w:kern w:val="36"/>
          <w:lang w:val="ru-RU"/>
        </w:rPr>
        <w:t xml:space="preserve"> по сравнению с 202</w:t>
      </w:r>
      <w:r w:rsidR="00A55EF7">
        <w:rPr>
          <w:rFonts w:ascii="Times New Roman" w:hAnsi="Times New Roman"/>
          <w:bCs/>
          <w:kern w:val="36"/>
          <w:lang w:val="ru-RU"/>
        </w:rPr>
        <w:t>3</w:t>
      </w:r>
      <w:r w:rsidR="004C43A0">
        <w:rPr>
          <w:rFonts w:ascii="Times New Roman" w:hAnsi="Times New Roman"/>
          <w:bCs/>
          <w:kern w:val="36"/>
          <w:lang w:val="ru-RU"/>
        </w:rPr>
        <w:t xml:space="preserve"> годом на </w:t>
      </w:r>
      <w:r w:rsidR="00A55EF7">
        <w:rPr>
          <w:rFonts w:ascii="Times New Roman" w:hAnsi="Times New Roman"/>
          <w:bCs/>
          <w:kern w:val="36"/>
          <w:lang w:val="ru-RU"/>
        </w:rPr>
        <w:t>583,0</w:t>
      </w:r>
      <w:r w:rsidR="004C43A0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="004C43A0">
        <w:rPr>
          <w:rFonts w:ascii="Times New Roman" w:hAnsi="Times New Roman"/>
          <w:bCs/>
          <w:kern w:val="36"/>
          <w:lang w:val="ru-RU"/>
        </w:rPr>
        <w:t>тыс</w:t>
      </w:r>
      <w:proofErr w:type="gramStart"/>
      <w:r w:rsidR="004C43A0">
        <w:rPr>
          <w:rFonts w:ascii="Times New Roman" w:hAnsi="Times New Roman"/>
          <w:bCs/>
          <w:kern w:val="36"/>
          <w:lang w:val="ru-RU"/>
        </w:rPr>
        <w:t>.р</w:t>
      </w:r>
      <w:proofErr w:type="gramEnd"/>
      <w:r w:rsidR="004C43A0">
        <w:rPr>
          <w:rFonts w:ascii="Times New Roman" w:hAnsi="Times New Roman"/>
          <w:bCs/>
          <w:kern w:val="36"/>
          <w:lang w:val="ru-RU"/>
        </w:rPr>
        <w:t>ублей</w:t>
      </w:r>
      <w:proofErr w:type="spellEnd"/>
      <w:r w:rsidR="004C43A0">
        <w:rPr>
          <w:rFonts w:ascii="Times New Roman" w:hAnsi="Times New Roman"/>
          <w:bCs/>
          <w:kern w:val="36"/>
          <w:lang w:val="ru-RU"/>
        </w:rPr>
        <w:t>.</w:t>
      </w:r>
      <w:r w:rsidR="00210C5D" w:rsidRPr="00210C5D">
        <w:rPr>
          <w:rFonts w:ascii="Times New Roman" w:hAnsi="Times New Roman"/>
          <w:bCs/>
          <w:kern w:val="36"/>
          <w:lang w:val="ru-RU"/>
        </w:rPr>
        <w:t xml:space="preserve"> </w:t>
      </w:r>
      <w:r w:rsidR="00210C5D">
        <w:rPr>
          <w:rFonts w:ascii="Times New Roman" w:hAnsi="Times New Roman"/>
          <w:bCs/>
          <w:kern w:val="36"/>
          <w:lang w:val="ru-RU"/>
        </w:rPr>
        <w:t>В ходе проверки выборочным методом проведена  одна проверка годовой отчетности  у подведомственного учреждения культуры МУ Управлению культуры и молодежной политики муниципального района «</w:t>
      </w:r>
      <w:proofErr w:type="spellStart"/>
      <w:r w:rsidR="00210C5D">
        <w:rPr>
          <w:rFonts w:ascii="Times New Roman" w:hAnsi="Times New Roman"/>
          <w:bCs/>
          <w:kern w:val="36"/>
          <w:lang w:val="ru-RU"/>
        </w:rPr>
        <w:t>Хилокский</w:t>
      </w:r>
      <w:proofErr w:type="spellEnd"/>
      <w:r w:rsidR="00210C5D">
        <w:rPr>
          <w:rFonts w:ascii="Times New Roman" w:hAnsi="Times New Roman"/>
          <w:bCs/>
          <w:kern w:val="36"/>
          <w:lang w:val="ru-RU"/>
        </w:rPr>
        <w:t xml:space="preserve"> район» - </w:t>
      </w:r>
      <w:r w:rsidR="00A55EF7">
        <w:rPr>
          <w:rFonts w:ascii="Times New Roman" w:hAnsi="Times New Roman"/>
          <w:bCs/>
          <w:kern w:val="36"/>
          <w:lang w:val="ru-RU"/>
        </w:rPr>
        <w:t xml:space="preserve">МБУ </w:t>
      </w:r>
      <w:proofErr w:type="gramStart"/>
      <w:r w:rsidR="00A55EF7">
        <w:rPr>
          <w:rFonts w:ascii="Times New Roman" w:hAnsi="Times New Roman"/>
          <w:bCs/>
          <w:kern w:val="36"/>
          <w:lang w:val="ru-RU"/>
        </w:rPr>
        <w:t>ДО</w:t>
      </w:r>
      <w:proofErr w:type="gramEnd"/>
      <w:r w:rsidR="00A55EF7">
        <w:rPr>
          <w:rFonts w:ascii="Times New Roman" w:hAnsi="Times New Roman"/>
          <w:bCs/>
          <w:kern w:val="36"/>
          <w:lang w:val="ru-RU"/>
        </w:rPr>
        <w:t xml:space="preserve"> «Детская музыкальная школа»</w:t>
      </w:r>
      <w:r w:rsidR="00210C5D">
        <w:rPr>
          <w:rFonts w:ascii="Times New Roman" w:hAnsi="Times New Roman"/>
          <w:bCs/>
          <w:kern w:val="36"/>
          <w:lang w:val="ru-RU"/>
        </w:rPr>
        <w:t xml:space="preserve"> </w:t>
      </w:r>
    </w:p>
    <w:p w:rsidR="00E61A24" w:rsidRPr="00E61A24" w:rsidRDefault="00801FB6" w:rsidP="0063185A">
      <w:pPr>
        <w:pStyle w:val="ab"/>
        <w:tabs>
          <w:tab w:val="left" w:pos="426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 xml:space="preserve"> </w:t>
      </w:r>
      <w:r w:rsidRPr="00801FB6">
        <w:rPr>
          <w:rFonts w:ascii="Times New Roman" w:hAnsi="Times New Roman"/>
          <w:color w:val="000000"/>
          <w:lang w:val="ru-RU"/>
        </w:rPr>
        <w:t>В ходе проверки установлено:</w:t>
      </w:r>
      <w:r w:rsidRPr="00801FB6">
        <w:rPr>
          <w:rFonts w:ascii="Times New Roman" w:hAnsi="Times New Roman"/>
          <w:bCs/>
          <w:kern w:val="36"/>
          <w:lang w:val="ru-RU"/>
        </w:rPr>
        <w:t xml:space="preserve"> </w:t>
      </w:r>
      <w:r w:rsidRPr="00801FB6">
        <w:rPr>
          <w:rFonts w:ascii="Times New Roman" w:hAnsi="Times New Roman"/>
          <w:color w:val="000000"/>
          <w:lang w:val="ru-RU"/>
        </w:rPr>
        <w:t xml:space="preserve">нарушение приказа МУ Комитет по финансам № </w:t>
      </w:r>
      <w:r w:rsidR="00A55EF7">
        <w:rPr>
          <w:rFonts w:ascii="Times New Roman" w:hAnsi="Times New Roman"/>
          <w:color w:val="000000"/>
          <w:lang w:val="ru-RU"/>
        </w:rPr>
        <w:t>19</w:t>
      </w:r>
      <w:r w:rsidRPr="00801FB6">
        <w:rPr>
          <w:rFonts w:ascii="Times New Roman" w:hAnsi="Times New Roman"/>
          <w:color w:val="000000"/>
          <w:lang w:val="ru-RU"/>
        </w:rPr>
        <w:t>-ПД</w:t>
      </w:r>
      <w:proofErr w:type="gramStart"/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>«О</w:t>
      </w:r>
      <w:proofErr w:type="gramEnd"/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 xml:space="preserve"> сроках предоставления годовой отчетности об исполнении бюджетов сельскими и городскими поселениями на территории муниципального района «</w:t>
      </w:r>
      <w:proofErr w:type="spellStart"/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>Хилокский</w:t>
      </w:r>
      <w:proofErr w:type="spellEnd"/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 xml:space="preserve"> район» и сводной бухгалтерской отчетности </w:t>
      </w:r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lastRenderedPageBreak/>
        <w:t>бюджетных учреждений, в отношении которых функции и полномочия учредителями осуществляются органами местного самоуправления, главными распорядителями бюджетных средств, получателями бюджетных средств муниципального района «</w:t>
      </w:r>
      <w:proofErr w:type="spellStart"/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>Хилокский</w:t>
      </w:r>
      <w:proofErr w:type="spellEnd"/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 xml:space="preserve"> район» за 202</w:t>
      </w:r>
      <w:r w:rsidR="00A55EF7">
        <w:rPr>
          <w:rFonts w:ascii="Times New Roman" w:hAnsi="Times New Roman"/>
          <w:color w:val="22272F"/>
          <w:shd w:val="clear" w:color="auto" w:fill="FFFFFF"/>
          <w:lang w:val="ru-RU"/>
        </w:rPr>
        <w:t>4</w:t>
      </w:r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 xml:space="preserve"> год, </w:t>
      </w:r>
      <w:proofErr w:type="gramStart"/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>месячной и квартальной отчетности в 202</w:t>
      </w:r>
      <w:r w:rsidR="00A55EF7">
        <w:rPr>
          <w:rFonts w:ascii="Times New Roman" w:hAnsi="Times New Roman"/>
          <w:color w:val="22272F"/>
          <w:shd w:val="clear" w:color="auto" w:fill="FFFFFF"/>
          <w:lang w:val="ru-RU"/>
        </w:rPr>
        <w:t>5</w:t>
      </w:r>
      <w:r w:rsidRPr="00801FB6">
        <w:rPr>
          <w:rFonts w:ascii="Times New Roman" w:hAnsi="Times New Roman"/>
          <w:color w:val="22272F"/>
          <w:shd w:val="clear" w:color="auto" w:fill="FFFFFF"/>
          <w:lang w:val="ru-RU"/>
        </w:rPr>
        <w:t xml:space="preserve"> году»</w:t>
      </w:r>
      <w:r w:rsidRPr="00801FB6">
        <w:rPr>
          <w:rFonts w:ascii="Times New Roman" w:hAnsi="Times New Roman"/>
          <w:color w:val="000000"/>
          <w:lang w:val="ru-RU"/>
        </w:rPr>
        <w:t>;</w:t>
      </w:r>
      <w:r>
        <w:rPr>
          <w:rFonts w:ascii="Times New Roman" w:hAnsi="Times New Roman"/>
          <w:bCs/>
          <w:kern w:val="36"/>
          <w:lang w:val="ru-RU"/>
        </w:rPr>
        <w:t xml:space="preserve"> </w:t>
      </w:r>
      <w:r w:rsidR="00E61A24">
        <w:rPr>
          <w:rFonts w:ascii="Times New Roman" w:hAnsi="Times New Roman"/>
          <w:sz w:val="24"/>
          <w:szCs w:val="24"/>
          <w:lang w:val="ru-RU"/>
        </w:rPr>
        <w:t>в</w:t>
      </w:r>
      <w:r w:rsidR="00E61A24" w:rsidRPr="00E61A24">
        <w:rPr>
          <w:rFonts w:ascii="Times New Roman" w:hAnsi="Times New Roman"/>
          <w:sz w:val="24"/>
          <w:szCs w:val="24"/>
          <w:lang w:val="ru-RU"/>
        </w:rPr>
        <w:t xml:space="preserve"> разделе 1 «Организационная структура субъекта бюджетной отчетности» Пояснительной записки (ф. 0503160) отсутствует информация об исполнителе (ФИО, должность), составившем бухгалтерскую отчетность </w:t>
      </w:r>
      <w:r w:rsidR="00E61A24" w:rsidRPr="00E61A24">
        <w:rPr>
          <w:rFonts w:ascii="Times New Roman" w:hAnsi="Times New Roman"/>
          <w:color w:val="000000" w:themeColor="text1"/>
          <w:sz w:val="24"/>
          <w:szCs w:val="24"/>
          <w:lang w:val="ru-RU"/>
        </w:rPr>
        <w:t>(пункт 152 Инструкции № 191н о структуре пояснительной зап</w:t>
      </w:r>
      <w:r w:rsidR="00E61A24">
        <w:rPr>
          <w:rFonts w:ascii="Times New Roman" w:hAnsi="Times New Roman"/>
          <w:color w:val="000000" w:themeColor="text1"/>
          <w:sz w:val="24"/>
          <w:szCs w:val="24"/>
          <w:lang w:val="ru-RU"/>
        </w:rPr>
        <w:t>иси.</w:t>
      </w:r>
      <w:proofErr w:type="gramEnd"/>
      <w:r w:rsidR="00E61A2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61A24" w:rsidRPr="00E61A24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E61A24" w:rsidRPr="00E61A24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В нарушение </w:t>
      </w:r>
      <w:r w:rsidR="00E61A24" w:rsidRPr="00E61A24">
        <w:rPr>
          <w:rFonts w:ascii="Times New Roman" w:hAnsi="Times New Roman"/>
          <w:b/>
          <w:i/>
          <w:sz w:val="24"/>
          <w:szCs w:val="24"/>
          <w:lang w:val="ru-RU"/>
        </w:rPr>
        <w:t>СГС «Учетная политика, оценочные значения и ошибки» утвержденный приказом Минфина России от 30.12.2017 г № 274н</w:t>
      </w:r>
      <w:r w:rsidR="00E61A24" w:rsidRPr="00E61A24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в</w:t>
      </w:r>
      <w:r w:rsidR="00E61A24" w:rsidRPr="00E61A2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приказе по Учетной политики  МУ Управление культуры и молодежной политики муниципального района «</w:t>
      </w:r>
      <w:proofErr w:type="spellStart"/>
      <w:r w:rsidR="00E61A24" w:rsidRPr="00E61A24">
        <w:rPr>
          <w:rFonts w:ascii="Times New Roman" w:hAnsi="Times New Roman"/>
          <w:color w:val="000000" w:themeColor="text1"/>
          <w:sz w:val="24"/>
          <w:szCs w:val="24"/>
          <w:lang w:val="ru-RU"/>
        </w:rPr>
        <w:t>Хилокский</w:t>
      </w:r>
      <w:proofErr w:type="spellEnd"/>
      <w:r w:rsidR="00E61A24" w:rsidRPr="00E61A2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район» </w:t>
      </w:r>
      <w:proofErr w:type="gramEnd"/>
    </w:p>
    <w:p w:rsidR="00E61A24" w:rsidRPr="00E61A24" w:rsidRDefault="00E61A24" w:rsidP="00E61A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61A24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- не утвержден рабочий план счетов данного учреждения, который должен содержать </w:t>
      </w:r>
      <w:proofErr w:type="gramStart"/>
      <w:r w:rsidRPr="00E61A24">
        <w:rPr>
          <w:rFonts w:ascii="Times New Roman" w:hAnsi="Times New Roman"/>
          <w:b/>
          <w:i/>
          <w:sz w:val="24"/>
          <w:szCs w:val="24"/>
          <w:lang w:val="ru-RU"/>
        </w:rPr>
        <w:t>счета</w:t>
      </w:r>
      <w:proofErr w:type="gramEnd"/>
      <w:r w:rsidRPr="00E61A24">
        <w:rPr>
          <w:rFonts w:ascii="Times New Roman" w:hAnsi="Times New Roman"/>
          <w:b/>
          <w:i/>
          <w:sz w:val="24"/>
          <w:szCs w:val="24"/>
          <w:lang w:val="ru-RU"/>
        </w:rPr>
        <w:t xml:space="preserve"> непосредственно, применяемые учреждением для финансово-хозяйственной деятельности (пункт 9(б) СГС «Учетная политика, оценочные значения и ошибки» утвержденный приказом Минфина России от 30.12.2017 г № 274н);</w:t>
      </w:r>
    </w:p>
    <w:p w:rsidR="00E61A24" w:rsidRPr="00E61A24" w:rsidRDefault="00E61A24" w:rsidP="00E61A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61A24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- в нарушение статьи 19 Закона  № 402- ФЗ,  СГС  «Учетная политика» в данном приказе не отражен порядок организации, обеспечения (осуществления) внутреннего контроля, по подведомственным учреждениям (пункт 9(е) СГС «Учетная политика, оценочные значения и ошибки» утвержденный приказом Минфина России от 30.12.2017 г № 274н);</w:t>
      </w:r>
    </w:p>
    <w:p w:rsidR="00E61A24" w:rsidRPr="00E61A24" w:rsidRDefault="00E61A24" w:rsidP="00E61A24">
      <w:pPr>
        <w:spacing w:after="0" w:line="240" w:lineRule="auto"/>
        <w:jc w:val="both"/>
        <w:rPr>
          <w:rFonts w:ascii="Times New Roman" w:hAnsi="Times New Roman"/>
          <w:b/>
          <w:i/>
          <w:color w:val="444444"/>
          <w:sz w:val="24"/>
          <w:szCs w:val="24"/>
          <w:shd w:val="clear" w:color="auto" w:fill="FFFFFF"/>
          <w:lang w:val="ru-RU"/>
        </w:rPr>
      </w:pPr>
      <w:r w:rsidRPr="00E61A24">
        <w:rPr>
          <w:rFonts w:ascii="Arial" w:hAnsi="Arial" w:cs="Arial"/>
          <w:color w:val="444444"/>
          <w:sz w:val="24"/>
          <w:szCs w:val="24"/>
          <w:shd w:val="clear" w:color="auto" w:fill="FFFFFF"/>
          <w:lang w:val="ru-RU"/>
        </w:rPr>
        <w:t xml:space="preserve">         </w:t>
      </w:r>
      <w:proofErr w:type="gramStart"/>
      <w:r w:rsidRPr="00E61A24">
        <w:rPr>
          <w:rFonts w:ascii="Times New Roman" w:hAnsi="Times New Roman"/>
          <w:b/>
          <w:i/>
          <w:color w:val="444444"/>
          <w:sz w:val="24"/>
          <w:szCs w:val="24"/>
          <w:shd w:val="clear" w:color="auto" w:fill="FFFFFF"/>
          <w:lang w:val="ru-RU"/>
        </w:rPr>
        <w:t xml:space="preserve">-  не разработан график документооборота, в том числе порядок и сроки передачи первичных учетных документов для отражения их в бухгалтерском учете, технология обработки (представления (обмена) учетной информации при условии ведения бухгалтерского учета и (или) составления бухгалтерской (финансовой) отчетности </w:t>
      </w:r>
      <w:r w:rsidRPr="00E61A24">
        <w:rPr>
          <w:rFonts w:ascii="Times New Roman" w:hAnsi="Times New Roman"/>
          <w:b/>
          <w:i/>
          <w:sz w:val="24"/>
          <w:szCs w:val="24"/>
          <w:lang w:val="ru-RU"/>
        </w:rPr>
        <w:t>(пункт 9(е) СГС «Учетная политика, оценочные значения и ошибки» утвержденный приказом Минфина России от 30.12.2017 г № 274н);</w:t>
      </w:r>
      <w:r w:rsidRPr="00E61A24">
        <w:rPr>
          <w:rFonts w:ascii="Times New Roman" w:hAnsi="Times New Roman"/>
          <w:b/>
          <w:i/>
          <w:color w:val="444444"/>
          <w:sz w:val="24"/>
          <w:szCs w:val="24"/>
          <w:shd w:val="clear" w:color="auto" w:fill="FFFFFF"/>
          <w:lang w:val="ru-RU"/>
        </w:rPr>
        <w:t xml:space="preserve"> </w:t>
      </w:r>
      <w:proofErr w:type="gramEnd"/>
    </w:p>
    <w:p w:rsidR="00E61A24" w:rsidRPr="00E61A24" w:rsidRDefault="00E61A24" w:rsidP="00E61A24">
      <w:pPr>
        <w:pStyle w:val="ab"/>
        <w:tabs>
          <w:tab w:val="left" w:pos="142"/>
          <w:tab w:val="left" w:pos="540"/>
          <w:tab w:val="left" w:pos="1080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61A2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1A24">
        <w:rPr>
          <w:rFonts w:ascii="Times New Roman" w:hAnsi="Times New Roman"/>
          <w:b/>
          <w:i/>
          <w:sz w:val="24"/>
          <w:szCs w:val="24"/>
          <w:lang w:val="ru-RU"/>
        </w:rPr>
        <w:t>В нарушение пункта  7 Инструкции № 191н</w:t>
      </w:r>
      <w:r w:rsidRPr="00E61A24">
        <w:rPr>
          <w:rFonts w:ascii="Times New Roman" w:hAnsi="Times New Roman"/>
          <w:sz w:val="24"/>
          <w:szCs w:val="24"/>
          <w:lang w:val="ru-RU"/>
        </w:rPr>
        <w:t xml:space="preserve">  инвентаризация обязательств, расчетов с поставщиками, подрядчиками, различными дебиторами и кредиторами не проводилась. Акты сверок на момент инвентаризации не составлялись.</w:t>
      </w:r>
    </w:p>
    <w:p w:rsidR="00E61A24" w:rsidRPr="00E61A24" w:rsidRDefault="00E61A24" w:rsidP="00E61A24">
      <w:pPr>
        <w:pStyle w:val="ab"/>
        <w:tabs>
          <w:tab w:val="left" w:pos="142"/>
          <w:tab w:val="left" w:pos="540"/>
          <w:tab w:val="left" w:pos="1080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61A24">
        <w:rPr>
          <w:rFonts w:ascii="Times New Roman" w:hAnsi="Times New Roman"/>
          <w:sz w:val="24"/>
          <w:szCs w:val="24"/>
          <w:lang w:val="ru-RU"/>
        </w:rPr>
        <w:t>По МУ Управление культуры и молодежной политики муниципального района «</w:t>
      </w:r>
      <w:proofErr w:type="spellStart"/>
      <w:r w:rsidRPr="00E61A24">
        <w:rPr>
          <w:rFonts w:ascii="Times New Roman" w:hAnsi="Times New Roman"/>
          <w:sz w:val="24"/>
          <w:szCs w:val="24"/>
          <w:lang w:val="ru-RU"/>
        </w:rPr>
        <w:t>Хилокский</w:t>
      </w:r>
      <w:proofErr w:type="spellEnd"/>
      <w:r w:rsidRPr="00E61A24">
        <w:rPr>
          <w:rFonts w:ascii="Times New Roman" w:hAnsi="Times New Roman"/>
          <w:sz w:val="24"/>
          <w:szCs w:val="24"/>
          <w:lang w:val="ru-RU"/>
        </w:rPr>
        <w:t xml:space="preserve"> район» установлены расхождения данных баланса с главной книгой по  счету 010100000 «Основные средства» на сумму 38,5 </w:t>
      </w:r>
      <w:proofErr w:type="spellStart"/>
      <w:r w:rsidRPr="00E61A24">
        <w:rPr>
          <w:rFonts w:ascii="Times New Roman" w:hAnsi="Times New Roman"/>
          <w:sz w:val="24"/>
          <w:szCs w:val="24"/>
          <w:lang w:val="ru-RU"/>
        </w:rPr>
        <w:t>тыс</w:t>
      </w:r>
      <w:proofErr w:type="gramStart"/>
      <w:r w:rsidRPr="00E61A24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E61A24">
        <w:rPr>
          <w:rFonts w:ascii="Times New Roman" w:hAnsi="Times New Roman"/>
          <w:sz w:val="24"/>
          <w:szCs w:val="24"/>
          <w:lang w:val="ru-RU"/>
        </w:rPr>
        <w:t>ублей</w:t>
      </w:r>
      <w:proofErr w:type="spellEnd"/>
      <w:r w:rsidRPr="00E61A24">
        <w:rPr>
          <w:rFonts w:ascii="Times New Roman" w:hAnsi="Times New Roman"/>
          <w:sz w:val="24"/>
          <w:szCs w:val="24"/>
          <w:lang w:val="ru-RU"/>
        </w:rPr>
        <w:t xml:space="preserve">, по счету 010500000 «Материальные запасы» на сумму 89,2 </w:t>
      </w:r>
      <w:proofErr w:type="spellStart"/>
      <w:r w:rsidRPr="00E61A24">
        <w:rPr>
          <w:rFonts w:ascii="Times New Roman" w:hAnsi="Times New Roman"/>
          <w:sz w:val="24"/>
          <w:szCs w:val="24"/>
          <w:lang w:val="ru-RU"/>
        </w:rPr>
        <w:t>тыс.рублей</w:t>
      </w:r>
      <w:proofErr w:type="spellEnd"/>
      <w:r w:rsidRPr="00E61A24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Данные расхождения не повлияли на достоверность представленной годовой отчетности. </w:t>
      </w:r>
    </w:p>
    <w:p w:rsidR="00801FB6" w:rsidRPr="00E61A24" w:rsidRDefault="00801FB6" w:rsidP="00801FB6">
      <w:pPr>
        <w:spacing w:after="0" w:line="240" w:lineRule="auto"/>
        <w:ind w:firstLine="357"/>
        <w:jc w:val="both"/>
        <w:rPr>
          <w:rFonts w:ascii="Times New Roman" w:hAnsi="Times New Roman"/>
          <w:bCs/>
          <w:kern w:val="36"/>
          <w:sz w:val="24"/>
          <w:szCs w:val="24"/>
          <w:lang w:val="ru-RU"/>
        </w:rPr>
      </w:pPr>
    </w:p>
    <w:p w:rsidR="00E3082A" w:rsidRDefault="00801FB6" w:rsidP="00801FB6">
      <w:pPr>
        <w:pStyle w:val="ab"/>
        <w:numPr>
          <w:ilvl w:val="0"/>
          <w:numId w:val="21"/>
        </w:numPr>
        <w:tabs>
          <w:tab w:val="left" w:pos="4050"/>
        </w:tabs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01FB6">
        <w:rPr>
          <w:rFonts w:ascii="Times New Roman" w:hAnsi="Times New Roman"/>
          <w:b/>
          <w:lang w:val="ru-RU"/>
        </w:rPr>
        <w:t>Внешняя проверка годовой бюджетной отчетности Совета муниципального района «</w:t>
      </w:r>
      <w:proofErr w:type="spellStart"/>
      <w:r w:rsidRPr="00801FB6">
        <w:rPr>
          <w:rFonts w:ascii="Times New Roman" w:hAnsi="Times New Roman"/>
          <w:b/>
          <w:lang w:val="ru-RU"/>
        </w:rPr>
        <w:t>Хилокский</w:t>
      </w:r>
      <w:proofErr w:type="spellEnd"/>
      <w:r w:rsidRPr="00801FB6">
        <w:rPr>
          <w:rFonts w:ascii="Times New Roman" w:hAnsi="Times New Roman"/>
          <w:b/>
          <w:lang w:val="ru-RU"/>
        </w:rPr>
        <w:t xml:space="preserve"> район» за 202</w:t>
      </w:r>
      <w:r w:rsidR="00A21A4E">
        <w:rPr>
          <w:rFonts w:ascii="Times New Roman" w:hAnsi="Times New Roman"/>
          <w:b/>
          <w:lang w:val="ru-RU"/>
        </w:rPr>
        <w:t>4</w:t>
      </w:r>
      <w:r w:rsidRPr="00801FB6">
        <w:rPr>
          <w:rFonts w:ascii="Times New Roman" w:hAnsi="Times New Roman"/>
          <w:b/>
          <w:lang w:val="ru-RU"/>
        </w:rPr>
        <w:t xml:space="preserve"> год.</w:t>
      </w:r>
    </w:p>
    <w:p w:rsidR="00FD49F4" w:rsidRPr="00801FB6" w:rsidRDefault="00FD49F4" w:rsidP="00FD49F4">
      <w:pPr>
        <w:pStyle w:val="ab"/>
        <w:tabs>
          <w:tab w:val="left" w:pos="4050"/>
        </w:tabs>
        <w:spacing w:line="240" w:lineRule="auto"/>
        <w:ind w:firstLine="0"/>
        <w:rPr>
          <w:rFonts w:ascii="Times New Roman" w:hAnsi="Times New Roman"/>
          <w:b/>
          <w:lang w:val="ru-RU"/>
        </w:rPr>
      </w:pPr>
    </w:p>
    <w:p w:rsidR="00801FB6" w:rsidRPr="00801FB6" w:rsidRDefault="00801FB6" w:rsidP="00801FB6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Совет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</w:t>
      </w:r>
      <w:r>
        <w:rPr>
          <w:rFonts w:ascii="Times New Roman" w:hAnsi="Times New Roman"/>
          <w:lang w:val="ru-RU"/>
        </w:rPr>
        <w:t>.</w:t>
      </w:r>
      <w:r w:rsidRPr="00501DD6">
        <w:rPr>
          <w:lang w:val="ru-RU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E61A24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  <w:r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Pr="00801FB6">
        <w:rPr>
          <w:rFonts w:ascii="Times New Roman" w:hAnsi="Times New Roman"/>
          <w:lang w:val="ru-RU" w:eastAsia="ar-SA" w:bidi="ar-SA"/>
        </w:rPr>
        <w:t xml:space="preserve">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801FB6">
        <w:rPr>
          <w:rFonts w:ascii="Times New Roman" w:hAnsi="Times New Roman"/>
          <w:lang w:val="ru-RU"/>
        </w:rPr>
        <w:t>главным бухгалтером.</w:t>
      </w:r>
      <w:r w:rsidRPr="00801FB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760544" w:rsidRPr="00760544" w:rsidRDefault="004B18B2" w:rsidP="0076054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801FB6" w:rsidRPr="00801FB6">
        <w:rPr>
          <w:rFonts w:ascii="Times New Roman" w:hAnsi="Times New Roman"/>
          <w:lang w:val="ru-RU"/>
        </w:rPr>
        <w:t xml:space="preserve"> Согласно предоставленному отчету </w:t>
      </w:r>
      <w:r w:rsidR="00A5653F">
        <w:rPr>
          <w:rFonts w:ascii="Times New Roman" w:hAnsi="Times New Roman"/>
          <w:lang w:val="ru-RU"/>
        </w:rPr>
        <w:t>остаток на 01.01.202</w:t>
      </w:r>
      <w:r w:rsidR="00793242">
        <w:rPr>
          <w:rFonts w:ascii="Times New Roman" w:hAnsi="Times New Roman"/>
          <w:lang w:val="ru-RU"/>
        </w:rPr>
        <w:t>5</w:t>
      </w:r>
      <w:r w:rsidR="00A5653F">
        <w:rPr>
          <w:rFonts w:ascii="Times New Roman" w:hAnsi="Times New Roman"/>
          <w:lang w:val="ru-RU"/>
        </w:rPr>
        <w:t xml:space="preserve"> года – отсутствовал.</w:t>
      </w:r>
      <w:r w:rsidR="00801FB6" w:rsidRPr="00801FB6">
        <w:rPr>
          <w:rFonts w:ascii="Times New Roman" w:hAnsi="Times New Roman"/>
          <w:lang w:val="ru-RU"/>
        </w:rPr>
        <w:t xml:space="preserve"> </w:t>
      </w:r>
      <w:proofErr w:type="gramStart"/>
      <w:r w:rsidR="00801FB6" w:rsidRPr="00801FB6">
        <w:rPr>
          <w:rFonts w:ascii="Times New Roman" w:hAnsi="Times New Roman"/>
          <w:lang w:val="ru-RU"/>
        </w:rPr>
        <w:t>На конец</w:t>
      </w:r>
      <w:proofErr w:type="gramEnd"/>
      <w:r w:rsidR="00801FB6" w:rsidRPr="00801FB6">
        <w:rPr>
          <w:rFonts w:ascii="Times New Roman" w:hAnsi="Times New Roman"/>
          <w:lang w:val="ru-RU"/>
        </w:rPr>
        <w:t xml:space="preserve"> 202</w:t>
      </w:r>
      <w:r w:rsidR="00793242">
        <w:rPr>
          <w:rFonts w:ascii="Times New Roman" w:hAnsi="Times New Roman"/>
          <w:lang w:val="ru-RU"/>
        </w:rPr>
        <w:t>4</w:t>
      </w:r>
      <w:r w:rsidR="00801FB6" w:rsidRPr="00801FB6">
        <w:rPr>
          <w:rFonts w:ascii="Times New Roman" w:hAnsi="Times New Roman"/>
          <w:lang w:val="ru-RU"/>
        </w:rPr>
        <w:t xml:space="preserve"> года </w:t>
      </w:r>
      <w:r w:rsidR="00801FB6" w:rsidRPr="00801FB6">
        <w:rPr>
          <w:rFonts w:ascii="Times New Roman" w:hAnsi="Times New Roman"/>
          <w:bCs/>
          <w:kern w:val="36"/>
          <w:lang w:val="ru-RU"/>
        </w:rPr>
        <w:t xml:space="preserve">дебиторская задолженность по  </w:t>
      </w:r>
      <w:r w:rsidR="00A5653F">
        <w:rPr>
          <w:rFonts w:ascii="Times New Roman" w:hAnsi="Times New Roman"/>
          <w:bCs/>
          <w:kern w:val="36"/>
          <w:lang w:val="ru-RU"/>
        </w:rPr>
        <w:t>Совету</w:t>
      </w:r>
      <w:r w:rsidR="00801FB6" w:rsidRPr="00801FB6">
        <w:rPr>
          <w:rFonts w:ascii="Times New Roman" w:hAnsi="Times New Roman"/>
          <w:bCs/>
          <w:kern w:val="36"/>
          <w:lang w:val="ru-RU"/>
        </w:rPr>
        <w:t xml:space="preserve"> </w:t>
      </w:r>
      <w:r w:rsidR="00793242">
        <w:rPr>
          <w:rFonts w:ascii="Times New Roman" w:hAnsi="Times New Roman"/>
          <w:bCs/>
          <w:kern w:val="36"/>
          <w:lang w:val="ru-RU"/>
        </w:rPr>
        <w:t>составила – 0,2 тыс</w:t>
      </w:r>
      <w:r w:rsidR="009F67B9">
        <w:rPr>
          <w:rFonts w:ascii="Times New Roman" w:hAnsi="Times New Roman"/>
          <w:bCs/>
          <w:kern w:val="36"/>
          <w:lang w:val="ru-RU"/>
        </w:rPr>
        <w:t>. рублей.</w:t>
      </w:r>
      <w:r w:rsidR="00801FB6" w:rsidRPr="00801FB6">
        <w:rPr>
          <w:rFonts w:ascii="Times New Roman" w:hAnsi="Times New Roman"/>
          <w:bCs/>
          <w:kern w:val="36"/>
          <w:lang w:val="ru-RU"/>
        </w:rPr>
        <w:t xml:space="preserve"> Общая сумма кредиторской задолженности </w:t>
      </w:r>
      <w:r w:rsidR="00C759A6">
        <w:rPr>
          <w:rFonts w:ascii="Times New Roman" w:hAnsi="Times New Roman"/>
          <w:bCs/>
          <w:kern w:val="36"/>
          <w:lang w:val="ru-RU"/>
        </w:rPr>
        <w:t>п</w:t>
      </w:r>
      <w:r w:rsidR="00A5653F">
        <w:rPr>
          <w:rFonts w:ascii="Times New Roman" w:hAnsi="Times New Roman"/>
          <w:bCs/>
          <w:kern w:val="36"/>
          <w:lang w:val="ru-RU"/>
        </w:rPr>
        <w:t>о Совету</w:t>
      </w:r>
      <w:r w:rsidR="00801FB6" w:rsidRPr="00801FB6">
        <w:rPr>
          <w:rFonts w:ascii="Times New Roman" w:hAnsi="Times New Roman"/>
          <w:bCs/>
          <w:kern w:val="36"/>
          <w:lang w:val="ru-RU"/>
        </w:rPr>
        <w:t xml:space="preserve"> на конец отчетного периода составила  </w:t>
      </w:r>
      <w:r w:rsidR="00C54772">
        <w:rPr>
          <w:rFonts w:ascii="Times New Roman" w:hAnsi="Times New Roman"/>
          <w:bCs/>
          <w:kern w:val="36"/>
          <w:lang w:val="ru-RU"/>
        </w:rPr>
        <w:t>0,0</w:t>
      </w:r>
      <w:r w:rsidR="00793242">
        <w:rPr>
          <w:rFonts w:ascii="Times New Roman" w:hAnsi="Times New Roman"/>
          <w:bCs/>
          <w:kern w:val="36"/>
          <w:lang w:val="ru-RU"/>
        </w:rPr>
        <w:t xml:space="preserve"> тыс. рублей</w:t>
      </w:r>
      <w:r w:rsidR="00801FB6" w:rsidRPr="00801FB6">
        <w:rPr>
          <w:rFonts w:ascii="Times New Roman" w:hAnsi="Times New Roman"/>
          <w:bCs/>
          <w:kern w:val="36"/>
          <w:lang w:val="ru-RU"/>
        </w:rPr>
        <w:t>.</w:t>
      </w:r>
      <w:r w:rsidR="00494865">
        <w:rPr>
          <w:rFonts w:ascii="Times New Roman" w:hAnsi="Times New Roman"/>
          <w:bCs/>
          <w:kern w:val="36"/>
          <w:lang w:val="ru-RU"/>
        </w:rPr>
        <w:t xml:space="preserve"> </w:t>
      </w:r>
      <w:r w:rsidR="00760544" w:rsidRPr="00760544">
        <w:rPr>
          <w:rFonts w:ascii="Times New Roman" w:hAnsi="Times New Roman"/>
          <w:sz w:val="24"/>
          <w:szCs w:val="24"/>
          <w:lang w:val="ru-RU"/>
        </w:rPr>
        <w:t>Проверкой соответствия данных</w:t>
      </w:r>
      <w:r w:rsidR="009F67B9">
        <w:rPr>
          <w:rFonts w:ascii="Times New Roman" w:hAnsi="Times New Roman"/>
          <w:sz w:val="24"/>
          <w:szCs w:val="24"/>
          <w:lang w:val="ru-RU"/>
        </w:rPr>
        <w:t xml:space="preserve"> годовой отчетности </w:t>
      </w:r>
      <w:r w:rsidR="00760544" w:rsidRPr="00760544">
        <w:rPr>
          <w:rFonts w:ascii="Times New Roman" w:hAnsi="Times New Roman"/>
          <w:sz w:val="24"/>
          <w:szCs w:val="24"/>
          <w:lang w:val="ru-RU"/>
        </w:rPr>
        <w:t xml:space="preserve"> с главной книгой </w:t>
      </w:r>
      <w:r w:rsidR="009F67B9">
        <w:rPr>
          <w:rFonts w:ascii="Times New Roman" w:hAnsi="Times New Roman"/>
          <w:sz w:val="24"/>
          <w:szCs w:val="24"/>
          <w:lang w:val="ru-RU"/>
        </w:rPr>
        <w:t>расхождений не установлено.</w:t>
      </w:r>
      <w:r w:rsidR="00760544" w:rsidRPr="007605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94865" w:rsidRPr="00494865" w:rsidRDefault="00494865" w:rsidP="00494865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bCs/>
          <w:kern w:val="36"/>
          <w:lang w:val="ru-RU"/>
        </w:rPr>
      </w:pPr>
    </w:p>
    <w:p w:rsidR="00014404" w:rsidRPr="00014404" w:rsidRDefault="00014404" w:rsidP="00014404">
      <w:pPr>
        <w:pStyle w:val="ab"/>
        <w:numPr>
          <w:ilvl w:val="0"/>
          <w:numId w:val="21"/>
        </w:num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  <w:r w:rsidRPr="00014404">
        <w:rPr>
          <w:rFonts w:ascii="Times New Roman" w:hAnsi="Times New Roman"/>
          <w:b/>
          <w:lang w:val="ru-RU"/>
        </w:rPr>
        <w:t>Внешняя проверка годовой бюджетной отчетности МКУ "Центр бухгалтерского учета и материально-технического обеспечения" за 202</w:t>
      </w:r>
      <w:r w:rsidR="00A21A4E">
        <w:rPr>
          <w:rFonts w:ascii="Times New Roman" w:hAnsi="Times New Roman"/>
          <w:b/>
          <w:lang w:val="ru-RU"/>
        </w:rPr>
        <w:t>4</w:t>
      </w:r>
      <w:r w:rsidRPr="00014404">
        <w:rPr>
          <w:rFonts w:ascii="Times New Roman" w:hAnsi="Times New Roman"/>
          <w:b/>
          <w:lang w:val="ru-RU"/>
        </w:rPr>
        <w:t xml:space="preserve"> год.</w:t>
      </w:r>
    </w:p>
    <w:p w:rsidR="00014404" w:rsidRPr="00966BB0" w:rsidRDefault="00014404" w:rsidP="00801FB6">
      <w:pPr>
        <w:tabs>
          <w:tab w:val="left" w:pos="4050"/>
        </w:tabs>
        <w:spacing w:line="240" w:lineRule="auto"/>
        <w:jc w:val="both"/>
        <w:rPr>
          <w:rFonts w:ascii="Times New Roman" w:hAnsi="Times New Roman"/>
          <w:lang w:val="ru-RU"/>
        </w:rPr>
      </w:pPr>
    </w:p>
    <w:p w:rsidR="00014404" w:rsidRPr="00501DD6" w:rsidRDefault="00014404" w:rsidP="00014404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МКУ «Центр бухгалтерского учета и материально-технического обеспечения»</w:t>
      </w:r>
      <w:r w:rsidR="00442B71">
        <w:rPr>
          <w:rFonts w:ascii="Times New Roman" w:hAnsi="Times New Roman"/>
          <w:lang w:val="ru-RU" w:eastAsia="ar-SA" w:bidi="ar-SA"/>
        </w:rPr>
        <w:t xml:space="preserve"> </w:t>
      </w:r>
      <w:r>
        <w:rPr>
          <w:rFonts w:ascii="Times New Roman" w:hAnsi="Times New Roman"/>
          <w:lang w:val="ru-RU"/>
        </w:rPr>
        <w:t>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район».</w:t>
      </w:r>
      <w:r w:rsidRPr="00501DD6">
        <w:rPr>
          <w:lang w:val="ru-RU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19651C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  <w:r w:rsidR="00442B71" w:rsidRPr="00442B71">
        <w:rPr>
          <w:rFonts w:ascii="Times New Roman" w:hAnsi="Times New Roman"/>
          <w:lang w:val="ru-RU" w:eastAsia="ar-SA" w:bidi="ar-SA"/>
        </w:rPr>
        <w:t xml:space="preserve"> </w:t>
      </w:r>
    </w:p>
    <w:p w:rsidR="00014404" w:rsidRPr="00501DD6" w:rsidRDefault="00014404" w:rsidP="00014404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lang w:val="ru-RU" w:eastAsia="ar-SA" w:bidi="ar-SA"/>
        </w:rPr>
      </w:pPr>
      <w:r w:rsidRPr="00501DD6">
        <w:rPr>
          <w:rFonts w:ascii="Times New Roman" w:hAnsi="Times New Roman"/>
          <w:lang w:val="ru-RU" w:eastAsia="ar-SA" w:bidi="ar-SA"/>
        </w:rPr>
        <w:lastRenderedPageBreak/>
        <w:t>Годовая отчетность представлена в Контрольно-счетный орган в установленный срок в электронном виде</w:t>
      </w:r>
      <w:r>
        <w:rPr>
          <w:rFonts w:ascii="Times New Roman" w:hAnsi="Times New Roman"/>
          <w:lang w:val="ru-RU" w:eastAsia="ar-SA" w:bidi="ar-SA"/>
        </w:rPr>
        <w:t xml:space="preserve"> и на бумажном носителе</w:t>
      </w:r>
      <w:r w:rsidRPr="00501DD6">
        <w:rPr>
          <w:rFonts w:ascii="Times New Roman" w:hAnsi="Times New Roman"/>
          <w:lang w:val="ru-RU" w:eastAsia="ar-SA" w:bidi="ar-SA"/>
        </w:rPr>
        <w:t xml:space="preserve">. Отчетность составлена нарастающим итогом с начала года в рублях, подписана руководителем и </w:t>
      </w:r>
      <w:r w:rsidRPr="00501DD6">
        <w:rPr>
          <w:rFonts w:ascii="Times New Roman" w:hAnsi="Times New Roman"/>
          <w:lang w:val="ru-RU"/>
        </w:rPr>
        <w:t>главным бухгалтером.</w:t>
      </w:r>
      <w:r w:rsidRPr="00501DD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1264B0" w:rsidRDefault="00014404" w:rsidP="004D6D45">
      <w:pPr>
        <w:tabs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kern w:val="36"/>
          <w:lang w:val="ru-RU"/>
        </w:rPr>
      </w:pPr>
      <w:r w:rsidRPr="00801FB6">
        <w:rPr>
          <w:rFonts w:ascii="Times New Roman" w:hAnsi="Times New Roman"/>
          <w:lang w:val="ru-RU"/>
        </w:rPr>
        <w:t xml:space="preserve">Согласно предоставленному отчету </w:t>
      </w:r>
      <w:r>
        <w:rPr>
          <w:rFonts w:ascii="Times New Roman" w:hAnsi="Times New Roman"/>
          <w:lang w:val="ru-RU"/>
        </w:rPr>
        <w:t>остаток на 01.01.202</w:t>
      </w:r>
      <w:r w:rsidR="001264B0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года – отсутствовал.</w:t>
      </w:r>
      <w:r w:rsidRPr="00966BB0">
        <w:rPr>
          <w:rFonts w:ascii="Times New Roman" w:hAnsi="Times New Roman"/>
          <w:lang w:val="ru-RU"/>
        </w:rPr>
        <w:t xml:space="preserve"> На конец 202</w:t>
      </w:r>
      <w:r w:rsidR="001264B0">
        <w:rPr>
          <w:rFonts w:ascii="Times New Roman" w:hAnsi="Times New Roman"/>
          <w:lang w:val="ru-RU"/>
        </w:rPr>
        <w:t>4</w:t>
      </w:r>
      <w:r w:rsidRPr="00966BB0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bCs/>
          <w:kern w:val="36"/>
          <w:lang w:val="ru-RU"/>
        </w:rPr>
        <w:t xml:space="preserve">дебиторская задолженность по </w:t>
      </w:r>
      <w:r w:rsidRPr="00966BB0">
        <w:rPr>
          <w:rFonts w:ascii="Times New Roman" w:hAnsi="Times New Roman"/>
          <w:bCs/>
          <w:kern w:val="36"/>
          <w:lang w:val="ru-RU"/>
        </w:rPr>
        <w:t xml:space="preserve"> </w:t>
      </w:r>
      <w:r w:rsidR="00442B71">
        <w:rPr>
          <w:rFonts w:ascii="Times New Roman" w:hAnsi="Times New Roman"/>
          <w:bCs/>
          <w:kern w:val="36"/>
          <w:lang w:val="ru-RU"/>
        </w:rPr>
        <w:t>МКУ «Центр БУ и МТО» отсутствовала</w:t>
      </w:r>
      <w:proofErr w:type="gramStart"/>
      <w:r w:rsidR="00442B71">
        <w:rPr>
          <w:rFonts w:ascii="Times New Roman" w:hAnsi="Times New Roman"/>
          <w:bCs/>
          <w:kern w:val="36"/>
          <w:lang w:val="ru-RU"/>
        </w:rPr>
        <w:t xml:space="preserve"> </w:t>
      </w:r>
      <w:r>
        <w:rPr>
          <w:rFonts w:ascii="Times New Roman" w:hAnsi="Times New Roman"/>
          <w:bCs/>
          <w:kern w:val="36"/>
          <w:lang w:val="ru-RU"/>
        </w:rPr>
        <w:t>.</w:t>
      </w:r>
      <w:proofErr w:type="gramEnd"/>
      <w:r>
        <w:rPr>
          <w:rFonts w:ascii="Times New Roman" w:hAnsi="Times New Roman"/>
          <w:bCs/>
          <w:kern w:val="36"/>
          <w:lang w:val="ru-RU"/>
        </w:rPr>
        <w:t xml:space="preserve"> </w:t>
      </w:r>
      <w:r w:rsidRPr="00966BB0">
        <w:rPr>
          <w:rFonts w:ascii="Times New Roman" w:hAnsi="Times New Roman"/>
          <w:bCs/>
          <w:kern w:val="36"/>
          <w:lang w:val="ru-RU"/>
        </w:rPr>
        <w:t xml:space="preserve">Общая сумма кредиторской задолженности </w:t>
      </w:r>
      <w:r w:rsidR="00442B71">
        <w:rPr>
          <w:rFonts w:ascii="Times New Roman" w:hAnsi="Times New Roman"/>
          <w:bCs/>
          <w:kern w:val="36"/>
          <w:lang w:val="ru-RU"/>
        </w:rPr>
        <w:t xml:space="preserve">МКУ «Центр БУ и МТО» </w:t>
      </w:r>
      <w:r w:rsidRPr="00966BB0">
        <w:rPr>
          <w:rFonts w:ascii="Times New Roman" w:hAnsi="Times New Roman"/>
          <w:bCs/>
          <w:kern w:val="36"/>
          <w:lang w:val="ru-RU"/>
        </w:rPr>
        <w:t xml:space="preserve"> на конец отчетного периода </w:t>
      </w:r>
      <w:r>
        <w:rPr>
          <w:rFonts w:ascii="Times New Roman" w:hAnsi="Times New Roman"/>
          <w:bCs/>
          <w:kern w:val="36"/>
          <w:lang w:val="ru-RU"/>
        </w:rPr>
        <w:t xml:space="preserve">составила </w:t>
      </w:r>
      <w:r w:rsidRPr="00966BB0">
        <w:rPr>
          <w:rFonts w:ascii="Times New Roman" w:hAnsi="Times New Roman"/>
          <w:bCs/>
          <w:kern w:val="36"/>
          <w:lang w:val="ru-RU"/>
        </w:rPr>
        <w:t xml:space="preserve"> </w:t>
      </w:r>
      <w:r w:rsidR="00C01DF2">
        <w:rPr>
          <w:rFonts w:ascii="Times New Roman" w:hAnsi="Times New Roman"/>
          <w:bCs/>
          <w:kern w:val="36"/>
          <w:lang w:val="ru-RU"/>
        </w:rPr>
        <w:t>0,0</w:t>
      </w:r>
      <w:r w:rsidR="00442B71">
        <w:rPr>
          <w:rFonts w:ascii="Times New Roman" w:hAnsi="Times New Roman"/>
          <w:bCs/>
          <w:kern w:val="36"/>
          <w:lang w:val="ru-RU"/>
        </w:rPr>
        <w:t xml:space="preserve"> тыс. рублей.</w:t>
      </w:r>
      <w:r w:rsidR="00FC09B2">
        <w:rPr>
          <w:rFonts w:ascii="Times New Roman" w:hAnsi="Times New Roman"/>
          <w:bCs/>
          <w:kern w:val="36"/>
          <w:lang w:val="ru-RU"/>
        </w:rPr>
        <w:t xml:space="preserve"> </w:t>
      </w:r>
    </w:p>
    <w:p w:rsidR="004D6D45" w:rsidRDefault="004D6D45" w:rsidP="004D6D45">
      <w:pPr>
        <w:tabs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bCs/>
          <w:kern w:val="36"/>
          <w:lang w:val="ru-RU"/>
        </w:rPr>
        <w:t xml:space="preserve">В ходе проверки установлено: </w:t>
      </w:r>
      <w:r>
        <w:rPr>
          <w:rFonts w:ascii="Times New Roman" w:hAnsi="Times New Roman"/>
          <w:color w:val="22272F"/>
          <w:shd w:val="clear" w:color="auto" w:fill="FFFFFF"/>
          <w:lang w:val="ru-RU"/>
        </w:rPr>
        <w:t>н</w:t>
      </w:r>
      <w:r w:rsidRPr="004D6D45">
        <w:rPr>
          <w:rFonts w:ascii="Times New Roman" w:hAnsi="Times New Roman"/>
          <w:color w:val="000000" w:themeColor="text1"/>
          <w:lang w:val="ru-RU"/>
        </w:rPr>
        <w:t xml:space="preserve">арушение требований приказа Минфина РФ от 13.06.1995 № 49 (в редакции от 08.11.2010 г) </w:t>
      </w:r>
      <w:r w:rsidR="00D3519F">
        <w:rPr>
          <w:rFonts w:ascii="Times New Roman" w:hAnsi="Times New Roman"/>
          <w:color w:val="000000" w:themeColor="text1"/>
          <w:lang w:val="ru-RU"/>
        </w:rPr>
        <w:t>«</w:t>
      </w:r>
      <w:r w:rsidRPr="004D6D45">
        <w:rPr>
          <w:rFonts w:ascii="Times New Roman" w:hAnsi="Times New Roman"/>
          <w:color w:val="000000" w:themeColor="text1"/>
          <w:lang w:val="ru-RU"/>
        </w:rPr>
        <w:t>Об утверждении методических указаний по инвентаризации имущества и финансовых обязательств».</w:t>
      </w:r>
    </w:p>
    <w:p w:rsidR="00D808A2" w:rsidRPr="00D808A2" w:rsidRDefault="00D808A2" w:rsidP="00D808A2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08A2">
        <w:rPr>
          <w:rFonts w:ascii="Times New Roman" w:hAnsi="Times New Roman"/>
          <w:sz w:val="24"/>
          <w:szCs w:val="24"/>
          <w:lang w:val="ru-RU"/>
        </w:rPr>
        <w:t xml:space="preserve">  В ходе проверки данных отраженных  по материальных запасам (счет 1105…..) в форме 0503168</w:t>
      </w:r>
      <w:r w:rsidRPr="00D808A2">
        <w:rPr>
          <w:rFonts w:ascii="Times New Roman" w:hAnsi="Times New Roman"/>
          <w:sz w:val="24"/>
          <w:szCs w:val="24"/>
        </w:rPr>
        <w:t>G</w:t>
      </w:r>
      <w:r w:rsidRPr="00D808A2">
        <w:rPr>
          <w:rFonts w:ascii="Times New Roman" w:hAnsi="Times New Roman"/>
          <w:sz w:val="24"/>
          <w:szCs w:val="24"/>
          <w:lang w:val="ru-RU"/>
        </w:rPr>
        <w:t xml:space="preserve">_БД с данными главной книги, </w:t>
      </w:r>
      <w:r w:rsidRPr="00D808A2">
        <w:rPr>
          <w:rFonts w:ascii="Times New Roman" w:hAnsi="Times New Roman"/>
          <w:b/>
          <w:i/>
          <w:sz w:val="24"/>
          <w:szCs w:val="24"/>
          <w:lang w:val="ru-RU"/>
        </w:rPr>
        <w:t xml:space="preserve">установлены расхождения в сумме </w:t>
      </w:r>
      <w:r w:rsidR="001264B0">
        <w:rPr>
          <w:rFonts w:ascii="Times New Roman" w:hAnsi="Times New Roman"/>
          <w:b/>
          <w:i/>
          <w:sz w:val="24"/>
          <w:szCs w:val="24"/>
          <w:lang w:val="ru-RU"/>
        </w:rPr>
        <w:t>2139,2</w:t>
      </w:r>
      <w:r w:rsidRPr="00D808A2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808A2">
        <w:rPr>
          <w:rFonts w:ascii="Times New Roman" w:hAnsi="Times New Roman"/>
          <w:b/>
          <w:i/>
          <w:sz w:val="24"/>
          <w:szCs w:val="24"/>
          <w:lang w:val="ru-RU"/>
        </w:rPr>
        <w:t>тыс</w:t>
      </w:r>
      <w:proofErr w:type="gramStart"/>
      <w:r w:rsidRPr="00D808A2">
        <w:rPr>
          <w:rFonts w:ascii="Times New Roman" w:hAnsi="Times New Roman"/>
          <w:b/>
          <w:i/>
          <w:sz w:val="24"/>
          <w:szCs w:val="24"/>
          <w:lang w:val="ru-RU"/>
        </w:rPr>
        <w:t>.р</w:t>
      </w:r>
      <w:proofErr w:type="gramEnd"/>
      <w:r w:rsidRPr="00D808A2">
        <w:rPr>
          <w:rFonts w:ascii="Times New Roman" w:hAnsi="Times New Roman"/>
          <w:b/>
          <w:i/>
          <w:sz w:val="24"/>
          <w:szCs w:val="24"/>
          <w:lang w:val="ru-RU"/>
        </w:rPr>
        <w:t>ублей</w:t>
      </w:r>
      <w:proofErr w:type="spellEnd"/>
      <w:r w:rsidRPr="00D808A2"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Pr="00D808A2">
        <w:rPr>
          <w:rFonts w:ascii="Times New Roman" w:hAnsi="Times New Roman"/>
          <w:sz w:val="24"/>
          <w:szCs w:val="24"/>
          <w:lang w:val="ru-RU"/>
        </w:rPr>
        <w:t>Так фактически в главной книге не произведено списание материальных запасов на счет 140120272 «Рас</w:t>
      </w:r>
      <w:r w:rsidR="001264B0">
        <w:rPr>
          <w:rFonts w:ascii="Times New Roman" w:hAnsi="Times New Roman"/>
          <w:sz w:val="24"/>
          <w:szCs w:val="24"/>
          <w:lang w:val="ru-RU"/>
        </w:rPr>
        <w:t>ходование материальных запасов». В период подготовки заключения остатки в главной книге были приведены в соответствие с данными отчетности.</w:t>
      </w:r>
    </w:p>
    <w:p w:rsidR="00D808A2" w:rsidRDefault="00D808A2" w:rsidP="004D6D45">
      <w:pPr>
        <w:tabs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2A2549" w:rsidRDefault="002A2549" w:rsidP="002A2549">
      <w:pPr>
        <w:pStyle w:val="ab"/>
        <w:numPr>
          <w:ilvl w:val="0"/>
          <w:numId w:val="21"/>
        </w:numPr>
        <w:tabs>
          <w:tab w:val="left" w:pos="426"/>
          <w:tab w:val="left" w:pos="540"/>
        </w:tabs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A2549">
        <w:rPr>
          <w:rFonts w:ascii="Times New Roman" w:hAnsi="Times New Roman"/>
          <w:b/>
          <w:lang w:val="ru-RU"/>
        </w:rPr>
        <w:t>Внешняя проверка годовой бюджетной отчетности получателя бюджетных средств Администрации муниципального района «</w:t>
      </w:r>
      <w:proofErr w:type="spellStart"/>
      <w:r w:rsidRPr="002A2549">
        <w:rPr>
          <w:rFonts w:ascii="Times New Roman" w:hAnsi="Times New Roman"/>
          <w:b/>
          <w:lang w:val="ru-RU"/>
        </w:rPr>
        <w:t>Хилокский</w:t>
      </w:r>
      <w:proofErr w:type="spellEnd"/>
      <w:r w:rsidRPr="002A2549">
        <w:rPr>
          <w:rFonts w:ascii="Times New Roman" w:hAnsi="Times New Roman"/>
          <w:b/>
          <w:lang w:val="ru-RU"/>
        </w:rPr>
        <w:t xml:space="preserve"> район» за 202</w:t>
      </w:r>
      <w:r w:rsidR="00A21A4E">
        <w:rPr>
          <w:rFonts w:ascii="Times New Roman" w:hAnsi="Times New Roman"/>
          <w:b/>
          <w:lang w:val="ru-RU"/>
        </w:rPr>
        <w:t>4</w:t>
      </w:r>
      <w:r w:rsidRPr="002A2549">
        <w:rPr>
          <w:rFonts w:ascii="Times New Roman" w:hAnsi="Times New Roman"/>
          <w:b/>
          <w:lang w:val="ru-RU"/>
        </w:rPr>
        <w:t xml:space="preserve"> год.</w:t>
      </w:r>
    </w:p>
    <w:p w:rsidR="00B46422" w:rsidRPr="002A2549" w:rsidRDefault="00B46422" w:rsidP="00B46422">
      <w:pPr>
        <w:pStyle w:val="ab"/>
        <w:tabs>
          <w:tab w:val="left" w:pos="426"/>
          <w:tab w:val="left" w:pos="540"/>
        </w:tabs>
        <w:spacing w:after="0" w:line="240" w:lineRule="auto"/>
        <w:ind w:firstLine="0"/>
        <w:rPr>
          <w:rFonts w:ascii="Times New Roman" w:hAnsi="Times New Roman"/>
          <w:b/>
          <w:lang w:val="ru-RU"/>
        </w:rPr>
      </w:pPr>
    </w:p>
    <w:p w:rsidR="002A2549" w:rsidRPr="00501DD6" w:rsidRDefault="00B46422" w:rsidP="00B46422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</w:t>
      </w:r>
      <w:r w:rsidR="002A2549"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 w:rsidR="002A2549">
        <w:rPr>
          <w:rFonts w:ascii="Times New Roman" w:hAnsi="Times New Roman"/>
          <w:lang w:val="ru-RU" w:eastAsia="ar-SA" w:bidi="ar-SA"/>
        </w:rPr>
        <w:t xml:space="preserve">МУ </w:t>
      </w:r>
      <w:r>
        <w:rPr>
          <w:rFonts w:ascii="Times New Roman" w:hAnsi="Times New Roman"/>
          <w:lang w:val="ru-RU"/>
        </w:rPr>
        <w:t>Администрация</w:t>
      </w:r>
      <w:r w:rsidR="002A2549">
        <w:rPr>
          <w:rFonts w:ascii="Times New Roman" w:hAnsi="Times New Roman"/>
          <w:lang w:val="ru-RU"/>
        </w:rPr>
        <w:t xml:space="preserve"> муниципального района «</w:t>
      </w:r>
      <w:proofErr w:type="spellStart"/>
      <w:r w:rsidR="002A2549">
        <w:rPr>
          <w:rFonts w:ascii="Times New Roman" w:hAnsi="Times New Roman"/>
          <w:lang w:val="ru-RU"/>
        </w:rPr>
        <w:t>Хилокский</w:t>
      </w:r>
      <w:proofErr w:type="spellEnd"/>
      <w:r w:rsidR="002A2549">
        <w:rPr>
          <w:rFonts w:ascii="Times New Roman" w:hAnsi="Times New Roman"/>
          <w:lang w:val="ru-RU"/>
        </w:rPr>
        <w:t xml:space="preserve"> район».</w:t>
      </w:r>
      <w:r w:rsidR="002A2549" w:rsidRPr="00501DD6">
        <w:rPr>
          <w:lang w:val="ru-RU"/>
        </w:rPr>
        <w:t xml:space="preserve"> </w:t>
      </w:r>
      <w:r w:rsidR="002A2549" w:rsidRPr="00501DD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AB67B7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="002A2549"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2A2549" w:rsidRPr="00B46422" w:rsidRDefault="00B46422" w:rsidP="00B46422">
      <w:pPr>
        <w:suppressAutoHyphens/>
        <w:spacing w:after="0" w:line="240" w:lineRule="auto"/>
        <w:ind w:firstLine="0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</w:t>
      </w:r>
      <w:r w:rsidR="002A2549" w:rsidRPr="00B46422">
        <w:rPr>
          <w:rFonts w:ascii="Times New Roman" w:hAnsi="Times New Roman"/>
          <w:lang w:val="ru-RU" w:eastAsia="ar-SA" w:bidi="ar-SA"/>
        </w:rPr>
        <w:t xml:space="preserve">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="002A2549" w:rsidRPr="00B46422">
        <w:rPr>
          <w:rFonts w:ascii="Times New Roman" w:hAnsi="Times New Roman"/>
          <w:lang w:val="ru-RU"/>
        </w:rPr>
        <w:t>главным бухгалтером.</w:t>
      </w:r>
      <w:r w:rsidR="002A2549" w:rsidRPr="00B46422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713F2D" w:rsidRDefault="00844E72" w:rsidP="00713F2D">
      <w:pPr>
        <w:spacing w:after="0" w:line="240" w:lineRule="auto"/>
        <w:jc w:val="both"/>
        <w:rPr>
          <w:rFonts w:ascii="Times New Roman" w:hAnsi="Times New Roman"/>
          <w:bCs/>
          <w:kern w:val="36"/>
          <w:lang w:val="ru-RU"/>
        </w:rPr>
      </w:pPr>
      <w:r w:rsidRPr="00801FB6">
        <w:rPr>
          <w:rFonts w:ascii="Times New Roman" w:hAnsi="Times New Roman"/>
          <w:lang w:val="ru-RU"/>
        </w:rPr>
        <w:t xml:space="preserve">Согласно предоставленному отчету </w:t>
      </w:r>
      <w:r>
        <w:rPr>
          <w:rFonts w:ascii="Times New Roman" w:hAnsi="Times New Roman"/>
          <w:lang w:val="ru-RU"/>
        </w:rPr>
        <w:t>остаток на 01.01.202</w:t>
      </w:r>
      <w:r w:rsidR="00AB67B7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года – отсутствовал</w:t>
      </w:r>
      <w:r w:rsidR="002A2549" w:rsidRPr="00B46422">
        <w:rPr>
          <w:rFonts w:ascii="Times New Roman" w:hAnsi="Times New Roman"/>
          <w:lang w:val="ru-RU"/>
        </w:rPr>
        <w:t>. На конец 202</w:t>
      </w:r>
      <w:r w:rsidR="00AB67B7">
        <w:rPr>
          <w:rFonts w:ascii="Times New Roman" w:hAnsi="Times New Roman"/>
          <w:lang w:val="ru-RU"/>
        </w:rPr>
        <w:t>4</w:t>
      </w:r>
      <w:r w:rsidR="002A2549" w:rsidRPr="00B46422">
        <w:rPr>
          <w:rFonts w:ascii="Times New Roman" w:hAnsi="Times New Roman"/>
          <w:lang w:val="ru-RU"/>
        </w:rPr>
        <w:t xml:space="preserve"> года </w:t>
      </w:r>
      <w:r w:rsidR="002A2549" w:rsidRPr="00B46422">
        <w:rPr>
          <w:rFonts w:ascii="Times New Roman" w:hAnsi="Times New Roman"/>
          <w:bCs/>
          <w:kern w:val="36"/>
          <w:lang w:val="ru-RU"/>
        </w:rPr>
        <w:t xml:space="preserve">дебиторская задолженность по  </w:t>
      </w:r>
      <w:r w:rsidR="00EE448D">
        <w:rPr>
          <w:rFonts w:ascii="Times New Roman" w:hAnsi="Times New Roman"/>
          <w:bCs/>
          <w:kern w:val="36"/>
          <w:lang w:val="ru-RU"/>
        </w:rPr>
        <w:t>Администрации муниципального района составила -</w:t>
      </w:r>
      <w:r w:rsidR="006F5AE0">
        <w:rPr>
          <w:rFonts w:ascii="Times New Roman" w:hAnsi="Times New Roman"/>
          <w:bCs/>
          <w:kern w:val="36"/>
          <w:lang w:val="ru-RU"/>
        </w:rPr>
        <w:t>0</w:t>
      </w:r>
      <w:r w:rsidR="00EE448D">
        <w:rPr>
          <w:rFonts w:ascii="Times New Roman" w:hAnsi="Times New Roman"/>
          <w:bCs/>
          <w:kern w:val="36"/>
          <w:lang w:val="ru-RU"/>
        </w:rPr>
        <w:t xml:space="preserve">,0 </w:t>
      </w:r>
      <w:proofErr w:type="spellStart"/>
      <w:r w:rsidR="00EE448D">
        <w:rPr>
          <w:rFonts w:ascii="Times New Roman" w:hAnsi="Times New Roman"/>
          <w:bCs/>
          <w:kern w:val="36"/>
          <w:lang w:val="ru-RU"/>
        </w:rPr>
        <w:t>тыс</w:t>
      </w:r>
      <w:proofErr w:type="gramStart"/>
      <w:r w:rsidR="00EE448D">
        <w:rPr>
          <w:rFonts w:ascii="Times New Roman" w:hAnsi="Times New Roman"/>
          <w:bCs/>
          <w:kern w:val="36"/>
          <w:lang w:val="ru-RU"/>
        </w:rPr>
        <w:t>.р</w:t>
      </w:r>
      <w:proofErr w:type="gramEnd"/>
      <w:r w:rsidR="00EE448D">
        <w:rPr>
          <w:rFonts w:ascii="Times New Roman" w:hAnsi="Times New Roman"/>
          <w:bCs/>
          <w:kern w:val="36"/>
          <w:lang w:val="ru-RU"/>
        </w:rPr>
        <w:t>ублей</w:t>
      </w:r>
      <w:proofErr w:type="spellEnd"/>
      <w:r w:rsidR="002A2549" w:rsidRPr="00B46422">
        <w:rPr>
          <w:rFonts w:ascii="Times New Roman" w:hAnsi="Times New Roman"/>
          <w:bCs/>
          <w:kern w:val="36"/>
          <w:lang w:val="ru-RU"/>
        </w:rPr>
        <w:t xml:space="preserve">. Общая сумма кредиторской задолженности </w:t>
      </w:r>
      <w:r w:rsidR="00CE02C6">
        <w:rPr>
          <w:rFonts w:ascii="Times New Roman" w:hAnsi="Times New Roman"/>
          <w:bCs/>
          <w:kern w:val="36"/>
          <w:lang w:val="ru-RU"/>
        </w:rPr>
        <w:t>по Администрации муниципального района</w:t>
      </w:r>
      <w:r w:rsidR="002A2549" w:rsidRPr="00B46422">
        <w:rPr>
          <w:rFonts w:ascii="Times New Roman" w:hAnsi="Times New Roman"/>
          <w:bCs/>
          <w:kern w:val="36"/>
          <w:lang w:val="ru-RU"/>
        </w:rPr>
        <w:t xml:space="preserve"> на конец отчетного периода составила  </w:t>
      </w:r>
      <w:r w:rsidR="006F5AE0">
        <w:rPr>
          <w:rFonts w:ascii="Times New Roman" w:hAnsi="Times New Roman"/>
          <w:bCs/>
          <w:kern w:val="36"/>
          <w:lang w:val="ru-RU"/>
        </w:rPr>
        <w:t>0,0</w:t>
      </w:r>
      <w:r w:rsidR="002A2549" w:rsidRPr="00B46422">
        <w:rPr>
          <w:rFonts w:ascii="Times New Roman" w:hAnsi="Times New Roman"/>
          <w:bCs/>
          <w:kern w:val="36"/>
          <w:lang w:val="ru-RU"/>
        </w:rPr>
        <w:t xml:space="preserve"> тыс. рублей</w:t>
      </w:r>
      <w:r w:rsidR="00713F2D">
        <w:rPr>
          <w:rFonts w:ascii="Times New Roman" w:hAnsi="Times New Roman"/>
          <w:bCs/>
          <w:kern w:val="36"/>
          <w:lang w:val="ru-RU"/>
        </w:rPr>
        <w:t>.</w:t>
      </w:r>
    </w:p>
    <w:p w:rsidR="00D37E61" w:rsidRPr="00D37E61" w:rsidRDefault="00D37E61" w:rsidP="00713F2D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val="ru-RU"/>
        </w:rPr>
      </w:pPr>
      <w:r w:rsidRPr="00D37E61">
        <w:rPr>
          <w:rFonts w:ascii="Times New Roman" w:hAnsi="Times New Roman"/>
          <w:sz w:val="24"/>
          <w:szCs w:val="24"/>
          <w:lang w:val="ru-RU"/>
        </w:rPr>
        <w:t xml:space="preserve">Установлены факты искажения отчетности с представленной главной книгой по счетам аналитического учета: 010100000 «Основные средства», 010400000 «Амортизация», 010500000 «Материальные запасы»,  010600000 «Вложения в нефинансовые активы» </w:t>
      </w:r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 xml:space="preserve">Расхождение по основным средствам составило на конец отчетного периода составило -  (+ 6137,4 </w:t>
      </w:r>
      <w:proofErr w:type="spellStart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тыс</w:t>
      </w:r>
      <w:proofErr w:type="gramStart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.р</w:t>
      </w:r>
      <w:proofErr w:type="gramEnd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ублей</w:t>
      </w:r>
      <w:proofErr w:type="spellEnd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 xml:space="preserve">, по  счету 010400000 на сумму –  (- 309,7 </w:t>
      </w:r>
      <w:proofErr w:type="spellStart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тыс.рублей</w:t>
      </w:r>
      <w:proofErr w:type="spellEnd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 xml:space="preserve">), по счету 010500000 на сумму – (-1457,7  </w:t>
      </w:r>
      <w:proofErr w:type="spellStart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тыс.рублей</w:t>
      </w:r>
      <w:proofErr w:type="spellEnd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 xml:space="preserve">), по счету 010600000 на сумму – (-74446,3 </w:t>
      </w:r>
      <w:proofErr w:type="spellStart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тыс</w:t>
      </w:r>
      <w:proofErr w:type="gramStart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.р</w:t>
      </w:r>
      <w:proofErr w:type="gramEnd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ублей</w:t>
      </w:r>
      <w:proofErr w:type="spellEnd"/>
      <w:r w:rsidRPr="00D37E61">
        <w:rPr>
          <w:rFonts w:ascii="Times New Roman" w:hAnsi="Times New Roman"/>
          <w:b/>
          <w:i/>
          <w:sz w:val="24"/>
          <w:szCs w:val="24"/>
          <w:lang w:val="ru-RU"/>
        </w:rPr>
        <w:t>).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Данные искажение не повлияли на достоверность годовой отчетности, так как бухгалтером не своевременно отображены бухгалтерские записи в регистрах бухгалтерского учета.</w:t>
      </w:r>
    </w:p>
    <w:p w:rsidR="000D479D" w:rsidRDefault="000D479D" w:rsidP="00713F2D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861389" w:rsidRDefault="00861389" w:rsidP="00861389">
      <w:pPr>
        <w:pStyle w:val="ab"/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/>
          <w:b/>
          <w:lang w:val="ru-RU" w:eastAsia="ar-SA" w:bidi="ar-SA"/>
        </w:rPr>
      </w:pPr>
      <w:r w:rsidRPr="00861389">
        <w:rPr>
          <w:rFonts w:ascii="Times New Roman" w:hAnsi="Times New Roman"/>
          <w:b/>
          <w:lang w:val="ru-RU"/>
        </w:rPr>
        <w:t>Внешняя проверка годовой бюджетной отчетности МКУ получателя бюджетных средств МУ Комитет по финансам муниципального района «</w:t>
      </w:r>
      <w:proofErr w:type="spellStart"/>
      <w:r w:rsidRPr="00861389">
        <w:rPr>
          <w:rFonts w:ascii="Times New Roman" w:hAnsi="Times New Roman"/>
          <w:b/>
          <w:lang w:val="ru-RU"/>
        </w:rPr>
        <w:t>Хилокский</w:t>
      </w:r>
      <w:proofErr w:type="spellEnd"/>
      <w:r w:rsidRPr="00861389">
        <w:rPr>
          <w:rFonts w:ascii="Times New Roman" w:hAnsi="Times New Roman"/>
          <w:b/>
          <w:lang w:val="ru-RU"/>
        </w:rPr>
        <w:t xml:space="preserve"> район» за 202</w:t>
      </w:r>
      <w:r w:rsidR="00A21A4E">
        <w:rPr>
          <w:rFonts w:ascii="Times New Roman" w:hAnsi="Times New Roman"/>
          <w:b/>
          <w:lang w:val="ru-RU"/>
        </w:rPr>
        <w:t>4</w:t>
      </w:r>
      <w:r w:rsidRPr="00861389">
        <w:rPr>
          <w:rFonts w:ascii="Times New Roman" w:hAnsi="Times New Roman"/>
          <w:b/>
          <w:lang w:val="ru-RU"/>
        </w:rPr>
        <w:t xml:space="preserve"> год.</w:t>
      </w:r>
    </w:p>
    <w:p w:rsidR="00861389" w:rsidRDefault="00861389" w:rsidP="00861389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lang w:val="ru-RU" w:eastAsia="ar-SA" w:bidi="ar-SA"/>
        </w:rPr>
      </w:pPr>
    </w:p>
    <w:p w:rsidR="00861389" w:rsidRPr="00501DD6" w:rsidRDefault="00861389" w:rsidP="00861389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 xml:space="preserve">МУ </w:t>
      </w:r>
      <w:r>
        <w:rPr>
          <w:rFonts w:ascii="Times New Roman" w:hAnsi="Times New Roman"/>
          <w:lang w:val="ru-RU"/>
        </w:rPr>
        <w:t>Комитет по финансам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район».</w:t>
      </w:r>
      <w:r w:rsidRPr="00501DD6">
        <w:rPr>
          <w:lang w:val="ru-RU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D95EB3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="00EF033E"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год.</w:t>
      </w:r>
    </w:p>
    <w:p w:rsidR="00861389" w:rsidRPr="00B46422" w:rsidRDefault="00861389" w:rsidP="00861389">
      <w:pPr>
        <w:suppressAutoHyphens/>
        <w:spacing w:after="0" w:line="240" w:lineRule="auto"/>
        <w:ind w:firstLine="0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</w:t>
      </w:r>
      <w:r w:rsidRPr="00B46422">
        <w:rPr>
          <w:rFonts w:ascii="Times New Roman" w:hAnsi="Times New Roman"/>
          <w:lang w:val="ru-RU" w:eastAsia="ar-SA" w:bidi="ar-SA"/>
        </w:rPr>
        <w:t xml:space="preserve">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B46422">
        <w:rPr>
          <w:rFonts w:ascii="Times New Roman" w:hAnsi="Times New Roman"/>
          <w:lang w:val="ru-RU"/>
        </w:rPr>
        <w:t>главным бухгалтером.</w:t>
      </w:r>
      <w:r w:rsidRPr="00B46422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861389" w:rsidRDefault="00861389" w:rsidP="00861389">
      <w:pPr>
        <w:spacing w:after="0" w:line="240" w:lineRule="auto"/>
        <w:jc w:val="both"/>
        <w:rPr>
          <w:rFonts w:ascii="Times New Roman" w:hAnsi="Times New Roman"/>
          <w:bCs/>
          <w:kern w:val="36"/>
          <w:lang w:val="ru-RU"/>
        </w:rPr>
      </w:pPr>
      <w:r w:rsidRPr="00801FB6">
        <w:rPr>
          <w:rFonts w:ascii="Times New Roman" w:hAnsi="Times New Roman"/>
          <w:lang w:val="ru-RU"/>
        </w:rPr>
        <w:t xml:space="preserve">Согласно предоставленному отчету </w:t>
      </w:r>
      <w:r>
        <w:rPr>
          <w:rFonts w:ascii="Times New Roman" w:hAnsi="Times New Roman"/>
          <w:lang w:val="ru-RU"/>
        </w:rPr>
        <w:t>остаток на 01.01.202</w:t>
      </w:r>
      <w:r w:rsidR="00D95EB3">
        <w:rPr>
          <w:rFonts w:ascii="Times New Roman" w:hAnsi="Times New Roman"/>
          <w:lang w:val="ru-RU"/>
        </w:rPr>
        <w:t xml:space="preserve">5 </w:t>
      </w:r>
      <w:r>
        <w:rPr>
          <w:rFonts w:ascii="Times New Roman" w:hAnsi="Times New Roman"/>
          <w:lang w:val="ru-RU"/>
        </w:rPr>
        <w:t>года – отсутствовал</w:t>
      </w:r>
      <w:r w:rsidRPr="00B46422">
        <w:rPr>
          <w:rFonts w:ascii="Times New Roman" w:hAnsi="Times New Roman"/>
          <w:lang w:val="ru-RU"/>
        </w:rPr>
        <w:t xml:space="preserve">. </w:t>
      </w:r>
      <w:proofErr w:type="gramStart"/>
      <w:r w:rsidRPr="00B46422">
        <w:rPr>
          <w:rFonts w:ascii="Times New Roman" w:hAnsi="Times New Roman"/>
          <w:lang w:val="ru-RU"/>
        </w:rPr>
        <w:t>На конец</w:t>
      </w:r>
      <w:proofErr w:type="gramEnd"/>
      <w:r w:rsidRPr="00B46422">
        <w:rPr>
          <w:rFonts w:ascii="Times New Roman" w:hAnsi="Times New Roman"/>
          <w:lang w:val="ru-RU"/>
        </w:rPr>
        <w:t xml:space="preserve"> 202</w:t>
      </w:r>
      <w:r w:rsidR="00D95EB3">
        <w:rPr>
          <w:rFonts w:ascii="Times New Roman" w:hAnsi="Times New Roman"/>
          <w:lang w:val="ru-RU"/>
        </w:rPr>
        <w:t>4</w:t>
      </w:r>
      <w:r w:rsidRPr="00B46422">
        <w:rPr>
          <w:rFonts w:ascii="Times New Roman" w:hAnsi="Times New Roman"/>
          <w:lang w:val="ru-RU"/>
        </w:rPr>
        <w:t xml:space="preserve"> года </w:t>
      </w:r>
      <w:r w:rsidRPr="00B46422">
        <w:rPr>
          <w:rFonts w:ascii="Times New Roman" w:hAnsi="Times New Roman"/>
          <w:bCs/>
          <w:kern w:val="36"/>
          <w:lang w:val="ru-RU"/>
        </w:rPr>
        <w:t xml:space="preserve">дебиторская задолженность по  </w:t>
      </w:r>
      <w:r>
        <w:rPr>
          <w:rFonts w:ascii="Times New Roman" w:hAnsi="Times New Roman"/>
          <w:bCs/>
          <w:kern w:val="36"/>
          <w:lang w:val="ru-RU"/>
        </w:rPr>
        <w:t>Комитету по финансам муниципального района отсутствовала.</w:t>
      </w:r>
      <w:r w:rsidRPr="00B46422">
        <w:rPr>
          <w:rFonts w:ascii="Times New Roman" w:hAnsi="Times New Roman"/>
          <w:bCs/>
          <w:kern w:val="36"/>
          <w:lang w:val="ru-RU"/>
        </w:rPr>
        <w:t xml:space="preserve"> Общая сумма кредиторской задолженности </w:t>
      </w:r>
      <w:r>
        <w:rPr>
          <w:rFonts w:ascii="Times New Roman" w:hAnsi="Times New Roman"/>
          <w:bCs/>
          <w:kern w:val="36"/>
          <w:lang w:val="ru-RU"/>
        </w:rPr>
        <w:t>по Комитету по финансам муниципального района</w:t>
      </w:r>
      <w:r w:rsidRPr="00B46422">
        <w:rPr>
          <w:rFonts w:ascii="Times New Roman" w:hAnsi="Times New Roman"/>
          <w:bCs/>
          <w:kern w:val="36"/>
          <w:lang w:val="ru-RU"/>
        </w:rPr>
        <w:t xml:space="preserve"> на конец отчетного периода составила  </w:t>
      </w:r>
      <w:r w:rsidR="004F14F8">
        <w:rPr>
          <w:rFonts w:ascii="Times New Roman" w:hAnsi="Times New Roman"/>
          <w:bCs/>
          <w:kern w:val="36"/>
          <w:lang w:val="ru-RU"/>
        </w:rPr>
        <w:t>0,0</w:t>
      </w:r>
      <w:r w:rsidRPr="00B46422">
        <w:rPr>
          <w:rFonts w:ascii="Times New Roman" w:hAnsi="Times New Roman"/>
          <w:bCs/>
          <w:kern w:val="36"/>
          <w:lang w:val="ru-RU"/>
        </w:rPr>
        <w:t xml:space="preserve"> тыс. рублей</w:t>
      </w:r>
      <w:r>
        <w:rPr>
          <w:rFonts w:ascii="Times New Roman" w:hAnsi="Times New Roman"/>
          <w:bCs/>
          <w:kern w:val="36"/>
          <w:lang w:val="ru-RU"/>
        </w:rPr>
        <w:t>.</w:t>
      </w:r>
    </w:p>
    <w:p w:rsidR="00861389" w:rsidRDefault="00B13E83" w:rsidP="00861389">
      <w:pPr>
        <w:spacing w:after="0" w:line="240" w:lineRule="auto"/>
        <w:jc w:val="both"/>
        <w:rPr>
          <w:rFonts w:ascii="Times New Roman" w:hAnsi="Times New Roman"/>
          <w:bCs/>
          <w:kern w:val="36"/>
          <w:lang w:val="ru-RU"/>
        </w:rPr>
      </w:pPr>
      <w:r>
        <w:rPr>
          <w:rFonts w:ascii="Times New Roman" w:hAnsi="Times New Roman"/>
          <w:bCs/>
          <w:kern w:val="36"/>
          <w:lang w:val="ru-RU"/>
        </w:rPr>
        <w:t>В ходе проверки нарушений не установлено.</w:t>
      </w:r>
    </w:p>
    <w:p w:rsidR="00006507" w:rsidRDefault="00006507" w:rsidP="00861389">
      <w:pPr>
        <w:spacing w:after="0" w:line="240" w:lineRule="auto"/>
        <w:jc w:val="both"/>
        <w:rPr>
          <w:rFonts w:ascii="Times New Roman" w:hAnsi="Times New Roman"/>
          <w:bCs/>
          <w:kern w:val="36"/>
          <w:lang w:val="ru-RU"/>
        </w:rPr>
      </w:pPr>
    </w:p>
    <w:p w:rsidR="00006507" w:rsidRDefault="00006507" w:rsidP="00861389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6D337F" w:rsidRPr="006D337F" w:rsidRDefault="006D337F" w:rsidP="006D337F">
      <w:pPr>
        <w:pStyle w:val="ab"/>
        <w:numPr>
          <w:ilvl w:val="0"/>
          <w:numId w:val="21"/>
        </w:num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  <w:r w:rsidRPr="006D337F">
        <w:rPr>
          <w:rFonts w:ascii="Times New Roman" w:hAnsi="Times New Roman"/>
          <w:b/>
          <w:lang w:val="ru-RU"/>
        </w:rPr>
        <w:t>Внешняя проверка годовой бюджетной отчетности главного распорядителя бюджетных средств  МКУ "Комитет  образования муниципального  района "</w:t>
      </w:r>
      <w:proofErr w:type="spellStart"/>
      <w:r w:rsidRPr="006D337F">
        <w:rPr>
          <w:rFonts w:ascii="Times New Roman" w:hAnsi="Times New Roman"/>
          <w:b/>
          <w:lang w:val="ru-RU"/>
        </w:rPr>
        <w:t>Хилокский</w:t>
      </w:r>
      <w:proofErr w:type="spellEnd"/>
      <w:r w:rsidRPr="006D337F">
        <w:rPr>
          <w:rFonts w:ascii="Times New Roman" w:hAnsi="Times New Roman"/>
          <w:b/>
          <w:lang w:val="ru-RU"/>
        </w:rPr>
        <w:t xml:space="preserve"> район" за 202</w:t>
      </w:r>
      <w:r w:rsidR="00A21A4E">
        <w:rPr>
          <w:rFonts w:ascii="Times New Roman" w:hAnsi="Times New Roman"/>
          <w:b/>
          <w:lang w:val="ru-RU"/>
        </w:rPr>
        <w:t>4</w:t>
      </w:r>
      <w:r w:rsidRPr="006D337F">
        <w:rPr>
          <w:rFonts w:ascii="Times New Roman" w:hAnsi="Times New Roman"/>
          <w:b/>
          <w:lang w:val="ru-RU"/>
        </w:rPr>
        <w:t xml:space="preserve"> год.</w:t>
      </w:r>
    </w:p>
    <w:p w:rsidR="00861389" w:rsidRPr="00861389" w:rsidRDefault="00861389" w:rsidP="006D337F">
      <w:pPr>
        <w:pStyle w:val="ab"/>
        <w:spacing w:after="0" w:line="240" w:lineRule="auto"/>
        <w:ind w:left="502" w:right="-284" w:firstLine="0"/>
        <w:rPr>
          <w:rFonts w:ascii="Times New Roman" w:hAnsi="Times New Roman"/>
          <w:b/>
          <w:lang w:val="ru-RU"/>
        </w:rPr>
      </w:pPr>
    </w:p>
    <w:p w:rsidR="006D337F" w:rsidRPr="00501DD6" w:rsidRDefault="006D337F" w:rsidP="006D337F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501DD6">
        <w:rPr>
          <w:rFonts w:ascii="Times New Roman" w:hAnsi="Times New Roman"/>
          <w:lang w:val="ru-RU" w:eastAsia="ar-SA" w:bidi="ar-SA"/>
        </w:rPr>
        <w:lastRenderedPageBreak/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 xml:space="preserve">МКУ </w:t>
      </w:r>
      <w:r>
        <w:rPr>
          <w:rFonts w:ascii="Times New Roman" w:hAnsi="Times New Roman"/>
          <w:lang w:val="ru-RU"/>
        </w:rPr>
        <w:t>Комитет образования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район».</w:t>
      </w:r>
      <w:r w:rsidRPr="00501DD6">
        <w:rPr>
          <w:lang w:val="ru-RU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E80430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="00654212"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год.</w:t>
      </w:r>
    </w:p>
    <w:p w:rsidR="006D337F" w:rsidRPr="00501DD6" w:rsidRDefault="006D337F" w:rsidP="006D337F">
      <w:pPr>
        <w:pStyle w:val="ab"/>
        <w:suppressAutoHyphens/>
        <w:spacing w:after="0" w:line="240" w:lineRule="auto"/>
        <w:ind w:left="0" w:firstLine="720"/>
        <w:jc w:val="both"/>
        <w:rPr>
          <w:rFonts w:ascii="Times New Roman" w:hAnsi="Times New Roman"/>
          <w:lang w:val="ru-RU" w:eastAsia="ar-SA" w:bidi="ar-SA"/>
        </w:rPr>
      </w:pPr>
      <w:r w:rsidRPr="00501DD6">
        <w:rPr>
          <w:rFonts w:ascii="Times New Roman" w:hAnsi="Times New Roman"/>
          <w:lang w:val="ru-RU" w:eastAsia="ar-SA" w:bidi="ar-SA"/>
        </w:rPr>
        <w:t>Годовая отчетность представлена в Контрольно-счетный орган в установленный срок в электронном виде</w:t>
      </w:r>
      <w:r>
        <w:rPr>
          <w:rFonts w:ascii="Times New Roman" w:hAnsi="Times New Roman"/>
          <w:lang w:val="ru-RU" w:eastAsia="ar-SA" w:bidi="ar-SA"/>
        </w:rPr>
        <w:t xml:space="preserve"> и на бумажном носителе</w:t>
      </w:r>
      <w:r w:rsidRPr="00501DD6">
        <w:rPr>
          <w:rFonts w:ascii="Times New Roman" w:hAnsi="Times New Roman"/>
          <w:lang w:val="ru-RU" w:eastAsia="ar-SA" w:bidi="ar-SA"/>
        </w:rPr>
        <w:t xml:space="preserve">. Отчетность составлена нарастающим итогом с начала года в рублях, подписана руководителем и </w:t>
      </w:r>
      <w:r w:rsidRPr="00501DD6">
        <w:rPr>
          <w:rFonts w:ascii="Times New Roman" w:hAnsi="Times New Roman"/>
          <w:lang w:val="ru-RU"/>
        </w:rPr>
        <w:t>главным бухгалтером.</w:t>
      </w:r>
      <w:r w:rsidRPr="00501DD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6D337F" w:rsidRPr="00C3739C" w:rsidRDefault="006D337F" w:rsidP="006D337F">
      <w:pPr>
        <w:spacing w:after="0" w:line="240" w:lineRule="auto"/>
        <w:ind w:firstLine="357"/>
        <w:jc w:val="both"/>
        <w:rPr>
          <w:rFonts w:ascii="Times New Roman" w:hAnsi="Times New Roman"/>
          <w:bCs/>
          <w:kern w:val="36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966BB0">
        <w:rPr>
          <w:rFonts w:ascii="Times New Roman" w:hAnsi="Times New Roman"/>
          <w:lang w:val="ru-RU"/>
        </w:rPr>
        <w:t xml:space="preserve">Согласно предоставленному отчету на счетах бюджетных учреждений </w:t>
      </w:r>
      <w:r>
        <w:rPr>
          <w:rFonts w:ascii="Times New Roman" w:hAnsi="Times New Roman"/>
          <w:lang w:val="ru-RU"/>
        </w:rPr>
        <w:t>остат</w:t>
      </w:r>
      <w:r w:rsidR="00D25E62">
        <w:rPr>
          <w:rFonts w:ascii="Times New Roman" w:hAnsi="Times New Roman"/>
          <w:lang w:val="ru-RU"/>
        </w:rPr>
        <w:t>ок</w:t>
      </w:r>
      <w:r w:rsidRPr="00966BB0">
        <w:rPr>
          <w:rFonts w:ascii="Times New Roman" w:hAnsi="Times New Roman"/>
          <w:lang w:val="ru-RU"/>
        </w:rPr>
        <w:t xml:space="preserve"> финансовых средств на конец отчетного периода</w:t>
      </w:r>
      <w:r>
        <w:rPr>
          <w:rFonts w:ascii="Times New Roman" w:hAnsi="Times New Roman"/>
          <w:lang w:val="ru-RU"/>
        </w:rPr>
        <w:t xml:space="preserve"> по субсидиям на выполнение государственного задания</w:t>
      </w:r>
      <w:r w:rsidR="00C73762">
        <w:rPr>
          <w:rFonts w:ascii="Times New Roman" w:hAnsi="Times New Roman"/>
          <w:lang w:val="ru-RU"/>
        </w:rPr>
        <w:t xml:space="preserve"> -1257,9 </w:t>
      </w:r>
      <w:proofErr w:type="spellStart"/>
      <w:r w:rsidR="00C73762">
        <w:rPr>
          <w:rFonts w:ascii="Times New Roman" w:hAnsi="Times New Roman"/>
          <w:lang w:val="ru-RU"/>
        </w:rPr>
        <w:t>тыс</w:t>
      </w:r>
      <w:proofErr w:type="gramStart"/>
      <w:r w:rsidR="00C73762">
        <w:rPr>
          <w:rFonts w:ascii="Times New Roman" w:hAnsi="Times New Roman"/>
          <w:lang w:val="ru-RU"/>
        </w:rPr>
        <w:t>.р</w:t>
      </w:r>
      <w:proofErr w:type="gramEnd"/>
      <w:r w:rsidR="00C73762">
        <w:rPr>
          <w:rFonts w:ascii="Times New Roman" w:hAnsi="Times New Roman"/>
          <w:lang w:val="ru-RU"/>
        </w:rPr>
        <w:t>ублей</w:t>
      </w:r>
      <w:proofErr w:type="spellEnd"/>
      <w:r>
        <w:rPr>
          <w:rFonts w:ascii="Times New Roman" w:hAnsi="Times New Roman"/>
          <w:lang w:val="ru-RU"/>
        </w:rPr>
        <w:t xml:space="preserve">, иные цели </w:t>
      </w:r>
      <w:r w:rsidR="00D25E62">
        <w:rPr>
          <w:rFonts w:ascii="Times New Roman" w:hAnsi="Times New Roman"/>
          <w:lang w:val="ru-RU"/>
        </w:rPr>
        <w:t>отсутствовал</w:t>
      </w:r>
      <w:r w:rsidRPr="00966B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по </w:t>
      </w:r>
      <w:r w:rsidR="00D25E62">
        <w:rPr>
          <w:rFonts w:ascii="Times New Roman" w:hAnsi="Times New Roman"/>
          <w:lang w:val="ru-RU"/>
        </w:rPr>
        <w:t>собственным</w:t>
      </w:r>
      <w:r w:rsidRPr="00966BB0">
        <w:rPr>
          <w:rFonts w:ascii="Times New Roman" w:hAnsi="Times New Roman"/>
          <w:lang w:val="ru-RU"/>
        </w:rPr>
        <w:t xml:space="preserve"> доход</w:t>
      </w:r>
      <w:r>
        <w:rPr>
          <w:rFonts w:ascii="Times New Roman" w:hAnsi="Times New Roman"/>
          <w:lang w:val="ru-RU"/>
        </w:rPr>
        <w:t xml:space="preserve">ам учреждении </w:t>
      </w:r>
      <w:r w:rsidR="00D25E62">
        <w:rPr>
          <w:rFonts w:ascii="Times New Roman" w:hAnsi="Times New Roman"/>
          <w:lang w:val="ru-RU"/>
        </w:rPr>
        <w:t xml:space="preserve"> остаток</w:t>
      </w:r>
      <w:r>
        <w:rPr>
          <w:rFonts w:ascii="Times New Roman" w:hAnsi="Times New Roman"/>
          <w:lang w:val="ru-RU"/>
        </w:rPr>
        <w:t xml:space="preserve">– </w:t>
      </w:r>
      <w:r w:rsidR="00C73762">
        <w:rPr>
          <w:rFonts w:ascii="Times New Roman" w:hAnsi="Times New Roman"/>
          <w:lang w:val="ru-RU"/>
        </w:rPr>
        <w:t>103,1</w:t>
      </w:r>
      <w:r w:rsidR="003F581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тыс. рублей.</w:t>
      </w:r>
      <w:r w:rsidRPr="00966BB0">
        <w:rPr>
          <w:rFonts w:ascii="Times New Roman" w:hAnsi="Times New Roman"/>
          <w:lang w:val="ru-RU"/>
        </w:rPr>
        <w:t xml:space="preserve"> </w:t>
      </w:r>
      <w:proofErr w:type="gramStart"/>
      <w:r w:rsidRPr="00966BB0">
        <w:rPr>
          <w:rFonts w:ascii="Times New Roman" w:hAnsi="Times New Roman"/>
          <w:lang w:val="ru-RU"/>
        </w:rPr>
        <w:t>На конец</w:t>
      </w:r>
      <w:proofErr w:type="gramEnd"/>
      <w:r w:rsidRPr="00966BB0">
        <w:rPr>
          <w:rFonts w:ascii="Times New Roman" w:hAnsi="Times New Roman"/>
          <w:lang w:val="ru-RU"/>
        </w:rPr>
        <w:t xml:space="preserve"> 202</w:t>
      </w:r>
      <w:r w:rsidR="00C73762">
        <w:rPr>
          <w:rFonts w:ascii="Times New Roman" w:hAnsi="Times New Roman"/>
          <w:lang w:val="ru-RU"/>
        </w:rPr>
        <w:t>4</w:t>
      </w:r>
      <w:r w:rsidRPr="00966BB0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bCs/>
          <w:kern w:val="36"/>
          <w:lang w:val="ru-RU"/>
        </w:rPr>
        <w:t xml:space="preserve">дебиторская задолженность по </w:t>
      </w:r>
      <w:r w:rsidRPr="00966BB0">
        <w:rPr>
          <w:rFonts w:ascii="Times New Roman" w:hAnsi="Times New Roman"/>
          <w:bCs/>
          <w:kern w:val="36"/>
          <w:lang w:val="ru-RU"/>
        </w:rPr>
        <w:t xml:space="preserve"> </w:t>
      </w:r>
      <w:r w:rsidR="00E030E6">
        <w:rPr>
          <w:rFonts w:ascii="Times New Roman" w:hAnsi="Times New Roman"/>
          <w:bCs/>
          <w:kern w:val="36"/>
          <w:lang w:val="ru-RU"/>
        </w:rPr>
        <w:t xml:space="preserve">Комитету образования </w:t>
      </w:r>
      <w:r>
        <w:rPr>
          <w:rFonts w:ascii="Times New Roman" w:hAnsi="Times New Roman"/>
          <w:bCs/>
          <w:kern w:val="36"/>
          <w:lang w:val="ru-RU"/>
        </w:rPr>
        <w:t xml:space="preserve"> и по подведомственным учреждениям </w:t>
      </w:r>
      <w:r w:rsidR="00E030E6">
        <w:rPr>
          <w:rFonts w:ascii="Times New Roman" w:hAnsi="Times New Roman"/>
          <w:bCs/>
          <w:kern w:val="36"/>
          <w:lang w:val="ru-RU"/>
        </w:rPr>
        <w:t>образования</w:t>
      </w:r>
      <w:r>
        <w:rPr>
          <w:rFonts w:ascii="Times New Roman" w:hAnsi="Times New Roman"/>
          <w:bCs/>
          <w:kern w:val="36"/>
          <w:lang w:val="ru-RU"/>
        </w:rPr>
        <w:t xml:space="preserve"> </w:t>
      </w:r>
      <w:r w:rsidR="00E030E6">
        <w:rPr>
          <w:rFonts w:ascii="Times New Roman" w:hAnsi="Times New Roman"/>
          <w:bCs/>
          <w:kern w:val="36"/>
          <w:lang w:val="ru-RU"/>
        </w:rPr>
        <w:t>отсутствовала</w:t>
      </w:r>
      <w:r w:rsidR="00C76F90">
        <w:rPr>
          <w:rFonts w:ascii="Times New Roman" w:hAnsi="Times New Roman"/>
          <w:bCs/>
          <w:kern w:val="36"/>
          <w:lang w:val="ru-RU"/>
        </w:rPr>
        <w:t>.</w:t>
      </w:r>
      <w:r w:rsidR="000A7F49">
        <w:rPr>
          <w:rFonts w:ascii="Times New Roman" w:hAnsi="Times New Roman"/>
          <w:bCs/>
          <w:kern w:val="36"/>
          <w:lang w:val="ru-RU"/>
        </w:rPr>
        <w:t xml:space="preserve"> </w:t>
      </w:r>
      <w:r w:rsidRPr="00966BB0">
        <w:rPr>
          <w:rFonts w:ascii="Times New Roman" w:hAnsi="Times New Roman"/>
          <w:bCs/>
          <w:kern w:val="36"/>
          <w:lang w:val="ru-RU"/>
        </w:rPr>
        <w:t>Общая сумма кредиторской задолженности</w:t>
      </w:r>
      <w:r w:rsidR="00E030E6">
        <w:rPr>
          <w:rFonts w:ascii="Times New Roman" w:hAnsi="Times New Roman"/>
          <w:bCs/>
          <w:kern w:val="36"/>
          <w:lang w:val="ru-RU"/>
        </w:rPr>
        <w:t xml:space="preserve"> по </w:t>
      </w:r>
      <w:r w:rsidRPr="00966BB0">
        <w:rPr>
          <w:rFonts w:ascii="Times New Roman" w:hAnsi="Times New Roman"/>
          <w:bCs/>
          <w:kern w:val="36"/>
          <w:lang w:val="ru-RU"/>
        </w:rPr>
        <w:t xml:space="preserve"> </w:t>
      </w:r>
      <w:r w:rsidR="00E030E6">
        <w:rPr>
          <w:rFonts w:ascii="Times New Roman" w:hAnsi="Times New Roman"/>
          <w:bCs/>
          <w:kern w:val="36"/>
          <w:lang w:val="ru-RU"/>
        </w:rPr>
        <w:t>Комитету образования</w:t>
      </w:r>
      <w:r w:rsidRPr="00966BB0">
        <w:rPr>
          <w:rFonts w:ascii="Times New Roman" w:hAnsi="Times New Roman"/>
          <w:bCs/>
          <w:kern w:val="36"/>
          <w:lang w:val="ru-RU"/>
        </w:rPr>
        <w:t xml:space="preserve"> на конец отчетного периода </w:t>
      </w:r>
      <w:r>
        <w:rPr>
          <w:rFonts w:ascii="Times New Roman" w:hAnsi="Times New Roman"/>
          <w:bCs/>
          <w:kern w:val="36"/>
          <w:lang w:val="ru-RU"/>
        </w:rPr>
        <w:t xml:space="preserve">составила </w:t>
      </w:r>
      <w:r w:rsidRPr="00966BB0">
        <w:rPr>
          <w:rFonts w:ascii="Times New Roman" w:hAnsi="Times New Roman"/>
          <w:bCs/>
          <w:kern w:val="36"/>
          <w:lang w:val="ru-RU"/>
        </w:rPr>
        <w:t xml:space="preserve"> </w:t>
      </w:r>
      <w:r w:rsidR="00E030E6">
        <w:rPr>
          <w:rFonts w:ascii="Times New Roman" w:hAnsi="Times New Roman"/>
          <w:bCs/>
          <w:kern w:val="36"/>
          <w:lang w:val="ru-RU"/>
        </w:rPr>
        <w:t>-</w:t>
      </w:r>
      <w:r w:rsidR="00C76F90">
        <w:rPr>
          <w:rFonts w:ascii="Times New Roman" w:hAnsi="Times New Roman"/>
          <w:bCs/>
          <w:kern w:val="36"/>
          <w:lang w:val="ru-RU"/>
        </w:rPr>
        <w:t>0,0</w:t>
      </w:r>
      <w:r w:rsidRPr="00966BB0">
        <w:rPr>
          <w:rFonts w:ascii="Times New Roman" w:hAnsi="Times New Roman"/>
          <w:bCs/>
          <w:kern w:val="36"/>
          <w:lang w:val="ru-RU"/>
        </w:rPr>
        <w:t xml:space="preserve"> тыс. рублей, общая сумма кредиторской задолженности бюджетных учреждений за счет бюджетных источников на 01.01.202</w:t>
      </w:r>
      <w:r w:rsidR="00C73762">
        <w:rPr>
          <w:rFonts w:ascii="Times New Roman" w:hAnsi="Times New Roman"/>
          <w:bCs/>
          <w:kern w:val="36"/>
          <w:lang w:val="ru-RU"/>
        </w:rPr>
        <w:t>5</w:t>
      </w:r>
      <w:r w:rsidRPr="00966BB0">
        <w:rPr>
          <w:rFonts w:ascii="Times New Roman" w:hAnsi="Times New Roman"/>
          <w:bCs/>
          <w:kern w:val="36"/>
          <w:lang w:val="ru-RU"/>
        </w:rPr>
        <w:t>г. состав</w:t>
      </w:r>
      <w:r w:rsidR="00E030E6">
        <w:rPr>
          <w:rFonts w:ascii="Times New Roman" w:hAnsi="Times New Roman"/>
          <w:bCs/>
          <w:kern w:val="36"/>
          <w:lang w:val="ru-RU"/>
        </w:rPr>
        <w:t>ила -</w:t>
      </w:r>
      <w:r w:rsidR="00C73762">
        <w:rPr>
          <w:rFonts w:ascii="Times New Roman" w:hAnsi="Times New Roman"/>
          <w:bCs/>
          <w:kern w:val="36"/>
          <w:lang w:val="ru-RU"/>
        </w:rPr>
        <w:t>4086,4</w:t>
      </w:r>
      <w:r w:rsidRPr="00966BB0">
        <w:rPr>
          <w:rFonts w:ascii="Times New Roman" w:hAnsi="Times New Roman"/>
          <w:bCs/>
          <w:kern w:val="36"/>
          <w:lang w:val="ru-RU"/>
        </w:rPr>
        <w:t xml:space="preserve"> тыс. рублей</w:t>
      </w:r>
      <w:r w:rsidR="00E030E6">
        <w:rPr>
          <w:rFonts w:ascii="Times New Roman" w:hAnsi="Times New Roman"/>
          <w:bCs/>
          <w:kern w:val="36"/>
          <w:lang w:val="ru-RU"/>
        </w:rPr>
        <w:t xml:space="preserve"> (202</w:t>
      </w:r>
      <w:r w:rsidR="00C73762">
        <w:rPr>
          <w:rFonts w:ascii="Times New Roman" w:hAnsi="Times New Roman"/>
          <w:bCs/>
          <w:kern w:val="36"/>
          <w:lang w:val="ru-RU"/>
        </w:rPr>
        <w:t>3</w:t>
      </w:r>
      <w:r w:rsidR="00E030E6">
        <w:rPr>
          <w:rFonts w:ascii="Times New Roman" w:hAnsi="Times New Roman"/>
          <w:bCs/>
          <w:kern w:val="36"/>
          <w:lang w:val="ru-RU"/>
        </w:rPr>
        <w:t>-</w:t>
      </w:r>
      <w:r w:rsidR="00C73762">
        <w:rPr>
          <w:rFonts w:ascii="Times New Roman" w:hAnsi="Times New Roman"/>
          <w:bCs/>
          <w:kern w:val="36"/>
          <w:lang w:val="ru-RU"/>
        </w:rPr>
        <w:t>17018,4</w:t>
      </w:r>
      <w:r w:rsidR="00C76F90" w:rsidRPr="00966BB0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="00E030E6">
        <w:rPr>
          <w:rFonts w:ascii="Times New Roman" w:hAnsi="Times New Roman"/>
          <w:bCs/>
          <w:kern w:val="36"/>
          <w:lang w:val="ru-RU"/>
        </w:rPr>
        <w:t>тыс</w:t>
      </w:r>
      <w:proofErr w:type="gramStart"/>
      <w:r w:rsidR="00E030E6">
        <w:rPr>
          <w:rFonts w:ascii="Times New Roman" w:hAnsi="Times New Roman"/>
          <w:bCs/>
          <w:kern w:val="36"/>
          <w:lang w:val="ru-RU"/>
        </w:rPr>
        <w:t>.р</w:t>
      </w:r>
      <w:proofErr w:type="gramEnd"/>
      <w:r w:rsidR="00E030E6">
        <w:rPr>
          <w:rFonts w:ascii="Times New Roman" w:hAnsi="Times New Roman"/>
          <w:bCs/>
          <w:kern w:val="36"/>
          <w:lang w:val="ru-RU"/>
        </w:rPr>
        <w:t>ублей</w:t>
      </w:r>
      <w:proofErr w:type="spellEnd"/>
      <w:r w:rsidR="00E030E6">
        <w:rPr>
          <w:rFonts w:ascii="Times New Roman" w:hAnsi="Times New Roman"/>
          <w:bCs/>
          <w:kern w:val="36"/>
          <w:lang w:val="ru-RU"/>
        </w:rPr>
        <w:t>)</w:t>
      </w:r>
      <w:r w:rsidRPr="00966BB0">
        <w:rPr>
          <w:rFonts w:ascii="Times New Roman" w:hAnsi="Times New Roman"/>
          <w:bCs/>
          <w:kern w:val="36"/>
          <w:lang w:val="ru-RU"/>
        </w:rPr>
        <w:t xml:space="preserve">, за счет внебюджетных – </w:t>
      </w:r>
      <w:r>
        <w:rPr>
          <w:rFonts w:ascii="Times New Roman" w:hAnsi="Times New Roman"/>
          <w:bCs/>
          <w:kern w:val="36"/>
          <w:lang w:val="ru-RU"/>
        </w:rPr>
        <w:t>0,0</w:t>
      </w:r>
      <w:r w:rsidRPr="00966BB0">
        <w:rPr>
          <w:rFonts w:ascii="Times New Roman" w:hAnsi="Times New Roman"/>
          <w:bCs/>
          <w:kern w:val="36"/>
          <w:lang w:val="ru-RU"/>
        </w:rPr>
        <w:t xml:space="preserve"> тыс. рублей. Кредиторская задолженность в 202</w:t>
      </w:r>
      <w:r w:rsidR="00C73762">
        <w:rPr>
          <w:rFonts w:ascii="Times New Roman" w:hAnsi="Times New Roman"/>
          <w:bCs/>
          <w:kern w:val="36"/>
          <w:lang w:val="ru-RU"/>
        </w:rPr>
        <w:t>4</w:t>
      </w:r>
      <w:r w:rsidR="00E030E6">
        <w:rPr>
          <w:rFonts w:ascii="Times New Roman" w:hAnsi="Times New Roman"/>
          <w:bCs/>
          <w:kern w:val="36"/>
          <w:lang w:val="ru-RU"/>
        </w:rPr>
        <w:t xml:space="preserve"> </w:t>
      </w:r>
      <w:r w:rsidRPr="00966BB0">
        <w:rPr>
          <w:rFonts w:ascii="Times New Roman" w:hAnsi="Times New Roman"/>
          <w:bCs/>
          <w:kern w:val="36"/>
          <w:lang w:val="ru-RU"/>
        </w:rPr>
        <w:t>году</w:t>
      </w:r>
      <w:r w:rsidR="002E60D3">
        <w:rPr>
          <w:rFonts w:ascii="Times New Roman" w:hAnsi="Times New Roman"/>
          <w:bCs/>
          <w:kern w:val="36"/>
          <w:lang w:val="ru-RU"/>
        </w:rPr>
        <w:t xml:space="preserve"> в области образования</w:t>
      </w:r>
      <w:r w:rsidRPr="00966BB0">
        <w:rPr>
          <w:rFonts w:ascii="Times New Roman" w:hAnsi="Times New Roman"/>
          <w:bCs/>
          <w:kern w:val="36"/>
          <w:lang w:val="ru-RU"/>
        </w:rPr>
        <w:t xml:space="preserve"> имеет тенденцию к</w:t>
      </w:r>
      <w:r w:rsidR="00C73762">
        <w:rPr>
          <w:rFonts w:ascii="Times New Roman" w:hAnsi="Times New Roman"/>
          <w:bCs/>
          <w:kern w:val="36"/>
          <w:lang w:val="ru-RU"/>
        </w:rPr>
        <w:t xml:space="preserve"> с</w:t>
      </w:r>
      <w:r w:rsidR="00C76F90">
        <w:rPr>
          <w:rFonts w:ascii="Times New Roman" w:hAnsi="Times New Roman"/>
          <w:bCs/>
          <w:kern w:val="36"/>
          <w:lang w:val="ru-RU"/>
        </w:rPr>
        <w:t>нижению</w:t>
      </w:r>
      <w:r w:rsidRPr="00966BB0">
        <w:rPr>
          <w:rFonts w:ascii="Times New Roman" w:hAnsi="Times New Roman"/>
          <w:bCs/>
          <w:kern w:val="36"/>
          <w:lang w:val="ru-RU"/>
        </w:rPr>
        <w:t xml:space="preserve"> по сравнению с 202</w:t>
      </w:r>
      <w:r w:rsidR="00C73762">
        <w:rPr>
          <w:rFonts w:ascii="Times New Roman" w:hAnsi="Times New Roman"/>
          <w:bCs/>
          <w:kern w:val="36"/>
          <w:lang w:val="ru-RU"/>
        </w:rPr>
        <w:t>3</w:t>
      </w:r>
      <w:r>
        <w:rPr>
          <w:rFonts w:ascii="Times New Roman" w:hAnsi="Times New Roman"/>
          <w:bCs/>
          <w:kern w:val="36"/>
          <w:lang w:val="ru-RU"/>
        </w:rPr>
        <w:t xml:space="preserve"> годом на </w:t>
      </w:r>
      <w:r w:rsidR="00C73762">
        <w:rPr>
          <w:rFonts w:ascii="Times New Roman" w:hAnsi="Times New Roman"/>
          <w:bCs/>
          <w:kern w:val="36"/>
          <w:lang w:val="ru-RU"/>
        </w:rPr>
        <w:t>12932,0</w:t>
      </w:r>
      <w:r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kern w:val="36"/>
          <w:lang w:val="ru-RU"/>
        </w:rPr>
        <w:t>тыс</w:t>
      </w:r>
      <w:proofErr w:type="gramStart"/>
      <w:r>
        <w:rPr>
          <w:rFonts w:ascii="Times New Roman" w:hAnsi="Times New Roman"/>
          <w:bCs/>
          <w:kern w:val="36"/>
          <w:lang w:val="ru-RU"/>
        </w:rPr>
        <w:t>.р</w:t>
      </w:r>
      <w:proofErr w:type="gramEnd"/>
      <w:r>
        <w:rPr>
          <w:rFonts w:ascii="Times New Roman" w:hAnsi="Times New Roman"/>
          <w:bCs/>
          <w:kern w:val="36"/>
          <w:lang w:val="ru-RU"/>
        </w:rPr>
        <w:t>ублей</w:t>
      </w:r>
      <w:proofErr w:type="spellEnd"/>
      <w:r>
        <w:rPr>
          <w:rFonts w:ascii="Times New Roman" w:hAnsi="Times New Roman"/>
          <w:bCs/>
          <w:kern w:val="36"/>
          <w:lang w:val="ru-RU"/>
        </w:rPr>
        <w:t>.</w:t>
      </w:r>
      <w:r w:rsidR="00D67EF1">
        <w:rPr>
          <w:rFonts w:ascii="Times New Roman" w:hAnsi="Times New Roman"/>
          <w:bCs/>
          <w:kern w:val="36"/>
          <w:lang w:val="ru-RU"/>
        </w:rPr>
        <w:t xml:space="preserve"> В ходе проверки выборочным методом проведены проверки годовой отчетности у пяти подведомственных учреждений образования</w:t>
      </w:r>
      <w:r w:rsidR="00787046">
        <w:rPr>
          <w:rFonts w:ascii="Times New Roman" w:hAnsi="Times New Roman"/>
          <w:bCs/>
          <w:kern w:val="36"/>
          <w:lang w:val="ru-RU"/>
        </w:rPr>
        <w:t xml:space="preserve"> МКУ Комитет образования муниципального района «</w:t>
      </w:r>
      <w:proofErr w:type="spellStart"/>
      <w:r w:rsidR="00787046">
        <w:rPr>
          <w:rFonts w:ascii="Times New Roman" w:hAnsi="Times New Roman"/>
          <w:bCs/>
          <w:kern w:val="36"/>
          <w:lang w:val="ru-RU"/>
        </w:rPr>
        <w:t>Хилокский</w:t>
      </w:r>
      <w:proofErr w:type="spellEnd"/>
      <w:r w:rsidR="00787046">
        <w:rPr>
          <w:rFonts w:ascii="Times New Roman" w:hAnsi="Times New Roman"/>
          <w:bCs/>
          <w:kern w:val="36"/>
          <w:lang w:val="ru-RU"/>
        </w:rPr>
        <w:t xml:space="preserve"> район»</w:t>
      </w:r>
      <w:r w:rsidR="00210C5D">
        <w:rPr>
          <w:rFonts w:ascii="Times New Roman" w:hAnsi="Times New Roman"/>
          <w:bCs/>
          <w:kern w:val="36"/>
          <w:lang w:val="ru-RU"/>
        </w:rPr>
        <w:t xml:space="preserve"> -</w:t>
      </w:r>
      <w:r w:rsidR="00C3739C" w:rsidRPr="00C373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6102" w:rsidRPr="00CB6102">
        <w:rPr>
          <w:rFonts w:ascii="Times New Roman" w:hAnsi="Times New Roman"/>
          <w:sz w:val="24"/>
          <w:szCs w:val="24"/>
          <w:lang w:val="ru-RU"/>
        </w:rPr>
        <w:t xml:space="preserve">МБДОУ детский сад № </w:t>
      </w:r>
      <w:r w:rsidR="006D09AE">
        <w:rPr>
          <w:rFonts w:ascii="Times New Roman" w:hAnsi="Times New Roman"/>
          <w:sz w:val="24"/>
          <w:szCs w:val="24"/>
          <w:lang w:val="ru-RU"/>
        </w:rPr>
        <w:t xml:space="preserve">7 </w:t>
      </w:r>
      <w:proofErr w:type="spellStart"/>
      <w:r w:rsidR="006D09AE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="006D09AE">
        <w:rPr>
          <w:rFonts w:ascii="Times New Roman" w:hAnsi="Times New Roman"/>
          <w:sz w:val="24"/>
          <w:szCs w:val="24"/>
          <w:lang w:val="ru-RU"/>
        </w:rPr>
        <w:t>.Х</w:t>
      </w:r>
      <w:proofErr w:type="gramEnd"/>
      <w:r w:rsidR="006D09AE">
        <w:rPr>
          <w:rFonts w:ascii="Times New Roman" w:hAnsi="Times New Roman"/>
          <w:sz w:val="24"/>
          <w:szCs w:val="24"/>
          <w:lang w:val="ru-RU"/>
        </w:rPr>
        <w:t>ушенга</w:t>
      </w:r>
      <w:proofErr w:type="spellEnd"/>
      <w:r w:rsidR="00CB6102" w:rsidRPr="00CB6102">
        <w:rPr>
          <w:rFonts w:ascii="Times New Roman" w:hAnsi="Times New Roman"/>
          <w:sz w:val="24"/>
          <w:szCs w:val="24"/>
          <w:lang w:val="ru-RU"/>
        </w:rPr>
        <w:t xml:space="preserve">; МБОУ </w:t>
      </w:r>
      <w:r w:rsidR="006D09AE">
        <w:rPr>
          <w:rFonts w:ascii="Times New Roman" w:hAnsi="Times New Roman"/>
          <w:sz w:val="24"/>
          <w:szCs w:val="24"/>
          <w:lang w:val="ru-RU"/>
        </w:rPr>
        <w:t>О</w:t>
      </w:r>
      <w:r w:rsidR="00CB6102" w:rsidRPr="00CB6102">
        <w:rPr>
          <w:rFonts w:ascii="Times New Roman" w:hAnsi="Times New Roman"/>
          <w:sz w:val="24"/>
          <w:szCs w:val="24"/>
          <w:lang w:val="ru-RU"/>
        </w:rPr>
        <w:t xml:space="preserve">ОШ школа № </w:t>
      </w:r>
      <w:r w:rsidR="006D09AE">
        <w:rPr>
          <w:rFonts w:ascii="Times New Roman" w:hAnsi="Times New Roman"/>
          <w:sz w:val="24"/>
          <w:szCs w:val="24"/>
          <w:lang w:val="ru-RU"/>
        </w:rPr>
        <w:t>24</w:t>
      </w:r>
      <w:r w:rsidR="00CB6102" w:rsidRPr="00CB61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D09AE">
        <w:rPr>
          <w:rFonts w:ascii="Times New Roman" w:hAnsi="Times New Roman"/>
          <w:sz w:val="24"/>
          <w:szCs w:val="24"/>
          <w:lang w:val="ru-RU"/>
        </w:rPr>
        <w:t>с.Закульта</w:t>
      </w:r>
      <w:proofErr w:type="spellEnd"/>
      <w:r w:rsidR="006D09AE">
        <w:rPr>
          <w:rFonts w:ascii="Times New Roman" w:hAnsi="Times New Roman"/>
          <w:sz w:val="24"/>
          <w:szCs w:val="24"/>
          <w:lang w:val="ru-RU"/>
        </w:rPr>
        <w:t>, МБОУ С</w:t>
      </w:r>
      <w:r w:rsidR="00CB6102" w:rsidRPr="00CB6102">
        <w:rPr>
          <w:rFonts w:ascii="Times New Roman" w:hAnsi="Times New Roman"/>
          <w:sz w:val="24"/>
          <w:szCs w:val="24"/>
          <w:lang w:val="ru-RU"/>
        </w:rPr>
        <w:t>ОШ школа № 1</w:t>
      </w:r>
      <w:r w:rsidR="006D09AE">
        <w:rPr>
          <w:rFonts w:ascii="Times New Roman" w:hAnsi="Times New Roman"/>
          <w:sz w:val="24"/>
          <w:szCs w:val="24"/>
          <w:lang w:val="ru-RU"/>
        </w:rPr>
        <w:t xml:space="preserve">3 </w:t>
      </w:r>
      <w:proofErr w:type="spellStart"/>
      <w:r w:rsidR="006D09AE">
        <w:rPr>
          <w:rFonts w:ascii="Times New Roman" w:hAnsi="Times New Roman"/>
          <w:sz w:val="24"/>
          <w:szCs w:val="24"/>
          <w:lang w:val="ru-RU"/>
        </w:rPr>
        <w:t>г.Хилок</w:t>
      </w:r>
      <w:proofErr w:type="spellEnd"/>
      <w:r w:rsidR="00C3739C">
        <w:rPr>
          <w:rFonts w:ascii="Times New Roman" w:hAnsi="Times New Roman"/>
          <w:lang w:val="ru-RU"/>
        </w:rPr>
        <w:t>.</w:t>
      </w:r>
    </w:p>
    <w:p w:rsidR="00E031D3" w:rsidRPr="00E031D3" w:rsidRDefault="006D337F" w:rsidP="00E031D3">
      <w:pPr>
        <w:pStyle w:val="aa"/>
        <w:ind w:firstLine="35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i/>
          <w:color w:val="000000"/>
          <w:lang w:val="ru-RU"/>
        </w:rPr>
        <w:t xml:space="preserve">       </w:t>
      </w:r>
      <w:proofErr w:type="gramStart"/>
      <w:r w:rsidRPr="00801FB6">
        <w:rPr>
          <w:rFonts w:ascii="Times New Roman" w:hAnsi="Times New Roman"/>
          <w:color w:val="000000"/>
          <w:lang w:val="ru-RU"/>
        </w:rPr>
        <w:t>В ходе проверки установлено:</w:t>
      </w:r>
      <w:r w:rsidRPr="00801FB6">
        <w:rPr>
          <w:rFonts w:ascii="Times New Roman" w:hAnsi="Times New Roman"/>
          <w:bCs/>
          <w:kern w:val="36"/>
          <w:lang w:val="ru-RU"/>
        </w:rPr>
        <w:t xml:space="preserve"> </w:t>
      </w:r>
      <w:r w:rsidR="00E031D3">
        <w:rPr>
          <w:rFonts w:ascii="Times New Roman" w:hAnsi="Times New Roman"/>
          <w:color w:val="000000"/>
          <w:lang w:val="ru-RU"/>
        </w:rPr>
        <w:t>н</w:t>
      </w:r>
      <w:r w:rsidR="00E031D3" w:rsidRPr="00E031D3">
        <w:rPr>
          <w:rFonts w:ascii="Times New Roman" w:hAnsi="Times New Roman"/>
          <w:color w:val="000000"/>
          <w:lang w:val="ru-RU"/>
        </w:rPr>
        <w:t xml:space="preserve">арушение приказа МУ Комитет по финансам № </w:t>
      </w:r>
      <w:r w:rsidR="006D09AE">
        <w:rPr>
          <w:rFonts w:ascii="Times New Roman" w:hAnsi="Times New Roman"/>
          <w:color w:val="000000"/>
          <w:lang w:val="ru-RU"/>
        </w:rPr>
        <w:t>19</w:t>
      </w:r>
      <w:r w:rsidR="00E031D3" w:rsidRPr="00E031D3">
        <w:rPr>
          <w:rFonts w:ascii="Times New Roman" w:hAnsi="Times New Roman"/>
          <w:color w:val="000000"/>
          <w:lang w:val="ru-RU"/>
        </w:rPr>
        <w:t>-ПД</w:t>
      </w:r>
      <w:r w:rsidR="00CB6102">
        <w:rPr>
          <w:rFonts w:ascii="Times New Roman" w:hAnsi="Times New Roman"/>
          <w:color w:val="000000"/>
          <w:lang w:val="ru-RU"/>
        </w:rPr>
        <w:t xml:space="preserve"> </w:t>
      </w:r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>«О сроках предоставления годовой отчетности об исполнении бюджетов сельскими и городскими поселениями на территории муниципального района «</w:t>
      </w:r>
      <w:proofErr w:type="spellStart"/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>Хилокский</w:t>
      </w:r>
      <w:proofErr w:type="spellEnd"/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 xml:space="preserve"> район» и сводной бухгалтерской отчетности бюджетных учреждений, в отношении которых функции и полномочия учредителями осуществляются органами местного самоуправления, главными распорядителями бюджетных средств, получателями бюджетных средств муниципального района «</w:t>
      </w:r>
      <w:proofErr w:type="spellStart"/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>Хилокский</w:t>
      </w:r>
      <w:proofErr w:type="spellEnd"/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 xml:space="preserve"> район» за 202</w:t>
      </w:r>
      <w:r w:rsidR="006D09AE">
        <w:rPr>
          <w:rFonts w:ascii="Times New Roman" w:hAnsi="Times New Roman"/>
          <w:color w:val="22272F"/>
          <w:shd w:val="clear" w:color="auto" w:fill="FFFFFF"/>
          <w:lang w:val="ru-RU"/>
        </w:rPr>
        <w:t>4</w:t>
      </w:r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 xml:space="preserve"> год</w:t>
      </w:r>
      <w:proofErr w:type="gramEnd"/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 xml:space="preserve">, </w:t>
      </w:r>
      <w:proofErr w:type="gramStart"/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>месячной и квартальной отчетности в 202</w:t>
      </w:r>
      <w:r w:rsidR="006D09AE">
        <w:rPr>
          <w:rFonts w:ascii="Times New Roman" w:hAnsi="Times New Roman"/>
          <w:color w:val="22272F"/>
          <w:shd w:val="clear" w:color="auto" w:fill="FFFFFF"/>
          <w:lang w:val="ru-RU"/>
        </w:rPr>
        <w:t>5</w:t>
      </w:r>
      <w:r w:rsidR="00E031D3" w:rsidRPr="00E031D3">
        <w:rPr>
          <w:rFonts w:ascii="Times New Roman" w:hAnsi="Times New Roman"/>
          <w:color w:val="22272F"/>
          <w:shd w:val="clear" w:color="auto" w:fill="FFFFFF"/>
          <w:lang w:val="ru-RU"/>
        </w:rPr>
        <w:t xml:space="preserve"> году»</w:t>
      </w:r>
      <w:r w:rsidR="00E031D3" w:rsidRPr="00E031D3">
        <w:rPr>
          <w:rFonts w:ascii="Times New Roman" w:hAnsi="Times New Roman"/>
          <w:color w:val="000000"/>
          <w:lang w:val="ru-RU"/>
        </w:rPr>
        <w:t>;</w:t>
      </w:r>
      <w:r w:rsidR="00E031D3">
        <w:rPr>
          <w:rFonts w:ascii="Times New Roman" w:hAnsi="Times New Roman"/>
          <w:color w:val="000000" w:themeColor="text1"/>
          <w:lang w:val="ru-RU"/>
        </w:rPr>
        <w:t xml:space="preserve"> н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>арушение   инструкции № 33н от 25.03.2011г;</w:t>
      </w:r>
      <w:r w:rsidR="00E031D3">
        <w:rPr>
          <w:rFonts w:ascii="Times New Roman" w:hAnsi="Times New Roman"/>
          <w:color w:val="000000" w:themeColor="text1"/>
          <w:lang w:val="ru-RU"/>
        </w:rPr>
        <w:t xml:space="preserve"> н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>арушение п.5,17 приказа №186н от 31.08.2018г;</w:t>
      </w:r>
      <w:r w:rsidR="00E031D3">
        <w:rPr>
          <w:rFonts w:ascii="Times New Roman" w:hAnsi="Times New Roman"/>
          <w:color w:val="000000" w:themeColor="text1"/>
          <w:lang w:val="ru-RU"/>
        </w:rPr>
        <w:t xml:space="preserve"> н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>арушений условий и требований Распоряжения Администрации муниципального района «</w:t>
      </w:r>
      <w:proofErr w:type="spellStart"/>
      <w:r w:rsidR="00E031D3" w:rsidRPr="00E031D3">
        <w:rPr>
          <w:rFonts w:ascii="Times New Roman" w:hAnsi="Times New Roman"/>
          <w:color w:val="000000" w:themeColor="text1"/>
          <w:lang w:val="ru-RU"/>
        </w:rPr>
        <w:t>Хилокский</w:t>
      </w:r>
      <w:proofErr w:type="spellEnd"/>
      <w:r w:rsidR="00E031D3" w:rsidRPr="00E031D3">
        <w:rPr>
          <w:rFonts w:ascii="Times New Roman" w:hAnsi="Times New Roman"/>
          <w:color w:val="000000" w:themeColor="text1"/>
          <w:lang w:val="ru-RU"/>
        </w:rPr>
        <w:t xml:space="preserve"> район» № 158 от 25.10.2018г;</w:t>
      </w:r>
      <w:r w:rsidR="00E031D3">
        <w:rPr>
          <w:rFonts w:ascii="Times New Roman" w:hAnsi="Times New Roman"/>
          <w:color w:val="000000" w:themeColor="text1"/>
          <w:lang w:val="ru-RU"/>
        </w:rPr>
        <w:t xml:space="preserve"> н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 xml:space="preserve">арушение требований приказа Минфина РФ от 13.06.1995 № 49 (в редакции от 08.11.2010 г) </w:t>
      </w:r>
      <w:r w:rsidR="00D3519F">
        <w:rPr>
          <w:rFonts w:ascii="Times New Roman" w:hAnsi="Times New Roman"/>
          <w:color w:val="000000" w:themeColor="text1"/>
          <w:lang w:val="ru-RU"/>
        </w:rPr>
        <w:t>«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>Об утверждении методических указаний по инвентаризации имущества и финансовых обязательств»;</w:t>
      </w:r>
      <w:proofErr w:type="gramEnd"/>
      <w:r w:rsidR="00E031D3">
        <w:rPr>
          <w:rFonts w:ascii="Times New Roman" w:hAnsi="Times New Roman"/>
          <w:color w:val="000000" w:themeColor="text1"/>
          <w:lang w:val="ru-RU"/>
        </w:rPr>
        <w:t xml:space="preserve"> н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 xml:space="preserve">арушение СГС «Учетная политика, оценочные значения и ошибки», утвержденный приказом Минфина России от 30.12.2017г № 274; </w:t>
      </w:r>
      <w:r w:rsidR="00E031D3">
        <w:rPr>
          <w:rFonts w:ascii="Times New Roman" w:hAnsi="Times New Roman"/>
          <w:color w:val="000000" w:themeColor="text1"/>
          <w:lang w:val="ru-RU"/>
        </w:rPr>
        <w:t>н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>арушение статьи 13</w:t>
      </w:r>
      <w:r w:rsidR="006D09AE">
        <w:rPr>
          <w:rFonts w:ascii="Times New Roman" w:hAnsi="Times New Roman"/>
          <w:color w:val="000000" w:themeColor="text1"/>
          <w:lang w:val="ru-RU"/>
        </w:rPr>
        <w:t>и пункта 27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 xml:space="preserve"> ФЗ-402 от 06.11.2011 года «О бухгалтерском учете"</w:t>
      </w:r>
      <w:r w:rsidR="00E031D3">
        <w:rPr>
          <w:rFonts w:ascii="Times New Roman" w:hAnsi="Times New Roman"/>
          <w:color w:val="000000" w:themeColor="text1"/>
          <w:lang w:val="ru-RU"/>
        </w:rPr>
        <w:t>;</w:t>
      </w:r>
      <w:r w:rsidR="00D67EF1">
        <w:rPr>
          <w:rFonts w:ascii="Times New Roman" w:hAnsi="Times New Roman"/>
          <w:color w:val="000000" w:themeColor="text1"/>
          <w:lang w:val="ru-RU"/>
        </w:rPr>
        <w:t xml:space="preserve"> </w:t>
      </w:r>
      <w:r w:rsidR="00E031D3">
        <w:rPr>
          <w:rFonts w:ascii="Times New Roman" w:hAnsi="Times New Roman"/>
          <w:color w:val="000000" w:themeColor="text1"/>
          <w:lang w:val="ru-RU"/>
        </w:rPr>
        <w:t>н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>арушение пункта 7 инструкции № 191н;</w:t>
      </w:r>
      <w:r w:rsidR="00E031D3">
        <w:rPr>
          <w:rFonts w:ascii="Times New Roman" w:hAnsi="Times New Roman"/>
          <w:color w:val="000000" w:themeColor="text1"/>
          <w:lang w:val="ru-RU"/>
        </w:rPr>
        <w:t xml:space="preserve"> н</w:t>
      </w:r>
      <w:r w:rsidR="00E031D3" w:rsidRPr="00E031D3">
        <w:rPr>
          <w:rFonts w:ascii="Times New Roman" w:hAnsi="Times New Roman"/>
          <w:color w:val="000000" w:themeColor="text1"/>
          <w:lang w:val="ru-RU"/>
        </w:rPr>
        <w:t>арушение пунктов 152, 156 инструкции №191н.</w:t>
      </w:r>
      <w:r w:rsidR="006D09AE">
        <w:rPr>
          <w:rFonts w:ascii="Times New Roman" w:hAnsi="Times New Roman"/>
          <w:color w:val="000000" w:themeColor="text1"/>
          <w:lang w:val="ru-RU"/>
        </w:rPr>
        <w:t xml:space="preserve"> Главная книга за 2024 год по МКУ Комитет образования проверке не предоставлена. Данный факт свидетельствует о нарушении стать 10 402-ФЗ от 06.12.2011 года, так как данные содержащиеся в первичных учетных документах, подлежат своевременной регистрации и накоплению в регистрах бухгалтерского учета (</w:t>
      </w:r>
      <w:proofErr w:type="gramStart"/>
      <w:r w:rsidR="006D09AE">
        <w:rPr>
          <w:rFonts w:ascii="Times New Roman" w:hAnsi="Times New Roman"/>
          <w:color w:val="000000" w:themeColor="text1"/>
          <w:lang w:val="ru-RU"/>
        </w:rPr>
        <w:t>бухгалтером, осуществляющим учет данного учреждения дано</w:t>
      </w:r>
      <w:proofErr w:type="gramEnd"/>
      <w:r w:rsidR="006D09AE">
        <w:rPr>
          <w:rFonts w:ascii="Times New Roman" w:hAnsi="Times New Roman"/>
          <w:color w:val="000000" w:themeColor="text1"/>
          <w:lang w:val="ru-RU"/>
        </w:rPr>
        <w:t xml:space="preserve"> пояснение).</w:t>
      </w:r>
    </w:p>
    <w:p w:rsidR="006D337F" w:rsidRDefault="006D337F" w:rsidP="006D337F">
      <w:pPr>
        <w:spacing w:after="0" w:line="240" w:lineRule="auto"/>
        <w:ind w:firstLine="357"/>
        <w:jc w:val="both"/>
        <w:rPr>
          <w:rFonts w:ascii="Times New Roman" w:hAnsi="Times New Roman"/>
          <w:bCs/>
          <w:kern w:val="36"/>
          <w:lang w:val="ru-RU"/>
        </w:rPr>
      </w:pPr>
    </w:p>
    <w:p w:rsidR="00B13E83" w:rsidRDefault="00B13E83" w:rsidP="00B13E83">
      <w:pPr>
        <w:pStyle w:val="ab"/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/>
          <w:b/>
          <w:lang w:val="ru-RU" w:eastAsia="ar-SA" w:bidi="ar-SA"/>
        </w:rPr>
      </w:pPr>
      <w:r w:rsidRPr="00861389">
        <w:rPr>
          <w:rFonts w:ascii="Times New Roman" w:hAnsi="Times New Roman"/>
          <w:b/>
          <w:lang w:val="ru-RU"/>
        </w:rPr>
        <w:t xml:space="preserve">Внешняя проверка годовой бюджетной отчетности МКУ получателя бюджетных средств </w:t>
      </w:r>
      <w:r>
        <w:rPr>
          <w:rFonts w:ascii="Times New Roman" w:hAnsi="Times New Roman"/>
          <w:b/>
          <w:lang w:val="ru-RU"/>
        </w:rPr>
        <w:t xml:space="preserve">Контрольно-счетный орган </w:t>
      </w:r>
      <w:r w:rsidRPr="00861389">
        <w:rPr>
          <w:rFonts w:ascii="Times New Roman" w:hAnsi="Times New Roman"/>
          <w:b/>
          <w:lang w:val="ru-RU"/>
        </w:rPr>
        <w:t xml:space="preserve"> муниципального района «</w:t>
      </w:r>
      <w:proofErr w:type="spellStart"/>
      <w:r w:rsidRPr="00861389">
        <w:rPr>
          <w:rFonts w:ascii="Times New Roman" w:hAnsi="Times New Roman"/>
          <w:b/>
          <w:lang w:val="ru-RU"/>
        </w:rPr>
        <w:t>Хилокский</w:t>
      </w:r>
      <w:proofErr w:type="spellEnd"/>
      <w:r w:rsidRPr="00861389">
        <w:rPr>
          <w:rFonts w:ascii="Times New Roman" w:hAnsi="Times New Roman"/>
          <w:b/>
          <w:lang w:val="ru-RU"/>
        </w:rPr>
        <w:t xml:space="preserve"> район» за 202</w:t>
      </w:r>
      <w:r w:rsidR="00A21A4E">
        <w:rPr>
          <w:rFonts w:ascii="Times New Roman" w:hAnsi="Times New Roman"/>
          <w:b/>
          <w:lang w:val="ru-RU"/>
        </w:rPr>
        <w:t>4</w:t>
      </w:r>
      <w:r w:rsidRPr="00861389">
        <w:rPr>
          <w:rFonts w:ascii="Times New Roman" w:hAnsi="Times New Roman"/>
          <w:b/>
          <w:lang w:val="ru-RU"/>
        </w:rPr>
        <w:t xml:space="preserve"> год.</w:t>
      </w:r>
    </w:p>
    <w:p w:rsidR="00B13E83" w:rsidRDefault="00B13E83" w:rsidP="00B13E83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lang w:val="ru-RU" w:eastAsia="ar-SA" w:bidi="ar-SA"/>
        </w:rPr>
      </w:pPr>
    </w:p>
    <w:p w:rsidR="00B13E83" w:rsidRPr="00501DD6" w:rsidRDefault="00B13E83" w:rsidP="00B13E83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Контрольно-счетный  орган</w:t>
      </w:r>
      <w:r>
        <w:rPr>
          <w:rFonts w:ascii="Times New Roman" w:hAnsi="Times New Roman"/>
          <w:lang w:val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район».</w:t>
      </w:r>
      <w:r w:rsidRPr="00501DD6">
        <w:rPr>
          <w:lang w:val="ru-RU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D95EB3">
        <w:rPr>
          <w:rFonts w:ascii="Times New Roman" w:hAnsi="Times New Roman"/>
          <w:bCs/>
          <w:color w:val="000000"/>
          <w:lang w:val="ru-RU" w:eastAsia="ar-SA" w:bidi="ar-SA"/>
        </w:rPr>
        <w:t>4</w:t>
      </w:r>
      <w:r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год.</w:t>
      </w:r>
    </w:p>
    <w:p w:rsidR="00B13E83" w:rsidRPr="00B46422" w:rsidRDefault="00B13E83" w:rsidP="00B13E83">
      <w:pPr>
        <w:suppressAutoHyphens/>
        <w:spacing w:after="0" w:line="240" w:lineRule="auto"/>
        <w:ind w:firstLine="0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</w:t>
      </w:r>
      <w:r w:rsidRPr="00B46422">
        <w:rPr>
          <w:rFonts w:ascii="Times New Roman" w:hAnsi="Times New Roman"/>
          <w:lang w:val="ru-RU" w:eastAsia="ar-SA" w:bidi="ar-SA"/>
        </w:rPr>
        <w:t xml:space="preserve">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B46422">
        <w:rPr>
          <w:rFonts w:ascii="Times New Roman" w:hAnsi="Times New Roman"/>
          <w:lang w:val="ru-RU"/>
        </w:rPr>
        <w:t>главным бухгалтером.</w:t>
      </w:r>
      <w:r w:rsidRPr="00B46422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B13E83" w:rsidRDefault="00B13E83" w:rsidP="00B13E83">
      <w:pPr>
        <w:spacing w:after="0" w:line="240" w:lineRule="auto"/>
        <w:jc w:val="both"/>
        <w:rPr>
          <w:rFonts w:ascii="Times New Roman" w:hAnsi="Times New Roman"/>
          <w:bCs/>
          <w:kern w:val="36"/>
          <w:lang w:val="ru-RU"/>
        </w:rPr>
      </w:pPr>
      <w:r w:rsidRPr="00801FB6">
        <w:rPr>
          <w:rFonts w:ascii="Times New Roman" w:hAnsi="Times New Roman"/>
          <w:lang w:val="ru-RU"/>
        </w:rPr>
        <w:t xml:space="preserve">Согласно предоставленному отчету </w:t>
      </w:r>
      <w:r>
        <w:rPr>
          <w:rFonts w:ascii="Times New Roman" w:hAnsi="Times New Roman"/>
          <w:lang w:val="ru-RU"/>
        </w:rPr>
        <w:t>остаток на 01.01.202</w:t>
      </w:r>
      <w:r w:rsidR="00D95EB3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года – отсутствовал</w:t>
      </w:r>
      <w:r w:rsidRPr="00B46422">
        <w:rPr>
          <w:rFonts w:ascii="Times New Roman" w:hAnsi="Times New Roman"/>
          <w:lang w:val="ru-RU"/>
        </w:rPr>
        <w:t xml:space="preserve">. </w:t>
      </w:r>
      <w:proofErr w:type="gramStart"/>
      <w:r w:rsidRPr="00B46422">
        <w:rPr>
          <w:rFonts w:ascii="Times New Roman" w:hAnsi="Times New Roman"/>
          <w:lang w:val="ru-RU"/>
        </w:rPr>
        <w:t>На конец</w:t>
      </w:r>
      <w:proofErr w:type="gramEnd"/>
      <w:r w:rsidRPr="00B46422">
        <w:rPr>
          <w:rFonts w:ascii="Times New Roman" w:hAnsi="Times New Roman"/>
          <w:lang w:val="ru-RU"/>
        </w:rPr>
        <w:t xml:space="preserve"> 202</w:t>
      </w:r>
      <w:r w:rsidR="00D95EB3">
        <w:rPr>
          <w:rFonts w:ascii="Times New Roman" w:hAnsi="Times New Roman"/>
          <w:lang w:val="ru-RU"/>
        </w:rPr>
        <w:t>4</w:t>
      </w:r>
      <w:r w:rsidRPr="00B46422">
        <w:rPr>
          <w:rFonts w:ascii="Times New Roman" w:hAnsi="Times New Roman"/>
          <w:lang w:val="ru-RU"/>
        </w:rPr>
        <w:t xml:space="preserve"> года </w:t>
      </w:r>
      <w:r w:rsidRPr="00B46422">
        <w:rPr>
          <w:rFonts w:ascii="Times New Roman" w:hAnsi="Times New Roman"/>
          <w:bCs/>
          <w:kern w:val="36"/>
          <w:lang w:val="ru-RU"/>
        </w:rPr>
        <w:t xml:space="preserve">дебиторская задолженность по  </w:t>
      </w:r>
      <w:r>
        <w:rPr>
          <w:rFonts w:ascii="Times New Roman" w:hAnsi="Times New Roman"/>
          <w:bCs/>
          <w:kern w:val="36"/>
          <w:lang w:val="ru-RU"/>
        </w:rPr>
        <w:t>Контрольно-счетному органу муниципального района отсутствовала.</w:t>
      </w:r>
      <w:r w:rsidRPr="00B46422">
        <w:rPr>
          <w:rFonts w:ascii="Times New Roman" w:hAnsi="Times New Roman"/>
          <w:bCs/>
          <w:kern w:val="36"/>
          <w:lang w:val="ru-RU"/>
        </w:rPr>
        <w:t xml:space="preserve"> Общая сумма кредиторской задолженности </w:t>
      </w:r>
      <w:r>
        <w:rPr>
          <w:rFonts w:ascii="Times New Roman" w:hAnsi="Times New Roman"/>
          <w:bCs/>
          <w:kern w:val="36"/>
          <w:lang w:val="ru-RU"/>
        </w:rPr>
        <w:t>по Контрольно-счетному органу муниципального района</w:t>
      </w:r>
      <w:r w:rsidRPr="00B46422">
        <w:rPr>
          <w:rFonts w:ascii="Times New Roman" w:hAnsi="Times New Roman"/>
          <w:bCs/>
          <w:kern w:val="36"/>
          <w:lang w:val="ru-RU"/>
        </w:rPr>
        <w:t xml:space="preserve"> на конец отчетного периода составила  </w:t>
      </w:r>
      <w:r>
        <w:rPr>
          <w:rFonts w:ascii="Times New Roman" w:hAnsi="Times New Roman"/>
          <w:bCs/>
          <w:kern w:val="36"/>
          <w:lang w:val="ru-RU"/>
        </w:rPr>
        <w:t>0,0</w:t>
      </w:r>
      <w:r w:rsidRPr="00B46422">
        <w:rPr>
          <w:rFonts w:ascii="Times New Roman" w:hAnsi="Times New Roman"/>
          <w:bCs/>
          <w:kern w:val="36"/>
          <w:lang w:val="ru-RU"/>
        </w:rPr>
        <w:t xml:space="preserve"> тыс. рублей</w:t>
      </w:r>
      <w:r>
        <w:rPr>
          <w:rFonts w:ascii="Times New Roman" w:hAnsi="Times New Roman"/>
          <w:bCs/>
          <w:kern w:val="36"/>
          <w:lang w:val="ru-RU"/>
        </w:rPr>
        <w:t>.</w:t>
      </w:r>
    </w:p>
    <w:p w:rsidR="00B13E83" w:rsidRDefault="00B13E83" w:rsidP="00B13E83">
      <w:pPr>
        <w:spacing w:after="0" w:line="240" w:lineRule="auto"/>
        <w:jc w:val="both"/>
        <w:rPr>
          <w:rFonts w:ascii="Times New Roman" w:hAnsi="Times New Roman"/>
          <w:bCs/>
          <w:kern w:val="36"/>
          <w:lang w:val="ru-RU"/>
        </w:rPr>
      </w:pPr>
      <w:r>
        <w:rPr>
          <w:rFonts w:ascii="Times New Roman" w:hAnsi="Times New Roman"/>
          <w:bCs/>
          <w:kern w:val="36"/>
          <w:lang w:val="ru-RU"/>
        </w:rPr>
        <w:t>В ходе проверки нарушений не установлено.</w:t>
      </w:r>
    </w:p>
    <w:p w:rsidR="00B13E83" w:rsidRDefault="00B13E83" w:rsidP="00B13E83">
      <w:pPr>
        <w:spacing w:after="0" w:line="240" w:lineRule="auto"/>
        <w:jc w:val="both"/>
        <w:rPr>
          <w:rFonts w:ascii="Times New Roman" w:hAnsi="Times New Roman"/>
          <w:bCs/>
          <w:kern w:val="36"/>
          <w:lang w:val="ru-RU"/>
        </w:rPr>
      </w:pPr>
    </w:p>
    <w:p w:rsidR="00B13E83" w:rsidRPr="00E031D3" w:rsidRDefault="00B13E83" w:rsidP="006D337F">
      <w:pPr>
        <w:spacing w:after="0" w:line="240" w:lineRule="auto"/>
        <w:ind w:firstLine="357"/>
        <w:jc w:val="both"/>
        <w:rPr>
          <w:rFonts w:ascii="Times New Roman" w:hAnsi="Times New Roman"/>
          <w:bCs/>
          <w:kern w:val="36"/>
          <w:lang w:val="ru-RU"/>
        </w:rPr>
      </w:pPr>
    </w:p>
    <w:p w:rsidR="00E3082A" w:rsidRDefault="00CA4961" w:rsidP="00CA4961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>Отчет</w:t>
      </w:r>
      <w:r w:rsidRPr="00CA4961"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 xml:space="preserve"> о подготовленных экспертизах КСО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>Хилокский</w:t>
      </w:r>
      <w:proofErr w:type="spellEnd"/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 xml:space="preserve"> район»</w:t>
      </w:r>
      <w:r w:rsidRPr="00CA4961"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 xml:space="preserve"> на нормативно-правовые акты, пр</w:t>
      </w:r>
      <w:r w:rsidRPr="00CA4961"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 xml:space="preserve">оекты решений о бюджете, 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 xml:space="preserve">о внесении 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lastRenderedPageBreak/>
        <w:t xml:space="preserve">изменений в бюджет муниципального района, </w:t>
      </w:r>
      <w:r w:rsidRPr="00CA4961"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  <w:t>муниципальные программы за 1 квартал 2025 года</w:t>
      </w:r>
    </w:p>
    <w:p w:rsidR="00CA4961" w:rsidRDefault="00CA4961" w:rsidP="00CA4961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</w:pPr>
    </w:p>
    <w:p w:rsidR="00CA4961" w:rsidRDefault="00CA4961" w:rsidP="00CA4961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 w:rsidRPr="00966BB0">
        <w:rPr>
          <w:rFonts w:ascii="Times New Roman" w:hAnsi="Times New Roman"/>
          <w:lang w:val="ru-RU"/>
        </w:rPr>
        <w:t xml:space="preserve">В </w:t>
      </w:r>
      <w:r w:rsidRPr="00966BB0">
        <w:rPr>
          <w:rFonts w:ascii="Times New Roman" w:hAnsi="Times New Roman"/>
        </w:rPr>
        <w:t>I</w:t>
      </w:r>
      <w:r w:rsidRPr="00966BB0">
        <w:rPr>
          <w:rFonts w:ascii="Times New Roman" w:hAnsi="Times New Roman"/>
          <w:lang w:val="ru-RU"/>
        </w:rPr>
        <w:t xml:space="preserve"> квартале 202</w:t>
      </w:r>
      <w:r>
        <w:rPr>
          <w:rFonts w:ascii="Times New Roman" w:hAnsi="Times New Roman"/>
          <w:lang w:val="ru-RU"/>
        </w:rPr>
        <w:t>5</w:t>
      </w:r>
      <w:r w:rsidRPr="00966BB0">
        <w:rPr>
          <w:rFonts w:ascii="Times New Roman" w:hAnsi="Times New Roman"/>
          <w:lang w:val="ru-RU"/>
        </w:rPr>
        <w:t xml:space="preserve"> года Контрольно-счетн</w:t>
      </w:r>
      <w:r>
        <w:rPr>
          <w:rFonts w:ascii="Times New Roman" w:hAnsi="Times New Roman"/>
          <w:lang w:val="ru-RU"/>
        </w:rPr>
        <w:t>ым органом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</w:t>
      </w:r>
      <w:r w:rsidRPr="00966BB0">
        <w:rPr>
          <w:rFonts w:ascii="Times New Roman" w:hAnsi="Times New Roman"/>
          <w:lang w:val="ru-RU"/>
        </w:rPr>
        <w:t xml:space="preserve"> </w:t>
      </w:r>
      <w:r w:rsidR="00CD2F71">
        <w:rPr>
          <w:rFonts w:ascii="Times New Roman" w:hAnsi="Times New Roman"/>
          <w:lang w:val="ru-RU"/>
        </w:rPr>
        <w:t xml:space="preserve">подготовлено </w:t>
      </w:r>
      <w:r w:rsidR="00C87365" w:rsidRPr="00C87365">
        <w:rPr>
          <w:rFonts w:ascii="Times New Roman" w:hAnsi="Times New Roman"/>
          <w:i/>
          <w:lang w:val="ru-RU"/>
        </w:rPr>
        <w:t xml:space="preserve">9 </w:t>
      </w:r>
      <w:r w:rsidR="00CD2F71" w:rsidRPr="00C87365">
        <w:rPr>
          <w:rFonts w:ascii="Times New Roman" w:hAnsi="Times New Roman"/>
          <w:i/>
          <w:lang w:val="ru-RU"/>
        </w:rPr>
        <w:t>заключений на следующие нормативно-правовые документы</w:t>
      </w:r>
      <w:r w:rsidRPr="00966BB0">
        <w:rPr>
          <w:rFonts w:ascii="Times New Roman" w:hAnsi="Times New Roman"/>
          <w:lang w:val="ru-RU"/>
        </w:rPr>
        <w:t>, а именно:</w:t>
      </w:r>
    </w:p>
    <w:p w:rsidR="00AC74AC" w:rsidRDefault="00AC74AC" w:rsidP="00CA4961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AC74AC" w:rsidRDefault="00AC74AC" w:rsidP="00CA4961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проект решения «</w:t>
      </w:r>
      <w:r w:rsidRPr="00AC74AC">
        <w:rPr>
          <w:rFonts w:ascii="Times New Roman" w:hAnsi="Times New Roman"/>
          <w:lang w:val="ru-RU"/>
        </w:rPr>
        <w:t>О внесении изменений в бюджет муниципального района "</w:t>
      </w:r>
      <w:proofErr w:type="spellStart"/>
      <w:r w:rsidRPr="00AC74AC">
        <w:rPr>
          <w:rFonts w:ascii="Times New Roman" w:hAnsi="Times New Roman"/>
          <w:lang w:val="ru-RU"/>
        </w:rPr>
        <w:t>Хилокский</w:t>
      </w:r>
      <w:proofErr w:type="spellEnd"/>
      <w:r w:rsidRPr="00AC74AC">
        <w:rPr>
          <w:rFonts w:ascii="Times New Roman" w:hAnsi="Times New Roman"/>
          <w:lang w:val="ru-RU"/>
        </w:rPr>
        <w:t xml:space="preserve"> район" на 2025 год и плановый период 2026-2027 года"</w:t>
      </w:r>
      <w:r>
        <w:rPr>
          <w:rFonts w:ascii="Times New Roman" w:hAnsi="Times New Roman"/>
          <w:lang w:val="ru-RU"/>
        </w:rPr>
        <w:t>;</w:t>
      </w:r>
    </w:p>
    <w:p w:rsidR="00AC74AC" w:rsidRDefault="004D0208" w:rsidP="00CA4961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проект постановления «</w:t>
      </w:r>
      <w:r w:rsidRPr="004D0208">
        <w:rPr>
          <w:rFonts w:ascii="Times New Roman" w:hAnsi="Times New Roman"/>
          <w:lang w:val="ru-RU"/>
        </w:rPr>
        <w:t>О внесении изменений в муниципальную программу «Безопасность гидротехнических сооружений, находящихся на территории  муниципального района «</w:t>
      </w:r>
      <w:proofErr w:type="spellStart"/>
      <w:r w:rsidRPr="004D0208">
        <w:rPr>
          <w:rFonts w:ascii="Times New Roman" w:hAnsi="Times New Roman"/>
          <w:lang w:val="ru-RU"/>
        </w:rPr>
        <w:t>Хилокский</w:t>
      </w:r>
      <w:proofErr w:type="spellEnd"/>
      <w:r w:rsidRPr="004D0208">
        <w:rPr>
          <w:rFonts w:ascii="Times New Roman" w:hAnsi="Times New Roman"/>
          <w:lang w:val="ru-RU"/>
        </w:rPr>
        <w:t xml:space="preserve"> район» на 2023 г- 2027 года </w:t>
      </w:r>
      <w:r w:rsidR="00082166" w:rsidRPr="004D0208">
        <w:rPr>
          <w:rFonts w:ascii="Times New Roman" w:hAnsi="Times New Roman"/>
          <w:lang w:val="ru-RU"/>
        </w:rPr>
        <w:t>утверждённую</w:t>
      </w:r>
      <w:r w:rsidRPr="004D0208">
        <w:rPr>
          <w:rFonts w:ascii="Times New Roman" w:hAnsi="Times New Roman"/>
          <w:lang w:val="ru-RU"/>
        </w:rPr>
        <w:t xml:space="preserve"> постановлением администрации муниципального района "</w:t>
      </w:r>
      <w:proofErr w:type="spellStart"/>
      <w:r w:rsidRPr="004D0208">
        <w:rPr>
          <w:rFonts w:ascii="Times New Roman" w:hAnsi="Times New Roman"/>
          <w:lang w:val="ru-RU"/>
        </w:rPr>
        <w:t>Хилокский</w:t>
      </w:r>
      <w:proofErr w:type="spellEnd"/>
      <w:r w:rsidRPr="004D0208">
        <w:rPr>
          <w:rFonts w:ascii="Times New Roman" w:hAnsi="Times New Roman"/>
          <w:lang w:val="ru-RU"/>
        </w:rPr>
        <w:t xml:space="preserve"> район" № 174 от 28 марта 2024 года (в редакции № 424 от 18.07.2024 г)</w:t>
      </w:r>
      <w:r>
        <w:rPr>
          <w:rFonts w:ascii="Times New Roman" w:hAnsi="Times New Roman"/>
          <w:lang w:val="ru-RU"/>
        </w:rPr>
        <w:t>»;</w:t>
      </w:r>
    </w:p>
    <w:p w:rsidR="00082166" w:rsidRDefault="00082166" w:rsidP="00CA4961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 проект постановления «</w:t>
      </w:r>
      <w:r w:rsidRPr="00082166">
        <w:rPr>
          <w:rFonts w:ascii="Times New Roman" w:hAnsi="Times New Roman"/>
          <w:lang w:val="ru-RU"/>
        </w:rPr>
        <w:t xml:space="preserve">О внесении </w:t>
      </w:r>
      <w:proofErr w:type="spellStart"/>
      <w:r w:rsidRPr="00082166">
        <w:rPr>
          <w:rFonts w:ascii="Times New Roman" w:hAnsi="Times New Roman"/>
          <w:lang w:val="ru-RU"/>
        </w:rPr>
        <w:t>измекнений</w:t>
      </w:r>
      <w:proofErr w:type="spellEnd"/>
      <w:r w:rsidRPr="00082166">
        <w:rPr>
          <w:rFonts w:ascii="Times New Roman" w:hAnsi="Times New Roman"/>
          <w:lang w:val="ru-RU"/>
        </w:rPr>
        <w:t xml:space="preserve"> в муниципальную программу "Социальное развитие муниципального района "</w:t>
      </w:r>
      <w:proofErr w:type="spellStart"/>
      <w:r w:rsidRPr="00082166">
        <w:rPr>
          <w:rFonts w:ascii="Times New Roman" w:hAnsi="Times New Roman"/>
          <w:lang w:val="ru-RU"/>
        </w:rPr>
        <w:t>Хилокский</w:t>
      </w:r>
      <w:proofErr w:type="spellEnd"/>
      <w:r w:rsidRPr="00082166">
        <w:rPr>
          <w:rFonts w:ascii="Times New Roman" w:hAnsi="Times New Roman"/>
          <w:lang w:val="ru-RU"/>
        </w:rPr>
        <w:t xml:space="preserve"> район", утвержденную постановлением администрации муниципального района "</w:t>
      </w:r>
      <w:proofErr w:type="spellStart"/>
      <w:r w:rsidRPr="00082166">
        <w:rPr>
          <w:rFonts w:ascii="Times New Roman" w:hAnsi="Times New Roman"/>
          <w:lang w:val="ru-RU"/>
        </w:rPr>
        <w:t>Хилокский</w:t>
      </w:r>
      <w:proofErr w:type="spellEnd"/>
      <w:r w:rsidRPr="00082166">
        <w:rPr>
          <w:rFonts w:ascii="Times New Roman" w:hAnsi="Times New Roman"/>
          <w:lang w:val="ru-RU"/>
        </w:rPr>
        <w:t xml:space="preserve"> район" от 22 марта 2024 года № 159</w:t>
      </w:r>
      <w:r>
        <w:rPr>
          <w:rFonts w:ascii="Times New Roman" w:hAnsi="Times New Roman"/>
          <w:lang w:val="ru-RU"/>
        </w:rPr>
        <w:t>»;</w:t>
      </w:r>
    </w:p>
    <w:p w:rsidR="00CD2F71" w:rsidRDefault="00CD2F71" w:rsidP="00CA4961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на проект постановления </w:t>
      </w:r>
      <w:r>
        <w:rPr>
          <w:rFonts w:ascii="Times New Roman" w:hAnsi="Times New Roman"/>
          <w:lang w:val="ru-RU"/>
        </w:rPr>
        <w:t>«</w:t>
      </w:r>
      <w:r w:rsidRPr="00CD2F71">
        <w:rPr>
          <w:rFonts w:ascii="Times New Roman" w:hAnsi="Times New Roman"/>
          <w:lang w:val="ru-RU"/>
        </w:rPr>
        <w:t>О внесении изменений в муниципальную программу «Экономическое развитие муниципального района «</w:t>
      </w:r>
      <w:proofErr w:type="spellStart"/>
      <w:r w:rsidRPr="00CD2F71">
        <w:rPr>
          <w:rFonts w:ascii="Times New Roman" w:hAnsi="Times New Roman"/>
          <w:lang w:val="ru-RU"/>
        </w:rPr>
        <w:t>Хилокский</w:t>
      </w:r>
      <w:proofErr w:type="spellEnd"/>
      <w:r w:rsidRPr="00CD2F71">
        <w:rPr>
          <w:rFonts w:ascii="Times New Roman" w:hAnsi="Times New Roman"/>
          <w:lang w:val="ru-RU"/>
        </w:rPr>
        <w:t xml:space="preserve"> район», утверждённую постановлением администрации муниципального района «</w:t>
      </w:r>
      <w:proofErr w:type="spellStart"/>
      <w:r w:rsidRPr="00CD2F71">
        <w:rPr>
          <w:rFonts w:ascii="Times New Roman" w:hAnsi="Times New Roman"/>
          <w:lang w:val="ru-RU"/>
        </w:rPr>
        <w:t>Хилокский</w:t>
      </w:r>
      <w:proofErr w:type="spellEnd"/>
      <w:r w:rsidRPr="00CD2F71">
        <w:rPr>
          <w:rFonts w:ascii="Times New Roman" w:hAnsi="Times New Roman"/>
          <w:lang w:val="ru-RU"/>
        </w:rPr>
        <w:t xml:space="preserve"> район» от 22.03.2024 года № 153</w:t>
      </w:r>
      <w:r>
        <w:rPr>
          <w:rFonts w:ascii="Times New Roman" w:hAnsi="Times New Roman"/>
          <w:lang w:val="ru-RU"/>
        </w:rPr>
        <w:t>»;</w:t>
      </w:r>
    </w:p>
    <w:p w:rsidR="00CD2F71" w:rsidRDefault="00CD2F71" w:rsidP="00CA4961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на проект постановления </w:t>
      </w:r>
      <w:r>
        <w:rPr>
          <w:rFonts w:ascii="Times New Roman" w:hAnsi="Times New Roman"/>
          <w:lang w:val="ru-RU"/>
        </w:rPr>
        <w:t>«</w:t>
      </w:r>
      <w:r w:rsidRPr="00CD2F71">
        <w:rPr>
          <w:rFonts w:ascii="Times New Roman" w:hAnsi="Times New Roman"/>
          <w:lang w:val="ru-RU"/>
        </w:rPr>
        <w:t>О внесении изменений в муниципальную программу «Культура муниципального района «</w:t>
      </w:r>
      <w:proofErr w:type="spellStart"/>
      <w:r w:rsidRPr="00CD2F71">
        <w:rPr>
          <w:rFonts w:ascii="Times New Roman" w:hAnsi="Times New Roman"/>
          <w:lang w:val="ru-RU"/>
        </w:rPr>
        <w:t>Хилокский</w:t>
      </w:r>
      <w:proofErr w:type="spellEnd"/>
      <w:r w:rsidRPr="00CD2F71">
        <w:rPr>
          <w:rFonts w:ascii="Times New Roman" w:hAnsi="Times New Roman"/>
          <w:lang w:val="ru-RU"/>
        </w:rPr>
        <w:t xml:space="preserve"> район», утверждённую постановлением администрации муниципального района «</w:t>
      </w:r>
      <w:proofErr w:type="spellStart"/>
      <w:r w:rsidRPr="00CD2F71">
        <w:rPr>
          <w:rFonts w:ascii="Times New Roman" w:hAnsi="Times New Roman"/>
          <w:lang w:val="ru-RU"/>
        </w:rPr>
        <w:t>Хилокский</w:t>
      </w:r>
      <w:proofErr w:type="spellEnd"/>
      <w:r w:rsidRPr="00CD2F71">
        <w:rPr>
          <w:rFonts w:ascii="Times New Roman" w:hAnsi="Times New Roman"/>
          <w:lang w:val="ru-RU"/>
        </w:rPr>
        <w:t xml:space="preserve"> район» от 22.03.2024 года № 158</w:t>
      </w:r>
      <w:r>
        <w:rPr>
          <w:rFonts w:ascii="Times New Roman" w:hAnsi="Times New Roman"/>
          <w:lang w:val="ru-RU"/>
        </w:rPr>
        <w:t>»;</w:t>
      </w:r>
    </w:p>
    <w:p w:rsidR="00CD2F71" w:rsidRDefault="00CD2F71" w:rsidP="00CD2F7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- </w:t>
      </w:r>
      <w:r>
        <w:rPr>
          <w:rFonts w:ascii="Times New Roman" w:hAnsi="Times New Roman"/>
          <w:lang w:val="ru-RU"/>
        </w:rPr>
        <w:t xml:space="preserve">на проект постановления </w:t>
      </w:r>
      <w:r>
        <w:rPr>
          <w:rFonts w:ascii="Times New Roman" w:hAnsi="Times New Roman"/>
          <w:lang w:val="ru-RU"/>
        </w:rPr>
        <w:t>«</w:t>
      </w:r>
      <w:r w:rsidRPr="00CD2F71">
        <w:rPr>
          <w:rFonts w:ascii="Times New Roman" w:hAnsi="Times New Roman"/>
          <w:color w:val="000000"/>
          <w:lang w:val="ru-RU" w:eastAsia="ru-RU" w:bidi="ar-SA"/>
        </w:rPr>
        <w:t xml:space="preserve">О внесении изменений в муниципальную программу "Совершенствование гражданской </w:t>
      </w:r>
      <w:proofErr w:type="spellStart"/>
      <w:r w:rsidRPr="00CD2F71">
        <w:rPr>
          <w:rFonts w:ascii="Times New Roman" w:hAnsi="Times New Roman"/>
          <w:color w:val="000000"/>
          <w:lang w:val="ru-RU" w:eastAsia="ru-RU" w:bidi="ar-SA"/>
        </w:rPr>
        <w:t>обороны</w:t>
      </w:r>
      <w:proofErr w:type="gramStart"/>
      <w:r w:rsidRPr="00CD2F71">
        <w:rPr>
          <w:rFonts w:ascii="Times New Roman" w:hAnsi="Times New Roman"/>
          <w:color w:val="000000"/>
          <w:lang w:val="ru-RU" w:eastAsia="ru-RU" w:bidi="ar-SA"/>
        </w:rPr>
        <w:t>,з</w:t>
      </w:r>
      <w:proofErr w:type="gramEnd"/>
      <w:r w:rsidRPr="00CD2F71">
        <w:rPr>
          <w:rFonts w:ascii="Times New Roman" w:hAnsi="Times New Roman"/>
          <w:color w:val="000000"/>
          <w:lang w:val="ru-RU" w:eastAsia="ru-RU" w:bidi="ar-SA"/>
        </w:rPr>
        <w:t>ащиты</w:t>
      </w:r>
      <w:proofErr w:type="spellEnd"/>
      <w:r w:rsidRPr="00CD2F71">
        <w:rPr>
          <w:rFonts w:ascii="Times New Roman" w:hAnsi="Times New Roman"/>
          <w:color w:val="000000"/>
          <w:lang w:val="ru-RU" w:eastAsia="ru-RU" w:bidi="ar-SA"/>
        </w:rPr>
        <w:t xml:space="preserve"> населения и территории муниципального  района "</w:t>
      </w:r>
      <w:proofErr w:type="spellStart"/>
      <w:r w:rsidRPr="00CD2F71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CD2F71">
        <w:rPr>
          <w:rFonts w:ascii="Times New Roman" w:hAnsi="Times New Roman"/>
          <w:color w:val="000000"/>
          <w:lang w:val="ru-RU" w:eastAsia="ru-RU" w:bidi="ar-SA"/>
        </w:rPr>
        <w:t xml:space="preserve"> район" от чрезвычайных ситуаций природного и техногенного характера на 2023 -2026 годы" утвержденную постановлением администрации муниципального района "</w:t>
      </w:r>
      <w:proofErr w:type="spellStart"/>
      <w:r w:rsidRPr="00CD2F71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CD2F71">
        <w:rPr>
          <w:rFonts w:ascii="Times New Roman" w:hAnsi="Times New Roman"/>
          <w:color w:val="000000"/>
          <w:lang w:val="ru-RU" w:eastAsia="ru-RU" w:bidi="ar-SA"/>
        </w:rPr>
        <w:t xml:space="preserve"> район" № 49 от 27 января 2023 года</w:t>
      </w:r>
      <w:r>
        <w:rPr>
          <w:rFonts w:ascii="Times New Roman" w:hAnsi="Times New Roman"/>
          <w:color w:val="000000"/>
          <w:lang w:val="ru-RU" w:eastAsia="ru-RU" w:bidi="ar-SA"/>
        </w:rPr>
        <w:t>»;</w:t>
      </w:r>
    </w:p>
    <w:p w:rsidR="00D22DFF" w:rsidRPr="00D22DFF" w:rsidRDefault="00D22DFF" w:rsidP="00D22DFF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- </w:t>
      </w:r>
      <w:r>
        <w:rPr>
          <w:rFonts w:ascii="Times New Roman" w:hAnsi="Times New Roman"/>
          <w:lang w:val="ru-RU"/>
        </w:rPr>
        <w:t>на проект постановления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D22DFF">
        <w:rPr>
          <w:rFonts w:ascii="Times New Roman" w:hAnsi="Times New Roman"/>
          <w:color w:val="000000"/>
          <w:lang w:val="ru-RU" w:eastAsia="ru-RU" w:bidi="ar-SA"/>
        </w:rPr>
        <w:t>«О внесении изменений в муниципальную программу муниципального района «</w:t>
      </w:r>
      <w:proofErr w:type="spellStart"/>
      <w:r w:rsidRPr="00D22DFF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D22DFF">
        <w:rPr>
          <w:rFonts w:ascii="Times New Roman" w:hAnsi="Times New Roman"/>
          <w:color w:val="000000"/>
          <w:lang w:val="ru-RU" w:eastAsia="ru-RU" w:bidi="ar-SA"/>
        </w:rPr>
        <w:t xml:space="preserve"> район» Управление муниципальными финансами и муниципальным долгом муниципального района «</w:t>
      </w:r>
      <w:proofErr w:type="spellStart"/>
      <w:r w:rsidRPr="00D22DFF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D22DFF">
        <w:rPr>
          <w:rFonts w:ascii="Times New Roman" w:hAnsi="Times New Roman"/>
          <w:color w:val="000000"/>
          <w:lang w:val="ru-RU" w:eastAsia="ru-RU" w:bidi="ar-SA"/>
        </w:rPr>
        <w:t xml:space="preserve"> район» на 2022-2026 годы, утвержденную постановлением администрации муниципального района «</w:t>
      </w:r>
      <w:proofErr w:type="spellStart"/>
      <w:r w:rsidRPr="00D22DFF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D22DFF">
        <w:rPr>
          <w:rFonts w:ascii="Times New Roman" w:hAnsi="Times New Roman"/>
          <w:color w:val="000000"/>
          <w:lang w:val="ru-RU" w:eastAsia="ru-RU" w:bidi="ar-SA"/>
        </w:rPr>
        <w:t xml:space="preserve"> район» от 13.07.2017 года № 584</w:t>
      </w:r>
      <w:r>
        <w:rPr>
          <w:rFonts w:ascii="Times New Roman" w:hAnsi="Times New Roman"/>
          <w:color w:val="000000"/>
          <w:lang w:val="ru-RU" w:eastAsia="ru-RU" w:bidi="ar-SA"/>
        </w:rPr>
        <w:t>»;</w:t>
      </w:r>
    </w:p>
    <w:p w:rsidR="001D2A01" w:rsidRDefault="001D2A01" w:rsidP="001D2A0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- </w:t>
      </w:r>
      <w:r>
        <w:rPr>
          <w:rFonts w:ascii="Times New Roman" w:hAnsi="Times New Roman"/>
          <w:lang w:val="ru-RU"/>
        </w:rPr>
        <w:t>на проект постановления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1D2A01">
        <w:rPr>
          <w:rFonts w:ascii="Times New Roman" w:hAnsi="Times New Roman"/>
          <w:color w:val="000000"/>
          <w:lang w:val="ru-RU" w:eastAsia="ru-RU" w:bidi="ar-SA"/>
        </w:rPr>
        <w:t>«О внесении изменений в муниципальную программу «Обеспечение экологической безопасности окружающей среды и населения муниципального района «</w:t>
      </w:r>
      <w:proofErr w:type="spellStart"/>
      <w:r w:rsidRPr="001D2A01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1D2A01">
        <w:rPr>
          <w:rFonts w:ascii="Times New Roman" w:hAnsi="Times New Roman"/>
          <w:color w:val="000000"/>
          <w:lang w:val="ru-RU" w:eastAsia="ru-RU" w:bidi="ar-SA"/>
        </w:rPr>
        <w:t xml:space="preserve"> район» при обращении с отходами производства и потребления» на 2022-2026 годы» утвержденную постановление администрации муниципального района "</w:t>
      </w:r>
      <w:proofErr w:type="spellStart"/>
      <w:r w:rsidRPr="001D2A01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1D2A01">
        <w:rPr>
          <w:rFonts w:ascii="Times New Roman" w:hAnsi="Times New Roman"/>
          <w:color w:val="000000"/>
          <w:lang w:val="ru-RU" w:eastAsia="ru-RU" w:bidi="ar-SA"/>
        </w:rPr>
        <w:t xml:space="preserve"> район" № 163 от 23 марта 2023 года</w:t>
      </w:r>
      <w:r>
        <w:rPr>
          <w:rFonts w:ascii="Times New Roman" w:hAnsi="Times New Roman"/>
          <w:color w:val="000000"/>
          <w:lang w:val="ru-RU" w:eastAsia="ru-RU" w:bidi="ar-SA"/>
        </w:rPr>
        <w:t>»;</w:t>
      </w:r>
    </w:p>
    <w:p w:rsidR="001D2A01" w:rsidRDefault="001D2A01" w:rsidP="001D2A0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- на проект постановления </w:t>
      </w:r>
      <w:r w:rsidRPr="001D2A01">
        <w:rPr>
          <w:rFonts w:ascii="Times New Roman" w:hAnsi="Times New Roman"/>
          <w:color w:val="000000"/>
          <w:lang w:val="ru-RU" w:eastAsia="ru-RU" w:bidi="ar-SA"/>
        </w:rPr>
        <w:t xml:space="preserve">«О внесении изменений  в  муниципальную программу «Территориальное </w:t>
      </w:r>
      <w:r>
        <w:rPr>
          <w:rFonts w:ascii="Times New Roman" w:hAnsi="Times New Roman"/>
          <w:color w:val="000000"/>
          <w:lang w:val="ru-RU" w:eastAsia="ru-RU" w:bidi="ar-SA"/>
        </w:rPr>
        <w:t xml:space="preserve"> развитие муниципального района</w:t>
      </w:r>
      <w:r w:rsidRPr="001D2A01">
        <w:rPr>
          <w:rFonts w:ascii="Times New Roman" w:hAnsi="Times New Roman"/>
          <w:color w:val="000000"/>
          <w:lang w:val="ru-RU" w:eastAsia="ru-RU" w:bidi="ar-SA"/>
        </w:rPr>
        <w:t xml:space="preserve"> «</w:t>
      </w:r>
      <w:proofErr w:type="spellStart"/>
      <w:r w:rsidRPr="001D2A01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1D2A01">
        <w:rPr>
          <w:rFonts w:ascii="Times New Roman" w:hAnsi="Times New Roman"/>
          <w:color w:val="000000"/>
          <w:lang w:val="ru-RU" w:eastAsia="ru-RU" w:bidi="ar-SA"/>
        </w:rPr>
        <w:t xml:space="preserve"> район на 2022-2026 годы», утвержденную постановлением администрации муниципального района «</w:t>
      </w:r>
      <w:proofErr w:type="spellStart"/>
      <w:r w:rsidRPr="001D2A01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1D2A01">
        <w:rPr>
          <w:rFonts w:ascii="Times New Roman" w:hAnsi="Times New Roman"/>
          <w:color w:val="000000"/>
          <w:lang w:val="ru-RU" w:eastAsia="ru-RU" w:bidi="ar-SA"/>
        </w:rPr>
        <w:t xml:space="preserve"> район» от 18.11.2022 года № 795</w:t>
      </w:r>
      <w:r>
        <w:rPr>
          <w:rFonts w:ascii="Times New Roman" w:hAnsi="Times New Roman"/>
          <w:color w:val="000000"/>
          <w:lang w:val="ru-RU" w:eastAsia="ru-RU" w:bidi="ar-SA"/>
        </w:rPr>
        <w:t>»;</w:t>
      </w:r>
    </w:p>
    <w:p w:rsidR="00C87365" w:rsidRDefault="00C87365" w:rsidP="00C87365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C87365" w:rsidRDefault="00C87365" w:rsidP="00C87365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   Также согласовано </w:t>
      </w:r>
      <w:r w:rsidRPr="00C87365">
        <w:rPr>
          <w:rFonts w:ascii="Times New Roman" w:hAnsi="Times New Roman"/>
          <w:i/>
          <w:color w:val="000000"/>
          <w:lang w:val="ru-RU" w:eastAsia="ru-RU" w:bidi="ar-SA"/>
        </w:rPr>
        <w:t>три нормативно-правовых документа</w:t>
      </w:r>
      <w:r>
        <w:rPr>
          <w:rFonts w:ascii="Times New Roman" w:hAnsi="Times New Roman"/>
          <w:color w:val="000000"/>
          <w:lang w:val="ru-RU" w:eastAsia="ru-RU" w:bidi="ar-SA"/>
        </w:rPr>
        <w:t xml:space="preserve"> в общем порядке по листу согласования:</w:t>
      </w:r>
    </w:p>
    <w:p w:rsidR="00C87365" w:rsidRDefault="00C87365" w:rsidP="00C87365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C87365" w:rsidRDefault="00C87365" w:rsidP="00C87365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- на проект постановления «</w:t>
      </w:r>
      <w:r w:rsidRPr="00C87365">
        <w:rPr>
          <w:rFonts w:ascii="Times New Roman" w:hAnsi="Times New Roman"/>
          <w:color w:val="000000"/>
          <w:lang w:val="ru-RU" w:eastAsia="ru-RU" w:bidi="ar-SA"/>
        </w:rPr>
        <w:t>Об утверждении нормативов формирования расходов на содержание органов местного самоуправления городских и сельских поселений муниципального района "</w:t>
      </w:r>
      <w:proofErr w:type="spellStart"/>
      <w:r w:rsidRPr="00C87365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C87365">
        <w:rPr>
          <w:rFonts w:ascii="Times New Roman" w:hAnsi="Times New Roman"/>
          <w:color w:val="000000"/>
          <w:lang w:val="ru-RU" w:eastAsia="ru-RU" w:bidi="ar-SA"/>
        </w:rPr>
        <w:t xml:space="preserve"> район" на 2025 год</w:t>
      </w:r>
      <w:r>
        <w:rPr>
          <w:rFonts w:ascii="Times New Roman" w:hAnsi="Times New Roman"/>
          <w:color w:val="000000"/>
          <w:lang w:val="ru-RU" w:eastAsia="ru-RU" w:bidi="ar-SA"/>
        </w:rPr>
        <w:t>;</w:t>
      </w:r>
    </w:p>
    <w:p w:rsidR="00C87365" w:rsidRDefault="00C87365" w:rsidP="00C87365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- на проект решения « </w:t>
      </w:r>
      <w:r w:rsidRPr="00C87365">
        <w:rPr>
          <w:rFonts w:ascii="Times New Roman" w:hAnsi="Times New Roman"/>
          <w:color w:val="000000"/>
          <w:lang w:val="ru-RU" w:eastAsia="ru-RU" w:bidi="ar-SA"/>
        </w:rPr>
        <w:t>О внесении изменений в решение Совета муниципального района "</w:t>
      </w:r>
      <w:proofErr w:type="spellStart"/>
      <w:r w:rsidRPr="00C87365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C87365">
        <w:rPr>
          <w:rFonts w:ascii="Times New Roman" w:hAnsi="Times New Roman"/>
          <w:color w:val="000000"/>
          <w:lang w:val="ru-RU" w:eastAsia="ru-RU" w:bidi="ar-SA"/>
        </w:rPr>
        <w:t xml:space="preserve"> район" от 17 ноября 2016 г № 34.240 " О размере и условиях оплаты труда муниципальных служащих и денежном вознаграждении л</w:t>
      </w:r>
      <w:r>
        <w:rPr>
          <w:rFonts w:ascii="Times New Roman" w:hAnsi="Times New Roman"/>
          <w:color w:val="000000"/>
          <w:lang w:val="ru-RU" w:eastAsia="ru-RU" w:bidi="ar-SA"/>
        </w:rPr>
        <w:t>иц, замещающих муниципальные до</w:t>
      </w:r>
      <w:r w:rsidRPr="00C87365">
        <w:rPr>
          <w:rFonts w:ascii="Times New Roman" w:hAnsi="Times New Roman"/>
          <w:color w:val="000000"/>
          <w:lang w:val="ru-RU" w:eastAsia="ru-RU" w:bidi="ar-SA"/>
        </w:rPr>
        <w:t>лжности в органах местного самоуправления"</w:t>
      </w:r>
      <w:r>
        <w:rPr>
          <w:rFonts w:ascii="Times New Roman" w:hAnsi="Times New Roman"/>
          <w:color w:val="000000"/>
          <w:lang w:val="ru-RU" w:eastAsia="ru-RU" w:bidi="ar-SA"/>
        </w:rPr>
        <w:t>»;</w:t>
      </w:r>
    </w:p>
    <w:p w:rsidR="00C87365" w:rsidRPr="00C87365" w:rsidRDefault="00C87365" w:rsidP="00C87365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- на проект постановления «</w:t>
      </w:r>
      <w:r w:rsidRPr="00C87365">
        <w:rPr>
          <w:rFonts w:ascii="Times New Roman" w:hAnsi="Times New Roman"/>
          <w:color w:val="000000"/>
          <w:lang w:val="ru-RU" w:eastAsia="ru-RU" w:bidi="ar-SA"/>
        </w:rPr>
        <w:t>Об у</w:t>
      </w:r>
      <w:r>
        <w:rPr>
          <w:rFonts w:ascii="Times New Roman" w:hAnsi="Times New Roman"/>
          <w:color w:val="000000"/>
          <w:lang w:val="ru-RU" w:eastAsia="ru-RU" w:bidi="ar-SA"/>
        </w:rPr>
        <w:t xml:space="preserve">тверждении Порядка составления </w:t>
      </w:r>
      <w:r w:rsidRPr="00C87365">
        <w:rPr>
          <w:rFonts w:ascii="Times New Roman" w:hAnsi="Times New Roman"/>
          <w:color w:val="000000"/>
          <w:lang w:val="ru-RU" w:eastAsia="ru-RU" w:bidi="ar-SA"/>
        </w:rPr>
        <w:t>и утверждения</w:t>
      </w:r>
      <w:r>
        <w:rPr>
          <w:rFonts w:ascii="Times New Roman" w:hAnsi="Times New Roman"/>
          <w:color w:val="000000"/>
          <w:lang w:val="ru-RU" w:eastAsia="ru-RU" w:bidi="ar-SA"/>
        </w:rPr>
        <w:t xml:space="preserve"> Плана финансово-хозяйственной </w:t>
      </w:r>
      <w:r w:rsidRPr="00C87365">
        <w:rPr>
          <w:rFonts w:ascii="Times New Roman" w:hAnsi="Times New Roman"/>
          <w:color w:val="000000"/>
          <w:lang w:val="ru-RU" w:eastAsia="ru-RU" w:bidi="ar-SA"/>
        </w:rPr>
        <w:t>деятель</w:t>
      </w:r>
      <w:r>
        <w:rPr>
          <w:rFonts w:ascii="Times New Roman" w:hAnsi="Times New Roman"/>
          <w:color w:val="000000"/>
          <w:lang w:val="ru-RU" w:eastAsia="ru-RU" w:bidi="ar-SA"/>
        </w:rPr>
        <w:t xml:space="preserve">ности муниципальных учреждений </w:t>
      </w:r>
      <w:r w:rsidRPr="00C87365">
        <w:rPr>
          <w:rFonts w:ascii="Times New Roman" w:hAnsi="Times New Roman"/>
          <w:color w:val="000000"/>
          <w:lang w:val="ru-RU" w:eastAsia="ru-RU" w:bidi="ar-SA"/>
        </w:rPr>
        <w:t>муниципального района «</w:t>
      </w:r>
      <w:proofErr w:type="spellStart"/>
      <w:r w:rsidRPr="00C87365">
        <w:rPr>
          <w:rFonts w:ascii="Times New Roman" w:hAnsi="Times New Roman"/>
          <w:color w:val="000000"/>
          <w:lang w:val="ru-RU" w:eastAsia="ru-RU" w:bidi="ar-SA"/>
        </w:rPr>
        <w:t>Хилокский</w:t>
      </w:r>
      <w:proofErr w:type="spellEnd"/>
      <w:r w:rsidRPr="00C87365">
        <w:rPr>
          <w:rFonts w:ascii="Times New Roman" w:hAnsi="Times New Roman"/>
          <w:color w:val="000000"/>
          <w:lang w:val="ru-RU" w:eastAsia="ru-RU" w:bidi="ar-SA"/>
        </w:rPr>
        <w:t xml:space="preserve"> район»</w:t>
      </w:r>
      <w:r>
        <w:rPr>
          <w:rFonts w:ascii="Times New Roman" w:hAnsi="Times New Roman"/>
          <w:color w:val="000000"/>
          <w:lang w:val="ru-RU" w:eastAsia="ru-RU" w:bidi="ar-SA"/>
        </w:rPr>
        <w:t>».</w:t>
      </w:r>
      <w:bookmarkStart w:id="0" w:name="_GoBack"/>
      <w:bookmarkEnd w:id="0"/>
    </w:p>
    <w:p w:rsidR="00C87365" w:rsidRPr="00C87365" w:rsidRDefault="00C87365" w:rsidP="00C87365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1D2A01" w:rsidRPr="001D2A01" w:rsidRDefault="001D2A01" w:rsidP="001D2A0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1D2A01" w:rsidRPr="001D2A01" w:rsidRDefault="001D2A01" w:rsidP="001D2A0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D22DFF" w:rsidRPr="00CD2F71" w:rsidRDefault="00D22DFF" w:rsidP="00CD2F7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CD2F71" w:rsidRDefault="00CD2F71" w:rsidP="00CA4961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CA4961" w:rsidRDefault="00CA4961" w:rsidP="00CA4961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</w:pPr>
    </w:p>
    <w:p w:rsidR="00CA4961" w:rsidRDefault="00CA4961" w:rsidP="00CA4961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</w:pPr>
    </w:p>
    <w:p w:rsidR="00CA4961" w:rsidRPr="00CA4961" w:rsidRDefault="00CA4961" w:rsidP="00CA4961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  <w:u w:val="single"/>
          <w:lang w:val="ru-RU"/>
        </w:rPr>
      </w:pPr>
    </w:p>
    <w:sectPr w:rsidR="00CA4961" w:rsidRPr="00CA4961" w:rsidSect="00FD49F4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FF"/>
    <w:multiLevelType w:val="hybridMultilevel"/>
    <w:tmpl w:val="44F6FA54"/>
    <w:lvl w:ilvl="0" w:tplc="ED0EED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B634D"/>
    <w:multiLevelType w:val="hybridMultilevel"/>
    <w:tmpl w:val="EE3E63FC"/>
    <w:lvl w:ilvl="0" w:tplc="6096A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7BF5437"/>
    <w:multiLevelType w:val="hybridMultilevel"/>
    <w:tmpl w:val="84B6C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71F8"/>
    <w:multiLevelType w:val="hybridMultilevel"/>
    <w:tmpl w:val="7D268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37D6"/>
    <w:multiLevelType w:val="hybridMultilevel"/>
    <w:tmpl w:val="D2CA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20AA"/>
    <w:multiLevelType w:val="hybridMultilevel"/>
    <w:tmpl w:val="4FE44EC2"/>
    <w:lvl w:ilvl="0" w:tplc="56F8C7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23D74EF"/>
    <w:multiLevelType w:val="hybridMultilevel"/>
    <w:tmpl w:val="9ACA9C3A"/>
    <w:lvl w:ilvl="0" w:tplc="C65090F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4FB1679"/>
    <w:multiLevelType w:val="hybridMultilevel"/>
    <w:tmpl w:val="BF88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752EE"/>
    <w:multiLevelType w:val="hybridMultilevel"/>
    <w:tmpl w:val="B1A8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C73"/>
    <w:multiLevelType w:val="hybridMultilevel"/>
    <w:tmpl w:val="ED742002"/>
    <w:lvl w:ilvl="0" w:tplc="507AC2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30B66600"/>
    <w:multiLevelType w:val="hybridMultilevel"/>
    <w:tmpl w:val="B1A80FB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2384B"/>
    <w:multiLevelType w:val="hybridMultilevel"/>
    <w:tmpl w:val="B88E9B9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8B21206"/>
    <w:multiLevelType w:val="hybridMultilevel"/>
    <w:tmpl w:val="9262496A"/>
    <w:lvl w:ilvl="0" w:tplc="6096AEB6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E2946A7"/>
    <w:multiLevelType w:val="hybridMultilevel"/>
    <w:tmpl w:val="06E4CC5A"/>
    <w:lvl w:ilvl="0" w:tplc="DFBCD0CE">
      <w:start w:val="1"/>
      <w:numFmt w:val="decimal"/>
      <w:lvlText w:val="%1."/>
      <w:lvlJc w:val="left"/>
      <w:pPr>
        <w:ind w:left="6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0B45344"/>
    <w:multiLevelType w:val="hybridMultilevel"/>
    <w:tmpl w:val="05BAF4B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F5708"/>
    <w:multiLevelType w:val="hybridMultilevel"/>
    <w:tmpl w:val="38F218DA"/>
    <w:lvl w:ilvl="0" w:tplc="3A74FD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911C1"/>
    <w:multiLevelType w:val="hybridMultilevel"/>
    <w:tmpl w:val="88A0C5E2"/>
    <w:lvl w:ilvl="0" w:tplc="768A1E1C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60E574C3"/>
    <w:multiLevelType w:val="hybridMultilevel"/>
    <w:tmpl w:val="81BE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8000E"/>
    <w:multiLevelType w:val="hybridMultilevel"/>
    <w:tmpl w:val="5CCA2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82D26"/>
    <w:multiLevelType w:val="hybridMultilevel"/>
    <w:tmpl w:val="738EB02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E2023"/>
    <w:multiLevelType w:val="hybridMultilevel"/>
    <w:tmpl w:val="EE3E63FC"/>
    <w:lvl w:ilvl="0" w:tplc="6096A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7E27071"/>
    <w:multiLevelType w:val="hybridMultilevel"/>
    <w:tmpl w:val="C290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20D50"/>
    <w:multiLevelType w:val="hybridMultilevel"/>
    <w:tmpl w:val="67802A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7"/>
  </w:num>
  <w:num w:numId="5">
    <w:abstractNumId w:val="2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4"/>
  </w:num>
  <w:num w:numId="16">
    <w:abstractNumId w:val="7"/>
  </w:num>
  <w:num w:numId="17">
    <w:abstractNumId w:val="9"/>
  </w:num>
  <w:num w:numId="18">
    <w:abstractNumId w:val="8"/>
  </w:num>
  <w:num w:numId="19">
    <w:abstractNumId w:val="19"/>
  </w:num>
  <w:num w:numId="20">
    <w:abstractNumId w:val="21"/>
  </w:num>
  <w:num w:numId="21">
    <w:abstractNumId w:val="2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00"/>
    <w:rsid w:val="00006507"/>
    <w:rsid w:val="00014404"/>
    <w:rsid w:val="00021E20"/>
    <w:rsid w:val="000247D5"/>
    <w:rsid w:val="00041539"/>
    <w:rsid w:val="000417B0"/>
    <w:rsid w:val="00045DF9"/>
    <w:rsid w:val="00054121"/>
    <w:rsid w:val="000730DB"/>
    <w:rsid w:val="00082166"/>
    <w:rsid w:val="000A63EC"/>
    <w:rsid w:val="000A7CE5"/>
    <w:rsid w:val="000A7F49"/>
    <w:rsid w:val="000D2E92"/>
    <w:rsid w:val="000D479D"/>
    <w:rsid w:val="00116DE4"/>
    <w:rsid w:val="001264B0"/>
    <w:rsid w:val="0019651C"/>
    <w:rsid w:val="001D13C7"/>
    <w:rsid w:val="001D2A01"/>
    <w:rsid w:val="001D2AAF"/>
    <w:rsid w:val="001D3C66"/>
    <w:rsid w:val="001E4908"/>
    <w:rsid w:val="001F4798"/>
    <w:rsid w:val="00204454"/>
    <w:rsid w:val="00210C5D"/>
    <w:rsid w:val="00212CC5"/>
    <w:rsid w:val="002269AC"/>
    <w:rsid w:val="002369C0"/>
    <w:rsid w:val="00237B7B"/>
    <w:rsid w:val="00254381"/>
    <w:rsid w:val="00266E46"/>
    <w:rsid w:val="002A2549"/>
    <w:rsid w:val="002B2021"/>
    <w:rsid w:val="002B2594"/>
    <w:rsid w:val="002D2527"/>
    <w:rsid w:val="002E2F94"/>
    <w:rsid w:val="002E60D3"/>
    <w:rsid w:val="002F79B1"/>
    <w:rsid w:val="00336489"/>
    <w:rsid w:val="00352600"/>
    <w:rsid w:val="00385D51"/>
    <w:rsid w:val="003A0BE9"/>
    <w:rsid w:val="003A69F6"/>
    <w:rsid w:val="003D50BA"/>
    <w:rsid w:val="003D557F"/>
    <w:rsid w:val="003F581E"/>
    <w:rsid w:val="00402EC9"/>
    <w:rsid w:val="00422414"/>
    <w:rsid w:val="004234BD"/>
    <w:rsid w:val="00442B71"/>
    <w:rsid w:val="00447924"/>
    <w:rsid w:val="00456D41"/>
    <w:rsid w:val="00464896"/>
    <w:rsid w:val="0048028E"/>
    <w:rsid w:val="00494865"/>
    <w:rsid w:val="004A2F69"/>
    <w:rsid w:val="004B18B2"/>
    <w:rsid w:val="004C43A0"/>
    <w:rsid w:val="004D0208"/>
    <w:rsid w:val="004D6D45"/>
    <w:rsid w:val="004E4A34"/>
    <w:rsid w:val="004F14F8"/>
    <w:rsid w:val="00501DD6"/>
    <w:rsid w:val="00507DD8"/>
    <w:rsid w:val="005549F7"/>
    <w:rsid w:val="00586A19"/>
    <w:rsid w:val="005A44C1"/>
    <w:rsid w:val="005C6779"/>
    <w:rsid w:val="005D0962"/>
    <w:rsid w:val="005D2B61"/>
    <w:rsid w:val="005D37CF"/>
    <w:rsid w:val="005D6259"/>
    <w:rsid w:val="005E66FE"/>
    <w:rsid w:val="005F17F6"/>
    <w:rsid w:val="005F531E"/>
    <w:rsid w:val="005F60B0"/>
    <w:rsid w:val="00606C86"/>
    <w:rsid w:val="0061351A"/>
    <w:rsid w:val="0063185A"/>
    <w:rsid w:val="00644FEF"/>
    <w:rsid w:val="00654212"/>
    <w:rsid w:val="0066112C"/>
    <w:rsid w:val="00683288"/>
    <w:rsid w:val="00691D0C"/>
    <w:rsid w:val="006A1E52"/>
    <w:rsid w:val="006C2319"/>
    <w:rsid w:val="006C4D53"/>
    <w:rsid w:val="006D09AE"/>
    <w:rsid w:val="006D2D60"/>
    <w:rsid w:val="006D337F"/>
    <w:rsid w:val="006F5AE0"/>
    <w:rsid w:val="0070305E"/>
    <w:rsid w:val="00703A28"/>
    <w:rsid w:val="00711C45"/>
    <w:rsid w:val="00713F2D"/>
    <w:rsid w:val="00715F01"/>
    <w:rsid w:val="00760544"/>
    <w:rsid w:val="007811BE"/>
    <w:rsid w:val="00787046"/>
    <w:rsid w:val="00793242"/>
    <w:rsid w:val="00795C96"/>
    <w:rsid w:val="007D69B1"/>
    <w:rsid w:val="007E41DE"/>
    <w:rsid w:val="007F1924"/>
    <w:rsid w:val="00801FB6"/>
    <w:rsid w:val="00836602"/>
    <w:rsid w:val="00844E72"/>
    <w:rsid w:val="00854FA0"/>
    <w:rsid w:val="00857726"/>
    <w:rsid w:val="00861389"/>
    <w:rsid w:val="00870ED6"/>
    <w:rsid w:val="008720F0"/>
    <w:rsid w:val="00872BA1"/>
    <w:rsid w:val="008903B6"/>
    <w:rsid w:val="00896BB6"/>
    <w:rsid w:val="008A6340"/>
    <w:rsid w:val="008B3F03"/>
    <w:rsid w:val="008C3A0F"/>
    <w:rsid w:val="008C5EE4"/>
    <w:rsid w:val="00951393"/>
    <w:rsid w:val="00966BB0"/>
    <w:rsid w:val="00967FC5"/>
    <w:rsid w:val="009860D3"/>
    <w:rsid w:val="009B62E4"/>
    <w:rsid w:val="009D27B3"/>
    <w:rsid w:val="009D5C4F"/>
    <w:rsid w:val="009F67B9"/>
    <w:rsid w:val="009F6C32"/>
    <w:rsid w:val="00A01B2A"/>
    <w:rsid w:val="00A15B81"/>
    <w:rsid w:val="00A21A4E"/>
    <w:rsid w:val="00A234B1"/>
    <w:rsid w:val="00A34951"/>
    <w:rsid w:val="00A45CF5"/>
    <w:rsid w:val="00A45DA0"/>
    <w:rsid w:val="00A537FC"/>
    <w:rsid w:val="00A55EF7"/>
    <w:rsid w:val="00A5653F"/>
    <w:rsid w:val="00A92AB0"/>
    <w:rsid w:val="00AA2285"/>
    <w:rsid w:val="00AB67B7"/>
    <w:rsid w:val="00AC74AC"/>
    <w:rsid w:val="00AF7B27"/>
    <w:rsid w:val="00B07AD3"/>
    <w:rsid w:val="00B13E83"/>
    <w:rsid w:val="00B46422"/>
    <w:rsid w:val="00B70B38"/>
    <w:rsid w:val="00B74B55"/>
    <w:rsid w:val="00B81A0A"/>
    <w:rsid w:val="00B86D0E"/>
    <w:rsid w:val="00BB50B4"/>
    <w:rsid w:val="00BD20B3"/>
    <w:rsid w:val="00BD2302"/>
    <w:rsid w:val="00BF3D8A"/>
    <w:rsid w:val="00C01DF2"/>
    <w:rsid w:val="00C25C16"/>
    <w:rsid w:val="00C3739C"/>
    <w:rsid w:val="00C42696"/>
    <w:rsid w:val="00C4467C"/>
    <w:rsid w:val="00C54772"/>
    <w:rsid w:val="00C73762"/>
    <w:rsid w:val="00C759A6"/>
    <w:rsid w:val="00C76F90"/>
    <w:rsid w:val="00C87365"/>
    <w:rsid w:val="00CA20AC"/>
    <w:rsid w:val="00CA4961"/>
    <w:rsid w:val="00CB6102"/>
    <w:rsid w:val="00CD2F71"/>
    <w:rsid w:val="00CD69BE"/>
    <w:rsid w:val="00CE02C6"/>
    <w:rsid w:val="00CF3F08"/>
    <w:rsid w:val="00CF4FE4"/>
    <w:rsid w:val="00D04FFE"/>
    <w:rsid w:val="00D108D7"/>
    <w:rsid w:val="00D10B5C"/>
    <w:rsid w:val="00D22DFF"/>
    <w:rsid w:val="00D25E62"/>
    <w:rsid w:val="00D263B1"/>
    <w:rsid w:val="00D3519F"/>
    <w:rsid w:val="00D37E61"/>
    <w:rsid w:val="00D461CF"/>
    <w:rsid w:val="00D66357"/>
    <w:rsid w:val="00D67EF1"/>
    <w:rsid w:val="00D808A2"/>
    <w:rsid w:val="00D95EB3"/>
    <w:rsid w:val="00E030E6"/>
    <w:rsid w:val="00E031D3"/>
    <w:rsid w:val="00E10ED9"/>
    <w:rsid w:val="00E3082A"/>
    <w:rsid w:val="00E3092D"/>
    <w:rsid w:val="00E35711"/>
    <w:rsid w:val="00E45640"/>
    <w:rsid w:val="00E61A24"/>
    <w:rsid w:val="00E74100"/>
    <w:rsid w:val="00E80430"/>
    <w:rsid w:val="00EB368E"/>
    <w:rsid w:val="00ED5046"/>
    <w:rsid w:val="00EE448D"/>
    <w:rsid w:val="00EF033E"/>
    <w:rsid w:val="00F0577F"/>
    <w:rsid w:val="00F06C50"/>
    <w:rsid w:val="00F23882"/>
    <w:rsid w:val="00F2537E"/>
    <w:rsid w:val="00F7285D"/>
    <w:rsid w:val="00F75E84"/>
    <w:rsid w:val="00F86DB1"/>
    <w:rsid w:val="00FC09B2"/>
    <w:rsid w:val="00FD49F4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styleId="af5">
    <w:name w:val="Hyperlink"/>
    <w:basedOn w:val="a0"/>
    <w:uiPriority w:val="99"/>
    <w:unhideWhenUsed/>
    <w:rsid w:val="00836602"/>
    <w:rPr>
      <w:color w:val="000080"/>
      <w:u w:val="single"/>
    </w:rPr>
  </w:style>
  <w:style w:type="character" w:customStyle="1" w:styleId="blk">
    <w:name w:val="blk"/>
    <w:basedOn w:val="a0"/>
    <w:rsid w:val="00836602"/>
  </w:style>
  <w:style w:type="paragraph" w:customStyle="1" w:styleId="Default">
    <w:name w:val="Default"/>
    <w:rsid w:val="00B81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E3092D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/>
      <w:color w:val="000000"/>
      <w:sz w:val="28"/>
      <w:szCs w:val="20"/>
      <w:lang w:val="ru-RU" w:eastAsia="ru-RU" w:bidi="ar-SA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AA2285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AA2285"/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AA2285"/>
    <w:pPr>
      <w:spacing w:after="120"/>
      <w:ind w:left="283" w:firstLine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A228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styleId="af5">
    <w:name w:val="Hyperlink"/>
    <w:basedOn w:val="a0"/>
    <w:uiPriority w:val="99"/>
    <w:unhideWhenUsed/>
    <w:rsid w:val="00836602"/>
    <w:rPr>
      <w:color w:val="000080"/>
      <w:u w:val="single"/>
    </w:rPr>
  </w:style>
  <w:style w:type="character" w:customStyle="1" w:styleId="blk">
    <w:name w:val="blk"/>
    <w:basedOn w:val="a0"/>
    <w:rsid w:val="00836602"/>
  </w:style>
  <w:style w:type="paragraph" w:customStyle="1" w:styleId="Default">
    <w:name w:val="Default"/>
    <w:rsid w:val="00B81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E3092D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/>
      <w:color w:val="000000"/>
      <w:sz w:val="28"/>
      <w:szCs w:val="20"/>
      <w:lang w:val="ru-RU" w:eastAsia="ru-RU" w:bidi="ar-SA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AA2285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AA2285"/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AA2285"/>
    <w:pPr>
      <w:spacing w:after="120"/>
      <w:ind w:left="283" w:firstLine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A228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3F96-15DB-4184-81F6-B9CD7BFA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Руководитель</cp:lastModifiedBy>
  <cp:revision>25</cp:revision>
  <dcterms:created xsi:type="dcterms:W3CDTF">2025-04-22T04:21:00Z</dcterms:created>
  <dcterms:modified xsi:type="dcterms:W3CDTF">2025-04-22T06:33:00Z</dcterms:modified>
</cp:coreProperties>
</file>