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C6" w:rsidRPr="00C62BC6" w:rsidRDefault="00C62BC6" w:rsidP="00C62BC6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  <w:r w:rsidRPr="00C62BC6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 xml:space="preserve">Информирование </w:t>
      </w:r>
      <w:proofErr w:type="spellStart"/>
      <w:r w:rsidRPr="00C62BC6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>самозанятых</w:t>
      </w:r>
      <w:proofErr w:type="spellEnd"/>
      <w:r w:rsidRPr="00C62BC6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 xml:space="preserve"> о перспективах их пенсионного обеспечения</w:t>
      </w:r>
    </w:p>
    <w:p w:rsidR="00C62BC6" w:rsidRPr="00C62BC6" w:rsidRDefault="00C62BC6" w:rsidP="00C62BC6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Пенсионное и социальное страхование индивидуальных предпринимателей и других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самозанятых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граждан</w:t>
      </w:r>
    </w:p>
    <w:p w:rsidR="00C62BC6" w:rsidRPr="00C62BC6" w:rsidRDefault="00C62BC6" w:rsidP="00C62BC6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Для всех категорий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самозанятых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граждан установлены единые условия назначения страховой пенсии по старости:</w:t>
      </w:r>
    </w:p>
    <w:p w:rsidR="00C62BC6" w:rsidRPr="00C62BC6" w:rsidRDefault="00C62BC6" w:rsidP="00C6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Наличие страхового стажа не менее 15 лет</w:t>
      </w:r>
    </w:p>
    <w:p w:rsidR="00C62BC6" w:rsidRPr="00C62BC6" w:rsidRDefault="00C62BC6" w:rsidP="00C6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Наличие индивидуального пенсионного коэффициента (ИПК) с величиной не менее 30</w:t>
      </w:r>
    </w:p>
    <w:p w:rsidR="00C62BC6" w:rsidRPr="00C62BC6" w:rsidRDefault="00C62BC6" w:rsidP="00C6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Достижение пенсионного возраста</w:t>
      </w:r>
    </w:p>
    <w:p w:rsidR="00C62BC6" w:rsidRPr="00C62BC6" w:rsidRDefault="00C62BC6" w:rsidP="00C62B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Выделяют две группы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самозанятых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которые имеют разный налоговый статус и порядок уплаты страховых взносов:</w:t>
      </w:r>
    </w:p>
    <w:p w:rsidR="00C62BC6" w:rsidRPr="00C62BC6" w:rsidRDefault="00C62BC6" w:rsidP="00C62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а также иные лица, занимающиеся частной практикой, но не являющиеся индивидуальными предпринимателями</w:t>
      </w:r>
      <w:proofErr w:type="gramEnd"/>
    </w:p>
    <w:p w:rsidR="00C62BC6" w:rsidRPr="00C62BC6" w:rsidRDefault="00C62BC6" w:rsidP="00C62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Плательщики налога на профессиональный доход (НПД)</w:t>
      </w:r>
    </w:p>
    <w:p w:rsidR="00C62BC6" w:rsidRPr="00C62BC6" w:rsidRDefault="00C62BC6" w:rsidP="00C62B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tgtFrame="_blank" w:tooltip="https://sfr.gov.ru/employers/selfemployed/" w:history="1">
        <w:proofErr w:type="gramStart"/>
        <w:r w:rsidRPr="00C62BC6">
          <w:rPr>
            <w:rFonts w:ascii="Helvetica" w:eastAsia="Times New Roman" w:hAnsi="Helvetica" w:cs="Times New Roman"/>
            <w:color w:val="6C4774"/>
            <w:sz w:val="24"/>
            <w:szCs w:val="24"/>
            <w:u w:val="single"/>
            <w:lang w:eastAsia="ru-RU"/>
          </w:rPr>
          <w:t>Обязательные взносы на ОПС предпринимателей</w:t>
        </w:r>
      </w:hyperlink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 (далее — предприниматели), ежегодно уплачивают обязательные взносы, которые включают:</w:t>
      </w:r>
      <w:proofErr w:type="gramEnd"/>
    </w:p>
    <w:p w:rsidR="00C62BC6" w:rsidRPr="00C62BC6" w:rsidRDefault="00C62BC6" w:rsidP="00C62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Совокупный фиксированный взнос на обязательное пенсионное страхование и обязательное медицинское страхование</w:t>
      </w:r>
    </w:p>
    <w:p w:rsidR="00C62BC6" w:rsidRPr="00C62BC6" w:rsidRDefault="00C62BC6" w:rsidP="00C62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Взнос в размере 1% годового дохода, превышающего 300 000 руб. Этот платеж полностью направляется на ОПС</w:t>
      </w:r>
    </w:p>
    <w:p w:rsidR="00C62BC6" w:rsidRPr="00C62BC6" w:rsidRDefault="00C62BC6" w:rsidP="00C62B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Совокупный фиксированный взнос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уплачивается даже в том случае, если в течение расчетного периода предприниматель не работал и получил нулевой доход. Перечислить этот платеж на счет Федеральной налоговой службы необходимо до 31 декабря отчетного года.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 2025 году совокупный фиксированный взнос равен 53 658 руб., из 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42 984,24 руб. учитывается в качестве платежа на ОПС и 10 673,76 руб. – на ОМС.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Платеж с дохода свыше 300 000 руб.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уплачивается на счет ФНС до 1 июля года, следующего за истекшим расчетным периодом. Например, до 1 июля 2026 года за 2025 год. При этом размер платежа ограничен и в 2025 году не может быть более 300 888 руб.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В результате, благодаря механизму обязательных взносов предприниматели в 2025 году могут сформировать:</w:t>
      </w:r>
    </w:p>
    <w:p w:rsidR="00C62BC6" w:rsidRPr="00C62BC6" w:rsidRDefault="00C62BC6" w:rsidP="00C62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 год страхового стажа и 0,707 ИПК при уплате совокупного фиксированного взноса</w:t>
      </w:r>
    </w:p>
    <w:p w:rsidR="00C62BC6" w:rsidRPr="00C62BC6" w:rsidRDefault="00C62BC6" w:rsidP="00C62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 год страхового стажа и 5,658 ИПК при уплате совокупного фиксированного взноса и максимально допустимого взноса в размере 1% с дохода, превышающего 300 000 руб.</w:t>
      </w:r>
    </w:p>
    <w:p w:rsidR="00C62BC6" w:rsidRPr="00C62BC6" w:rsidRDefault="00C62BC6" w:rsidP="00C62B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Такой результат возможен, если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был зарегистрирован в соответствующем налоговом статусе (в качестве ИП, главы КФХ и т. д.) с 1 января по 31 декабря.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Пример.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Индивидуальный предприниматель Николаев заплатил совокупный фиксированный взнос за 2025 год в размере 53 658 руб. В течение этого года он планирует получить доход в размере 1 500 000 руб. В связи с этим до 1 июля 2026 года Николаев будет обязан заплатить взнос с дохода, превышающего 300 000 руб., который может составить 12 000 руб.: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(1 500 000 — 300 000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) х 1%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Общая сумма взносов на обязательное пенсионное страхование в этом случае составит 65 658 руб.: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53 658 + 12 000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 2025 год ИП Николаев приобретет 1 год страхового стажа, а также ИПК с величиной 0,707 за счет уплаты совокупного фиксированного взноса и ИПК с величиной 0,197 за счет уплаты взноса с дохода свыше 300 000 руб. В целом приобретенный ИПК составит 0,904: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0,707 + 0,197 = 0,904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hyperlink r:id="rId7" w:tgtFrame="_blank" w:tooltip="https://sfr.gov.ru/employers/selfemployed/" w:history="1">
        <w:r w:rsidRPr="00C62BC6">
          <w:rPr>
            <w:rFonts w:ascii="Helvetica" w:eastAsia="Times New Roman" w:hAnsi="Helvetica" w:cs="Times New Roman"/>
            <w:color w:val="6C4774"/>
            <w:sz w:val="24"/>
            <w:szCs w:val="24"/>
            <w:u w:val="single"/>
            <w:lang w:eastAsia="ru-RU"/>
          </w:rPr>
          <w:t>Добровольные взносы на ОПС плательщиков </w:t>
        </w:r>
        <w:proofErr w:type="spellStart"/>
        <w:r w:rsidRPr="00C62BC6">
          <w:rPr>
            <w:rFonts w:ascii="Helvetica" w:eastAsia="Times New Roman" w:hAnsi="Helvetica" w:cs="Times New Roman"/>
            <w:color w:val="6C4774"/>
            <w:sz w:val="24"/>
            <w:szCs w:val="24"/>
            <w:u w:val="single"/>
            <w:lang w:eastAsia="ru-RU"/>
          </w:rPr>
          <w:t>профналога</w:t>
        </w:r>
        <w:proofErr w:type="spellEnd"/>
      </w:hyperlink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Граждане, применяющие специальный режим «Налог на профессиональный доход», уплачивать страховых взносов на ОПС не обязаны. Однако в соответствии со статьей 29 Федерального закона № 167-ФЗ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Минимальная сумма добровольных взносов на ОПС составляет 22 % 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от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МРОТ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установленного федеральным законом на начало финансового года, за который уплачиваются страховые взносы, увеличенные в 12 раз (МРОТ х 22% х 12 месяцев). В 2025 году составляет 59 241,60 руб.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Максимально возможный добровольный платеж на ОПС равен восьми минимальным. В 2025 году это 473 932,80 руб., что позволяет сформировать 1 год стажа и 7,799 ИПК.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Уплата добровольных взносов в текущем календарном году за истекшие расчетные периоды не предусмотрена. Если в течени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расчетного периода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заплатил сумму, которая меньше минимального годового размера, сформированный стаж определяется пропорционально перечисленной сумме.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ВАЖНО!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Граждане, не сумевшие заработать минимальный стаж и ИПК, теряют право на страховую пенсию по старости. Им назначается социальная пенсия на 5 </w:t>
      </w:r>
      <w:r w:rsidRPr="00C62BC6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lastRenderedPageBreak/>
        <w:t>лет позже пенсионного возраста и в размере, не превышающем прожиточный минимум.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Добровольный взнос за текущий год необходимо заплатить до 31 декабря включительно, а если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решает прекратить добровольные правоотношения по ОПС – не позднее даты подачи в СФР соответствующего заявления.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Уплата страховых взносов может осуществляться в любом размере, но не более максимально </w:t>
      </w:r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установленного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Чтобы приобрести полный календарный год страхового стажа, необходимо быть зарегистрированным в качестве плательщика страховых взносов по ОПС с 1 января по 31 декабря и перечислить в СФР минимальный взнос, установленный в расчетном году. Если сделанный взнос превышает минимальный размер, это позволяет увеличить ИПК, приобретаемый в течение года, но формируемый стаж также составляет 1 год. Если период нахождения в добровольных отношениях меньше календарного года, размер страхового взноса, который ему соответствует, уменьшается пропорционально, и страховой стаж формируется с учетом длительности периода нахождения в добровольных правоотношениях.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Пример.</w:t>
      </w:r>
      <w:r w:rsidRPr="00C62BC6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Сидоров встал на учет в качестве плательщика добровольных страховых взносов по ОПС 15 июня 2025 года. В 2025 году он может приобрести 6 месяцев 16 дней страхового стажа, оплатив в СФР до 31.12.2025 минимальный платеж в сумме 32 253,76 руб.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Пример.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Ткачев, плательщик НПД, состоящий на учете в качестве плательщика добровольных страховых взносов на ОПС, в течение 2025 года перечислил СФР 30 000 руб. Если до конца года он не будет делать новых платежей и не оплатит страховой взнос в размере 59 241,60 руб., то пропорционально сделанному взносу у него будет сформировано 0,494 пенсионного коэффициента и 6 месяцев 2 дня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страхового стажа.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Пример.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Круглов, плательщик НПД, состоящий на учете в качестве плательщика добровольных страховых взносов на ОПС, в течение 2025 года перечислил СФР 70 000 руб. По итогам года у него будет сформирован 1 год стажа и 1,152 пенсионного коэффициента: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hyperlink r:id="rId8" w:tgtFrame="_blank" w:tooltip="https://sfr.gov.ru/grazhdanam/volunataryinsurance/" w:history="1">
        <w:r w:rsidRPr="00C62BC6">
          <w:rPr>
            <w:rFonts w:ascii="Helvetica" w:eastAsia="Times New Roman" w:hAnsi="Helvetica" w:cs="Times New Roman"/>
            <w:color w:val="6C4774"/>
            <w:sz w:val="24"/>
            <w:szCs w:val="24"/>
            <w:u w:val="single"/>
            <w:lang w:eastAsia="ru-RU"/>
          </w:rPr>
          <w:t>Как вступить в добровольные правоотношения по ОПС и уплачивать взносы</w:t>
        </w:r>
      </w:hyperlink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hyperlink r:id="rId9" w:tgtFrame="_blank" w:tooltip="https://sfr.gov.ru/employers/selfemployed/" w:history="1">
        <w:r w:rsidRPr="00C62BC6">
          <w:rPr>
            <w:rFonts w:ascii="Helvetica" w:eastAsia="Times New Roman" w:hAnsi="Helvetica" w:cs="Times New Roman"/>
            <w:color w:val="6C4774"/>
            <w:sz w:val="24"/>
            <w:szCs w:val="24"/>
            <w:u w:val="single"/>
            <w:lang w:eastAsia="ru-RU"/>
          </w:rPr>
          <w:t>Добровольные взносы на ОПС предпринимателей</w:t>
        </w:r>
        <w:proofErr w:type="gramStart"/>
      </w:hyperlink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целях увеличения ИПК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практикой, могут уплачивать добровольные страховые взносы в </w:t>
      </w:r>
      <w:proofErr w:type="spellStart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сверхфиксированном</w:t>
      </w:r>
      <w:proofErr w:type="spellEnd"/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размере. Для этого им необходимо вступить в добровольные правоотношения по обязательному пенсионному страхованию (ОПС).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Максимально допустимый добровольный страховой взнос в 2025 году составляет 473 932,80 руб. за вычетом уплаты обязательных страховых взносов в качестве 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ИП.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62BC6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Пример.</w:t>
      </w: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Индивидуальный предприниматель планирует получить в 2025 году доход в размере 2 400 000 руб. Вступив в добровольные правоотношения, он получит право перечислить в СФР до 409 948,56 руб. добровольных взносов.  Размер платежа рассчитывается при этом в три действия:</w:t>
      </w:r>
    </w:p>
    <w:p w:rsidR="00C62BC6" w:rsidRPr="00C62BC6" w:rsidRDefault="00C62BC6" w:rsidP="00C62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53 658 × 80,1078 % = 42 984,24, где 42 984,24 руб. — сумма, уплачиваемая на обязательное пенсионное страхование в доле 80,1078% от совокупного фиксированного взноса 53 658 руб.</w:t>
      </w:r>
    </w:p>
    <w:p w:rsidR="00C62BC6" w:rsidRPr="00C62BC6" w:rsidRDefault="00C62BC6" w:rsidP="00C62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2 400 000 – 300 000 × 1 % = 21 000, где 21 000 руб. — обязательный взнос в размере 1% с годового дохода, превышающего 300 000 руб.</w:t>
      </w:r>
    </w:p>
    <w:p w:rsidR="00C62BC6" w:rsidRPr="00C62BC6" w:rsidRDefault="00C62BC6" w:rsidP="00C62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473 932,8 – (42 984,24 + 21 000) = 409 948,56, где 409 948,56 руб. — максимальный размер добровольных взносов, на уплату которых имеет право ИП.</w:t>
      </w:r>
    </w:p>
    <w:p w:rsidR="00C62BC6" w:rsidRPr="00C62BC6" w:rsidRDefault="00C62BC6" w:rsidP="00C62B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62BC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Уплатив обязательные взносы, предприниматель сформирует ИПК величиной 1,053. Дополнительный платеж позволит сформировать еще 6,746 ИПК и увеличить приобретенный за год ИПК до 7,799.</w:t>
      </w:r>
    </w:p>
    <w:p w:rsidR="00A25628" w:rsidRDefault="00C62BC6" w:rsidP="00C62BC6">
      <w:pPr>
        <w:jc w:val="both"/>
      </w:pPr>
    </w:p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85C"/>
    <w:multiLevelType w:val="multilevel"/>
    <w:tmpl w:val="C560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A1B11"/>
    <w:multiLevelType w:val="multilevel"/>
    <w:tmpl w:val="3A80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444402"/>
    <w:multiLevelType w:val="multilevel"/>
    <w:tmpl w:val="A2A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E20E8"/>
    <w:multiLevelType w:val="multilevel"/>
    <w:tmpl w:val="5B9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4B5C34"/>
    <w:multiLevelType w:val="multilevel"/>
    <w:tmpl w:val="ED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6"/>
    <w:rsid w:val="00C62BC6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BC6"/>
    <w:rPr>
      <w:color w:val="0000FF"/>
      <w:u w:val="single"/>
    </w:rPr>
  </w:style>
  <w:style w:type="character" w:styleId="a5">
    <w:name w:val="Strong"/>
    <w:basedOn w:val="a0"/>
    <w:uiPriority w:val="22"/>
    <w:qFormat/>
    <w:rsid w:val="00C62BC6"/>
    <w:rPr>
      <w:b/>
      <w:bCs/>
    </w:rPr>
  </w:style>
  <w:style w:type="character" w:styleId="a6">
    <w:name w:val="Emphasis"/>
    <w:basedOn w:val="a0"/>
    <w:uiPriority w:val="20"/>
    <w:qFormat/>
    <w:rsid w:val="00C62B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BC6"/>
    <w:rPr>
      <w:color w:val="0000FF"/>
      <w:u w:val="single"/>
    </w:rPr>
  </w:style>
  <w:style w:type="character" w:styleId="a5">
    <w:name w:val="Strong"/>
    <w:basedOn w:val="a0"/>
    <w:uiPriority w:val="22"/>
    <w:qFormat/>
    <w:rsid w:val="00C62BC6"/>
    <w:rPr>
      <w:b/>
      <w:bCs/>
    </w:rPr>
  </w:style>
  <w:style w:type="character" w:styleId="a6">
    <w:name w:val="Emphasis"/>
    <w:basedOn w:val="a0"/>
    <w:uiPriority w:val="20"/>
    <w:qFormat/>
    <w:rsid w:val="00C62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822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volunataryinsura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employers/selfemploy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elfemploy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employers/selfemploy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2025-05-22T00:24:00Z</dcterms:created>
  <dcterms:modified xsi:type="dcterms:W3CDTF">2025-05-22T00:25:00Z</dcterms:modified>
</cp:coreProperties>
</file>