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17" w:rsidRDefault="00CB5717" w:rsidP="00CB5717">
      <w:pPr>
        <w:pStyle w:val="1"/>
        <w:jc w:val="right"/>
        <w:rPr>
          <w:b/>
        </w:rPr>
      </w:pPr>
      <w:r>
        <w:rPr>
          <w:b/>
        </w:rPr>
        <w:t>проект</w:t>
      </w:r>
    </w:p>
    <w:p w:rsidR="00727FC3" w:rsidRPr="001264F6" w:rsidRDefault="00C72117">
      <w:pPr>
        <w:pStyle w:val="1"/>
        <w:jc w:val="center"/>
        <w:rPr>
          <w:b/>
        </w:rPr>
      </w:pPr>
      <w:r w:rsidRPr="001264F6">
        <w:rPr>
          <w:b/>
        </w:rPr>
        <w:t>Совет муниципального района «Хилокский район»</w:t>
      </w:r>
    </w:p>
    <w:p w:rsidR="00727FC3" w:rsidRDefault="00C72117">
      <w:pPr>
        <w:pStyle w:val="1"/>
        <w:jc w:val="center"/>
        <w:rPr>
          <w:b/>
        </w:rPr>
      </w:pPr>
      <w:r w:rsidRPr="001264F6">
        <w:rPr>
          <w:b/>
        </w:rPr>
        <w:t>Созыв 2022-2027гг.</w:t>
      </w:r>
    </w:p>
    <w:p w:rsidR="001264F6" w:rsidRPr="001264F6" w:rsidRDefault="001264F6">
      <w:pPr>
        <w:pStyle w:val="1"/>
        <w:jc w:val="center"/>
        <w:rPr>
          <w:b/>
        </w:rPr>
      </w:pPr>
    </w:p>
    <w:p w:rsidR="00727FC3" w:rsidRPr="001264F6" w:rsidRDefault="00C72117">
      <w:pPr>
        <w:pStyle w:val="1"/>
        <w:jc w:val="center"/>
        <w:rPr>
          <w:b/>
        </w:rPr>
      </w:pPr>
      <w:r w:rsidRPr="001264F6">
        <w:rPr>
          <w:b/>
        </w:rPr>
        <w:t>РЕШЕНИЕ</w:t>
      </w:r>
    </w:p>
    <w:p w:rsidR="00727FC3" w:rsidRDefault="00543E9D">
      <w:pPr>
        <w:pStyle w:val="1"/>
        <w:ind w:firstLine="900"/>
        <w:jc w:val="both"/>
      </w:pPr>
      <w:r>
        <w:t xml:space="preserve">               </w:t>
      </w:r>
      <w:r w:rsidR="00C72117">
        <w:t>202</w:t>
      </w:r>
      <w:r>
        <w:t>5</w:t>
      </w:r>
      <w:r w:rsidR="00C72117">
        <w:t xml:space="preserve"> г.</w:t>
      </w:r>
      <w:r>
        <w:t xml:space="preserve">                                                                           №</w:t>
      </w:r>
    </w:p>
    <w:p w:rsidR="001264F6" w:rsidRDefault="00C72117" w:rsidP="00CB5717">
      <w:pPr>
        <w:pStyle w:val="1"/>
        <w:spacing w:after="600"/>
        <w:jc w:val="center"/>
      </w:pPr>
      <w:r>
        <w:t>г. Хилок</w:t>
      </w:r>
    </w:p>
    <w:p w:rsidR="00727FC3" w:rsidRDefault="001264F6" w:rsidP="001264F6">
      <w:pPr>
        <w:pStyle w:val="1"/>
        <w:spacing w:after="300"/>
        <w:jc w:val="center"/>
        <w:rPr>
          <w:b/>
        </w:rPr>
      </w:pPr>
      <w:r w:rsidRPr="001264F6">
        <w:rPr>
          <w:b/>
        </w:rPr>
        <w:t xml:space="preserve">О внесении </w:t>
      </w:r>
      <w:r w:rsidR="00543E9D" w:rsidRPr="001264F6">
        <w:rPr>
          <w:b/>
        </w:rPr>
        <w:t>изменени</w:t>
      </w:r>
      <w:r w:rsidRPr="001264F6">
        <w:rPr>
          <w:b/>
        </w:rPr>
        <w:t xml:space="preserve">й в  Положение о комиссии по </w:t>
      </w:r>
      <w:r w:rsidR="00543E9D" w:rsidRPr="001264F6">
        <w:rPr>
          <w:b/>
        </w:rPr>
        <w:t xml:space="preserve">делам несовершеннолетних </w:t>
      </w:r>
      <w:r w:rsidR="00C72117" w:rsidRPr="001264F6">
        <w:rPr>
          <w:b/>
        </w:rPr>
        <w:t>и защите их прав м</w:t>
      </w:r>
      <w:r w:rsidR="00543E9D" w:rsidRPr="001264F6">
        <w:rPr>
          <w:b/>
        </w:rPr>
        <w:t xml:space="preserve">униципального района «Хилокский </w:t>
      </w:r>
      <w:r w:rsidR="00C72117" w:rsidRPr="001264F6">
        <w:rPr>
          <w:b/>
        </w:rPr>
        <w:t>район»</w:t>
      </w:r>
      <w:r w:rsidRPr="001264F6">
        <w:rPr>
          <w:b/>
        </w:rPr>
        <w:t xml:space="preserve"> от 26.10.2023 года № 20.95 Решение Совета Муниципального района «Хилокский район» Созыв 2022-2027 </w:t>
      </w:r>
      <w:proofErr w:type="spellStart"/>
      <w:r w:rsidRPr="001264F6">
        <w:rPr>
          <w:b/>
        </w:rPr>
        <w:t>г.</w:t>
      </w:r>
      <w:proofErr w:type="gramStart"/>
      <w:r w:rsidRPr="001264F6">
        <w:rPr>
          <w:b/>
        </w:rPr>
        <w:t>г</w:t>
      </w:r>
      <w:proofErr w:type="spellEnd"/>
      <w:proofErr w:type="gramEnd"/>
      <w:r w:rsidRPr="001264F6">
        <w:rPr>
          <w:b/>
        </w:rPr>
        <w:t>.</w:t>
      </w:r>
    </w:p>
    <w:p w:rsidR="001264F6" w:rsidRPr="001264F6" w:rsidRDefault="001264F6" w:rsidP="001264F6">
      <w:pPr>
        <w:pStyle w:val="1"/>
        <w:spacing w:after="300"/>
        <w:jc w:val="center"/>
        <w:rPr>
          <w:b/>
        </w:rPr>
      </w:pPr>
    </w:p>
    <w:p w:rsidR="00543E9D" w:rsidRDefault="00C72117" w:rsidP="001264F6">
      <w:pPr>
        <w:pStyle w:val="1"/>
        <w:spacing w:after="300"/>
        <w:ind w:firstLine="700"/>
        <w:jc w:val="both"/>
      </w:pPr>
      <w:proofErr w:type="gramStart"/>
      <w: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24.06.1999 года № 120 "Об основах системы профилактики безнадзорности и правонарушений несовершеннолетних", ", постановлением Правительства Российской Федерации от 06.11.2013 N 995 "Об утверждении Примерного положения о комиссиях по делам несовершеннолетних и защите их прав", Законом Забайкальского края от 23.07.2014 N 1023-33K</w:t>
      </w:r>
      <w:proofErr w:type="gramEnd"/>
      <w:r>
        <w:t xml:space="preserve"> "О комиссиях по делам несовершеннолетних и защите их прав в Забайкальском крае", Устава муниципального района «Хилокский район», Совет муниципального района «Хилокский район» решил:</w:t>
      </w:r>
    </w:p>
    <w:p w:rsidR="001264F6" w:rsidRDefault="001264F6" w:rsidP="001264F6">
      <w:pPr>
        <w:pStyle w:val="1"/>
        <w:spacing w:after="300"/>
        <w:ind w:firstLine="700"/>
        <w:jc w:val="both"/>
      </w:pPr>
    </w:p>
    <w:p w:rsidR="00543E9D" w:rsidRDefault="00543E9D" w:rsidP="00543E9D">
      <w:pPr>
        <w:pStyle w:val="a4"/>
        <w:numPr>
          <w:ilvl w:val="0"/>
          <w:numId w:val="2"/>
        </w:numPr>
        <w:jc w:val="both"/>
        <w:rPr>
          <w:rFonts w:ascii="Times New Roman" w:hAnsi="Times New Roman" w:cs="Times New Roman"/>
          <w:sz w:val="28"/>
          <w:szCs w:val="28"/>
        </w:rPr>
      </w:pPr>
      <w:bookmarkStart w:id="0" w:name="bookmark0"/>
      <w:bookmarkEnd w:id="0"/>
      <w:r>
        <w:rPr>
          <w:rFonts w:ascii="Times New Roman" w:hAnsi="Times New Roman" w:cs="Times New Roman"/>
          <w:sz w:val="28"/>
          <w:szCs w:val="28"/>
        </w:rPr>
        <w:t>В</w:t>
      </w:r>
      <w:r w:rsidRPr="00543E9D">
        <w:rPr>
          <w:rFonts w:ascii="Times New Roman" w:hAnsi="Times New Roman" w:cs="Times New Roman"/>
          <w:sz w:val="28"/>
          <w:szCs w:val="28"/>
        </w:rPr>
        <w:t xml:space="preserve">нести  изменения в решение Совета муниципального района «Хилокский район» Созыв 2022-2027 </w:t>
      </w:r>
      <w:proofErr w:type="spellStart"/>
      <w:r w:rsidRPr="00543E9D">
        <w:rPr>
          <w:rFonts w:ascii="Times New Roman" w:hAnsi="Times New Roman" w:cs="Times New Roman"/>
          <w:sz w:val="28"/>
          <w:szCs w:val="28"/>
        </w:rPr>
        <w:t>г.г</w:t>
      </w:r>
      <w:proofErr w:type="spellEnd"/>
      <w:r w:rsidRPr="00543E9D">
        <w:rPr>
          <w:rFonts w:ascii="Times New Roman" w:hAnsi="Times New Roman" w:cs="Times New Roman"/>
          <w:sz w:val="28"/>
          <w:szCs w:val="28"/>
        </w:rPr>
        <w:t>. от 26.10.2023 года № 20.95 в Положение о комиссии по делам несовершеннолетних и защите их прав муниципального района «Хилокский район»</w:t>
      </w:r>
    </w:p>
    <w:p w:rsidR="001264F6" w:rsidRPr="001264F6" w:rsidRDefault="00543E9D" w:rsidP="001264F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Д</w:t>
      </w:r>
      <w:r w:rsidRPr="00543E9D">
        <w:rPr>
          <w:rFonts w:ascii="Times New Roman" w:hAnsi="Times New Roman" w:cs="Times New Roman"/>
          <w:sz w:val="28"/>
          <w:szCs w:val="28"/>
        </w:rPr>
        <w:t xml:space="preserve">ополнить раздел 4 абзацам 5 следующего содержания: </w:t>
      </w:r>
      <w:proofErr w:type="gramStart"/>
      <w:r w:rsidRPr="00543E9D">
        <w:rPr>
          <w:rFonts w:ascii="Times New Roman" w:hAnsi="Times New Roman" w:cs="Times New Roman"/>
          <w:sz w:val="28"/>
          <w:szCs w:val="28"/>
        </w:rPr>
        <w:t>«Муниципальная комиссия координирует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 указанных в статье 5 Федерального закона от 24 июня 1999 года № 120-ФЗ «Об основах системы профилактики безнадзорности и правонарушений несовершеннолетних», а так же  в отношении несовершеннолетних, проживающих в семьях с лицами, имеющими судимость за совершение тяжких и (или) особо тяжких</w:t>
      </w:r>
      <w:proofErr w:type="gramEnd"/>
      <w:r w:rsidRPr="00543E9D">
        <w:rPr>
          <w:rFonts w:ascii="Times New Roman" w:hAnsi="Times New Roman" w:cs="Times New Roman"/>
          <w:sz w:val="28"/>
          <w:szCs w:val="28"/>
        </w:rPr>
        <w:t xml:space="preserve"> преступлений против жизни, здоровья, </w:t>
      </w:r>
      <w:r w:rsidRPr="001264F6">
        <w:rPr>
          <w:rFonts w:ascii="Times New Roman" w:hAnsi="Times New Roman" w:cs="Times New Roman"/>
          <w:sz w:val="28"/>
          <w:szCs w:val="28"/>
        </w:rPr>
        <w:lastRenderedPageBreak/>
        <w:t>половой свободы личности либо за совершение преступлений против половой неприкосновенности несовершеннолетних».</w:t>
      </w:r>
      <w:bookmarkStart w:id="1" w:name="bookmark3"/>
      <w:bookmarkEnd w:id="1"/>
    </w:p>
    <w:p w:rsidR="001264F6" w:rsidRDefault="00C72117" w:rsidP="001264F6">
      <w:pPr>
        <w:pStyle w:val="a4"/>
        <w:numPr>
          <w:ilvl w:val="0"/>
          <w:numId w:val="2"/>
        </w:numPr>
        <w:jc w:val="both"/>
        <w:rPr>
          <w:rFonts w:ascii="Times New Roman" w:hAnsi="Times New Roman" w:cs="Times New Roman"/>
          <w:sz w:val="28"/>
          <w:szCs w:val="28"/>
        </w:rPr>
      </w:pPr>
      <w:r w:rsidRPr="001264F6">
        <w:rPr>
          <w:rFonts w:ascii="Times New Roman" w:hAnsi="Times New Roman" w:cs="Times New Roman"/>
          <w:sz w:val="28"/>
          <w:szCs w:val="28"/>
        </w:rPr>
        <w:t xml:space="preserve">Настоящее решение вступает в силу </w:t>
      </w:r>
      <w:r w:rsidR="001264F6" w:rsidRPr="001264F6">
        <w:rPr>
          <w:rFonts w:ascii="Times New Roman" w:hAnsi="Times New Roman" w:cs="Times New Roman"/>
          <w:sz w:val="28"/>
          <w:szCs w:val="28"/>
        </w:rPr>
        <w:t xml:space="preserve"> </w:t>
      </w:r>
      <w:r w:rsidR="00F977F3">
        <w:rPr>
          <w:rFonts w:ascii="Times New Roman" w:hAnsi="Times New Roman" w:cs="Times New Roman"/>
          <w:sz w:val="28"/>
          <w:szCs w:val="28"/>
        </w:rPr>
        <w:t>на следующий  день после</w:t>
      </w:r>
      <w:r w:rsidR="001264F6" w:rsidRPr="001264F6">
        <w:rPr>
          <w:rFonts w:ascii="Times New Roman" w:hAnsi="Times New Roman" w:cs="Times New Roman"/>
          <w:sz w:val="28"/>
          <w:szCs w:val="28"/>
        </w:rPr>
        <w:t xml:space="preserve"> официального </w:t>
      </w:r>
      <w:r w:rsidRPr="001264F6">
        <w:rPr>
          <w:rFonts w:ascii="Times New Roman" w:hAnsi="Times New Roman" w:cs="Times New Roman"/>
          <w:sz w:val="28"/>
          <w:szCs w:val="28"/>
        </w:rPr>
        <w:t>опубликования (обнародования).</w:t>
      </w:r>
      <w:bookmarkStart w:id="2" w:name="bookmark4"/>
      <w:bookmarkEnd w:id="2"/>
    </w:p>
    <w:p w:rsidR="00727FC3" w:rsidRDefault="00C72117" w:rsidP="001264F6">
      <w:pPr>
        <w:pStyle w:val="a4"/>
        <w:numPr>
          <w:ilvl w:val="0"/>
          <w:numId w:val="2"/>
        </w:numPr>
        <w:jc w:val="both"/>
        <w:rPr>
          <w:rFonts w:ascii="Times New Roman" w:hAnsi="Times New Roman" w:cs="Times New Roman"/>
          <w:sz w:val="28"/>
          <w:szCs w:val="28"/>
        </w:rPr>
      </w:pPr>
      <w:r w:rsidRPr="001264F6">
        <w:rPr>
          <w:rFonts w:ascii="Times New Roman" w:hAnsi="Times New Roman" w:cs="Times New Roman"/>
          <w:sz w:val="28"/>
          <w:szCs w:val="28"/>
        </w:rPr>
        <w:t xml:space="preserve">Настоящее решение опубликовать (обнародовать) </w:t>
      </w:r>
      <w:r w:rsidR="001264F6" w:rsidRPr="001264F6">
        <w:rPr>
          <w:rFonts w:ascii="Times New Roman" w:hAnsi="Times New Roman" w:cs="Times New Roman"/>
          <w:sz w:val="28"/>
          <w:szCs w:val="28"/>
        </w:rPr>
        <w:t xml:space="preserve">в соответствии с уставом </w:t>
      </w:r>
      <w:r w:rsidRPr="001264F6">
        <w:rPr>
          <w:rFonts w:ascii="Times New Roman" w:hAnsi="Times New Roman" w:cs="Times New Roman"/>
          <w:sz w:val="28"/>
          <w:szCs w:val="28"/>
        </w:rPr>
        <w:t>муниципального района «Хилокский район».</w:t>
      </w:r>
    </w:p>
    <w:p w:rsidR="001264F6" w:rsidRDefault="001264F6" w:rsidP="001264F6">
      <w:pPr>
        <w:jc w:val="both"/>
        <w:rPr>
          <w:rFonts w:ascii="Times New Roman" w:hAnsi="Times New Roman" w:cs="Times New Roman"/>
          <w:sz w:val="28"/>
          <w:szCs w:val="28"/>
        </w:rPr>
      </w:pPr>
    </w:p>
    <w:p w:rsidR="001264F6" w:rsidRDefault="001264F6" w:rsidP="001264F6">
      <w:pPr>
        <w:jc w:val="both"/>
        <w:rPr>
          <w:rFonts w:ascii="Times New Roman" w:hAnsi="Times New Roman" w:cs="Times New Roman"/>
          <w:sz w:val="28"/>
          <w:szCs w:val="28"/>
        </w:rPr>
      </w:pPr>
    </w:p>
    <w:p w:rsidR="001264F6" w:rsidRPr="001264F6" w:rsidRDefault="001264F6" w:rsidP="001264F6">
      <w:pPr>
        <w:jc w:val="both"/>
        <w:rPr>
          <w:rFonts w:ascii="Times New Roman" w:hAnsi="Times New Roman" w:cs="Times New Roman"/>
          <w:sz w:val="28"/>
          <w:szCs w:val="28"/>
        </w:rPr>
      </w:pPr>
    </w:p>
    <w:p w:rsidR="00727FC3" w:rsidRDefault="00C72117" w:rsidP="001264F6">
      <w:pPr>
        <w:pStyle w:val="1"/>
        <w:spacing w:after="0"/>
        <w:ind w:left="426"/>
        <w:jc w:val="both"/>
      </w:pPr>
      <w:r>
        <w:t>И. о. Главы муниципального района</w:t>
      </w:r>
    </w:p>
    <w:p w:rsidR="00727FC3" w:rsidRDefault="00C72117" w:rsidP="001264F6">
      <w:pPr>
        <w:pStyle w:val="1"/>
        <w:tabs>
          <w:tab w:val="left" w:pos="6475"/>
        </w:tabs>
        <w:ind w:left="426"/>
        <w:jc w:val="both"/>
      </w:pPr>
      <w:r>
        <w:t>«Хилокский район»</w:t>
      </w:r>
      <w:r>
        <w:tab/>
      </w:r>
      <w:proofErr w:type="spellStart"/>
      <w:r>
        <w:t>А.Н.Ермолаев</w:t>
      </w:r>
      <w:proofErr w:type="spellEnd"/>
    </w:p>
    <w:p w:rsidR="00E16A42" w:rsidRDefault="001264F6" w:rsidP="00E16A42">
      <w:pPr>
        <w:pStyle w:val="1"/>
        <w:tabs>
          <w:tab w:val="left" w:pos="6475"/>
        </w:tabs>
        <w:spacing w:after="0"/>
        <w:ind w:left="425"/>
        <w:contextualSpacing/>
        <w:jc w:val="both"/>
      </w:pPr>
      <w:r>
        <w:t xml:space="preserve">Председатель Совета муниципального </w:t>
      </w:r>
      <w:r w:rsidR="00E16A42">
        <w:t xml:space="preserve">                   </w:t>
      </w:r>
      <w:proofErr w:type="spellStart"/>
      <w:r w:rsidR="00E16A42">
        <w:t>В.Ю.Левкович</w:t>
      </w:r>
      <w:proofErr w:type="spellEnd"/>
    </w:p>
    <w:p w:rsidR="00CB5717" w:rsidRDefault="001264F6" w:rsidP="00E16A42">
      <w:pPr>
        <w:pStyle w:val="1"/>
        <w:tabs>
          <w:tab w:val="left" w:pos="6475"/>
        </w:tabs>
        <w:spacing w:after="0"/>
        <w:ind w:left="425"/>
        <w:contextualSpacing/>
        <w:jc w:val="both"/>
      </w:pPr>
      <w:r>
        <w:t>района «Хилокский район»</w:t>
      </w:r>
    </w:p>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Pr="00CB5717" w:rsidRDefault="00CB5717" w:rsidP="00CB5717"/>
    <w:p w:rsidR="00CB5717" w:rsidRDefault="00CB5717" w:rsidP="00CB5717">
      <w:pPr>
        <w:tabs>
          <w:tab w:val="left" w:pos="1540"/>
        </w:tabs>
      </w:pPr>
      <w:r>
        <w:tab/>
      </w: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tabs>
          <w:tab w:val="left" w:pos="1540"/>
        </w:tabs>
      </w:pPr>
    </w:p>
    <w:p w:rsidR="00CB5717" w:rsidRDefault="00CB5717" w:rsidP="00CB5717">
      <w:pPr>
        <w:pStyle w:val="1"/>
        <w:spacing w:after="0"/>
        <w:jc w:val="center"/>
      </w:pPr>
      <w:r>
        <w:rPr>
          <w:b/>
          <w:bCs/>
        </w:rPr>
        <w:lastRenderedPageBreak/>
        <w:t>Положение о комиссии по делам несовершеннолетних</w:t>
      </w:r>
    </w:p>
    <w:p w:rsidR="00CB5717" w:rsidRDefault="00CB5717" w:rsidP="00CB5717">
      <w:pPr>
        <w:pStyle w:val="1"/>
        <w:spacing w:after="320"/>
        <w:jc w:val="center"/>
      </w:pPr>
      <w:r>
        <w:rPr>
          <w:b/>
          <w:bCs/>
        </w:rPr>
        <w:t>и защите их прав муниципального района «Хилокский район»</w:t>
      </w:r>
    </w:p>
    <w:p w:rsidR="00CB5717" w:rsidRDefault="00CB5717" w:rsidP="00CB5717">
      <w:pPr>
        <w:pStyle w:val="11"/>
        <w:keepNext/>
        <w:keepLines/>
        <w:spacing w:after="220"/>
      </w:pPr>
      <w:bookmarkStart w:id="3" w:name="bookmark1"/>
      <w:bookmarkStart w:id="4" w:name="bookmark2"/>
      <w:r>
        <w:t>1.Общие положения</w:t>
      </w:r>
      <w:bookmarkEnd w:id="3"/>
      <w:bookmarkEnd w:id="4"/>
    </w:p>
    <w:p w:rsidR="00CB5717" w:rsidRDefault="00CB5717" w:rsidP="00CB5717">
      <w:pPr>
        <w:pStyle w:val="1"/>
        <w:spacing w:after="0"/>
        <w:ind w:firstLine="620"/>
        <w:jc w:val="both"/>
      </w:pPr>
      <w:proofErr w:type="gramStart"/>
      <w:r>
        <w:t>Комиссия по делам несовершеннолетних и защите их прав муниципального района «Хилокский район» (далее - Комиссия)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а также законами и актами субъектов Российской Федерации.</w:t>
      </w:r>
      <w:proofErr w:type="gramEnd"/>
    </w:p>
    <w:p w:rsidR="00CB5717" w:rsidRDefault="00CB5717" w:rsidP="00CB5717">
      <w:pPr>
        <w:pStyle w:val="1"/>
        <w:spacing w:after="0"/>
        <w:ind w:firstLine="620"/>
        <w:jc w:val="both"/>
      </w:pPr>
      <w:r>
        <w:t>Комиссия является коллегиальным органом системы профилактики безнадзорности и правонарушений несовершеннолетних муниципального района «Хилокский район» и осуществляет полномочия</w:t>
      </w:r>
      <w:proofErr w:type="gramStart"/>
      <w:r>
        <w:t>.</w:t>
      </w:r>
      <w:proofErr w:type="gramEnd"/>
      <w:r>
        <w:t xml:space="preserve"> </w:t>
      </w:r>
      <w:proofErr w:type="gramStart"/>
      <w:r>
        <w:t>у</w:t>
      </w:r>
      <w:proofErr w:type="gramEnd"/>
      <w:r>
        <w:t>становленные федеральным законодательством, законодательством Забайкальского края и настоящим Положением.</w:t>
      </w:r>
    </w:p>
    <w:p w:rsidR="00CB5717" w:rsidRDefault="00CB5717" w:rsidP="00CB5717">
      <w:pPr>
        <w:pStyle w:val="1"/>
        <w:spacing w:after="320"/>
        <w:ind w:firstLine="560"/>
        <w:jc w:val="both"/>
      </w:pPr>
      <w:proofErr w:type="gramStart"/>
      <w:r>
        <w:t>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CB5717" w:rsidRDefault="00CB5717" w:rsidP="00CB5717">
      <w:pPr>
        <w:pStyle w:val="1"/>
        <w:spacing w:after="0"/>
        <w:ind w:firstLine="1180"/>
      </w:pPr>
      <w:r>
        <w:rPr>
          <w:b/>
          <w:bCs/>
        </w:rPr>
        <w:t xml:space="preserve">1.1 Задачи Комиссии по делам несовершеннолетних и защите их прав </w:t>
      </w: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B5717" w:rsidRDefault="00CB5717" w:rsidP="00CB5717">
      <w:pPr>
        <w:pStyle w:val="1"/>
        <w:numPr>
          <w:ilvl w:val="0"/>
          <w:numId w:val="3"/>
        </w:numPr>
        <w:tabs>
          <w:tab w:val="left" w:pos="266"/>
        </w:tabs>
        <w:spacing w:after="0" w:line="276" w:lineRule="auto"/>
        <w:jc w:val="both"/>
      </w:pPr>
      <w:r>
        <w:t xml:space="preserve">обеспечение защиты прав и законных интересов несовершеннолетних; - </w:t>
      </w:r>
      <w:proofErr w:type="spellStart"/>
      <w:r>
        <w:t>социально</w:t>
      </w:r>
      <w:r>
        <w:softHyphen/>
        <w:t>педагогическая</w:t>
      </w:r>
      <w:proofErr w:type="spellEnd"/>
      <w:r>
        <w:t xml:space="preserve">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CB5717" w:rsidRDefault="00CB5717" w:rsidP="00CB5717">
      <w:pPr>
        <w:pStyle w:val="1"/>
        <w:numPr>
          <w:ilvl w:val="0"/>
          <w:numId w:val="3"/>
        </w:numPr>
        <w:tabs>
          <w:tab w:val="left" w:pos="266"/>
        </w:tabs>
        <w:spacing w:after="0" w:line="276" w:lineRule="auto"/>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B5717" w:rsidRDefault="00CB5717" w:rsidP="00CB5717">
      <w:pPr>
        <w:pStyle w:val="1"/>
        <w:numPr>
          <w:ilvl w:val="0"/>
          <w:numId w:val="4"/>
        </w:numPr>
        <w:spacing w:after="0" w:line="276" w:lineRule="auto"/>
        <w:ind w:firstLine="140"/>
        <w:jc w:val="both"/>
      </w:pPr>
      <w:bookmarkStart w:id="5" w:name="bookmark5"/>
      <w:bookmarkEnd w:id="5"/>
      <w:proofErr w:type="gramStart"/>
      <w:r>
        <w:rPr>
          <w:b/>
          <w:bCs/>
        </w:rPr>
        <w:t xml:space="preserve">Порядок образования Комиссии по делам несовершеннолетних и защите их нрав </w:t>
      </w:r>
      <w:r>
        <w:t xml:space="preserve">Комиссия по делам несовершеннолетних и защите их прав формируется из руководителей (их заместителей) органов и учреждений системы профилактики, представителей иных государственных (муниципальных) органов и учреждений, депутатов Совета народных депутатов муниципального района «Хилокский район», представителей общественных объединений, религиозных конфессий, действующих на </w:t>
      </w:r>
      <w:r>
        <w:lastRenderedPageBreak/>
        <w:t>территории муниципального района «Хилокский район», граждан, имеющих опыт работы с</w:t>
      </w:r>
      <w:proofErr w:type="gramEnd"/>
      <w:r>
        <w:t xml:space="preserve"> несовершеннолетними и (или) принимающих участие в профилактике безнадзорности правонарушений несовершеннолетних.</w:t>
      </w:r>
    </w:p>
    <w:p w:rsidR="00CB5717" w:rsidRDefault="00CB5717" w:rsidP="00CB5717">
      <w:pPr>
        <w:pStyle w:val="1"/>
        <w:spacing w:after="0"/>
        <w:ind w:firstLine="380"/>
        <w:jc w:val="both"/>
      </w:pPr>
      <w:r>
        <w:t>В состав Комиссии входят председатель Комиссии, заместитель (заместители) председателя Комиссии, ответственный секретарь Комиссии, специалист Комиссии и члены Комиссии. Председателем, заместителем председателя, ответственным секретарем, специалистом и членами Комиссии могут быть граждане Российской Федерации, достигшие возраста 21 года.</w:t>
      </w:r>
    </w:p>
    <w:p w:rsidR="00CB5717" w:rsidRDefault="00CB5717" w:rsidP="00CB5717">
      <w:pPr>
        <w:pStyle w:val="1"/>
        <w:spacing w:after="0"/>
        <w:ind w:firstLine="380"/>
        <w:jc w:val="both"/>
      </w:pPr>
      <w:r>
        <w:t>Персональный состав Комиссии утверждается постановлением Главы муниципального района «Хилокский район».</w:t>
      </w:r>
    </w:p>
    <w:p w:rsidR="00CB5717" w:rsidRDefault="00CB5717" w:rsidP="00CB5717">
      <w:pPr>
        <w:pStyle w:val="11"/>
        <w:keepNext/>
        <w:keepLines/>
        <w:numPr>
          <w:ilvl w:val="0"/>
          <w:numId w:val="4"/>
        </w:numPr>
        <w:tabs>
          <w:tab w:val="left" w:pos="298"/>
        </w:tabs>
        <w:spacing w:after="0"/>
      </w:pPr>
      <w:bookmarkStart w:id="6" w:name="bookmark8"/>
      <w:bookmarkStart w:id="7" w:name="bookmark6"/>
      <w:bookmarkStart w:id="8" w:name="bookmark7"/>
      <w:bookmarkStart w:id="9" w:name="bookmark9"/>
      <w:bookmarkEnd w:id="6"/>
      <w:r>
        <w:t>Порядок работы Комиссии</w:t>
      </w:r>
      <w:bookmarkEnd w:id="7"/>
      <w:bookmarkEnd w:id="8"/>
      <w:bookmarkEnd w:id="9"/>
    </w:p>
    <w:p w:rsidR="00CB5717" w:rsidRDefault="00CB5717" w:rsidP="00CB5717">
      <w:pPr>
        <w:pStyle w:val="1"/>
        <w:numPr>
          <w:ilvl w:val="1"/>
          <w:numId w:val="4"/>
        </w:numPr>
        <w:tabs>
          <w:tab w:val="left" w:pos="1078"/>
        </w:tabs>
        <w:spacing w:after="0" w:line="276" w:lineRule="auto"/>
        <w:ind w:firstLine="560"/>
        <w:jc w:val="both"/>
      </w:pPr>
      <w:bookmarkStart w:id="10" w:name="bookmark10"/>
      <w:bookmarkEnd w:id="10"/>
      <w:r>
        <w:t>Заседания Комиссии проводятся в соответствии с планом работы не реже двух раз в месяц.</w:t>
      </w:r>
    </w:p>
    <w:p w:rsidR="00CB5717" w:rsidRDefault="00CB5717" w:rsidP="00CB5717">
      <w:pPr>
        <w:pStyle w:val="1"/>
        <w:numPr>
          <w:ilvl w:val="1"/>
          <w:numId w:val="4"/>
        </w:numPr>
        <w:tabs>
          <w:tab w:val="left" w:pos="1081"/>
        </w:tabs>
        <w:spacing w:after="0" w:line="276" w:lineRule="auto"/>
        <w:ind w:firstLine="560"/>
        <w:jc w:val="both"/>
      </w:pPr>
      <w:bookmarkStart w:id="11" w:name="bookmark11"/>
      <w:bookmarkEnd w:id="11"/>
      <w: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Владимирской области не предусмотрено иное.</w:t>
      </w:r>
    </w:p>
    <w:p w:rsidR="00CB5717" w:rsidRDefault="00CB5717" w:rsidP="00CB5717">
      <w:pPr>
        <w:pStyle w:val="1"/>
        <w:numPr>
          <w:ilvl w:val="1"/>
          <w:numId w:val="4"/>
        </w:numPr>
        <w:tabs>
          <w:tab w:val="left" w:pos="1081"/>
        </w:tabs>
        <w:spacing w:after="0" w:line="276" w:lineRule="auto"/>
        <w:ind w:firstLine="560"/>
        <w:jc w:val="both"/>
      </w:pPr>
      <w:bookmarkStart w:id="12" w:name="bookmark12"/>
      <w:bookmarkEnd w:id="12"/>
      <w:r>
        <w:t>Предложения по рассмотрению вопросов на заседании Комиссии должны содержать:</w:t>
      </w:r>
    </w:p>
    <w:p w:rsidR="00CB5717" w:rsidRDefault="00CB5717" w:rsidP="00CB5717">
      <w:pPr>
        <w:pStyle w:val="1"/>
        <w:numPr>
          <w:ilvl w:val="0"/>
          <w:numId w:val="5"/>
        </w:numPr>
        <w:tabs>
          <w:tab w:val="left" w:pos="865"/>
        </w:tabs>
        <w:spacing w:after="0" w:line="276" w:lineRule="auto"/>
        <w:ind w:firstLine="560"/>
        <w:jc w:val="both"/>
      </w:pPr>
      <w:bookmarkStart w:id="13" w:name="bookmark13"/>
      <w:bookmarkEnd w:id="13"/>
      <w:r>
        <w:t>наименование вопроса и краткое обоснование необходимости его рассмотрения на заседании Комиссии;</w:t>
      </w:r>
    </w:p>
    <w:p w:rsidR="00CB5717" w:rsidRDefault="00CB5717" w:rsidP="00CB5717">
      <w:pPr>
        <w:pStyle w:val="1"/>
        <w:numPr>
          <w:ilvl w:val="0"/>
          <w:numId w:val="5"/>
        </w:numPr>
        <w:tabs>
          <w:tab w:val="left" w:pos="860"/>
        </w:tabs>
        <w:spacing w:after="0" w:line="276" w:lineRule="auto"/>
        <w:ind w:firstLine="560"/>
        <w:jc w:val="both"/>
      </w:pPr>
      <w:bookmarkStart w:id="14" w:name="bookmark14"/>
      <w:bookmarkEnd w:id="14"/>
      <w:proofErr w:type="gramStart"/>
      <w:r>
        <w:t>информацию об органе (организации, учреждении), и (или) должностном лице, и (или) члене Комиссии, ответственных за подготовку вопроса;</w:t>
      </w:r>
      <w:proofErr w:type="gramEnd"/>
    </w:p>
    <w:p w:rsidR="00CB5717" w:rsidRDefault="00CB5717" w:rsidP="00CB5717">
      <w:pPr>
        <w:pStyle w:val="1"/>
        <w:numPr>
          <w:ilvl w:val="0"/>
          <w:numId w:val="5"/>
        </w:numPr>
        <w:tabs>
          <w:tab w:val="left" w:pos="870"/>
        </w:tabs>
        <w:spacing w:after="0" w:line="276" w:lineRule="auto"/>
        <w:ind w:firstLine="560"/>
        <w:jc w:val="both"/>
      </w:pPr>
      <w:bookmarkStart w:id="15" w:name="bookmark15"/>
      <w:bookmarkEnd w:id="15"/>
      <w:r>
        <w:t>перечень соисполнителей (при их наличии); 4) срок рассмотрения на заседании Комиссии.</w:t>
      </w:r>
    </w:p>
    <w:p w:rsidR="00CB5717" w:rsidRDefault="00CB5717" w:rsidP="00CB5717">
      <w:pPr>
        <w:pStyle w:val="1"/>
        <w:numPr>
          <w:ilvl w:val="1"/>
          <w:numId w:val="5"/>
        </w:numPr>
        <w:tabs>
          <w:tab w:val="left" w:pos="1078"/>
        </w:tabs>
        <w:spacing w:after="0" w:line="276" w:lineRule="auto"/>
        <w:ind w:firstLine="560"/>
        <w:jc w:val="both"/>
      </w:pPr>
      <w:bookmarkStart w:id="16" w:name="bookmark16"/>
      <w:bookmarkEnd w:id="16"/>
      <w:r>
        <w:t>Предложения в проект плана работы Комиссии могут направляться членам Комиссии для их предварительного согласования.</w:t>
      </w:r>
    </w:p>
    <w:p w:rsidR="00CB5717" w:rsidRDefault="00CB5717" w:rsidP="00CB5717">
      <w:pPr>
        <w:pStyle w:val="1"/>
        <w:numPr>
          <w:ilvl w:val="1"/>
          <w:numId w:val="5"/>
        </w:numPr>
        <w:tabs>
          <w:tab w:val="left" w:pos="1078"/>
        </w:tabs>
        <w:spacing w:after="0" w:line="276" w:lineRule="auto"/>
        <w:ind w:firstLine="560"/>
        <w:jc w:val="both"/>
      </w:pPr>
      <w:bookmarkStart w:id="17" w:name="bookmark17"/>
      <w:bookmarkEnd w:id="17"/>
      <w: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CB5717" w:rsidRDefault="00CB5717" w:rsidP="00CB5717">
      <w:pPr>
        <w:pStyle w:val="1"/>
        <w:numPr>
          <w:ilvl w:val="1"/>
          <w:numId w:val="5"/>
        </w:numPr>
        <w:tabs>
          <w:tab w:val="left" w:pos="1078"/>
        </w:tabs>
        <w:spacing w:after="0" w:line="276" w:lineRule="auto"/>
        <w:ind w:firstLine="560"/>
        <w:jc w:val="both"/>
      </w:pPr>
      <w:bookmarkStart w:id="18" w:name="bookmark18"/>
      <w:bookmarkEnd w:id="18"/>
      <w:r>
        <w:t xml:space="preserve">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CB5717" w:rsidRDefault="00CB5717" w:rsidP="00CB5717">
      <w:pPr>
        <w:pStyle w:val="1"/>
        <w:numPr>
          <w:ilvl w:val="1"/>
          <w:numId w:val="5"/>
        </w:numPr>
        <w:tabs>
          <w:tab w:val="left" w:pos="1078"/>
        </w:tabs>
        <w:spacing w:after="0" w:line="276" w:lineRule="auto"/>
        <w:ind w:firstLine="560"/>
        <w:jc w:val="both"/>
      </w:pPr>
      <w:bookmarkStart w:id="19" w:name="bookmark19"/>
      <w:bookmarkEnd w:id="19"/>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CB5717" w:rsidRDefault="00CB5717" w:rsidP="00CB5717">
      <w:pPr>
        <w:pStyle w:val="1"/>
        <w:numPr>
          <w:ilvl w:val="1"/>
          <w:numId w:val="5"/>
        </w:numPr>
        <w:tabs>
          <w:tab w:val="left" w:pos="1090"/>
        </w:tabs>
        <w:spacing w:after="0" w:line="276" w:lineRule="auto"/>
        <w:ind w:firstLine="560"/>
        <w:jc w:val="both"/>
      </w:pPr>
      <w:bookmarkStart w:id="20" w:name="bookmark20"/>
      <w:bookmarkEnd w:id="20"/>
      <w:r>
        <w:t xml:space="preserve">Информационные материалы по вопросам, включенным в повестку </w:t>
      </w:r>
      <w:r>
        <w:lastRenderedPageBreak/>
        <w:t xml:space="preserve">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дней до дня проведения заседания и включают в себя:</w:t>
      </w:r>
    </w:p>
    <w:p w:rsidR="00CB5717" w:rsidRDefault="00CB5717" w:rsidP="00CB5717">
      <w:pPr>
        <w:pStyle w:val="1"/>
        <w:numPr>
          <w:ilvl w:val="0"/>
          <w:numId w:val="6"/>
        </w:numPr>
        <w:tabs>
          <w:tab w:val="left" w:pos="1078"/>
        </w:tabs>
        <w:spacing w:after="0" w:line="276" w:lineRule="auto"/>
        <w:ind w:firstLine="560"/>
        <w:jc w:val="both"/>
      </w:pPr>
      <w:bookmarkStart w:id="21" w:name="bookmark21"/>
      <w:bookmarkEnd w:id="21"/>
      <w:r>
        <w:t>справочно-аналитическую информацию по вопросу, вынесенному на рассмотрение;</w:t>
      </w:r>
    </w:p>
    <w:p w:rsidR="00CB5717" w:rsidRDefault="00CB5717" w:rsidP="00CB5717">
      <w:pPr>
        <w:pStyle w:val="1"/>
        <w:numPr>
          <w:ilvl w:val="0"/>
          <w:numId w:val="6"/>
        </w:numPr>
        <w:tabs>
          <w:tab w:val="left" w:pos="862"/>
        </w:tabs>
        <w:spacing w:after="0" w:line="276" w:lineRule="auto"/>
        <w:ind w:firstLine="540"/>
        <w:jc w:val="both"/>
      </w:pPr>
      <w:bookmarkStart w:id="22" w:name="bookmark22"/>
      <w:bookmarkEnd w:id="22"/>
      <w:r>
        <w:t>предложения в проект постановления Комиссии по рассматриваемому вопросу;</w:t>
      </w:r>
    </w:p>
    <w:p w:rsidR="00CB5717" w:rsidRDefault="00CB5717" w:rsidP="00CB5717">
      <w:pPr>
        <w:pStyle w:val="1"/>
        <w:numPr>
          <w:ilvl w:val="0"/>
          <w:numId w:val="6"/>
        </w:numPr>
        <w:tabs>
          <w:tab w:val="left" w:pos="322"/>
        </w:tabs>
        <w:spacing w:after="0" w:line="276" w:lineRule="auto"/>
        <w:ind w:firstLine="540"/>
        <w:jc w:val="both"/>
      </w:pPr>
      <w:bookmarkStart w:id="23" w:name="bookmark23"/>
      <w:bookmarkEnd w:id="23"/>
      <w:r>
        <w:t>особые мнения по представленному проекту постановления Комиссии, если таковые имеются;</w:t>
      </w:r>
    </w:p>
    <w:p w:rsidR="00CB5717" w:rsidRDefault="00CB5717" w:rsidP="00CB5717">
      <w:pPr>
        <w:pStyle w:val="1"/>
        <w:spacing w:after="0"/>
        <w:ind w:firstLine="360"/>
        <w:jc w:val="both"/>
      </w:pPr>
      <w:r>
        <w:t xml:space="preserve">  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CB5717" w:rsidRDefault="00CB5717" w:rsidP="00CB5717">
      <w:pPr>
        <w:pStyle w:val="1"/>
        <w:numPr>
          <w:ilvl w:val="0"/>
          <w:numId w:val="7"/>
        </w:numPr>
        <w:tabs>
          <w:tab w:val="left" w:pos="887"/>
        </w:tabs>
        <w:spacing w:after="0" w:line="276" w:lineRule="auto"/>
        <w:ind w:firstLine="540"/>
        <w:jc w:val="both"/>
      </w:pPr>
      <w:bookmarkStart w:id="24" w:name="bookmark24"/>
      <w:bookmarkEnd w:id="24"/>
      <w:r>
        <w:t>иные сведения, необходимые для рассмотрения вопроса.</w:t>
      </w:r>
    </w:p>
    <w:p w:rsidR="00CB5717" w:rsidRDefault="00CB5717" w:rsidP="00CB5717">
      <w:pPr>
        <w:pStyle w:val="1"/>
        <w:numPr>
          <w:ilvl w:val="1"/>
          <w:numId w:val="5"/>
        </w:numPr>
        <w:tabs>
          <w:tab w:val="left" w:pos="1137"/>
        </w:tabs>
        <w:spacing w:after="0" w:line="276" w:lineRule="auto"/>
        <w:ind w:firstLine="540"/>
        <w:jc w:val="both"/>
      </w:pPr>
      <w:bookmarkStart w:id="25" w:name="bookmark25"/>
      <w:bookmarkEnd w:id="25"/>
      <w: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CB5717" w:rsidRDefault="00CB5717" w:rsidP="00CB5717">
      <w:pPr>
        <w:pStyle w:val="1"/>
        <w:numPr>
          <w:ilvl w:val="1"/>
          <w:numId w:val="5"/>
        </w:numPr>
        <w:tabs>
          <w:tab w:val="left" w:pos="1176"/>
        </w:tabs>
        <w:spacing w:after="0" w:line="276" w:lineRule="auto"/>
        <w:ind w:firstLine="540"/>
        <w:jc w:val="both"/>
      </w:pPr>
      <w:bookmarkStart w:id="26" w:name="bookmark26"/>
      <w:bookmarkEnd w:id="26"/>
      <w: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CB5717" w:rsidRDefault="00CB5717" w:rsidP="00CB5717">
      <w:pPr>
        <w:pStyle w:val="1"/>
        <w:numPr>
          <w:ilvl w:val="1"/>
          <w:numId w:val="5"/>
        </w:numPr>
        <w:tabs>
          <w:tab w:val="left" w:pos="1173"/>
        </w:tabs>
        <w:spacing w:after="0" w:line="276" w:lineRule="auto"/>
        <w:ind w:firstLine="540"/>
        <w:jc w:val="both"/>
      </w:pPr>
      <w:bookmarkStart w:id="27" w:name="bookmark27"/>
      <w:bookmarkEnd w:id="27"/>
      <w: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CB5717" w:rsidRDefault="00CB5717" w:rsidP="00CB5717">
      <w:pPr>
        <w:pStyle w:val="1"/>
        <w:numPr>
          <w:ilvl w:val="1"/>
          <w:numId w:val="5"/>
        </w:numPr>
        <w:tabs>
          <w:tab w:val="left" w:pos="1231"/>
        </w:tabs>
        <w:spacing w:after="0" w:line="276" w:lineRule="auto"/>
        <w:ind w:firstLine="600"/>
        <w:jc w:val="both"/>
      </w:pPr>
      <w:bookmarkStart w:id="28" w:name="bookmark28"/>
      <w:bookmarkEnd w:id="28"/>
      <w:r>
        <w:t>О дате, времени, месте и повестке заседания Комиссии извещается прокурор.</w:t>
      </w:r>
    </w:p>
    <w:p w:rsidR="00CB5717" w:rsidRDefault="00CB5717" w:rsidP="00CB5717">
      <w:pPr>
        <w:pStyle w:val="1"/>
        <w:numPr>
          <w:ilvl w:val="1"/>
          <w:numId w:val="5"/>
        </w:numPr>
        <w:tabs>
          <w:tab w:val="left" w:pos="1173"/>
        </w:tabs>
        <w:spacing w:after="0" w:line="276" w:lineRule="auto"/>
        <w:ind w:firstLine="540"/>
        <w:jc w:val="both"/>
      </w:pPr>
      <w:bookmarkStart w:id="29" w:name="bookmark29"/>
      <w:bookmarkEnd w:id="29"/>
      <w: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CB5717" w:rsidRDefault="00CB5717" w:rsidP="00CB5717">
      <w:pPr>
        <w:pStyle w:val="1"/>
        <w:numPr>
          <w:ilvl w:val="1"/>
          <w:numId w:val="5"/>
        </w:numPr>
        <w:tabs>
          <w:tab w:val="left" w:pos="1173"/>
        </w:tabs>
        <w:spacing w:after="0" w:line="276" w:lineRule="auto"/>
        <w:ind w:firstLine="540"/>
        <w:jc w:val="both"/>
      </w:pPr>
      <w:bookmarkStart w:id="30" w:name="bookmark30"/>
      <w:bookmarkEnd w:id="30"/>
      <w:r>
        <w:t>На заседании Комиссии председательствует ее председатель либо заместитель председателя Комиссии.</w:t>
      </w:r>
    </w:p>
    <w:p w:rsidR="00CB5717" w:rsidRDefault="00CB5717" w:rsidP="00CB5717">
      <w:pPr>
        <w:pStyle w:val="1"/>
        <w:numPr>
          <w:ilvl w:val="1"/>
          <w:numId w:val="5"/>
        </w:numPr>
        <w:tabs>
          <w:tab w:val="left" w:pos="1231"/>
        </w:tabs>
        <w:spacing w:after="0" w:line="276" w:lineRule="auto"/>
        <w:ind w:firstLine="600"/>
        <w:jc w:val="both"/>
      </w:pPr>
      <w:bookmarkStart w:id="31" w:name="bookmark31"/>
      <w:bookmarkEnd w:id="31"/>
      <w:r>
        <w:t>Решения Комиссии принимаются большинством голосов присутствующих на заседании членов Комиссии.</w:t>
      </w:r>
    </w:p>
    <w:p w:rsidR="00CB5717" w:rsidRDefault="00CB5717" w:rsidP="00CB5717">
      <w:pPr>
        <w:pStyle w:val="1"/>
        <w:numPr>
          <w:ilvl w:val="1"/>
          <w:numId w:val="5"/>
        </w:numPr>
        <w:tabs>
          <w:tab w:val="left" w:pos="1231"/>
        </w:tabs>
        <w:spacing w:after="0" w:line="276" w:lineRule="auto"/>
        <w:ind w:firstLine="600"/>
        <w:jc w:val="both"/>
      </w:pPr>
      <w:bookmarkStart w:id="32" w:name="bookmark32"/>
      <w:bookmarkEnd w:id="32"/>
      <w: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CB5717" w:rsidRDefault="00CB5717" w:rsidP="00CB5717">
      <w:pPr>
        <w:pStyle w:val="1"/>
        <w:numPr>
          <w:ilvl w:val="1"/>
          <w:numId w:val="5"/>
        </w:numPr>
        <w:tabs>
          <w:tab w:val="left" w:pos="1231"/>
        </w:tabs>
        <w:spacing w:after="0" w:line="276" w:lineRule="auto"/>
        <w:ind w:firstLine="600"/>
        <w:jc w:val="both"/>
      </w:pPr>
      <w:bookmarkStart w:id="33" w:name="bookmark33"/>
      <w:bookmarkEnd w:id="33"/>
      <w:r>
        <w:t xml:space="preserve">Результаты голосования, оглашенные председателем Комиссии, </w:t>
      </w:r>
      <w:r>
        <w:lastRenderedPageBreak/>
        <w:t>вносятся в протокол заседания Комиссии.</w:t>
      </w:r>
    </w:p>
    <w:p w:rsidR="00CB5717" w:rsidRDefault="00CB5717" w:rsidP="00CB5717">
      <w:pPr>
        <w:pStyle w:val="1"/>
        <w:numPr>
          <w:ilvl w:val="1"/>
          <w:numId w:val="5"/>
        </w:numPr>
        <w:tabs>
          <w:tab w:val="left" w:pos="1171"/>
        </w:tabs>
        <w:spacing w:after="0" w:line="276" w:lineRule="auto"/>
        <w:ind w:firstLine="540"/>
        <w:jc w:val="both"/>
      </w:pPr>
      <w:bookmarkStart w:id="34" w:name="bookmark34"/>
      <w:bookmarkEnd w:id="34"/>
      <w:r>
        <w:t>На каждом заседании Комиссии ведется протокол, в котором указываются:</w:t>
      </w:r>
    </w:p>
    <w:p w:rsidR="00CB5717" w:rsidRDefault="00CB5717" w:rsidP="00CB5717">
      <w:pPr>
        <w:pStyle w:val="1"/>
        <w:numPr>
          <w:ilvl w:val="0"/>
          <w:numId w:val="8"/>
        </w:numPr>
        <w:tabs>
          <w:tab w:val="left" w:pos="873"/>
        </w:tabs>
        <w:spacing w:after="0" w:line="276" w:lineRule="auto"/>
        <w:ind w:firstLine="540"/>
        <w:jc w:val="both"/>
      </w:pPr>
      <w:bookmarkStart w:id="35" w:name="bookmark35"/>
      <w:bookmarkEnd w:id="35"/>
      <w:r>
        <w:t>наименование Комиссии;</w:t>
      </w:r>
    </w:p>
    <w:p w:rsidR="00CB5717" w:rsidRDefault="00CB5717" w:rsidP="00CB5717">
      <w:pPr>
        <w:pStyle w:val="1"/>
        <w:numPr>
          <w:ilvl w:val="0"/>
          <w:numId w:val="8"/>
        </w:numPr>
        <w:tabs>
          <w:tab w:val="left" w:pos="897"/>
        </w:tabs>
        <w:spacing w:after="0" w:line="276" w:lineRule="auto"/>
        <w:ind w:firstLine="540"/>
        <w:jc w:val="both"/>
      </w:pPr>
      <w:bookmarkStart w:id="36" w:name="bookmark36"/>
      <w:bookmarkEnd w:id="36"/>
      <w:r>
        <w:t>дата, время и место проведения заседания;</w:t>
      </w:r>
    </w:p>
    <w:p w:rsidR="00CB5717" w:rsidRDefault="00CB5717" w:rsidP="00CB5717">
      <w:pPr>
        <w:pStyle w:val="1"/>
        <w:numPr>
          <w:ilvl w:val="0"/>
          <w:numId w:val="8"/>
        </w:numPr>
        <w:tabs>
          <w:tab w:val="left" w:pos="895"/>
        </w:tabs>
        <w:spacing w:after="0" w:line="276" w:lineRule="auto"/>
        <w:ind w:firstLine="540"/>
        <w:jc w:val="both"/>
      </w:pPr>
      <w:bookmarkStart w:id="37" w:name="bookmark37"/>
      <w:bookmarkEnd w:id="37"/>
      <w:r>
        <w:t>сведения о присутствующих и отсутствующих членах Комиссии, иных лицах, присутствующих на заседании;</w:t>
      </w:r>
    </w:p>
    <w:p w:rsidR="00CB5717" w:rsidRDefault="00CB5717" w:rsidP="00CB5717">
      <w:pPr>
        <w:pStyle w:val="1"/>
        <w:numPr>
          <w:ilvl w:val="0"/>
          <w:numId w:val="8"/>
        </w:numPr>
        <w:tabs>
          <w:tab w:val="left" w:pos="902"/>
        </w:tabs>
        <w:spacing w:after="0" w:line="276" w:lineRule="auto"/>
        <w:ind w:firstLine="540"/>
        <w:jc w:val="both"/>
      </w:pPr>
      <w:bookmarkStart w:id="38" w:name="bookmark38"/>
      <w:bookmarkEnd w:id="38"/>
      <w:r>
        <w:t>повестка дня;</w:t>
      </w:r>
    </w:p>
    <w:p w:rsidR="00CB5717" w:rsidRDefault="00CB5717" w:rsidP="00CB5717">
      <w:pPr>
        <w:pStyle w:val="1"/>
        <w:numPr>
          <w:ilvl w:val="0"/>
          <w:numId w:val="8"/>
        </w:numPr>
        <w:tabs>
          <w:tab w:val="left" w:pos="1137"/>
        </w:tabs>
        <w:spacing w:after="0" w:line="276" w:lineRule="auto"/>
        <w:ind w:firstLine="600"/>
        <w:jc w:val="both"/>
      </w:pPr>
      <w:bookmarkStart w:id="39" w:name="bookmark39"/>
      <w:bookmarkEnd w:id="39"/>
      <w:r>
        <w:t>отметка о способе документирования заседания коллегиального органа (стенографирование, видеоконференция, запись на диктофон и др.);</w:t>
      </w:r>
    </w:p>
    <w:p w:rsidR="00CB5717" w:rsidRDefault="00CB5717" w:rsidP="00CB5717">
      <w:pPr>
        <w:pStyle w:val="1"/>
        <w:numPr>
          <w:ilvl w:val="0"/>
          <w:numId w:val="8"/>
        </w:numPr>
        <w:tabs>
          <w:tab w:val="left" w:pos="899"/>
        </w:tabs>
        <w:spacing w:after="0" w:line="276" w:lineRule="auto"/>
        <w:ind w:firstLine="540"/>
        <w:jc w:val="both"/>
      </w:pPr>
      <w:bookmarkStart w:id="40" w:name="bookmark40"/>
      <w:bookmarkEnd w:id="40"/>
      <w:r>
        <w:t>наименование вопросов, рассмотренных на заседании Комиссии, и ход их обсуждения;</w:t>
      </w:r>
    </w:p>
    <w:p w:rsidR="00CB5717" w:rsidRDefault="00CB5717" w:rsidP="00CB5717">
      <w:pPr>
        <w:pStyle w:val="1"/>
        <w:numPr>
          <w:ilvl w:val="0"/>
          <w:numId w:val="8"/>
        </w:numPr>
        <w:tabs>
          <w:tab w:val="left" w:pos="897"/>
        </w:tabs>
        <w:spacing w:after="0" w:line="276" w:lineRule="auto"/>
        <w:ind w:firstLine="540"/>
        <w:jc w:val="both"/>
      </w:pPr>
      <w:bookmarkStart w:id="41" w:name="bookmark41"/>
      <w:bookmarkEnd w:id="41"/>
      <w:r>
        <w:t>результаты голосования по вопросам, обсуждаемым на заседании Комиссии:</w:t>
      </w:r>
    </w:p>
    <w:p w:rsidR="00CB5717" w:rsidRDefault="00CB5717" w:rsidP="00CB5717">
      <w:pPr>
        <w:pStyle w:val="1"/>
        <w:numPr>
          <w:ilvl w:val="0"/>
          <w:numId w:val="8"/>
        </w:numPr>
        <w:tabs>
          <w:tab w:val="left" w:pos="952"/>
        </w:tabs>
        <w:spacing w:after="0" w:line="276" w:lineRule="auto"/>
        <w:ind w:firstLine="600"/>
        <w:jc w:val="both"/>
      </w:pPr>
      <w:bookmarkStart w:id="42" w:name="bookmark42"/>
      <w:bookmarkEnd w:id="42"/>
      <w:r>
        <w:t>решение, принятое по рассматриваемому вопросу.</w:t>
      </w:r>
    </w:p>
    <w:p w:rsidR="00CB5717" w:rsidRDefault="00CB5717" w:rsidP="00CB5717">
      <w:pPr>
        <w:pStyle w:val="1"/>
        <w:numPr>
          <w:ilvl w:val="1"/>
          <w:numId w:val="5"/>
        </w:numPr>
        <w:tabs>
          <w:tab w:val="left" w:pos="1176"/>
        </w:tabs>
        <w:spacing w:after="0" w:line="276" w:lineRule="auto"/>
        <w:ind w:firstLine="540"/>
        <w:jc w:val="both"/>
      </w:pPr>
      <w:bookmarkStart w:id="43" w:name="bookmark43"/>
      <w:bookmarkEnd w:id="43"/>
      <w: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CB5717" w:rsidRDefault="00CB5717" w:rsidP="00CB5717">
      <w:pPr>
        <w:pStyle w:val="1"/>
        <w:numPr>
          <w:ilvl w:val="1"/>
          <w:numId w:val="5"/>
        </w:numPr>
        <w:tabs>
          <w:tab w:val="left" w:pos="1176"/>
        </w:tabs>
        <w:spacing w:after="0" w:line="276" w:lineRule="auto"/>
        <w:ind w:firstLine="540"/>
        <w:jc w:val="both"/>
      </w:pPr>
      <w:bookmarkStart w:id="44" w:name="bookmark44"/>
      <w:bookmarkEnd w:id="44"/>
      <w:r>
        <w:t>Протокол заседания Комиссии подписывается председательствующим на заседании Комиссии и секретарем заседания Комиссии.</w:t>
      </w:r>
    </w:p>
    <w:p w:rsidR="00CB5717" w:rsidRDefault="00CB5717" w:rsidP="00CB5717">
      <w:pPr>
        <w:pStyle w:val="1"/>
        <w:numPr>
          <w:ilvl w:val="1"/>
          <w:numId w:val="5"/>
        </w:numPr>
        <w:tabs>
          <w:tab w:val="left" w:pos="1176"/>
        </w:tabs>
        <w:spacing w:after="0" w:line="276" w:lineRule="auto"/>
        <w:ind w:firstLine="540"/>
        <w:jc w:val="both"/>
      </w:pPr>
      <w:bookmarkStart w:id="45" w:name="bookmark45"/>
      <w:bookmarkEnd w:id="45"/>
      <w:r>
        <w:t>Комиссия принимает решения, оформляемые в форме постановлений, в которых указываются:</w:t>
      </w:r>
    </w:p>
    <w:p w:rsidR="00CB5717" w:rsidRDefault="00CB5717" w:rsidP="00CB5717">
      <w:pPr>
        <w:pStyle w:val="1"/>
        <w:numPr>
          <w:ilvl w:val="0"/>
          <w:numId w:val="9"/>
        </w:numPr>
        <w:tabs>
          <w:tab w:val="left" w:pos="933"/>
        </w:tabs>
        <w:spacing w:after="0" w:line="276" w:lineRule="auto"/>
        <w:ind w:firstLine="600"/>
        <w:jc w:val="both"/>
      </w:pPr>
      <w:bookmarkStart w:id="46" w:name="bookmark46"/>
      <w:bookmarkEnd w:id="46"/>
      <w:r>
        <w:t>наименование Комиссии;</w:t>
      </w:r>
    </w:p>
    <w:p w:rsidR="00CB5717" w:rsidRDefault="00CB5717" w:rsidP="00CB5717">
      <w:pPr>
        <w:pStyle w:val="1"/>
        <w:numPr>
          <w:ilvl w:val="0"/>
          <w:numId w:val="9"/>
        </w:numPr>
        <w:tabs>
          <w:tab w:val="left" w:pos="886"/>
        </w:tabs>
        <w:spacing w:after="0" w:line="276" w:lineRule="auto"/>
        <w:ind w:firstLine="540"/>
        <w:jc w:val="both"/>
      </w:pPr>
      <w:bookmarkStart w:id="47" w:name="bookmark47"/>
      <w:bookmarkEnd w:id="47"/>
      <w:r>
        <w:t>дата;</w:t>
      </w:r>
    </w:p>
    <w:p w:rsidR="00CB5717" w:rsidRDefault="00CB5717" w:rsidP="00CB5717">
      <w:pPr>
        <w:pStyle w:val="1"/>
        <w:numPr>
          <w:ilvl w:val="0"/>
          <w:numId w:val="9"/>
        </w:numPr>
        <w:tabs>
          <w:tab w:val="left" w:pos="886"/>
        </w:tabs>
        <w:spacing w:after="0" w:line="276" w:lineRule="auto"/>
        <w:ind w:firstLine="540"/>
        <w:jc w:val="both"/>
      </w:pPr>
      <w:bookmarkStart w:id="48" w:name="bookmark48"/>
      <w:bookmarkEnd w:id="48"/>
      <w:r>
        <w:t>время и место проведения заседания;</w:t>
      </w:r>
    </w:p>
    <w:p w:rsidR="00CB5717" w:rsidRDefault="00CB5717" w:rsidP="00CB5717">
      <w:pPr>
        <w:pStyle w:val="1"/>
        <w:numPr>
          <w:ilvl w:val="0"/>
          <w:numId w:val="9"/>
        </w:numPr>
        <w:tabs>
          <w:tab w:val="left" w:pos="890"/>
        </w:tabs>
        <w:spacing w:after="0" w:line="276" w:lineRule="auto"/>
        <w:ind w:firstLine="540"/>
        <w:jc w:val="both"/>
      </w:pPr>
      <w:bookmarkStart w:id="49" w:name="bookmark49"/>
      <w:bookmarkEnd w:id="49"/>
      <w:r>
        <w:t>сведения о присутствующих и отсутствующих членах Комиссии;</w:t>
      </w:r>
    </w:p>
    <w:p w:rsidR="00CB5717" w:rsidRDefault="00CB5717" w:rsidP="00CB5717">
      <w:pPr>
        <w:pStyle w:val="1"/>
        <w:numPr>
          <w:ilvl w:val="0"/>
          <w:numId w:val="9"/>
        </w:numPr>
        <w:tabs>
          <w:tab w:val="left" w:pos="890"/>
        </w:tabs>
        <w:spacing w:after="0" w:line="276" w:lineRule="auto"/>
        <w:ind w:firstLine="540"/>
        <w:jc w:val="both"/>
      </w:pPr>
      <w:bookmarkStart w:id="50" w:name="bookmark50"/>
      <w:bookmarkEnd w:id="50"/>
      <w:r>
        <w:t>сведения об иных лицах, присутствующих на заседании;</w:t>
      </w:r>
    </w:p>
    <w:p w:rsidR="00CB5717" w:rsidRDefault="00CB5717" w:rsidP="00CB5717">
      <w:pPr>
        <w:pStyle w:val="1"/>
        <w:numPr>
          <w:ilvl w:val="0"/>
          <w:numId w:val="9"/>
        </w:numPr>
        <w:tabs>
          <w:tab w:val="left" w:pos="890"/>
        </w:tabs>
        <w:spacing w:after="0" w:line="276" w:lineRule="auto"/>
        <w:ind w:firstLine="540"/>
        <w:jc w:val="both"/>
      </w:pPr>
      <w:bookmarkStart w:id="51" w:name="bookmark51"/>
      <w:bookmarkEnd w:id="51"/>
      <w:r>
        <w:t>вопрос повестки дня, по которому вынесено постановление;</w:t>
      </w:r>
    </w:p>
    <w:p w:rsidR="00CB5717" w:rsidRDefault="00CB5717" w:rsidP="00CB5717">
      <w:pPr>
        <w:pStyle w:val="1"/>
        <w:numPr>
          <w:ilvl w:val="0"/>
          <w:numId w:val="9"/>
        </w:numPr>
        <w:tabs>
          <w:tab w:val="left" w:pos="970"/>
        </w:tabs>
        <w:spacing w:after="0" w:line="276" w:lineRule="auto"/>
        <w:ind w:firstLine="620"/>
        <w:jc w:val="both"/>
      </w:pPr>
      <w:bookmarkStart w:id="52" w:name="bookmark52"/>
      <w:bookmarkEnd w:id="52"/>
      <w:r>
        <w:t>содержание рассматриваемого вопроса;</w:t>
      </w:r>
    </w:p>
    <w:p w:rsidR="00CB5717" w:rsidRDefault="00CB5717" w:rsidP="00CB5717">
      <w:pPr>
        <w:pStyle w:val="1"/>
        <w:numPr>
          <w:ilvl w:val="0"/>
          <w:numId w:val="9"/>
        </w:numPr>
        <w:tabs>
          <w:tab w:val="left" w:pos="898"/>
        </w:tabs>
        <w:spacing w:after="0" w:line="276" w:lineRule="auto"/>
        <w:ind w:firstLine="560"/>
        <w:jc w:val="both"/>
      </w:pPr>
      <w:bookmarkStart w:id="53" w:name="bookmark53"/>
      <w:bookmarkEnd w:id="53"/>
      <w:r>
        <w:t>выявленные по рассматриваемому вопросу нарушения прав и законных интересов несовершеннолетних (при их наличии);</w:t>
      </w:r>
    </w:p>
    <w:p w:rsidR="00CB5717" w:rsidRDefault="00CB5717" w:rsidP="00CB5717">
      <w:pPr>
        <w:pStyle w:val="1"/>
        <w:numPr>
          <w:ilvl w:val="0"/>
          <w:numId w:val="9"/>
        </w:numPr>
        <w:tabs>
          <w:tab w:val="left" w:pos="955"/>
        </w:tabs>
        <w:spacing w:after="0" w:line="276" w:lineRule="auto"/>
        <w:ind w:firstLine="620"/>
        <w:jc w:val="both"/>
      </w:pPr>
      <w:bookmarkStart w:id="54" w:name="bookmark54"/>
      <w:bookmarkEnd w:id="54"/>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CB5717" w:rsidRDefault="00CB5717" w:rsidP="00CB5717">
      <w:pPr>
        <w:pStyle w:val="1"/>
        <w:numPr>
          <w:ilvl w:val="0"/>
          <w:numId w:val="9"/>
        </w:numPr>
        <w:tabs>
          <w:tab w:val="left" w:pos="1002"/>
        </w:tabs>
        <w:spacing w:after="0" w:line="276" w:lineRule="auto"/>
        <w:ind w:firstLine="560"/>
        <w:jc w:val="both"/>
      </w:pPr>
      <w:bookmarkStart w:id="55" w:name="bookmark55"/>
      <w:bookmarkEnd w:id="55"/>
      <w:r>
        <w:t>решение, принятое по рассматриваемому вопросу;</w:t>
      </w:r>
    </w:p>
    <w:p w:rsidR="00CB5717" w:rsidRDefault="00CB5717" w:rsidP="00CB5717">
      <w:pPr>
        <w:pStyle w:val="1"/>
        <w:spacing w:after="0"/>
        <w:ind w:firstLine="560"/>
        <w:jc w:val="both"/>
      </w:pPr>
      <w:bookmarkStart w:id="56" w:name="bookmark56"/>
      <w:r>
        <w:t>И</w:t>
      </w:r>
      <w:bookmarkEnd w:id="56"/>
      <w: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CB5717" w:rsidRDefault="00CB5717" w:rsidP="00CB5717">
      <w:pPr>
        <w:pStyle w:val="1"/>
        <w:numPr>
          <w:ilvl w:val="0"/>
          <w:numId w:val="10"/>
        </w:numPr>
        <w:tabs>
          <w:tab w:val="left" w:pos="1102"/>
        </w:tabs>
        <w:spacing w:after="0" w:line="276" w:lineRule="auto"/>
        <w:ind w:firstLine="560"/>
        <w:jc w:val="both"/>
      </w:pPr>
      <w:bookmarkStart w:id="57" w:name="bookmark57"/>
      <w:bookmarkEnd w:id="57"/>
      <w:r>
        <w:t xml:space="preserve">сроки, в течение которых должны быть приняты меры, направленные на устранение причин и условий, способствующих безнадзорности, </w:t>
      </w:r>
      <w:r>
        <w:lastRenderedPageBreak/>
        <w:t>беспризорности, правонарушениям и антиобщественным действиям несовершеннолетних.</w:t>
      </w:r>
    </w:p>
    <w:p w:rsidR="00CB5717" w:rsidRDefault="00CB5717" w:rsidP="00CB5717">
      <w:pPr>
        <w:pStyle w:val="1"/>
        <w:numPr>
          <w:ilvl w:val="1"/>
          <w:numId w:val="5"/>
        </w:numPr>
        <w:tabs>
          <w:tab w:val="left" w:pos="1267"/>
        </w:tabs>
        <w:spacing w:after="0" w:line="276" w:lineRule="auto"/>
        <w:ind w:firstLine="620"/>
        <w:jc w:val="both"/>
      </w:pPr>
      <w:bookmarkStart w:id="58" w:name="bookmark58"/>
      <w:bookmarkEnd w:id="58"/>
      <w: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CB5717" w:rsidRDefault="00CB5717" w:rsidP="00CB5717">
      <w:pPr>
        <w:pStyle w:val="1"/>
        <w:numPr>
          <w:ilvl w:val="1"/>
          <w:numId w:val="5"/>
        </w:numPr>
        <w:tabs>
          <w:tab w:val="left" w:pos="1166"/>
        </w:tabs>
        <w:spacing w:after="0" w:line="276" w:lineRule="auto"/>
        <w:ind w:firstLine="560"/>
        <w:jc w:val="both"/>
      </w:pPr>
      <w:bookmarkStart w:id="59" w:name="bookmark59"/>
      <w:bookmarkEnd w:id="59"/>
      <w:r>
        <w:t>Постановления, принятые Комиссией, обязательны для исполнения органами и учреждениями системы профилактики.</w:t>
      </w:r>
    </w:p>
    <w:p w:rsidR="00CB5717" w:rsidRDefault="00CB5717" w:rsidP="00CB5717">
      <w:pPr>
        <w:pStyle w:val="1"/>
        <w:numPr>
          <w:ilvl w:val="1"/>
          <w:numId w:val="5"/>
        </w:numPr>
        <w:tabs>
          <w:tab w:val="left" w:pos="1166"/>
        </w:tabs>
        <w:spacing w:after="0" w:line="276" w:lineRule="auto"/>
        <w:ind w:firstLine="560"/>
        <w:jc w:val="both"/>
      </w:pPr>
      <w:bookmarkStart w:id="60" w:name="bookmark60"/>
      <w:bookmarkEnd w:id="60"/>
      <w:r>
        <w:t>Органы и учреждения системы профилактики обязаны сообщить Комиссии о мерах, принятых по исполнению постановления, в указанный в нем срок.</w:t>
      </w:r>
    </w:p>
    <w:p w:rsidR="00CB5717" w:rsidRDefault="00CB5717" w:rsidP="00CB5717">
      <w:pPr>
        <w:pStyle w:val="1"/>
        <w:numPr>
          <w:ilvl w:val="1"/>
          <w:numId w:val="5"/>
        </w:numPr>
        <w:tabs>
          <w:tab w:val="left" w:pos="1224"/>
        </w:tabs>
        <w:spacing w:after="0" w:line="276" w:lineRule="auto"/>
        <w:ind w:firstLine="620"/>
        <w:jc w:val="both"/>
      </w:pPr>
      <w:bookmarkStart w:id="61" w:name="bookmark61"/>
      <w:bookmarkEnd w:id="61"/>
      <w:r>
        <w:t>Постановление Комиссии может быть обжаловано в порядке, установленном законодательством Российской Федерации.</w:t>
      </w:r>
    </w:p>
    <w:p w:rsidR="00CB5717" w:rsidRDefault="00CB5717" w:rsidP="00CB5717">
      <w:pPr>
        <w:pStyle w:val="1"/>
        <w:numPr>
          <w:ilvl w:val="1"/>
          <w:numId w:val="5"/>
        </w:numPr>
        <w:tabs>
          <w:tab w:val="left" w:pos="1159"/>
        </w:tabs>
        <w:spacing w:line="276" w:lineRule="auto"/>
        <w:ind w:firstLine="540"/>
        <w:jc w:val="both"/>
      </w:pPr>
      <w:bookmarkStart w:id="62" w:name="bookmark62"/>
      <w:bookmarkEnd w:id="62"/>
      <w:r>
        <w:t>Комиссия имеет бланк и печать со своим наименованием.</w:t>
      </w:r>
    </w:p>
    <w:p w:rsidR="00CB5717" w:rsidRDefault="00CB5717" w:rsidP="00CB5717">
      <w:pPr>
        <w:pStyle w:val="11"/>
        <w:keepNext/>
        <w:keepLines/>
        <w:numPr>
          <w:ilvl w:val="0"/>
          <w:numId w:val="4"/>
        </w:numPr>
        <w:tabs>
          <w:tab w:val="left" w:pos="322"/>
        </w:tabs>
        <w:spacing w:after="240"/>
      </w:pPr>
      <w:bookmarkStart w:id="63" w:name="bookmark65"/>
      <w:bookmarkStart w:id="64" w:name="bookmark63"/>
      <w:bookmarkStart w:id="65" w:name="bookmark64"/>
      <w:bookmarkStart w:id="66" w:name="bookmark66"/>
      <w:bookmarkEnd w:id="63"/>
      <w:r>
        <w:t>Полномочия Комиссии</w:t>
      </w:r>
      <w:bookmarkEnd w:id="64"/>
      <w:bookmarkEnd w:id="65"/>
      <w:bookmarkEnd w:id="66"/>
    </w:p>
    <w:p w:rsidR="00CB5717" w:rsidRDefault="00CB5717" w:rsidP="00CB5717">
      <w:pPr>
        <w:pStyle w:val="1"/>
        <w:ind w:firstLine="560"/>
        <w:jc w:val="both"/>
      </w:pPr>
      <w:r>
        <w:t>Для решения возложенных задач Комиссия:</w:t>
      </w:r>
    </w:p>
    <w:p w:rsidR="00CB5717" w:rsidRDefault="00CB5717" w:rsidP="00CB5717">
      <w:pPr>
        <w:pStyle w:val="1"/>
        <w:spacing w:line="269" w:lineRule="auto"/>
        <w:ind w:firstLine="560"/>
        <w:jc w:val="both"/>
      </w:pPr>
      <w:r>
        <w:t xml:space="preserve">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CB5717" w:rsidRDefault="00CB5717" w:rsidP="00CB5717">
      <w:pPr>
        <w:pStyle w:val="1"/>
        <w:spacing w:line="269" w:lineRule="auto"/>
        <w:ind w:firstLine="56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CB5717" w:rsidRDefault="00CB5717" w:rsidP="00CB5717">
      <w:pPr>
        <w:pStyle w:val="1"/>
        <w:spacing w:after="220"/>
        <w:ind w:firstLine="560"/>
        <w:jc w:val="both"/>
      </w:pPr>
      <w:r>
        <w:t>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организаций и общественных объединений к реализации межведомственных планов (программ) индивидуальной профилактической работы;</w:t>
      </w:r>
    </w:p>
    <w:p w:rsidR="00CB5717" w:rsidRPr="00493B50" w:rsidRDefault="00CB5717" w:rsidP="00CB5717">
      <w:pPr>
        <w:pStyle w:val="1"/>
        <w:spacing w:after="220"/>
        <w:ind w:firstLine="560"/>
        <w:jc w:val="both"/>
      </w:pPr>
      <w:proofErr w:type="gramStart"/>
      <w:r w:rsidRPr="00493B50">
        <w:rPr>
          <w:rFonts w:eastAsiaTheme="minorHAnsi"/>
          <w:color w:val="auto"/>
          <w:lang w:eastAsia="en-US" w:bidi="ar-SA"/>
        </w:rPr>
        <w:t>координирует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 указанных в статье 5 Федерального закона от 24 июня 1999 года № 120-ФЗ «Об основах системы профилактики безнадзорности и правонарушений несовершеннолетних», а так же  в отношении несовершеннолетних, проживающих в семьях с лицами, имеющими судимость за совершение тяжких и (или) особо тяжких преступлений против</w:t>
      </w:r>
      <w:proofErr w:type="gramEnd"/>
      <w:r w:rsidRPr="00493B50">
        <w:rPr>
          <w:rFonts w:eastAsiaTheme="minorHAnsi"/>
          <w:color w:val="auto"/>
          <w:lang w:eastAsia="en-US" w:bidi="ar-SA"/>
        </w:rPr>
        <w:t xml:space="preserve"> жизни, здоровья, половой свободы личности либо за совершение преступлений против половой </w:t>
      </w:r>
      <w:r w:rsidRPr="00493B50">
        <w:rPr>
          <w:rFonts w:eastAsiaTheme="minorHAnsi"/>
          <w:color w:val="auto"/>
          <w:lang w:eastAsia="en-US" w:bidi="ar-SA"/>
        </w:rPr>
        <w:lastRenderedPageBreak/>
        <w:t>неприкосновенности несовершеннолетних».</w:t>
      </w:r>
    </w:p>
    <w:p w:rsidR="00CB5717" w:rsidRDefault="00CB5717" w:rsidP="00CB5717">
      <w:pPr>
        <w:pStyle w:val="1"/>
        <w:spacing w:after="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CB5717" w:rsidRDefault="00CB5717" w:rsidP="00CB5717">
      <w:pPr>
        <w:pStyle w:val="1"/>
        <w:spacing w:after="220"/>
        <w:jc w:val="both"/>
      </w:pPr>
      <w:r>
        <w:t>(п. 7 в ред. Постановления Правительства РФ от 10.02.2020 N 120)</w:t>
      </w:r>
    </w:p>
    <w:p w:rsidR="00CB5717" w:rsidRDefault="00CB5717" w:rsidP="00CB5717">
      <w:pPr>
        <w:pStyle w:val="11"/>
        <w:keepNext/>
        <w:keepLines/>
        <w:numPr>
          <w:ilvl w:val="0"/>
          <w:numId w:val="4"/>
        </w:numPr>
        <w:tabs>
          <w:tab w:val="left" w:pos="302"/>
        </w:tabs>
        <w:spacing w:after="220"/>
      </w:pPr>
      <w:bookmarkStart w:id="67" w:name="bookmark69"/>
      <w:bookmarkStart w:id="68" w:name="bookmark67"/>
      <w:bookmarkStart w:id="69" w:name="bookmark68"/>
      <w:bookmarkStart w:id="70" w:name="bookmark70"/>
      <w:bookmarkEnd w:id="67"/>
      <w:r>
        <w:t>Обеспечение деятельности Комиссии</w:t>
      </w:r>
      <w:bookmarkEnd w:id="68"/>
      <w:bookmarkEnd w:id="69"/>
      <w:bookmarkEnd w:id="70"/>
    </w:p>
    <w:p w:rsidR="00CB5717" w:rsidRDefault="00CB5717" w:rsidP="00CB5717">
      <w:pPr>
        <w:pStyle w:val="1"/>
        <w:spacing w:after="220"/>
        <w:ind w:firstLine="540"/>
        <w:jc w:val="both"/>
      </w:pPr>
      <w:r>
        <w:t>К вопросам обеспечения деятельности Комиссии относятся:</w:t>
      </w:r>
    </w:p>
    <w:p w:rsidR="00CB5717" w:rsidRDefault="00CB5717" w:rsidP="00CB5717">
      <w:pPr>
        <w:pStyle w:val="1"/>
        <w:numPr>
          <w:ilvl w:val="0"/>
          <w:numId w:val="11"/>
        </w:numPr>
        <w:tabs>
          <w:tab w:val="left" w:pos="926"/>
        </w:tabs>
        <w:spacing w:after="220" w:line="288" w:lineRule="auto"/>
        <w:ind w:firstLine="620"/>
        <w:jc w:val="both"/>
      </w:pPr>
      <w:bookmarkStart w:id="71" w:name="bookmark71"/>
      <w:bookmarkEnd w:id="71"/>
      <w:r>
        <w:t>подготовка и организация проведения заседаний и иных плановых мероприятий Комиссии;</w:t>
      </w:r>
    </w:p>
    <w:p w:rsidR="00CB5717" w:rsidRDefault="00CB5717" w:rsidP="00CB5717">
      <w:pPr>
        <w:pStyle w:val="1"/>
        <w:numPr>
          <w:ilvl w:val="0"/>
          <w:numId w:val="11"/>
        </w:numPr>
        <w:tabs>
          <w:tab w:val="left" w:pos="891"/>
        </w:tabs>
        <w:spacing w:after="220" w:line="288" w:lineRule="auto"/>
        <w:ind w:firstLine="540"/>
        <w:jc w:val="both"/>
      </w:pPr>
      <w:bookmarkStart w:id="72" w:name="bookmark72"/>
      <w:bookmarkEnd w:id="72"/>
      <w:r>
        <w:t xml:space="preserve">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CB5717" w:rsidRDefault="00CB5717" w:rsidP="00CB5717">
      <w:pPr>
        <w:pStyle w:val="1"/>
        <w:numPr>
          <w:ilvl w:val="0"/>
          <w:numId w:val="11"/>
        </w:numPr>
        <w:tabs>
          <w:tab w:val="left" w:pos="891"/>
        </w:tabs>
        <w:spacing w:after="220" w:line="276" w:lineRule="auto"/>
        <w:ind w:firstLine="540"/>
        <w:jc w:val="both"/>
      </w:pPr>
      <w:bookmarkStart w:id="73" w:name="bookmark73"/>
      <w:bookmarkEnd w:id="73"/>
      <w:r>
        <w:t>ведение делопроизводства Комиссии;</w:t>
      </w:r>
    </w:p>
    <w:p w:rsidR="00CB5717" w:rsidRDefault="00CB5717" w:rsidP="00CB5717">
      <w:pPr>
        <w:pStyle w:val="1"/>
        <w:numPr>
          <w:ilvl w:val="0"/>
          <w:numId w:val="11"/>
        </w:numPr>
        <w:tabs>
          <w:tab w:val="left" w:pos="891"/>
        </w:tabs>
        <w:spacing w:after="220" w:line="276" w:lineRule="auto"/>
        <w:ind w:firstLine="540"/>
        <w:jc w:val="both"/>
      </w:pPr>
      <w:bookmarkStart w:id="74" w:name="bookmark74"/>
      <w:bookmarkEnd w:id="74"/>
      <w:r>
        <w:t>оказание консультативной помощи представителям органов и учреждений системы профилактики, а также представителям иных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CB5717" w:rsidRDefault="00CB5717" w:rsidP="00CB5717">
      <w:pPr>
        <w:pStyle w:val="1"/>
        <w:numPr>
          <w:ilvl w:val="0"/>
          <w:numId w:val="11"/>
        </w:numPr>
        <w:tabs>
          <w:tab w:val="left" w:pos="891"/>
        </w:tabs>
        <w:spacing w:after="220" w:line="276" w:lineRule="auto"/>
        <w:ind w:firstLine="540"/>
        <w:jc w:val="both"/>
      </w:pPr>
      <w:bookmarkStart w:id="75" w:name="bookmark75"/>
      <w:bookmarkEnd w:id="75"/>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CB5717" w:rsidRDefault="00CB5717" w:rsidP="00CB5717">
      <w:pPr>
        <w:pStyle w:val="1"/>
        <w:numPr>
          <w:ilvl w:val="0"/>
          <w:numId w:val="11"/>
        </w:numPr>
        <w:tabs>
          <w:tab w:val="left" w:pos="931"/>
        </w:tabs>
        <w:spacing w:after="220" w:line="276" w:lineRule="auto"/>
        <w:ind w:firstLine="620"/>
        <w:jc w:val="both"/>
      </w:pPr>
      <w:bookmarkStart w:id="76" w:name="bookmark76"/>
      <w:bookmarkEnd w:id="76"/>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CB5717" w:rsidRDefault="00CB5717" w:rsidP="00CB5717">
      <w:pPr>
        <w:pStyle w:val="1"/>
        <w:numPr>
          <w:ilvl w:val="0"/>
          <w:numId w:val="11"/>
        </w:numPr>
        <w:tabs>
          <w:tab w:val="left" w:pos="891"/>
        </w:tabs>
        <w:spacing w:after="220" w:line="276" w:lineRule="auto"/>
        <w:ind w:firstLine="540"/>
        <w:jc w:val="both"/>
      </w:pPr>
      <w:bookmarkStart w:id="77" w:name="bookmark77"/>
      <w:bookmarkEnd w:id="77"/>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CB5717" w:rsidRDefault="00CB5717" w:rsidP="00CB5717">
      <w:pPr>
        <w:pStyle w:val="1"/>
        <w:numPr>
          <w:ilvl w:val="0"/>
          <w:numId w:val="11"/>
        </w:numPr>
        <w:tabs>
          <w:tab w:val="left" w:pos="891"/>
        </w:tabs>
        <w:spacing w:after="220" w:line="271" w:lineRule="auto"/>
        <w:ind w:firstLine="540"/>
        <w:jc w:val="both"/>
      </w:pPr>
      <w:bookmarkStart w:id="78" w:name="bookmark78"/>
      <w:bookmarkEnd w:id="78"/>
      <w:r>
        <w:t>осуществление сбора, обработки и обобщения информации, необходимой для решения задач, стоящих перед Комиссией;</w:t>
      </w:r>
    </w:p>
    <w:p w:rsidR="00CB5717" w:rsidRDefault="00CB5717" w:rsidP="00CB5717">
      <w:pPr>
        <w:pStyle w:val="1"/>
        <w:numPr>
          <w:ilvl w:val="0"/>
          <w:numId w:val="11"/>
        </w:numPr>
        <w:tabs>
          <w:tab w:val="left" w:pos="1126"/>
        </w:tabs>
        <w:spacing w:after="220" w:line="271" w:lineRule="auto"/>
        <w:ind w:firstLine="620"/>
        <w:jc w:val="both"/>
      </w:pPr>
      <w:bookmarkStart w:id="79" w:name="bookmark79"/>
      <w:bookmarkEnd w:id="79"/>
      <w:r>
        <w:t>осуществление сбора и обобщение информации о численности лиц</w:t>
      </w:r>
      <w:proofErr w:type="gramStart"/>
      <w:r>
        <w:t>.</w:t>
      </w:r>
      <w:proofErr w:type="gramEnd"/>
      <w:r>
        <w:t xml:space="preserve"> </w:t>
      </w:r>
      <w:proofErr w:type="gramStart"/>
      <w:r>
        <w:t>п</w:t>
      </w:r>
      <w:proofErr w:type="gramEnd"/>
      <w:r>
        <w:t>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CB5717" w:rsidRDefault="00CB5717" w:rsidP="00CB5717">
      <w:pPr>
        <w:pStyle w:val="1"/>
        <w:numPr>
          <w:ilvl w:val="0"/>
          <w:numId w:val="11"/>
        </w:numPr>
        <w:tabs>
          <w:tab w:val="left" w:pos="1126"/>
        </w:tabs>
        <w:spacing w:after="220" w:line="276" w:lineRule="auto"/>
        <w:ind w:firstLine="540"/>
        <w:jc w:val="both"/>
      </w:pPr>
      <w:bookmarkStart w:id="80" w:name="bookmark80"/>
      <w:bookmarkEnd w:id="80"/>
      <w:r>
        <w:t xml:space="preserve">обобщение сведений о детской безнадзорности, правонарушениях </w:t>
      </w:r>
      <w:r>
        <w:lastRenderedPageBreak/>
        <w:t>несовершеннолетних, защите их прав и законных интересов для представления на рассмотрение Комиссии с целью анализа ситуации;</w:t>
      </w:r>
    </w:p>
    <w:p w:rsidR="00CB5717" w:rsidRDefault="00CB5717" w:rsidP="00CB5717">
      <w:pPr>
        <w:pStyle w:val="1"/>
        <w:spacing w:after="220"/>
        <w:ind w:firstLine="620"/>
        <w:jc w:val="both"/>
      </w:pPr>
      <w:bookmarkStart w:id="81" w:name="bookmark81"/>
      <w:r>
        <w:t>И</w:t>
      </w:r>
      <w:bookmarkEnd w:id="81"/>
      <w:r>
        <w:t>) подготовка информационных и аналитических материалов по вопросам профилактики безнадзорности и правонарушений несовершеннолетних;</w:t>
      </w:r>
    </w:p>
    <w:p w:rsidR="00CB5717" w:rsidRDefault="00CB5717" w:rsidP="00CB5717">
      <w:pPr>
        <w:pStyle w:val="1"/>
        <w:numPr>
          <w:ilvl w:val="0"/>
          <w:numId w:val="12"/>
        </w:numPr>
        <w:tabs>
          <w:tab w:val="left" w:pos="1002"/>
        </w:tabs>
        <w:spacing w:line="271" w:lineRule="auto"/>
        <w:ind w:firstLine="580"/>
      </w:pPr>
      <w:bookmarkStart w:id="82" w:name="bookmark82"/>
      <w:bookmarkEnd w:id="82"/>
      <w:r>
        <w:t>организация по поручению председателя Комиссии работы экспертных груш штабов, а также консилиумов и других совещательных органов для решения задач, стоящих перед Комиссией;</w:t>
      </w:r>
    </w:p>
    <w:p w:rsidR="00CB5717" w:rsidRDefault="00CB5717" w:rsidP="00CB5717">
      <w:pPr>
        <w:pStyle w:val="1"/>
        <w:numPr>
          <w:ilvl w:val="0"/>
          <w:numId w:val="12"/>
        </w:numPr>
        <w:tabs>
          <w:tab w:val="left" w:pos="1007"/>
        </w:tabs>
        <w:spacing w:after="200" w:line="276" w:lineRule="auto"/>
        <w:ind w:firstLine="580"/>
        <w:jc w:val="both"/>
      </w:pPr>
      <w:bookmarkStart w:id="83" w:name="bookmark83"/>
      <w:bookmarkEnd w:id="83"/>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w:t>
      </w:r>
      <w:r>
        <w:t>-</w:t>
      </w:r>
      <w:bookmarkStart w:id="84" w:name="_GoBack"/>
      <w:bookmarkEnd w:id="84"/>
      <w:r>
        <w:t>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CB5717" w:rsidRDefault="00CB5717" w:rsidP="00CB5717">
      <w:pPr>
        <w:pStyle w:val="1"/>
        <w:numPr>
          <w:ilvl w:val="0"/>
          <w:numId w:val="12"/>
        </w:numPr>
        <w:tabs>
          <w:tab w:val="left" w:pos="1007"/>
        </w:tabs>
        <w:spacing w:after="0" w:line="276" w:lineRule="auto"/>
        <w:ind w:firstLine="580"/>
        <w:jc w:val="both"/>
      </w:pPr>
      <w:bookmarkStart w:id="85" w:name="bookmark84"/>
      <w:bookmarkEnd w:id="85"/>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Забайкальского края.</w:t>
      </w:r>
    </w:p>
    <w:p w:rsidR="00CB5717" w:rsidRDefault="00CB5717" w:rsidP="00CB5717">
      <w:pPr>
        <w:pStyle w:val="11"/>
        <w:keepNext/>
        <w:keepLines/>
        <w:numPr>
          <w:ilvl w:val="0"/>
          <w:numId w:val="4"/>
        </w:numPr>
        <w:tabs>
          <w:tab w:val="left" w:pos="331"/>
        </w:tabs>
        <w:spacing w:after="200"/>
      </w:pPr>
      <w:bookmarkStart w:id="86" w:name="bookmark87"/>
      <w:bookmarkStart w:id="87" w:name="bookmark85"/>
      <w:bookmarkStart w:id="88" w:name="bookmark86"/>
      <w:bookmarkStart w:id="89" w:name="bookmark88"/>
      <w:bookmarkEnd w:id="86"/>
      <w:r>
        <w:t>Полномочия председателя, заместителя председателя, ответственного секретаря и</w:t>
      </w:r>
      <w:r>
        <w:br/>
        <w:t>членов Комиссии</w:t>
      </w:r>
      <w:bookmarkEnd w:id="87"/>
      <w:bookmarkEnd w:id="88"/>
      <w:bookmarkEnd w:id="89"/>
    </w:p>
    <w:p w:rsidR="00CB5717" w:rsidRDefault="00CB5717" w:rsidP="00CB5717">
      <w:pPr>
        <w:pStyle w:val="1"/>
        <w:numPr>
          <w:ilvl w:val="1"/>
          <w:numId w:val="4"/>
        </w:numPr>
        <w:tabs>
          <w:tab w:val="left" w:pos="489"/>
        </w:tabs>
        <w:spacing w:after="200" w:line="276" w:lineRule="auto"/>
        <w:jc w:val="both"/>
      </w:pPr>
      <w:bookmarkStart w:id="90" w:name="bookmark89"/>
      <w:bookmarkEnd w:id="90"/>
      <w:r>
        <w:rPr>
          <w:u w:val="single"/>
        </w:rPr>
        <w:t>Председатель Комиссии:</w:t>
      </w:r>
    </w:p>
    <w:p w:rsidR="00CB5717" w:rsidRDefault="00CB5717" w:rsidP="00CB5717">
      <w:pPr>
        <w:pStyle w:val="1"/>
        <w:numPr>
          <w:ilvl w:val="0"/>
          <w:numId w:val="13"/>
        </w:numPr>
        <w:tabs>
          <w:tab w:val="left" w:pos="331"/>
        </w:tabs>
        <w:spacing w:after="200" w:line="276" w:lineRule="auto"/>
        <w:jc w:val="both"/>
      </w:pPr>
      <w:bookmarkStart w:id="91" w:name="bookmark90"/>
      <w:bookmarkEnd w:id="91"/>
      <w:r>
        <w:t>осуществляет руководство деятельностью Комиссии;</w:t>
      </w:r>
    </w:p>
    <w:p w:rsidR="00CB5717" w:rsidRDefault="00CB5717" w:rsidP="00CB5717">
      <w:pPr>
        <w:pStyle w:val="1"/>
        <w:numPr>
          <w:ilvl w:val="0"/>
          <w:numId w:val="13"/>
        </w:numPr>
        <w:tabs>
          <w:tab w:val="left" w:pos="340"/>
        </w:tabs>
        <w:spacing w:after="200" w:line="276" w:lineRule="auto"/>
      </w:pPr>
      <w:bookmarkStart w:id="92" w:name="bookmark91"/>
      <w:bookmarkEnd w:id="92"/>
      <w:r>
        <w:t>председательствует на заседании Комиссии и организует ее работу;</w:t>
      </w:r>
    </w:p>
    <w:p w:rsidR="00CB5717" w:rsidRDefault="00CB5717" w:rsidP="00CB5717">
      <w:pPr>
        <w:pStyle w:val="1"/>
        <w:numPr>
          <w:ilvl w:val="0"/>
          <w:numId w:val="13"/>
        </w:numPr>
        <w:tabs>
          <w:tab w:val="left" w:pos="340"/>
        </w:tabs>
        <w:spacing w:after="200" w:line="276" w:lineRule="auto"/>
        <w:jc w:val="both"/>
      </w:pPr>
      <w:bookmarkStart w:id="93" w:name="bookmark92"/>
      <w:bookmarkEnd w:id="93"/>
      <w:r>
        <w:t>имеет право решающего голоса при голосовании на заседании Комиссии: 4) представляет Комиссию в государственных органах, органах местного самоуправления и иных организациях;</w:t>
      </w:r>
    </w:p>
    <w:p w:rsidR="00CB5717" w:rsidRDefault="00CB5717" w:rsidP="00CB5717">
      <w:pPr>
        <w:pStyle w:val="1"/>
        <w:numPr>
          <w:ilvl w:val="0"/>
          <w:numId w:val="14"/>
        </w:numPr>
        <w:tabs>
          <w:tab w:val="left" w:pos="331"/>
        </w:tabs>
        <w:spacing w:after="200" w:line="276" w:lineRule="auto"/>
        <w:jc w:val="both"/>
      </w:pPr>
      <w:bookmarkStart w:id="94" w:name="bookmark93"/>
      <w:bookmarkEnd w:id="94"/>
      <w:r>
        <w:t>утверждает повестку заседания Комиссии;</w:t>
      </w:r>
    </w:p>
    <w:p w:rsidR="00CB5717" w:rsidRDefault="00CB5717" w:rsidP="00CB5717">
      <w:pPr>
        <w:pStyle w:val="1"/>
        <w:numPr>
          <w:ilvl w:val="0"/>
          <w:numId w:val="14"/>
        </w:numPr>
        <w:tabs>
          <w:tab w:val="left" w:pos="340"/>
        </w:tabs>
        <w:spacing w:after="200" w:line="276" w:lineRule="auto"/>
        <w:jc w:val="both"/>
      </w:pPr>
      <w:bookmarkStart w:id="95" w:name="bookmark94"/>
      <w:bookmarkEnd w:id="95"/>
      <w:r>
        <w:t>назначает дату заседания Комиссии;</w:t>
      </w:r>
    </w:p>
    <w:p w:rsidR="00CB5717" w:rsidRDefault="00CB5717" w:rsidP="00CB5717">
      <w:pPr>
        <w:pStyle w:val="1"/>
        <w:numPr>
          <w:ilvl w:val="0"/>
          <w:numId w:val="14"/>
        </w:numPr>
        <w:tabs>
          <w:tab w:val="left" w:pos="345"/>
        </w:tabs>
        <w:spacing w:after="200" w:line="266" w:lineRule="auto"/>
        <w:jc w:val="both"/>
      </w:pPr>
      <w:bookmarkStart w:id="96" w:name="bookmark95"/>
      <w:bookmarkEnd w:id="96"/>
      <w:r>
        <w:t xml:space="preserve">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CB5717" w:rsidRDefault="00CB5717" w:rsidP="00CB5717">
      <w:pPr>
        <w:pStyle w:val="1"/>
        <w:numPr>
          <w:ilvl w:val="0"/>
          <w:numId w:val="14"/>
        </w:numPr>
        <w:tabs>
          <w:tab w:val="left" w:pos="340"/>
        </w:tabs>
        <w:spacing w:after="200" w:line="276" w:lineRule="auto"/>
        <w:jc w:val="both"/>
      </w:pPr>
      <w:bookmarkStart w:id="97" w:name="bookmark96"/>
      <w:bookmarkEnd w:id="97"/>
      <w:r>
        <w:t>представляет уполномоченным органам (должностным лицам) предложения по формированию персонального состава Комиссии;</w:t>
      </w:r>
    </w:p>
    <w:p w:rsidR="00CB5717" w:rsidRDefault="00CB5717" w:rsidP="00CB5717">
      <w:pPr>
        <w:pStyle w:val="1"/>
        <w:numPr>
          <w:ilvl w:val="0"/>
          <w:numId w:val="14"/>
        </w:numPr>
        <w:tabs>
          <w:tab w:val="left" w:pos="340"/>
        </w:tabs>
        <w:spacing w:after="200" w:line="264" w:lineRule="auto"/>
        <w:jc w:val="both"/>
      </w:pPr>
      <w:bookmarkStart w:id="98" w:name="bookmark97"/>
      <w:bookmarkEnd w:id="98"/>
      <w:r>
        <w:t xml:space="preserve">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CB5717" w:rsidRDefault="00CB5717" w:rsidP="00CB5717">
      <w:pPr>
        <w:pStyle w:val="1"/>
        <w:numPr>
          <w:ilvl w:val="0"/>
          <w:numId w:val="14"/>
        </w:numPr>
        <w:tabs>
          <w:tab w:val="left" w:pos="431"/>
        </w:tabs>
        <w:spacing w:after="200" w:line="276" w:lineRule="auto"/>
      </w:pPr>
      <w:bookmarkStart w:id="99" w:name="bookmark98"/>
      <w:bookmarkEnd w:id="99"/>
      <w:r>
        <w:t>участвует в заседании Комиссии и его подготовке;</w:t>
      </w:r>
    </w:p>
    <w:p w:rsidR="00CB5717" w:rsidRDefault="00CB5717" w:rsidP="00CB5717">
      <w:pPr>
        <w:pStyle w:val="1"/>
        <w:numPr>
          <w:ilvl w:val="0"/>
          <w:numId w:val="14"/>
        </w:numPr>
        <w:tabs>
          <w:tab w:val="left" w:pos="461"/>
        </w:tabs>
        <w:spacing w:line="259" w:lineRule="auto"/>
        <w:jc w:val="both"/>
      </w:pPr>
      <w:bookmarkStart w:id="100" w:name="bookmark99"/>
      <w:bookmarkEnd w:id="100"/>
      <w:r>
        <w:lastRenderedPageBreak/>
        <w:t>предварительно (до заседания Комиссии) знакомится с материалами по вопросам, выносимым на ее рассмотрение;</w:t>
      </w:r>
    </w:p>
    <w:p w:rsidR="00CB5717" w:rsidRDefault="00CB5717" w:rsidP="00CB5717">
      <w:pPr>
        <w:pStyle w:val="1"/>
        <w:numPr>
          <w:ilvl w:val="0"/>
          <w:numId w:val="14"/>
        </w:numPr>
        <w:tabs>
          <w:tab w:val="left" w:pos="465"/>
        </w:tabs>
        <w:spacing w:after="200" w:line="266" w:lineRule="auto"/>
        <w:jc w:val="both"/>
      </w:pPr>
      <w:bookmarkStart w:id="101" w:name="bookmark100"/>
      <w:bookmarkEnd w:id="101"/>
      <w:r>
        <w:t>вносит предложения об отложении рассмотрения вопроса (дела) и о запросе дополнительных материалов по нему;</w:t>
      </w:r>
    </w:p>
    <w:p w:rsidR="00CB5717" w:rsidRDefault="00CB5717" w:rsidP="00CB5717">
      <w:pPr>
        <w:pStyle w:val="1"/>
        <w:numPr>
          <w:ilvl w:val="0"/>
          <w:numId w:val="14"/>
        </w:numPr>
        <w:tabs>
          <w:tab w:val="left" w:pos="461"/>
        </w:tabs>
        <w:spacing w:after="200" w:line="276" w:lineRule="auto"/>
        <w:jc w:val="both"/>
      </w:pPr>
      <w:bookmarkStart w:id="102" w:name="bookmark101"/>
      <w:bookmarkEnd w:id="102"/>
      <w: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14) участвует в обсуждении постановлений</w:t>
      </w:r>
      <w:proofErr w:type="gramStart"/>
      <w:r>
        <w:t>.</w:t>
      </w:r>
      <w:proofErr w:type="gramEnd"/>
      <w:r>
        <w:t xml:space="preserve"> </w:t>
      </w:r>
      <w:proofErr w:type="gramStart"/>
      <w:r>
        <w:t>п</w:t>
      </w:r>
      <w:proofErr w:type="gramEnd"/>
      <w:r>
        <w:t>ринимаемых Комиссией по рассматриваемым вопросам (делам), и голосуют при их принятии;</w:t>
      </w:r>
    </w:p>
    <w:p w:rsidR="00CB5717" w:rsidRDefault="00CB5717" w:rsidP="00CB5717">
      <w:pPr>
        <w:pStyle w:val="1"/>
        <w:numPr>
          <w:ilvl w:val="0"/>
          <w:numId w:val="12"/>
        </w:numPr>
        <w:tabs>
          <w:tab w:val="left" w:pos="446"/>
        </w:tabs>
        <w:spacing w:after="200" w:line="276" w:lineRule="auto"/>
        <w:jc w:val="both"/>
      </w:pPr>
      <w:bookmarkStart w:id="103" w:name="bookmark102"/>
      <w:bookmarkEnd w:id="103"/>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CB5717" w:rsidRDefault="00CB5717" w:rsidP="00CB5717">
      <w:pPr>
        <w:pStyle w:val="1"/>
        <w:numPr>
          <w:ilvl w:val="0"/>
          <w:numId w:val="12"/>
        </w:numPr>
        <w:tabs>
          <w:tab w:val="left" w:pos="446"/>
        </w:tabs>
        <w:spacing w:after="200" w:line="276" w:lineRule="auto"/>
        <w:jc w:val="both"/>
      </w:pPr>
      <w:bookmarkStart w:id="104" w:name="bookmark103"/>
      <w:bookmarkEnd w:id="104"/>
      <w:r>
        <w:t>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Владимирской области;</w:t>
      </w:r>
    </w:p>
    <w:p w:rsidR="00CB5717" w:rsidRDefault="00CB5717" w:rsidP="00CB5717">
      <w:pPr>
        <w:pStyle w:val="1"/>
        <w:numPr>
          <w:ilvl w:val="0"/>
          <w:numId w:val="12"/>
        </w:numPr>
        <w:tabs>
          <w:tab w:val="left" w:pos="446"/>
        </w:tabs>
        <w:spacing w:after="200" w:line="276" w:lineRule="auto"/>
        <w:jc w:val="both"/>
      </w:pPr>
      <w:bookmarkStart w:id="105" w:name="bookmark104"/>
      <w:bookmarkEnd w:id="105"/>
      <w:r>
        <w:t>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Забайкальского края.</w:t>
      </w:r>
    </w:p>
    <w:p w:rsidR="00CB5717" w:rsidRDefault="00CB5717" w:rsidP="00CB5717">
      <w:pPr>
        <w:pStyle w:val="1"/>
        <w:numPr>
          <w:ilvl w:val="1"/>
          <w:numId w:val="4"/>
        </w:numPr>
        <w:tabs>
          <w:tab w:val="left" w:pos="466"/>
        </w:tabs>
        <w:spacing w:after="200" w:line="276" w:lineRule="auto"/>
        <w:jc w:val="both"/>
      </w:pPr>
      <w:bookmarkStart w:id="106" w:name="bookmark105"/>
      <w:bookmarkEnd w:id="106"/>
      <w:r>
        <w:rPr>
          <w:u w:val="single"/>
        </w:rPr>
        <w:t>Заместитель председателя Комиссии:</w:t>
      </w:r>
    </w:p>
    <w:p w:rsidR="00CB5717" w:rsidRDefault="00CB5717" w:rsidP="00CB5717">
      <w:pPr>
        <w:pStyle w:val="1"/>
        <w:numPr>
          <w:ilvl w:val="0"/>
          <w:numId w:val="15"/>
        </w:numPr>
        <w:tabs>
          <w:tab w:val="left" w:pos="298"/>
        </w:tabs>
        <w:spacing w:after="200" w:line="276" w:lineRule="auto"/>
        <w:jc w:val="both"/>
      </w:pPr>
      <w:bookmarkStart w:id="107" w:name="bookmark106"/>
      <w:bookmarkEnd w:id="107"/>
      <w:r>
        <w:t>выполняет поручения председателя Комиссии;</w:t>
      </w:r>
    </w:p>
    <w:p w:rsidR="00CB5717" w:rsidRDefault="00CB5717" w:rsidP="00CB5717">
      <w:pPr>
        <w:pStyle w:val="1"/>
        <w:numPr>
          <w:ilvl w:val="0"/>
          <w:numId w:val="15"/>
        </w:numPr>
        <w:tabs>
          <w:tab w:val="left" w:pos="322"/>
        </w:tabs>
        <w:spacing w:after="200" w:line="276" w:lineRule="auto"/>
        <w:jc w:val="both"/>
      </w:pPr>
      <w:bookmarkStart w:id="108" w:name="bookmark107"/>
      <w:bookmarkEnd w:id="108"/>
      <w:r>
        <w:t>исполняет обязанности председателя Комиссии в его отсутствие;</w:t>
      </w:r>
    </w:p>
    <w:p w:rsidR="00CB5717" w:rsidRDefault="00CB5717" w:rsidP="00CB5717">
      <w:pPr>
        <w:pStyle w:val="1"/>
        <w:numPr>
          <w:ilvl w:val="0"/>
          <w:numId w:val="15"/>
        </w:numPr>
        <w:tabs>
          <w:tab w:val="left" w:pos="322"/>
        </w:tabs>
        <w:spacing w:after="200" w:line="276" w:lineRule="auto"/>
        <w:jc w:val="both"/>
      </w:pPr>
      <w:bookmarkStart w:id="109" w:name="bookmark108"/>
      <w:bookmarkEnd w:id="109"/>
      <w:r>
        <w:t xml:space="preserve">обеспечивает </w:t>
      </w:r>
      <w:proofErr w:type="gramStart"/>
      <w:r>
        <w:t>контроль за</w:t>
      </w:r>
      <w:proofErr w:type="gramEnd"/>
      <w:r>
        <w:t xml:space="preserve"> исполнением постановлений Комиссии;</w:t>
      </w:r>
    </w:p>
    <w:p w:rsidR="00CB5717" w:rsidRDefault="00CB5717" w:rsidP="00CB5717">
      <w:pPr>
        <w:pStyle w:val="1"/>
        <w:numPr>
          <w:ilvl w:val="0"/>
          <w:numId w:val="15"/>
        </w:numPr>
        <w:tabs>
          <w:tab w:val="left" w:pos="327"/>
        </w:tabs>
        <w:spacing w:after="200" w:line="271" w:lineRule="auto"/>
        <w:jc w:val="both"/>
      </w:pPr>
      <w:bookmarkStart w:id="110" w:name="bookmark109"/>
      <w:bookmarkEnd w:id="110"/>
      <w:r>
        <w:t xml:space="preserve">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CB5717" w:rsidRDefault="00CB5717" w:rsidP="00CB5717">
      <w:pPr>
        <w:pStyle w:val="1"/>
        <w:numPr>
          <w:ilvl w:val="0"/>
          <w:numId w:val="15"/>
        </w:numPr>
        <w:tabs>
          <w:tab w:val="left" w:pos="446"/>
        </w:tabs>
        <w:spacing w:after="200" w:line="266" w:lineRule="auto"/>
        <w:jc w:val="both"/>
      </w:pPr>
      <w:bookmarkStart w:id="111" w:name="bookmark110"/>
      <w:bookmarkEnd w:id="111"/>
      <w:r>
        <w:t>предварительно (до заседания Комиссии) знакомится с материалами по вопросам, выносимым на ее рассмотрение;</w:t>
      </w:r>
    </w:p>
    <w:p w:rsidR="00CB5717" w:rsidRDefault="00CB5717" w:rsidP="00CB5717">
      <w:pPr>
        <w:pStyle w:val="1"/>
        <w:numPr>
          <w:ilvl w:val="0"/>
          <w:numId w:val="15"/>
        </w:numPr>
        <w:tabs>
          <w:tab w:val="left" w:pos="446"/>
        </w:tabs>
        <w:spacing w:after="200" w:line="266" w:lineRule="auto"/>
        <w:jc w:val="both"/>
      </w:pPr>
      <w:bookmarkStart w:id="112" w:name="bookmark111"/>
      <w:bookmarkEnd w:id="112"/>
      <w:r>
        <w:t xml:space="preserve">вносит предложения об отложении рассмотрения вопроса (дела) и о </w:t>
      </w:r>
      <w:r>
        <w:lastRenderedPageBreak/>
        <w:t>запросе дополнительных материалов по нему;</w:t>
      </w:r>
    </w:p>
    <w:p w:rsidR="00CB5717" w:rsidRDefault="00CB5717" w:rsidP="00CB5717">
      <w:pPr>
        <w:pStyle w:val="1"/>
        <w:numPr>
          <w:ilvl w:val="0"/>
          <w:numId w:val="15"/>
        </w:numPr>
        <w:tabs>
          <w:tab w:val="left" w:pos="322"/>
        </w:tabs>
        <w:spacing w:after="200" w:line="276" w:lineRule="auto"/>
        <w:jc w:val="both"/>
      </w:pPr>
      <w:bookmarkStart w:id="113" w:name="bookmark112"/>
      <w:bookmarkEnd w:id="113"/>
      <w: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8) участвует в обсуждении постановлений, принимаемых Комиссией по рассматриваемым вопросам (делам), и голосуют при их принятии;</w:t>
      </w:r>
    </w:p>
    <w:p w:rsidR="00CB5717" w:rsidRDefault="00CB5717" w:rsidP="00CB5717">
      <w:pPr>
        <w:pStyle w:val="1"/>
        <w:numPr>
          <w:ilvl w:val="0"/>
          <w:numId w:val="8"/>
        </w:numPr>
        <w:tabs>
          <w:tab w:val="left" w:pos="327"/>
        </w:tabs>
        <w:spacing w:after="200" w:line="276" w:lineRule="auto"/>
        <w:jc w:val="both"/>
      </w:pPr>
      <w:bookmarkStart w:id="114" w:name="bookmark113"/>
      <w:bookmarkEnd w:id="114"/>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CB5717" w:rsidRDefault="00CB5717" w:rsidP="00CB5717">
      <w:pPr>
        <w:pStyle w:val="1"/>
        <w:numPr>
          <w:ilvl w:val="1"/>
          <w:numId w:val="4"/>
        </w:numPr>
        <w:tabs>
          <w:tab w:val="left" w:pos="523"/>
        </w:tabs>
        <w:spacing w:after="200" w:line="276" w:lineRule="auto"/>
      </w:pPr>
      <w:bookmarkStart w:id="115" w:name="bookmark114"/>
      <w:bookmarkEnd w:id="115"/>
      <w:r>
        <w:rPr>
          <w:u w:val="single"/>
        </w:rPr>
        <w:t xml:space="preserve">Ответственный секретарь Комиссии, специалист, обеспечивающий </w:t>
      </w:r>
      <w:proofErr w:type="gramStart"/>
      <w:r>
        <w:rPr>
          <w:u w:val="single"/>
        </w:rPr>
        <w:t>деятельное</w:t>
      </w:r>
      <w:proofErr w:type="gramEnd"/>
      <w:r>
        <w:rPr>
          <w:u w:val="single"/>
        </w:rPr>
        <w:t>,. Комиссии:</w:t>
      </w:r>
    </w:p>
    <w:p w:rsidR="00CB5717" w:rsidRDefault="00CB5717" w:rsidP="00CB5717">
      <w:pPr>
        <w:pStyle w:val="1"/>
        <w:numPr>
          <w:ilvl w:val="0"/>
          <w:numId w:val="16"/>
        </w:numPr>
        <w:tabs>
          <w:tab w:val="left" w:pos="303"/>
        </w:tabs>
        <w:spacing w:after="200" w:line="276" w:lineRule="auto"/>
        <w:jc w:val="both"/>
      </w:pPr>
      <w:bookmarkStart w:id="116" w:name="bookmark115"/>
      <w:bookmarkEnd w:id="116"/>
      <w:r>
        <w:t>осуществляет подготовку материалов для рассмотрения на заседании Комиссии;</w:t>
      </w:r>
    </w:p>
    <w:p w:rsidR="00CB5717" w:rsidRDefault="00CB5717" w:rsidP="00CB5717">
      <w:pPr>
        <w:pStyle w:val="1"/>
        <w:numPr>
          <w:ilvl w:val="0"/>
          <w:numId w:val="16"/>
        </w:numPr>
        <w:tabs>
          <w:tab w:val="left" w:pos="322"/>
        </w:tabs>
        <w:spacing w:after="200" w:line="276" w:lineRule="auto"/>
        <w:jc w:val="both"/>
      </w:pPr>
      <w:bookmarkStart w:id="117" w:name="bookmark116"/>
      <w:bookmarkEnd w:id="117"/>
      <w:r>
        <w:t>выполняет поручения председателя и заместителя председателя Комиссии;</w:t>
      </w:r>
    </w:p>
    <w:p w:rsidR="00CB5717" w:rsidRDefault="00CB5717" w:rsidP="00CB5717">
      <w:pPr>
        <w:pStyle w:val="1"/>
        <w:numPr>
          <w:ilvl w:val="0"/>
          <w:numId w:val="16"/>
        </w:numPr>
        <w:tabs>
          <w:tab w:val="left" w:pos="327"/>
        </w:tabs>
        <w:spacing w:after="200" w:line="276" w:lineRule="auto"/>
        <w:jc w:val="both"/>
      </w:pPr>
      <w:bookmarkStart w:id="118" w:name="bookmark117"/>
      <w:bookmarkEnd w:id="118"/>
      <w: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CB5717" w:rsidRDefault="00CB5717" w:rsidP="00CB5717">
      <w:pPr>
        <w:pStyle w:val="1"/>
        <w:numPr>
          <w:ilvl w:val="0"/>
          <w:numId w:val="16"/>
        </w:numPr>
        <w:tabs>
          <w:tab w:val="left" w:pos="327"/>
        </w:tabs>
        <w:spacing w:after="200" w:line="276" w:lineRule="auto"/>
        <w:jc w:val="both"/>
      </w:pPr>
      <w:bookmarkStart w:id="119" w:name="bookmark118"/>
      <w:bookmarkEnd w:id="119"/>
      <w: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CB5717" w:rsidRDefault="00CB5717" w:rsidP="00CB5717">
      <w:pPr>
        <w:pStyle w:val="1"/>
        <w:numPr>
          <w:ilvl w:val="0"/>
          <w:numId w:val="16"/>
        </w:numPr>
        <w:tabs>
          <w:tab w:val="left" w:pos="327"/>
        </w:tabs>
        <w:spacing w:after="200" w:line="276" w:lineRule="auto"/>
        <w:jc w:val="both"/>
      </w:pPr>
      <w:bookmarkStart w:id="120" w:name="bookmark119"/>
      <w:bookmarkEnd w:id="120"/>
      <w:r>
        <w:t>обеспечивает вручение копий постановлений Комиссии;</w:t>
      </w:r>
    </w:p>
    <w:p w:rsidR="00CB5717" w:rsidRDefault="00CB5717" w:rsidP="00CB5717">
      <w:pPr>
        <w:pStyle w:val="1"/>
        <w:numPr>
          <w:ilvl w:val="0"/>
          <w:numId w:val="16"/>
        </w:numPr>
        <w:tabs>
          <w:tab w:val="left" w:pos="523"/>
        </w:tabs>
        <w:spacing w:after="200" w:line="288" w:lineRule="auto"/>
        <w:jc w:val="both"/>
      </w:pPr>
      <w:bookmarkStart w:id="121" w:name="bookmark120"/>
      <w:bookmarkEnd w:id="121"/>
      <w:r>
        <w:t>вносит предложения об отложении рассмотрения вопроса (дела) и о запросе дополнительных материалов по нему;</w:t>
      </w:r>
    </w:p>
    <w:p w:rsidR="00CB5717" w:rsidRDefault="00CB5717" w:rsidP="00CB5717">
      <w:pPr>
        <w:pStyle w:val="1"/>
        <w:jc w:val="both"/>
      </w:pPr>
      <w:proofErr w:type="gramStart"/>
      <w:r>
        <w:t>9)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10) участвует в обсуждении постановлений, принимаемых Комиссией по рассматриваемым вопросам (делам), и голосуют при их принятии;</w:t>
      </w:r>
      <w:proofErr w:type="gramEnd"/>
    </w:p>
    <w:p w:rsidR="00CB5717" w:rsidRDefault="00CB5717" w:rsidP="00CB5717">
      <w:pPr>
        <w:pStyle w:val="1"/>
        <w:numPr>
          <w:ilvl w:val="0"/>
          <w:numId w:val="11"/>
        </w:numPr>
        <w:tabs>
          <w:tab w:val="left" w:pos="523"/>
        </w:tabs>
        <w:spacing w:after="200" w:line="276" w:lineRule="auto"/>
        <w:jc w:val="both"/>
      </w:pPr>
      <w:bookmarkStart w:id="122" w:name="bookmark121"/>
      <w:bookmarkEnd w:id="122"/>
      <w:proofErr w:type="gramStart"/>
      <w:r>
        <w:t xml:space="preserve">посещает организации, обеспечивающие реализацию </w:t>
      </w:r>
      <w:r>
        <w:lastRenderedPageBreak/>
        <w:t>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CB5717" w:rsidRDefault="00CB5717" w:rsidP="00CB5717">
      <w:pPr>
        <w:pStyle w:val="1"/>
        <w:numPr>
          <w:ilvl w:val="1"/>
          <w:numId w:val="4"/>
        </w:numPr>
        <w:tabs>
          <w:tab w:val="left" w:pos="523"/>
        </w:tabs>
        <w:spacing w:after="200" w:line="276" w:lineRule="auto"/>
        <w:jc w:val="both"/>
      </w:pPr>
      <w:bookmarkStart w:id="123" w:name="bookmark122"/>
      <w:bookmarkEnd w:id="123"/>
      <w:r>
        <w:rPr>
          <w:u w:val="single"/>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CB5717" w:rsidRDefault="00CB5717" w:rsidP="00CB5717">
      <w:pPr>
        <w:pStyle w:val="1"/>
        <w:numPr>
          <w:ilvl w:val="0"/>
          <w:numId w:val="17"/>
        </w:numPr>
        <w:tabs>
          <w:tab w:val="left" w:pos="298"/>
        </w:tabs>
        <w:spacing w:after="200" w:line="276" w:lineRule="auto"/>
        <w:jc w:val="both"/>
      </w:pPr>
      <w:bookmarkStart w:id="124" w:name="bookmark123"/>
      <w:bookmarkEnd w:id="124"/>
      <w:r>
        <w:t>участвуют в заседании Комиссии и его подготовке;</w:t>
      </w:r>
    </w:p>
    <w:p w:rsidR="00CB5717" w:rsidRDefault="00CB5717" w:rsidP="00CB5717">
      <w:pPr>
        <w:pStyle w:val="1"/>
        <w:numPr>
          <w:ilvl w:val="0"/>
          <w:numId w:val="17"/>
        </w:numPr>
        <w:tabs>
          <w:tab w:val="left" w:pos="322"/>
        </w:tabs>
        <w:spacing w:after="200" w:line="266" w:lineRule="auto"/>
        <w:jc w:val="both"/>
      </w:pPr>
      <w:bookmarkStart w:id="125" w:name="bookmark124"/>
      <w:bookmarkEnd w:id="125"/>
      <w:r>
        <w:t>предварительно (до заседания Комиссии) знакомятся с материалами по вопросам, выносимым на ее рассмотрение;</w:t>
      </w:r>
    </w:p>
    <w:p w:rsidR="00CB5717" w:rsidRDefault="00CB5717" w:rsidP="00CB5717">
      <w:pPr>
        <w:pStyle w:val="1"/>
        <w:numPr>
          <w:ilvl w:val="0"/>
          <w:numId w:val="17"/>
        </w:numPr>
        <w:tabs>
          <w:tab w:val="left" w:pos="332"/>
        </w:tabs>
        <w:spacing w:after="200" w:line="271" w:lineRule="auto"/>
        <w:jc w:val="both"/>
      </w:pPr>
      <w:bookmarkStart w:id="126" w:name="bookmark125"/>
      <w:bookmarkEnd w:id="126"/>
      <w:r>
        <w:t>вносят предложения об отложении рассмотрения вопроса (дела) и о запросе дополнительных материалов по нему;</w:t>
      </w:r>
    </w:p>
    <w:p w:rsidR="00CB5717" w:rsidRDefault="00CB5717" w:rsidP="00CB5717">
      <w:pPr>
        <w:pStyle w:val="1"/>
        <w:numPr>
          <w:ilvl w:val="0"/>
          <w:numId w:val="17"/>
        </w:numPr>
        <w:tabs>
          <w:tab w:val="left" w:pos="327"/>
        </w:tabs>
        <w:spacing w:after="200" w:line="276" w:lineRule="auto"/>
        <w:jc w:val="both"/>
      </w:pPr>
      <w:bookmarkStart w:id="127" w:name="bookmark126"/>
      <w:bookmarkEnd w:id="127"/>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5) участвуют в обсуждении постановлений, принимаемых Комиссией по рассматриваемым вопросам (делам), и голосуют при их принятии;</w:t>
      </w:r>
    </w:p>
    <w:p w:rsidR="00CB5717" w:rsidRDefault="00CB5717" w:rsidP="00CB5717">
      <w:pPr>
        <w:pStyle w:val="1"/>
        <w:spacing w:after="220"/>
        <w:jc w:val="both"/>
      </w:pPr>
      <w:r>
        <w:t>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CB5717" w:rsidRDefault="00CB5717" w:rsidP="00CB5717">
      <w:pPr>
        <w:pStyle w:val="1"/>
        <w:spacing w:after="22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CB5717" w:rsidRDefault="00CB5717" w:rsidP="00CB5717">
      <w:pPr>
        <w:pStyle w:val="1"/>
        <w:spacing w:after="220" w:line="283" w:lineRule="auto"/>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CB5717" w:rsidRDefault="00CB5717" w:rsidP="00CB5717">
      <w:pPr>
        <w:pStyle w:val="1"/>
        <w:spacing w:after="220"/>
        <w:ind w:firstLine="540"/>
        <w:jc w:val="both"/>
      </w:pPr>
      <w:r>
        <w:lastRenderedPageBreak/>
        <w:t>принимают решения на основании заключения психолого-медико-педагогической комиссии о направлении несовершеннолетних в возрасте от 8 до 18 лет</w:t>
      </w:r>
      <w:proofErr w:type="gramStart"/>
      <w:r>
        <w:t>.</w:t>
      </w:r>
      <w:proofErr w:type="gramEnd"/>
      <w:r>
        <w:t xml:space="preserve"> </w:t>
      </w:r>
      <w:proofErr w:type="gramStart"/>
      <w:r>
        <w:t>н</w:t>
      </w:r>
      <w:proofErr w:type="gramEnd"/>
      <w:r>
        <w:t>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CB5717" w:rsidRDefault="00CB5717" w:rsidP="00CB5717">
      <w:pPr>
        <w:pStyle w:val="1"/>
        <w:spacing w:after="220" w:line="283" w:lineRule="auto"/>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CB5717" w:rsidRDefault="00CB5717" w:rsidP="00CB5717">
      <w:pPr>
        <w:pStyle w:val="1"/>
        <w:spacing w:after="220"/>
        <w:ind w:firstLine="540"/>
        <w:jc w:val="both"/>
      </w:pPr>
      <w:r>
        <w:t>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CB5717" w:rsidRDefault="00CB5717" w:rsidP="00CB5717">
      <w:pPr>
        <w:pStyle w:val="1"/>
        <w:spacing w:after="220"/>
        <w:ind w:firstLine="540"/>
        <w:jc w:val="both"/>
      </w:pPr>
      <w: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CB5717" w:rsidRDefault="00CB5717" w:rsidP="00CB5717">
      <w:pPr>
        <w:pStyle w:val="1"/>
        <w:spacing w:after="220"/>
        <w:ind w:firstLine="540"/>
        <w:jc w:val="both"/>
      </w:pPr>
      <w:r>
        <w:t>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CB5717" w:rsidRDefault="00CB5717" w:rsidP="00CB5717">
      <w:pPr>
        <w:pStyle w:val="1"/>
        <w:spacing w:after="220"/>
        <w:ind w:firstLine="540"/>
        <w:jc w:val="both"/>
      </w:pPr>
      <w:r>
        <w:t>обращаются в суд по вопросам возмещения вреда, причиненного здоровью несовершеннолетнего, его имуществу, и (</w:t>
      </w:r>
      <w:proofErr w:type="spellStart"/>
      <w:r>
        <w:t>илй</w:t>
      </w:r>
      <w:proofErr w:type="spellEnd"/>
      <w:r>
        <w:t>) морального вреда в порядке.</w:t>
      </w:r>
    </w:p>
    <w:p w:rsidR="00CB5717" w:rsidRDefault="00CB5717" w:rsidP="00CB5717">
      <w:pPr>
        <w:pStyle w:val="1"/>
        <w:jc w:val="both"/>
      </w:pPr>
      <w:proofErr w:type="gramStart"/>
      <w:r>
        <w:t>установленном</w:t>
      </w:r>
      <w:proofErr w:type="gramEnd"/>
      <w:r>
        <w:t xml:space="preserve"> законодательством Российской Федерации;</w:t>
      </w:r>
    </w:p>
    <w:p w:rsidR="00CB5717" w:rsidRDefault="00CB5717" w:rsidP="00CB5717">
      <w:pPr>
        <w:pStyle w:val="1"/>
        <w:ind w:firstLine="540"/>
        <w:jc w:val="both"/>
      </w:pPr>
      <w:r>
        <w:t>согласовывают представления (заключения) администраций специальных учебн</w:t>
      </w:r>
      <w:proofErr w:type="gramStart"/>
      <w:r>
        <w:t>о-</w:t>
      </w:r>
      <w:proofErr w:type="gramEnd"/>
      <w:r>
        <w:t xml:space="preserve"> воспитательных учреждений закрытого типа, вносимые в суды по месту нахождения указанных учреждений:</w:t>
      </w:r>
    </w:p>
    <w:p w:rsidR="00CB5717" w:rsidRDefault="00CB5717" w:rsidP="00CB5717">
      <w:pPr>
        <w:pStyle w:val="1"/>
        <w:ind w:firstLine="540"/>
        <w:jc w:val="both"/>
      </w:pPr>
      <w:r>
        <w:t>о продлении срока пребывания несовершеннолетнего в специальном учебн</w:t>
      </w:r>
      <w:proofErr w:type="gramStart"/>
      <w:r>
        <w:t>о-</w:t>
      </w:r>
      <w:proofErr w:type="gramEnd"/>
      <w:r>
        <w:t xml:space="preserve"> 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CB5717" w:rsidRDefault="00CB5717" w:rsidP="00CB5717">
      <w:pPr>
        <w:pStyle w:val="1"/>
        <w:ind w:firstLine="540"/>
        <w:jc w:val="both"/>
      </w:pPr>
      <w:r>
        <w:t>о прекращении пребывания несовершеннолетнего в специальном учебн</w:t>
      </w:r>
      <w:proofErr w:type="gramStart"/>
      <w:r>
        <w:t>о-</w:t>
      </w:r>
      <w:proofErr w:type="gramEnd"/>
      <w:r>
        <w:t xml:space="preserve"> воспитательном учреждении закрытого типа на основании заключения </w:t>
      </w:r>
      <w:proofErr w:type="spellStart"/>
      <w:r>
        <w:lastRenderedPageBreak/>
        <w:t>психолого-медико</w:t>
      </w:r>
      <w:r>
        <w:softHyphen/>
        <w:t>педагогической</w:t>
      </w:r>
      <w:proofErr w:type="spellEnd"/>
      <w: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w:t>
      </w:r>
      <w:proofErr w:type="gramStart"/>
      <w:r>
        <w:t>о-</w:t>
      </w:r>
      <w:proofErr w:type="gramEnd"/>
      <w:r>
        <w:t xml:space="preserve"> воспитательном учреждении закрытого типа;</w:t>
      </w:r>
    </w:p>
    <w:p w:rsidR="00CB5717" w:rsidRDefault="00CB5717" w:rsidP="00CB5717">
      <w:pPr>
        <w:pStyle w:val="1"/>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CB5717" w:rsidRDefault="00CB5717" w:rsidP="00CB5717">
      <w:pPr>
        <w:pStyle w:val="1"/>
        <w:ind w:firstLine="540"/>
        <w:jc w:val="both"/>
      </w:pPr>
      <w:r>
        <w:t>о восстановлении срока пребывания несовершеннолетнего в специальном учебн</w:t>
      </w:r>
      <w:proofErr w:type="gramStart"/>
      <w:r>
        <w:t>о-</w:t>
      </w:r>
      <w:proofErr w:type="gramEnd"/>
      <w:r>
        <w:t xml:space="preserve"> 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 воспитательном учреждении закрытого типа;</w:t>
      </w:r>
    </w:p>
    <w:p w:rsidR="00CB5717" w:rsidRDefault="00CB5717" w:rsidP="00CB5717">
      <w:pPr>
        <w:pStyle w:val="1"/>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CB5717" w:rsidRDefault="00CB5717" w:rsidP="00CB5717">
      <w:pPr>
        <w:pStyle w:val="1"/>
        <w:spacing w:line="271" w:lineRule="auto"/>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CB5717" w:rsidRDefault="00CB5717" w:rsidP="00CB5717">
      <w:pPr>
        <w:pStyle w:val="1"/>
        <w:ind w:firstLine="540"/>
        <w:jc w:val="both"/>
      </w:pPr>
      <w:r>
        <w:t>координируют проведение органами и учреждениями системы профилактики индивидуальной профилактической работы в отношении категорий лиц</w:t>
      </w:r>
      <w:proofErr w:type="gramStart"/>
      <w:r>
        <w:t>.</w:t>
      </w:r>
      <w:proofErr w:type="gramEnd"/>
      <w:r>
        <w:t xml:space="preserve"> </w:t>
      </w:r>
      <w:proofErr w:type="gramStart"/>
      <w:r>
        <w:t>у</w:t>
      </w:r>
      <w:proofErr w:type="gramEnd"/>
      <w:r>
        <w:t>казанных в статье 5 Федерального закона "Об основах системы профилактики безнадзорности и правонарушений несовершеннолетних";</w:t>
      </w:r>
    </w:p>
    <w:p w:rsidR="00CB5717" w:rsidRDefault="00CB5717" w:rsidP="00CB5717">
      <w:pPr>
        <w:pStyle w:val="1"/>
        <w:ind w:firstLine="540"/>
        <w:jc w:val="both"/>
      </w:pPr>
      <w:proofErr w:type="gramStart"/>
      <w:r>
        <w:t>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CB5717" w:rsidRDefault="00CB5717" w:rsidP="00CB5717">
      <w:pPr>
        <w:pStyle w:val="1"/>
        <w:ind w:firstLine="540"/>
        <w:jc w:val="both"/>
      </w:pPr>
      <w:r>
        <w:t xml:space="preserve">содействуют привлечению социально </w:t>
      </w:r>
      <w:proofErr w:type="gramStart"/>
      <w:r>
        <w:t>ориентированных</w:t>
      </w:r>
      <w:proofErr w:type="gramEnd"/>
      <w:r>
        <w:t xml:space="preserve"> некоммерческих</w:t>
      </w:r>
    </w:p>
    <w:p w:rsidR="00CB5717" w:rsidRDefault="00CB5717" w:rsidP="00CB5717">
      <w:pPr>
        <w:pStyle w:val="1"/>
        <w:numPr>
          <w:ilvl w:val="0"/>
          <w:numId w:val="7"/>
        </w:numPr>
        <w:tabs>
          <w:tab w:val="left" w:pos="313"/>
        </w:tabs>
        <w:spacing w:after="180" w:line="276" w:lineRule="auto"/>
        <w:jc w:val="both"/>
      </w:pPr>
      <w:bookmarkStart w:id="128" w:name="bookmark127"/>
      <w:bookmarkEnd w:id="128"/>
      <w: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CB5717" w:rsidRDefault="00CB5717" w:rsidP="00CB5717">
      <w:pPr>
        <w:pStyle w:val="1"/>
        <w:numPr>
          <w:ilvl w:val="0"/>
          <w:numId w:val="7"/>
        </w:numPr>
        <w:tabs>
          <w:tab w:val="left" w:pos="322"/>
        </w:tabs>
        <w:spacing w:after="180" w:line="276" w:lineRule="auto"/>
        <w:jc w:val="both"/>
      </w:pPr>
      <w:bookmarkStart w:id="129" w:name="bookmark128"/>
      <w:bookmarkEnd w:id="129"/>
      <w:proofErr w:type="gramStart"/>
      <w:r>
        <w:lastRenderedPageBreak/>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CB5717" w:rsidRDefault="00CB5717" w:rsidP="00CB5717">
      <w:pPr>
        <w:pStyle w:val="1"/>
        <w:numPr>
          <w:ilvl w:val="0"/>
          <w:numId w:val="7"/>
        </w:numPr>
        <w:tabs>
          <w:tab w:val="left" w:pos="313"/>
        </w:tabs>
        <w:spacing w:after="180" w:line="276" w:lineRule="auto"/>
        <w:jc w:val="both"/>
      </w:pPr>
      <w:bookmarkStart w:id="130" w:name="bookmark129"/>
      <w:bookmarkEnd w:id="130"/>
      <w:r>
        <w:t>выполняют поручения председателя Комиссии;</w:t>
      </w:r>
    </w:p>
    <w:p w:rsidR="00CB5717" w:rsidRDefault="00CB5717" w:rsidP="00CB5717">
      <w:pPr>
        <w:pStyle w:val="1"/>
        <w:numPr>
          <w:ilvl w:val="0"/>
          <w:numId w:val="7"/>
        </w:numPr>
        <w:tabs>
          <w:tab w:val="left" w:pos="375"/>
        </w:tabs>
        <w:spacing w:after="180" w:line="288" w:lineRule="auto"/>
        <w:jc w:val="both"/>
      </w:pPr>
      <w:bookmarkStart w:id="131" w:name="bookmark130"/>
      <w:bookmarkEnd w:id="131"/>
      <w:r>
        <w:t>информируют председателя Комиссии о своем участии в заседании или причинах отсутствия на заседании.</w:t>
      </w:r>
    </w:p>
    <w:p w:rsidR="00CB5717" w:rsidRDefault="00CB5717" w:rsidP="00CB5717">
      <w:pPr>
        <w:pStyle w:val="1"/>
        <w:numPr>
          <w:ilvl w:val="1"/>
          <w:numId w:val="4"/>
        </w:numPr>
        <w:tabs>
          <w:tab w:val="left" w:pos="534"/>
        </w:tabs>
        <w:spacing w:after="180" w:line="283" w:lineRule="auto"/>
        <w:jc w:val="both"/>
      </w:pPr>
      <w:bookmarkStart w:id="132" w:name="bookmark131"/>
      <w:bookmarkEnd w:id="132"/>
      <w:r>
        <w:rPr>
          <w:u w:val="single"/>
        </w:rPr>
        <w:t>Основания для прекращения полномочий председателя, заместителя председател</w:t>
      </w:r>
      <w:proofErr w:type="gramStart"/>
      <w:r>
        <w:rPr>
          <w:u w:val="single"/>
        </w:rPr>
        <w:t>я-</w:t>
      </w:r>
      <w:proofErr w:type="gramEnd"/>
      <w:r>
        <w:rPr>
          <w:u w:val="single"/>
        </w:rPr>
        <w:t xml:space="preserve"> ответственного секретаря, члена Комиссии:</w:t>
      </w:r>
    </w:p>
    <w:p w:rsidR="00CB5717" w:rsidRDefault="00CB5717" w:rsidP="00CB5717">
      <w:pPr>
        <w:pStyle w:val="1"/>
        <w:numPr>
          <w:ilvl w:val="0"/>
          <w:numId w:val="18"/>
        </w:numPr>
        <w:tabs>
          <w:tab w:val="left" w:pos="318"/>
        </w:tabs>
        <w:spacing w:after="180" w:line="276" w:lineRule="auto"/>
        <w:jc w:val="both"/>
      </w:pPr>
      <w:bookmarkStart w:id="133" w:name="bookmark132"/>
      <w:bookmarkEnd w:id="133"/>
      <w: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CB5717" w:rsidRDefault="00CB5717" w:rsidP="00CB5717">
      <w:pPr>
        <w:pStyle w:val="1"/>
        <w:numPr>
          <w:ilvl w:val="0"/>
          <w:numId w:val="18"/>
        </w:numPr>
        <w:tabs>
          <w:tab w:val="left" w:pos="499"/>
        </w:tabs>
        <w:spacing w:after="180" w:line="276" w:lineRule="auto"/>
        <w:jc w:val="both"/>
      </w:pPr>
      <w:bookmarkStart w:id="134" w:name="bookmark133"/>
      <w:bookmarkEnd w:id="134"/>
      <w: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CB5717" w:rsidRDefault="00CB5717" w:rsidP="00CB5717">
      <w:pPr>
        <w:pStyle w:val="1"/>
        <w:numPr>
          <w:ilvl w:val="0"/>
          <w:numId w:val="18"/>
        </w:numPr>
        <w:tabs>
          <w:tab w:val="left" w:pos="318"/>
        </w:tabs>
        <w:spacing w:after="180" w:line="276" w:lineRule="auto"/>
        <w:jc w:val="both"/>
      </w:pPr>
      <w:bookmarkStart w:id="135" w:name="bookmark134"/>
      <w:bookmarkEnd w:id="135"/>
      <w:r>
        <w:t>прекращение полномочий Комиссии;</w:t>
      </w:r>
    </w:p>
    <w:p w:rsidR="00CB5717" w:rsidRDefault="00CB5717" w:rsidP="00CB5717">
      <w:pPr>
        <w:pStyle w:val="1"/>
        <w:numPr>
          <w:ilvl w:val="0"/>
          <w:numId w:val="18"/>
        </w:numPr>
        <w:tabs>
          <w:tab w:val="left" w:pos="499"/>
        </w:tabs>
        <w:spacing w:after="180" w:line="276" w:lineRule="auto"/>
        <w:jc w:val="both"/>
      </w:pPr>
      <w:bookmarkStart w:id="136" w:name="bookmark135"/>
      <w:bookmarkEnd w:id="136"/>
      <w:r>
        <w:t xml:space="preserve">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 </w:t>
      </w:r>
      <w:proofErr w:type="gramStart"/>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roofErr w:type="gramEnd"/>
    </w:p>
    <w:p w:rsidR="00CB5717" w:rsidRDefault="00CB5717" w:rsidP="00CB5717">
      <w:pPr>
        <w:pStyle w:val="1"/>
        <w:numPr>
          <w:ilvl w:val="0"/>
          <w:numId w:val="19"/>
        </w:numPr>
        <w:tabs>
          <w:tab w:val="left" w:pos="499"/>
        </w:tabs>
        <w:spacing w:after="180" w:line="269" w:lineRule="auto"/>
        <w:jc w:val="both"/>
      </w:pPr>
      <w:bookmarkStart w:id="137" w:name="bookmark136"/>
      <w:bookmarkEnd w:id="137"/>
      <w:r>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CB5717" w:rsidRDefault="00CB5717" w:rsidP="00CB5717">
      <w:pPr>
        <w:pStyle w:val="1"/>
        <w:numPr>
          <w:ilvl w:val="0"/>
          <w:numId w:val="19"/>
        </w:numPr>
        <w:tabs>
          <w:tab w:val="left" w:pos="327"/>
        </w:tabs>
        <w:spacing w:after="180" w:line="276" w:lineRule="auto"/>
        <w:jc w:val="both"/>
      </w:pPr>
      <w:bookmarkStart w:id="138" w:name="bookmark137"/>
      <w:bookmarkEnd w:id="138"/>
      <w:r>
        <w:t xml:space="preserve">по факту смерти.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w:t>
      </w:r>
      <w:r>
        <w:lastRenderedPageBreak/>
        <w:t xml:space="preserve">соответствии с подпунктом 2 (в части признания лица, входящего в состав Комиссии, решением суда, вступившим в законную силу, умершим), </w:t>
      </w:r>
      <w:proofErr w:type="spellStart"/>
      <w:r>
        <w:t>подпунктомЗ</w:t>
      </w:r>
      <w:proofErr w:type="spellEnd"/>
      <w:r>
        <w:t xml:space="preserve"> и подпунктом 7 пункта 6.5 настоящего Положения.</w:t>
      </w:r>
    </w:p>
    <w:p w:rsidR="00CB5717" w:rsidRPr="00CB5717" w:rsidRDefault="00CB5717" w:rsidP="00CB5717">
      <w:pPr>
        <w:tabs>
          <w:tab w:val="left" w:pos="1540"/>
        </w:tabs>
      </w:pPr>
    </w:p>
    <w:p w:rsidR="00CB5717" w:rsidRPr="00CB5717" w:rsidRDefault="00CB5717" w:rsidP="00CB5717"/>
    <w:p w:rsidR="00CB5717" w:rsidRPr="00CB5717" w:rsidRDefault="00CB5717" w:rsidP="00CB5717"/>
    <w:p w:rsidR="00CB5717" w:rsidRPr="00CB5717" w:rsidRDefault="00CB5717" w:rsidP="00CB5717"/>
    <w:p w:rsidR="001264F6" w:rsidRPr="00CB5717" w:rsidRDefault="001264F6" w:rsidP="00CB5717"/>
    <w:sectPr w:rsidR="001264F6" w:rsidRPr="00CB5717">
      <w:pgSz w:w="11900" w:h="16840"/>
      <w:pgMar w:top="557" w:right="908" w:bottom="557" w:left="1560" w:header="129" w:footer="12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73" w:rsidRDefault="00015D73">
      <w:r>
        <w:separator/>
      </w:r>
    </w:p>
  </w:endnote>
  <w:endnote w:type="continuationSeparator" w:id="0">
    <w:p w:rsidR="00015D73" w:rsidRDefault="0001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73" w:rsidRDefault="00015D73"/>
  </w:footnote>
  <w:footnote w:type="continuationSeparator" w:id="0">
    <w:p w:rsidR="00015D73" w:rsidRDefault="00015D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03A"/>
    <w:multiLevelType w:val="multilevel"/>
    <w:tmpl w:val="420E8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56082"/>
    <w:multiLevelType w:val="multilevel"/>
    <w:tmpl w:val="57D28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05DE6"/>
    <w:multiLevelType w:val="hybridMultilevel"/>
    <w:tmpl w:val="17649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7603"/>
    <w:multiLevelType w:val="multilevel"/>
    <w:tmpl w:val="3B9AE2E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F4577"/>
    <w:multiLevelType w:val="multilevel"/>
    <w:tmpl w:val="553895D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93724"/>
    <w:multiLevelType w:val="multilevel"/>
    <w:tmpl w:val="28627D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E5B99"/>
    <w:multiLevelType w:val="multilevel"/>
    <w:tmpl w:val="7CB0F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C420E"/>
    <w:multiLevelType w:val="multilevel"/>
    <w:tmpl w:val="9B9067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083A02"/>
    <w:multiLevelType w:val="multilevel"/>
    <w:tmpl w:val="40E60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ED4E40"/>
    <w:multiLevelType w:val="multilevel"/>
    <w:tmpl w:val="66962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C4738"/>
    <w:multiLevelType w:val="multilevel"/>
    <w:tmpl w:val="09008550"/>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D738B"/>
    <w:multiLevelType w:val="multilevel"/>
    <w:tmpl w:val="BDA877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7B6C43"/>
    <w:multiLevelType w:val="multilevel"/>
    <w:tmpl w:val="0EAC51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842261"/>
    <w:multiLevelType w:val="multilevel"/>
    <w:tmpl w:val="47166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A4C79"/>
    <w:multiLevelType w:val="multilevel"/>
    <w:tmpl w:val="223A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996980"/>
    <w:multiLevelType w:val="multilevel"/>
    <w:tmpl w:val="66483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4049DF"/>
    <w:multiLevelType w:val="multilevel"/>
    <w:tmpl w:val="4A4A5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1158DC"/>
    <w:multiLevelType w:val="multilevel"/>
    <w:tmpl w:val="58760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5C752E"/>
    <w:multiLevelType w:val="multilevel"/>
    <w:tmpl w:val="7E5C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6"/>
  </w:num>
  <w:num w:numId="4">
    <w:abstractNumId w:val="11"/>
  </w:num>
  <w:num w:numId="5">
    <w:abstractNumId w:val="8"/>
  </w:num>
  <w:num w:numId="6">
    <w:abstractNumId w:val="17"/>
  </w:num>
  <w:num w:numId="7">
    <w:abstractNumId w:val="7"/>
  </w:num>
  <w:num w:numId="8">
    <w:abstractNumId w:val="9"/>
  </w:num>
  <w:num w:numId="9">
    <w:abstractNumId w:val="15"/>
  </w:num>
  <w:num w:numId="10">
    <w:abstractNumId w:val="4"/>
  </w:num>
  <w:num w:numId="11">
    <w:abstractNumId w:val="18"/>
  </w:num>
  <w:num w:numId="12">
    <w:abstractNumId w:val="3"/>
  </w:num>
  <w:num w:numId="13">
    <w:abstractNumId w:val="6"/>
  </w:num>
  <w:num w:numId="14">
    <w:abstractNumId w:val="5"/>
  </w:num>
  <w:num w:numId="15">
    <w:abstractNumId w:val="14"/>
  </w:num>
  <w:num w:numId="16">
    <w:abstractNumId w:val="13"/>
  </w:num>
  <w:num w:numId="17">
    <w:abstractNumId w:val="0"/>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27FC3"/>
    <w:rsid w:val="00015D73"/>
    <w:rsid w:val="001264F6"/>
    <w:rsid w:val="00543E9D"/>
    <w:rsid w:val="00727FC3"/>
    <w:rsid w:val="00C72117"/>
    <w:rsid w:val="00CB5717"/>
    <w:rsid w:val="00E16A42"/>
    <w:rsid w:val="00F9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spacing w:after="240"/>
    </w:pPr>
    <w:rPr>
      <w:rFonts w:ascii="Times New Roman" w:eastAsia="Times New Roman" w:hAnsi="Times New Roman" w:cs="Times New Roman"/>
      <w:sz w:val="28"/>
      <w:szCs w:val="28"/>
    </w:rPr>
  </w:style>
  <w:style w:type="paragraph" w:styleId="a4">
    <w:name w:val="List Paragraph"/>
    <w:basedOn w:val="a"/>
    <w:uiPriority w:val="34"/>
    <w:qFormat/>
    <w:rsid w:val="00543E9D"/>
    <w:pPr>
      <w:ind w:left="720"/>
      <w:contextualSpacing/>
    </w:pPr>
  </w:style>
  <w:style w:type="character" w:customStyle="1" w:styleId="10">
    <w:name w:val="Заголовок №1_"/>
    <w:basedOn w:val="a0"/>
    <w:link w:val="11"/>
    <w:rsid w:val="00CB5717"/>
    <w:rPr>
      <w:rFonts w:ascii="Times New Roman" w:eastAsia="Times New Roman" w:hAnsi="Times New Roman" w:cs="Times New Roman"/>
      <w:b/>
      <w:bCs/>
    </w:rPr>
  </w:style>
  <w:style w:type="paragraph" w:customStyle="1" w:styleId="11">
    <w:name w:val="Заголовок №1"/>
    <w:basedOn w:val="a"/>
    <w:link w:val="10"/>
    <w:rsid w:val="00CB5717"/>
    <w:pPr>
      <w:spacing w:after="210" w:line="276" w:lineRule="auto"/>
      <w:jc w:val="center"/>
      <w:outlineLvl w:val="0"/>
    </w:pPr>
    <w:rPr>
      <w:rFonts w:ascii="Times New Roman" w:eastAsia="Times New Roman" w:hAnsi="Times New Roman" w:cs="Times New Roman"/>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spacing w:after="240"/>
    </w:pPr>
    <w:rPr>
      <w:rFonts w:ascii="Times New Roman" w:eastAsia="Times New Roman" w:hAnsi="Times New Roman" w:cs="Times New Roman"/>
      <w:sz w:val="28"/>
      <w:szCs w:val="28"/>
    </w:rPr>
  </w:style>
  <w:style w:type="paragraph" w:styleId="a4">
    <w:name w:val="List Paragraph"/>
    <w:basedOn w:val="a"/>
    <w:uiPriority w:val="34"/>
    <w:qFormat/>
    <w:rsid w:val="00543E9D"/>
    <w:pPr>
      <w:ind w:left="720"/>
      <w:contextualSpacing/>
    </w:pPr>
  </w:style>
  <w:style w:type="character" w:customStyle="1" w:styleId="10">
    <w:name w:val="Заголовок №1_"/>
    <w:basedOn w:val="a0"/>
    <w:link w:val="11"/>
    <w:rsid w:val="00CB5717"/>
    <w:rPr>
      <w:rFonts w:ascii="Times New Roman" w:eastAsia="Times New Roman" w:hAnsi="Times New Roman" w:cs="Times New Roman"/>
      <w:b/>
      <w:bCs/>
    </w:rPr>
  </w:style>
  <w:style w:type="paragraph" w:customStyle="1" w:styleId="11">
    <w:name w:val="Заголовок №1"/>
    <w:basedOn w:val="a"/>
    <w:link w:val="10"/>
    <w:rsid w:val="00CB5717"/>
    <w:pPr>
      <w:spacing w:after="210" w:line="276" w:lineRule="auto"/>
      <w:jc w:val="center"/>
      <w:outlineLvl w:val="0"/>
    </w:pPr>
    <w:rPr>
      <w:rFonts w:ascii="Times New Roman" w:eastAsia="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Пустовалова О.С.</cp:lastModifiedBy>
  <cp:revision>4</cp:revision>
  <dcterms:created xsi:type="dcterms:W3CDTF">2025-06-25T23:14:00Z</dcterms:created>
  <dcterms:modified xsi:type="dcterms:W3CDTF">2025-06-26T06:45:00Z</dcterms:modified>
</cp:coreProperties>
</file>