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65" w:rsidRPr="006A57C9" w:rsidRDefault="00033ACA" w:rsidP="009613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A57C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80EC1" w:rsidRPr="006A57C9" w:rsidRDefault="00A37EF8" w:rsidP="009613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7C9">
        <w:rPr>
          <w:rFonts w:ascii="Times New Roman" w:hAnsi="Times New Roman" w:cs="Times New Roman"/>
          <w:sz w:val="28"/>
          <w:szCs w:val="28"/>
        </w:rPr>
        <w:t>к проекту</w:t>
      </w:r>
      <w:r w:rsidR="00DC2D7C" w:rsidRPr="006A57C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276BC" w:rsidRPr="006A57C9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="00333516" w:rsidRPr="006A57C9">
        <w:rPr>
          <w:rFonts w:ascii="Times New Roman" w:hAnsi="Times New Roman" w:cs="Times New Roman"/>
          <w:sz w:val="28"/>
          <w:szCs w:val="28"/>
        </w:rPr>
        <w:t xml:space="preserve"> «</w:t>
      </w:r>
      <w:r w:rsidR="006A57C9" w:rsidRPr="006A57C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6A57C9" w:rsidRPr="006A57C9">
        <w:rPr>
          <w:rFonts w:ascii="Times New Roman" w:hAnsi="Times New Roman" w:cs="Times New Roman"/>
          <w:sz w:val="28"/>
          <w:szCs w:val="28"/>
        </w:rPr>
        <w:t>Порядка установления и оценки применения обязательных требований, устанавливаемых муниципальными нормативными правовыми актами</w:t>
      </w:r>
      <w:r w:rsidR="006A57C9" w:rsidRPr="006A57C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муниципального района «Хилокский район»</w:t>
      </w:r>
      <w:r w:rsidR="00456EBD" w:rsidRPr="006A57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A1890" w:rsidRPr="006A57C9" w:rsidRDefault="001A1890" w:rsidP="00961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BE7" w:rsidRPr="006A57C9" w:rsidRDefault="00777BE7" w:rsidP="0096137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57C9">
        <w:rPr>
          <w:rFonts w:ascii="Times New Roman" w:hAnsi="Times New Roman" w:cs="Times New Roman"/>
          <w:sz w:val="28"/>
          <w:szCs w:val="28"/>
          <w:u w:val="single"/>
        </w:rPr>
        <w:t>Краткое описание предлагаемого правового регулирования в части положений, которыми изменяется содержание обязанностей субъектов предпринимательской и инвестиционной деятельности, изменяется содержание или порядок реализации полномочий органов местного самоуправления муниципального района «Хилокский район» в отношениях с субъектами предпринимательской и инвестиционной деятельности.</w:t>
      </w:r>
    </w:p>
    <w:p w:rsidR="0096137B" w:rsidRDefault="0096137B" w:rsidP="00961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37B">
        <w:rPr>
          <w:rFonts w:ascii="Times New Roman" w:hAnsi="Times New Roman" w:cs="Times New Roman"/>
          <w:sz w:val="28"/>
          <w:szCs w:val="28"/>
        </w:rPr>
        <w:t>П</w:t>
      </w:r>
      <w:r w:rsidR="00C94486" w:rsidRPr="0096137B">
        <w:rPr>
          <w:rFonts w:ascii="Times New Roman" w:hAnsi="Times New Roman" w:cs="Times New Roman"/>
          <w:sz w:val="28"/>
          <w:szCs w:val="28"/>
        </w:rPr>
        <w:t>роект</w:t>
      </w:r>
      <w:r w:rsidRPr="0096137B">
        <w:rPr>
          <w:rFonts w:ascii="Times New Roman" w:hAnsi="Times New Roman" w:cs="Times New Roman"/>
          <w:sz w:val="28"/>
          <w:szCs w:val="28"/>
        </w:rPr>
        <w:t>ом</w:t>
      </w:r>
      <w:r w:rsidR="00C94486" w:rsidRPr="0096137B">
        <w:rPr>
          <w:rFonts w:ascii="Times New Roman" w:hAnsi="Times New Roman" w:cs="Times New Roman"/>
          <w:sz w:val="28"/>
          <w:szCs w:val="28"/>
        </w:rPr>
        <w:t xml:space="preserve"> </w:t>
      </w:r>
      <w:r w:rsidRPr="0096137B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C94486" w:rsidRPr="0096137B">
        <w:rPr>
          <w:rFonts w:ascii="Times New Roman" w:hAnsi="Times New Roman" w:cs="Times New Roman"/>
          <w:sz w:val="28"/>
          <w:szCs w:val="28"/>
        </w:rPr>
        <w:t>предлагается</w:t>
      </w:r>
      <w:r w:rsidRPr="0096137B">
        <w:rPr>
          <w:rFonts w:ascii="Times New Roman" w:hAnsi="Times New Roman" w:cs="Times New Roman"/>
          <w:sz w:val="28"/>
          <w:szCs w:val="28"/>
        </w:rPr>
        <w:t xml:space="preserve"> </w:t>
      </w:r>
      <w:r w:rsidR="00BA1875">
        <w:rPr>
          <w:rFonts w:ascii="Times New Roman" w:hAnsi="Times New Roman" w:cs="Times New Roman"/>
          <w:sz w:val="28"/>
          <w:szCs w:val="28"/>
        </w:rPr>
        <w:t>утвердить</w:t>
      </w:r>
      <w:r w:rsidRPr="0096137B">
        <w:rPr>
          <w:rFonts w:ascii="Times New Roman" w:hAnsi="Times New Roman" w:cs="Times New Roman"/>
          <w:sz w:val="28"/>
          <w:szCs w:val="28"/>
        </w:rPr>
        <w:t xml:space="preserve"> механизм установления и оценки </w:t>
      </w:r>
      <w:proofErr w:type="gramStart"/>
      <w:r w:rsidRPr="0096137B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96137B">
        <w:rPr>
          <w:rFonts w:ascii="Times New Roman" w:hAnsi="Times New Roman" w:cs="Times New Roman"/>
          <w:sz w:val="28"/>
          <w:szCs w:val="28"/>
        </w:rPr>
        <w:t xml:space="preserve"> содержащихся в муниципальных нормативных правовых актах муниципального района «Хилокский район»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(обязательны</w:t>
      </w:r>
      <w:r w:rsidR="00131D69">
        <w:rPr>
          <w:rFonts w:ascii="Times New Roman" w:hAnsi="Times New Roman" w:cs="Times New Roman"/>
          <w:sz w:val="28"/>
          <w:szCs w:val="28"/>
        </w:rPr>
        <w:t>х</w:t>
      </w:r>
      <w:r w:rsidRPr="0096137B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131D69">
        <w:rPr>
          <w:rFonts w:ascii="Times New Roman" w:hAnsi="Times New Roman" w:cs="Times New Roman"/>
          <w:sz w:val="28"/>
          <w:szCs w:val="28"/>
        </w:rPr>
        <w:t>й</w:t>
      </w:r>
      <w:r w:rsidRPr="0096137B">
        <w:rPr>
          <w:rFonts w:ascii="Times New Roman" w:hAnsi="Times New Roman" w:cs="Times New Roman"/>
          <w:sz w:val="28"/>
          <w:szCs w:val="28"/>
        </w:rPr>
        <w:t>).</w:t>
      </w:r>
      <w:r w:rsidR="00C94486" w:rsidRPr="0096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D69" w:rsidRDefault="00BA1875" w:rsidP="00BA1875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31D69">
        <w:rPr>
          <w:rFonts w:ascii="Times New Roman" w:hAnsi="Times New Roman" w:cs="Times New Roman"/>
          <w:sz w:val="28"/>
          <w:szCs w:val="28"/>
        </w:rPr>
        <w:t xml:space="preserve">Предлагаемый к утверждению Порядок </w:t>
      </w:r>
      <w:r w:rsidRPr="00131D69">
        <w:rPr>
          <w:rFonts w:ascii="Times New Roman" w:hAnsi="Times New Roman" w:cs="Times New Roman"/>
          <w:bCs/>
          <w:kern w:val="28"/>
          <w:sz w:val="28"/>
          <w:szCs w:val="28"/>
        </w:rPr>
        <w:t>определяет</w:t>
      </w:r>
      <w:r w:rsidR="00131D69">
        <w:rPr>
          <w:rFonts w:ascii="Times New Roman" w:hAnsi="Times New Roman" w:cs="Times New Roman"/>
          <w:bCs/>
          <w:kern w:val="28"/>
          <w:sz w:val="28"/>
          <w:szCs w:val="28"/>
        </w:rPr>
        <w:t>:</w:t>
      </w:r>
      <w:r w:rsidRPr="00131D69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131D69" w:rsidRDefault="00BA1875" w:rsidP="00BA1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D69">
        <w:rPr>
          <w:rFonts w:ascii="Times New Roman" w:hAnsi="Times New Roman" w:cs="Times New Roman"/>
          <w:sz w:val="28"/>
          <w:szCs w:val="28"/>
        </w:rPr>
        <w:t>состав сведений, подлежащих включению в муниципальные нормативные правовые акты при установлении обязательных требований</w:t>
      </w:r>
      <w:r w:rsidR="00131D69">
        <w:rPr>
          <w:rFonts w:ascii="Times New Roman" w:hAnsi="Times New Roman" w:cs="Times New Roman"/>
          <w:sz w:val="28"/>
          <w:szCs w:val="28"/>
        </w:rPr>
        <w:t>;</w:t>
      </w:r>
    </w:p>
    <w:p w:rsidR="00131D69" w:rsidRDefault="00131D69" w:rsidP="00BA1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с</w:t>
      </w:r>
      <w:r w:rsidRPr="00131D69">
        <w:rPr>
          <w:rFonts w:ascii="Times New Roman" w:hAnsi="Times New Roman" w:cs="Times New Roman"/>
          <w:sz w:val="28"/>
          <w:szCs w:val="28"/>
        </w:rPr>
        <w:t xml:space="preserve">рок действия муниципального нормативного правового акта, содержащего обязательные требования,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131D69">
        <w:rPr>
          <w:rFonts w:ascii="Times New Roman" w:hAnsi="Times New Roman" w:cs="Times New Roman"/>
          <w:sz w:val="28"/>
          <w:szCs w:val="28"/>
        </w:rPr>
        <w:t>не может превышать шесть лет со дня вступления в силу</w:t>
      </w:r>
      <w:r>
        <w:rPr>
          <w:rFonts w:ascii="Times New Roman" w:hAnsi="Times New Roman" w:cs="Times New Roman"/>
          <w:sz w:val="28"/>
          <w:szCs w:val="28"/>
        </w:rPr>
        <w:t xml:space="preserve"> такого НПА (</w:t>
      </w:r>
      <w:r w:rsidRPr="00131D69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некоторых случаев), а также механизм продления срока действия такого НПА;</w:t>
      </w:r>
    </w:p>
    <w:p w:rsidR="0096137B" w:rsidRDefault="00E812EB" w:rsidP="00E81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Pr="00E812EB">
        <w:rPr>
          <w:rFonts w:ascii="Times New Roman" w:hAnsi="Times New Roman" w:cs="Times New Roman"/>
          <w:sz w:val="28"/>
          <w:szCs w:val="28"/>
        </w:rPr>
        <w:t xml:space="preserve"> вступления в силу положений муниципальных нормативных правовых актов, устанавливающих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812EB">
        <w:rPr>
          <w:rFonts w:ascii="Times New Roman" w:hAnsi="Times New Roman" w:cs="Times New Roman"/>
          <w:sz w:val="28"/>
          <w:szCs w:val="28"/>
        </w:rPr>
        <w:t>либо с 1 марта, либо с 1 сентября соответствующего года, но не ранее чем по истечении 90 календарных дней после дня официального опубликования соответствующего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1D69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некоторых случаев);</w:t>
      </w:r>
    </w:p>
    <w:p w:rsidR="00E812EB" w:rsidRDefault="00E812EB" w:rsidP="00E81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органов местного самоуправления</w:t>
      </w:r>
      <w:r w:rsidR="00F61A1D">
        <w:rPr>
          <w:rFonts w:ascii="Times New Roman" w:hAnsi="Times New Roman" w:cs="Times New Roman"/>
          <w:sz w:val="28"/>
          <w:szCs w:val="28"/>
        </w:rPr>
        <w:t xml:space="preserve"> </w:t>
      </w:r>
      <w:r w:rsidR="00F61A1D" w:rsidRPr="0096137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F61A1D" w:rsidRPr="00F61A1D">
        <w:rPr>
          <w:rFonts w:ascii="Times New Roman" w:hAnsi="Times New Roman" w:cs="Times New Roman"/>
          <w:sz w:val="28"/>
          <w:szCs w:val="28"/>
        </w:rPr>
        <w:t>Хилокский район»</w:t>
      </w:r>
      <w:r w:rsidRPr="00F61A1D">
        <w:rPr>
          <w:rFonts w:ascii="Times New Roman" w:hAnsi="Times New Roman" w:cs="Times New Roman"/>
          <w:sz w:val="28"/>
          <w:szCs w:val="28"/>
        </w:rPr>
        <w:t xml:space="preserve"> </w:t>
      </w:r>
      <w:r w:rsidR="00F61A1D" w:rsidRPr="00F61A1D">
        <w:rPr>
          <w:rFonts w:ascii="Times New Roman" w:hAnsi="Times New Roman" w:cs="Times New Roman"/>
          <w:sz w:val="28"/>
          <w:szCs w:val="28"/>
        </w:rPr>
        <w:t xml:space="preserve">по формированию и размещению </w:t>
      </w:r>
      <w:r w:rsidR="00F61A1D" w:rsidRPr="00F61A1D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муниципального района «Хилокский район» перечня</w:t>
      </w:r>
      <w:r w:rsidR="00634C8B">
        <w:rPr>
          <w:rFonts w:ascii="Times New Roman" w:eastAsia="Calibri" w:hAnsi="Times New Roman" w:cs="Times New Roman"/>
          <w:sz w:val="28"/>
          <w:szCs w:val="28"/>
        </w:rPr>
        <w:t xml:space="preserve"> (вместе с текстами)</w:t>
      </w:r>
      <w:r w:rsidR="00F61A1D" w:rsidRPr="00F61A1D">
        <w:rPr>
          <w:rFonts w:ascii="Times New Roman" w:eastAsia="Calibri" w:hAnsi="Times New Roman" w:cs="Times New Roman"/>
          <w:sz w:val="28"/>
          <w:szCs w:val="28"/>
        </w:rPr>
        <w:t xml:space="preserve"> содержащих обязательные требования </w:t>
      </w:r>
      <w:r w:rsidR="00F61A1D" w:rsidRPr="00F61A1D">
        <w:rPr>
          <w:rFonts w:ascii="Times New Roman" w:hAnsi="Times New Roman" w:cs="Times New Roman"/>
          <w:sz w:val="28"/>
          <w:szCs w:val="28"/>
        </w:rPr>
        <w:t>муниципальных НПА</w:t>
      </w:r>
      <w:r w:rsidR="00634C8B">
        <w:rPr>
          <w:rFonts w:ascii="Times New Roman" w:hAnsi="Times New Roman" w:cs="Times New Roman"/>
          <w:sz w:val="28"/>
          <w:szCs w:val="28"/>
        </w:rPr>
        <w:t xml:space="preserve">; по </w:t>
      </w:r>
      <w:r w:rsidR="00634C8B" w:rsidRPr="00634C8B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634C8B" w:rsidRPr="00634C8B">
        <w:rPr>
          <w:rFonts w:ascii="Times New Roman" w:eastAsia="Calibri" w:hAnsi="Times New Roman" w:cs="Times New Roman"/>
          <w:sz w:val="28"/>
          <w:szCs w:val="28"/>
        </w:rPr>
        <w:t>оценки применения обязательных требований</w:t>
      </w:r>
      <w:r w:rsidR="00FC526C">
        <w:rPr>
          <w:rFonts w:ascii="Times New Roman" w:eastAsia="Calibri" w:hAnsi="Times New Roman" w:cs="Times New Roman"/>
          <w:sz w:val="28"/>
          <w:szCs w:val="28"/>
        </w:rPr>
        <w:t>. При этом устанавливается порядок и сроки осуществления указанных процедур.</w:t>
      </w:r>
    </w:p>
    <w:p w:rsidR="00DF2075" w:rsidRPr="003A5B8B" w:rsidRDefault="00777BE7" w:rsidP="0096137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B8B">
        <w:rPr>
          <w:rFonts w:ascii="Times New Roman" w:hAnsi="Times New Roman" w:cs="Times New Roman"/>
          <w:sz w:val="28"/>
          <w:szCs w:val="28"/>
          <w:u w:val="single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FC796B" w:rsidRDefault="004D281D" w:rsidP="0096137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Недостаточность рычагов влияния на состав и </w:t>
      </w:r>
      <w:r w:rsidR="00FC796B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содержащихся в муниципальных нормативных правовых актах </w:t>
      </w:r>
      <w:r w:rsidR="00FC796B">
        <w:rPr>
          <w:rFonts w:ascii="Times New Roman" w:hAnsi="Times New Roman" w:cs="Times New Roman"/>
          <w:sz w:val="28"/>
          <w:szCs w:val="28"/>
        </w:rPr>
        <w:t>обязательных требований у субъектов регулирования.</w:t>
      </w:r>
    </w:p>
    <w:p w:rsidR="003A5B8B" w:rsidRPr="00375A38" w:rsidRDefault="00FC5004" w:rsidP="0096137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38">
        <w:rPr>
          <w:rFonts w:ascii="Times New Roman" w:hAnsi="Times New Roman" w:cs="Times New Roman"/>
          <w:sz w:val="28"/>
          <w:szCs w:val="28"/>
        </w:rPr>
        <w:t>Отсутствие утверждённ</w:t>
      </w:r>
      <w:r w:rsidR="003A5B8B" w:rsidRPr="00375A38">
        <w:rPr>
          <w:rFonts w:ascii="Times New Roman" w:hAnsi="Times New Roman" w:cs="Times New Roman"/>
          <w:sz w:val="28"/>
          <w:szCs w:val="28"/>
        </w:rPr>
        <w:t>ого</w:t>
      </w:r>
      <w:r w:rsidR="0087679A" w:rsidRPr="00375A38">
        <w:rPr>
          <w:rFonts w:ascii="Times New Roman" w:hAnsi="Times New Roman" w:cs="Times New Roman"/>
          <w:sz w:val="28"/>
          <w:szCs w:val="28"/>
        </w:rPr>
        <w:t xml:space="preserve"> механизма установления и оценки </w:t>
      </w:r>
      <w:proofErr w:type="gramStart"/>
      <w:r w:rsidR="0087679A" w:rsidRPr="00375A38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="0087679A" w:rsidRPr="00375A38">
        <w:rPr>
          <w:rFonts w:ascii="Times New Roman" w:hAnsi="Times New Roman" w:cs="Times New Roman"/>
          <w:sz w:val="28"/>
          <w:szCs w:val="28"/>
        </w:rPr>
        <w:t xml:space="preserve"> содержащихся в муниципальных нормативных правовых актах обязательных требований</w:t>
      </w:r>
      <w:r w:rsidR="006925DE">
        <w:rPr>
          <w:rFonts w:ascii="Times New Roman" w:hAnsi="Times New Roman" w:cs="Times New Roman"/>
          <w:sz w:val="28"/>
          <w:szCs w:val="28"/>
        </w:rPr>
        <w:t xml:space="preserve"> </w:t>
      </w:r>
      <w:r w:rsidR="00767D52">
        <w:rPr>
          <w:rFonts w:ascii="Times New Roman" w:hAnsi="Times New Roman" w:cs="Times New Roman"/>
          <w:sz w:val="28"/>
          <w:szCs w:val="28"/>
        </w:rPr>
        <w:t xml:space="preserve">может повлечь </w:t>
      </w:r>
      <w:r w:rsidR="00711B61">
        <w:rPr>
          <w:rFonts w:ascii="Times New Roman" w:hAnsi="Times New Roman" w:cs="Times New Roman"/>
          <w:sz w:val="28"/>
          <w:szCs w:val="28"/>
        </w:rPr>
        <w:t xml:space="preserve">такие негативные последствия как: </w:t>
      </w:r>
    </w:p>
    <w:p w:rsidR="00711B61" w:rsidRPr="00711B61" w:rsidRDefault="00711B61" w:rsidP="00711B6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1B61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муниципальных НПА </w:t>
      </w:r>
      <w:r w:rsidRPr="00711B61">
        <w:rPr>
          <w:rFonts w:ascii="Times New Roman" w:hAnsi="Times New Roman" w:cs="Times New Roman"/>
          <w:sz w:val="28"/>
          <w:szCs w:val="28"/>
        </w:rPr>
        <w:t>обязательных требований принципам Федерального закона от 31 июля 2020 года № 247-ФЗ «Об обязательных требованиях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1B61">
        <w:rPr>
          <w:rFonts w:ascii="Times New Roman" w:eastAsia="Calibri" w:hAnsi="Times New Roman" w:cs="Times New Roman"/>
          <w:sz w:val="28"/>
          <w:szCs w:val="28"/>
        </w:rPr>
        <w:t>целям и положениям национальных проектов Российской Федерации, муниципальных программ;</w:t>
      </w:r>
      <w:proofErr w:type="gramEnd"/>
    </w:p>
    <w:p w:rsidR="00711B61" w:rsidRPr="00711B61" w:rsidRDefault="00711B61" w:rsidP="00D72F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61">
        <w:rPr>
          <w:rFonts w:ascii="Times New Roman" w:eastAsia="Calibri" w:hAnsi="Times New Roman" w:cs="Times New Roman"/>
          <w:sz w:val="28"/>
          <w:szCs w:val="28"/>
        </w:rPr>
        <w:t>избыточност</w:t>
      </w:r>
      <w:r w:rsidR="00D72FAD">
        <w:rPr>
          <w:rFonts w:ascii="Times New Roman" w:eastAsia="Calibri" w:hAnsi="Times New Roman" w:cs="Times New Roman"/>
          <w:sz w:val="28"/>
          <w:szCs w:val="28"/>
        </w:rPr>
        <w:t>ь</w:t>
      </w:r>
      <w:r w:rsidRPr="00711B61">
        <w:rPr>
          <w:rFonts w:ascii="Times New Roman" w:eastAsia="Calibri" w:hAnsi="Times New Roman" w:cs="Times New Roman"/>
          <w:sz w:val="28"/>
          <w:szCs w:val="28"/>
        </w:rPr>
        <w:t xml:space="preserve"> требований, несоразмерност</w:t>
      </w:r>
      <w:r w:rsidR="00D72FAD">
        <w:rPr>
          <w:rFonts w:ascii="Times New Roman" w:eastAsia="Calibri" w:hAnsi="Times New Roman" w:cs="Times New Roman"/>
          <w:sz w:val="28"/>
          <w:szCs w:val="28"/>
        </w:rPr>
        <w:t>ь</w:t>
      </w:r>
      <w:r w:rsidRPr="00711B61">
        <w:rPr>
          <w:rFonts w:ascii="Times New Roman" w:eastAsia="Calibri" w:hAnsi="Times New Roman" w:cs="Times New Roman"/>
          <w:sz w:val="28"/>
          <w:szCs w:val="28"/>
        </w:rPr>
        <w:t xml:space="preserve">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711B61" w:rsidRPr="00711B61" w:rsidRDefault="00711B61" w:rsidP="0094175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61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DD74C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11B61">
        <w:rPr>
          <w:rFonts w:ascii="Times New Roman" w:eastAsia="Calibri" w:hAnsi="Times New Roman" w:cs="Times New Roman"/>
          <w:sz w:val="28"/>
          <w:szCs w:val="28"/>
        </w:rPr>
        <w:t>нормативных правовых актах противоречащих друг другу обязательных требований;</w:t>
      </w:r>
    </w:p>
    <w:p w:rsidR="00711B61" w:rsidRPr="00711B61" w:rsidRDefault="00711B61" w:rsidP="0094175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61">
        <w:rPr>
          <w:rFonts w:ascii="Times New Roman" w:hAnsi="Times New Roman" w:cs="Times New Roman"/>
          <w:sz w:val="28"/>
          <w:szCs w:val="28"/>
        </w:rPr>
        <w:t>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711B61" w:rsidRPr="00711B61" w:rsidRDefault="00711B61" w:rsidP="0094175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61">
        <w:rPr>
          <w:rFonts w:ascii="Times New Roman" w:hAnsi="Times New Roman" w:cs="Times New Roman"/>
          <w:sz w:val="28"/>
          <w:szCs w:val="28"/>
        </w:rPr>
        <w:t>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и иной экономической деятельности и технологий;</w:t>
      </w:r>
    </w:p>
    <w:p w:rsidR="00711B61" w:rsidRPr="00711B61" w:rsidRDefault="00711B61" w:rsidP="0094175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61">
        <w:rPr>
          <w:rFonts w:ascii="Times New Roman" w:eastAsia="Calibri" w:hAnsi="Times New Roman" w:cs="Times New Roman"/>
          <w:sz w:val="28"/>
          <w:szCs w:val="28"/>
        </w:rPr>
        <w:t>противоречи</w:t>
      </w:r>
      <w:r w:rsidR="0094175C">
        <w:rPr>
          <w:rFonts w:ascii="Times New Roman" w:eastAsia="Calibri" w:hAnsi="Times New Roman" w:cs="Times New Roman"/>
          <w:sz w:val="28"/>
          <w:szCs w:val="28"/>
        </w:rPr>
        <w:t>я</w:t>
      </w:r>
      <w:r w:rsidRPr="00711B61">
        <w:rPr>
          <w:rFonts w:ascii="Times New Roman" w:eastAsia="Calibri" w:hAnsi="Times New Roman" w:cs="Times New Roman"/>
          <w:sz w:val="28"/>
          <w:szCs w:val="28"/>
        </w:rPr>
        <w:t xml:space="preserve"> в практике применения обязательных требований;</w:t>
      </w:r>
    </w:p>
    <w:p w:rsidR="00711B61" w:rsidRPr="00741EB0" w:rsidRDefault="00741EB0" w:rsidP="00711B6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неэффективность установленных обязательных требований.</w:t>
      </w:r>
    </w:p>
    <w:p w:rsidR="00777BE7" w:rsidRPr="0091206F" w:rsidRDefault="00777BE7" w:rsidP="0096137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206F">
        <w:rPr>
          <w:rFonts w:ascii="Times New Roman" w:hAnsi="Times New Roman" w:cs="Times New Roman"/>
          <w:sz w:val="28"/>
          <w:szCs w:val="28"/>
          <w:u w:val="single"/>
        </w:rPr>
        <w:t>Сведения о целях предлагаемого правового регулирования и обоснование их соответствия законодательству Российской Федерации, Забайкальского края, нормативным правовым актам муниципального района «Хилокский район».</w:t>
      </w:r>
    </w:p>
    <w:p w:rsidR="006A5698" w:rsidRPr="00B46910" w:rsidRDefault="006A5698" w:rsidP="0096137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0">
        <w:rPr>
          <w:rFonts w:ascii="Times New Roman" w:hAnsi="Times New Roman" w:cs="Times New Roman"/>
          <w:sz w:val="28"/>
          <w:szCs w:val="28"/>
        </w:rPr>
        <w:t>Целями предлагаемого правового регулирования являются:</w:t>
      </w:r>
    </w:p>
    <w:p w:rsidR="00FF7063" w:rsidRDefault="006A5698" w:rsidP="009613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698">
        <w:rPr>
          <w:rFonts w:ascii="Times New Roman" w:eastAsia="Calibri" w:hAnsi="Times New Roman" w:cs="Times New Roman"/>
          <w:sz w:val="28"/>
          <w:szCs w:val="28"/>
        </w:rPr>
        <w:t>у</w:t>
      </w:r>
      <w:r w:rsidR="00EC28BC" w:rsidRPr="006A5698">
        <w:rPr>
          <w:rFonts w:ascii="Times New Roman" w:eastAsia="Calibri" w:hAnsi="Times New Roman" w:cs="Times New Roman"/>
          <w:sz w:val="28"/>
          <w:szCs w:val="28"/>
        </w:rPr>
        <w:t xml:space="preserve">становление единого подхода к разработке муниципальных нормативных правовых актов, </w:t>
      </w:r>
      <w:r w:rsidRPr="006A5698">
        <w:rPr>
          <w:rFonts w:ascii="Times New Roman" w:eastAsia="Calibri" w:hAnsi="Times New Roman" w:cs="Times New Roman"/>
          <w:sz w:val="28"/>
          <w:szCs w:val="28"/>
        </w:rPr>
        <w:t>устанавливающих (изменяющих, отменяющих)</w:t>
      </w:r>
      <w:r w:rsidR="00EC28BC" w:rsidRPr="006A5698">
        <w:rPr>
          <w:rFonts w:ascii="Times New Roman" w:hAnsi="Times New Roman" w:cs="Times New Roman"/>
          <w:sz w:val="28"/>
          <w:szCs w:val="28"/>
        </w:rPr>
        <w:t xml:space="preserve"> </w:t>
      </w:r>
      <w:r w:rsidRPr="006A5698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EC28BC" w:rsidRPr="006A5698">
        <w:rPr>
          <w:rFonts w:ascii="Times New Roman" w:hAnsi="Times New Roman" w:cs="Times New Roman"/>
          <w:sz w:val="28"/>
          <w:szCs w:val="28"/>
        </w:rPr>
        <w:t>;</w:t>
      </w:r>
    </w:p>
    <w:p w:rsidR="006A5698" w:rsidRPr="006A5698" w:rsidRDefault="006A5698" w:rsidP="0096137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45A">
        <w:rPr>
          <w:rFonts w:ascii="Times New Roman" w:hAnsi="Times New Roman" w:cs="Times New Roman"/>
          <w:sz w:val="28"/>
          <w:szCs w:val="28"/>
        </w:rPr>
        <w:t>внедрение рычагов влияния субъектов регулирования на состав и объём содержащихся в муниципальных нормативных правовых актах обязательных требований;</w:t>
      </w:r>
    </w:p>
    <w:p w:rsidR="0091206F" w:rsidRPr="006A5698" w:rsidRDefault="006A5698" w:rsidP="0096137B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F7063" w:rsidRPr="006A5698">
        <w:rPr>
          <w:rFonts w:ascii="Times New Roman" w:eastAsia="Calibri" w:hAnsi="Times New Roman" w:cs="Times New Roman"/>
          <w:sz w:val="28"/>
          <w:szCs w:val="28"/>
        </w:rPr>
        <w:t xml:space="preserve">омплексная оценка обязательных требований, содержащихся в </w:t>
      </w:r>
      <w:r w:rsidR="00FF7063" w:rsidRPr="006A5698">
        <w:rPr>
          <w:rFonts w:ascii="Times New Roman" w:hAnsi="Times New Roman" w:cs="Times New Roman"/>
          <w:sz w:val="28"/>
          <w:szCs w:val="28"/>
        </w:rPr>
        <w:t>муниципальных</w:t>
      </w:r>
      <w:r w:rsidR="00FF7063" w:rsidRPr="006A5698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актах, оценка достижения целей и эффективности введения обязательных требований, выявление избыточных обязательных требований.</w:t>
      </w:r>
    </w:p>
    <w:p w:rsidR="00725499" w:rsidRPr="000F56F7" w:rsidRDefault="00725499" w:rsidP="009613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6F7">
        <w:rPr>
          <w:rFonts w:ascii="Times New Roman" w:hAnsi="Times New Roman" w:cs="Times New Roman"/>
          <w:bCs/>
          <w:sz w:val="28"/>
          <w:szCs w:val="28"/>
        </w:rPr>
        <w:t xml:space="preserve">Проект НПА разработан в </w:t>
      </w:r>
      <w:r w:rsidR="000F56F7" w:rsidRPr="000F56F7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0F56F7" w:rsidRPr="000F56F7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0F56F7" w:rsidRPr="000F56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56F7" w:rsidRPr="000F56F7">
        <w:rPr>
          <w:rFonts w:ascii="Times New Roman" w:hAnsi="Times New Roman" w:cs="Times New Roman"/>
          <w:sz w:val="28"/>
          <w:szCs w:val="28"/>
        </w:rPr>
        <w:t>31 июля 2020 года № 247-ФЗ</w:t>
      </w:r>
      <w:r w:rsidR="000F56F7" w:rsidRPr="000F56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56F7" w:rsidRPr="000F56F7">
        <w:rPr>
          <w:rFonts w:ascii="Times New Roman" w:hAnsi="Times New Roman" w:cs="Times New Roman"/>
          <w:sz w:val="28"/>
          <w:szCs w:val="28"/>
        </w:rPr>
        <w:t>«Об обязательных требованиях в Российской Федерации», не противоречит федеральным и краевым нормативным правовым актам</w:t>
      </w:r>
      <w:r w:rsidRPr="000F56F7">
        <w:rPr>
          <w:rFonts w:ascii="Times New Roman" w:hAnsi="Times New Roman" w:cs="Times New Roman"/>
          <w:sz w:val="28"/>
          <w:szCs w:val="28"/>
        </w:rPr>
        <w:t>.</w:t>
      </w:r>
    </w:p>
    <w:p w:rsidR="00777BE7" w:rsidRPr="00E734C1" w:rsidRDefault="00777BE7" w:rsidP="0096137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34C1">
        <w:rPr>
          <w:rFonts w:ascii="Times New Roman" w:hAnsi="Times New Roman" w:cs="Times New Roman"/>
          <w:sz w:val="28"/>
          <w:szCs w:val="28"/>
          <w:u w:val="single"/>
        </w:rPr>
        <w:t>Возможные варианты достижения поставленных целей (решения иными правовыми, информационными и</w:t>
      </w:r>
      <w:r w:rsidR="00804315" w:rsidRPr="00E734C1">
        <w:rPr>
          <w:rFonts w:ascii="Times New Roman" w:hAnsi="Times New Roman" w:cs="Times New Roman"/>
          <w:sz w:val="28"/>
          <w:szCs w:val="28"/>
          <w:u w:val="single"/>
        </w:rPr>
        <w:t>ли организационными средствами)</w:t>
      </w:r>
      <w:r w:rsidR="00FC7CDA" w:rsidRPr="00E734C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4315" w:rsidRPr="007F74C6" w:rsidRDefault="00804315" w:rsidP="0096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C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166B9" w:rsidRPr="00E734C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E734C1">
        <w:rPr>
          <w:rFonts w:ascii="Times New Roman" w:hAnsi="Times New Roman" w:cs="Times New Roman"/>
          <w:sz w:val="28"/>
          <w:szCs w:val="28"/>
        </w:rPr>
        <w:t xml:space="preserve">вопроса иными правовыми, информационными или организационными средствами </w:t>
      </w:r>
      <w:r w:rsidR="00691AD2" w:rsidRPr="00E734C1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</w:t>
      </w:r>
      <w:r w:rsidR="00691AD2" w:rsidRPr="007F74C6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7F74C6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777BE7" w:rsidRPr="007F74C6" w:rsidRDefault="00777BE7" w:rsidP="0096137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74C6">
        <w:rPr>
          <w:rFonts w:ascii="Times New Roman" w:hAnsi="Times New Roman" w:cs="Times New Roman"/>
          <w:sz w:val="28"/>
          <w:szCs w:val="28"/>
          <w:u w:val="single"/>
        </w:rPr>
        <w:t xml:space="preserve">Обоснование предлагаемого правового регулирования в части положений, которыми изменяется содержание или порядок реализации </w:t>
      </w:r>
      <w:r w:rsidRPr="007F74C6">
        <w:rPr>
          <w:rFonts w:ascii="Times New Roman" w:hAnsi="Times New Roman" w:cs="Times New Roman"/>
          <w:sz w:val="28"/>
          <w:szCs w:val="28"/>
          <w:u w:val="single"/>
        </w:rPr>
        <w:lastRenderedPageBreak/>
        <w:t>полномочий органов местного самоуправления в отношениях с субъектами предпринимательско</w:t>
      </w:r>
      <w:r w:rsidR="007A0E83" w:rsidRPr="007F74C6">
        <w:rPr>
          <w:rFonts w:ascii="Times New Roman" w:hAnsi="Times New Roman" w:cs="Times New Roman"/>
          <w:sz w:val="28"/>
          <w:szCs w:val="28"/>
          <w:u w:val="single"/>
        </w:rPr>
        <w:t>й и инвестиционной деятельности</w:t>
      </w:r>
      <w:r w:rsidR="00FC7CDA" w:rsidRPr="007F74C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B23F9" w:rsidRDefault="00FC5004" w:rsidP="009613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C6">
        <w:rPr>
          <w:rFonts w:ascii="Times New Roman" w:hAnsi="Times New Roman" w:cs="Times New Roman"/>
          <w:sz w:val="28"/>
          <w:szCs w:val="28"/>
        </w:rPr>
        <w:t>Предлагаемое правовое регулирование</w:t>
      </w:r>
      <w:r w:rsidR="00EB23F9">
        <w:rPr>
          <w:rFonts w:ascii="Times New Roman" w:hAnsi="Times New Roman" w:cs="Times New Roman"/>
          <w:sz w:val="28"/>
          <w:szCs w:val="28"/>
        </w:rPr>
        <w:t>:</w:t>
      </w:r>
      <w:r w:rsidRPr="007F7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F9" w:rsidRDefault="00245ABA" w:rsidP="009613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внедряет</w:t>
      </w:r>
      <w:r w:rsidR="00FC5004" w:rsidRPr="007F74C6">
        <w:rPr>
          <w:rFonts w:ascii="Times New Roman" w:hAnsi="Times New Roman" w:cs="Times New Roman"/>
          <w:sz w:val="28"/>
          <w:szCs w:val="28"/>
        </w:rPr>
        <w:t xml:space="preserve"> </w:t>
      </w:r>
      <w:r w:rsidR="003214BD">
        <w:rPr>
          <w:rFonts w:ascii="Times New Roman" w:hAnsi="Times New Roman" w:cs="Times New Roman"/>
          <w:sz w:val="28"/>
          <w:szCs w:val="28"/>
        </w:rPr>
        <w:t>прозрачн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214BD">
        <w:rPr>
          <w:rFonts w:ascii="Times New Roman" w:hAnsi="Times New Roman" w:cs="Times New Roman"/>
          <w:sz w:val="28"/>
          <w:szCs w:val="28"/>
        </w:rPr>
        <w:t xml:space="preserve"> </w:t>
      </w:r>
      <w:r w:rsidR="00FC5004" w:rsidRPr="007F74C6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3214BD" w:rsidRPr="0096137B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</w:t>
      </w:r>
      <w:r w:rsidR="003214BD">
        <w:rPr>
          <w:rFonts w:ascii="Times New Roman" w:hAnsi="Times New Roman" w:cs="Times New Roman"/>
          <w:sz w:val="28"/>
          <w:szCs w:val="28"/>
        </w:rPr>
        <w:t>обязательных</w:t>
      </w:r>
      <w:r w:rsidR="003214BD" w:rsidRPr="0096137B">
        <w:rPr>
          <w:rFonts w:ascii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37B">
        <w:rPr>
          <w:rFonts w:ascii="Times New Roman" w:hAnsi="Times New Roman" w:cs="Times New Roman"/>
          <w:sz w:val="28"/>
          <w:szCs w:val="28"/>
        </w:rPr>
        <w:t>содержащихся в муниципальных нормативных правовых актах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</w:t>
      </w:r>
      <w:r w:rsidR="00EB23F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F9" w:rsidRDefault="00245ABA" w:rsidP="009613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обязательность проведения оценки регулирующего воздействия и правовой экспертизы в отношении </w:t>
      </w:r>
      <w:r w:rsidRPr="00245ABA"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 актов, устанавливающих и (или) изменяющих обязательные требования</w:t>
      </w:r>
      <w:r w:rsidR="00EB23F9">
        <w:rPr>
          <w:rFonts w:ascii="Times New Roman" w:hAnsi="Times New Roman" w:cs="Times New Roman"/>
          <w:sz w:val="28"/>
          <w:szCs w:val="28"/>
        </w:rPr>
        <w:t>;</w:t>
      </w:r>
    </w:p>
    <w:p w:rsidR="00EB23F9" w:rsidRDefault="00EB23F9" w:rsidP="009613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 достаточно длительные сроки </w:t>
      </w:r>
      <w:r w:rsidRPr="00E812EB">
        <w:rPr>
          <w:rFonts w:ascii="Times New Roman" w:hAnsi="Times New Roman" w:cs="Times New Roman"/>
          <w:sz w:val="28"/>
          <w:szCs w:val="28"/>
        </w:rPr>
        <w:t xml:space="preserve">вступления в силу положений муниципальных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t>содержащих</w:t>
      </w:r>
      <w:r w:rsidRPr="00E812EB">
        <w:rPr>
          <w:rFonts w:ascii="Times New Roman" w:hAnsi="Times New Roman" w:cs="Times New Roman"/>
          <w:sz w:val="28"/>
          <w:szCs w:val="28"/>
        </w:rPr>
        <w:t xml:space="preserve">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F31" w:rsidRDefault="00A33F31" w:rsidP="009613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="00445E26" w:rsidRPr="00445E26">
        <w:rPr>
          <w:rFonts w:ascii="Times New Roman" w:hAnsi="Times New Roman" w:cs="Times New Roman"/>
          <w:sz w:val="28"/>
          <w:szCs w:val="28"/>
        </w:rPr>
        <w:t xml:space="preserve"> обязательность </w:t>
      </w:r>
      <w:r w:rsidR="00445E26" w:rsidRPr="00445E26">
        <w:rPr>
          <w:rFonts w:ascii="Times New Roman" w:eastAsia="Calibri" w:hAnsi="Times New Roman" w:cs="Times New Roman"/>
          <w:sz w:val="28"/>
          <w:szCs w:val="28"/>
        </w:rPr>
        <w:t>оценки применения обязательных требований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5E26">
        <w:rPr>
          <w:rFonts w:ascii="Times New Roman" w:hAnsi="Times New Roman" w:cs="Times New Roman"/>
          <w:sz w:val="28"/>
          <w:szCs w:val="28"/>
        </w:rPr>
        <w:t>и порядок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такой оценки, предусматривающий публичное </w:t>
      </w:r>
      <w:r w:rsidRPr="00A33F31">
        <w:rPr>
          <w:rFonts w:ascii="Times New Roman" w:hAnsi="Times New Roman" w:cs="Times New Roman"/>
          <w:sz w:val="28"/>
          <w:szCs w:val="28"/>
        </w:rPr>
        <w:t>обсуждение доклада о достижении целей введения обязательных требований</w:t>
      </w:r>
      <w:r w:rsidR="006E327F">
        <w:rPr>
          <w:rFonts w:ascii="Times New Roman" w:hAnsi="Times New Roman" w:cs="Times New Roman"/>
          <w:sz w:val="28"/>
          <w:szCs w:val="28"/>
        </w:rPr>
        <w:t>.</w:t>
      </w:r>
    </w:p>
    <w:p w:rsidR="00F523B9" w:rsidRPr="004463B6" w:rsidRDefault="00EB23F9" w:rsidP="0096137B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Изложенные выше позиции дают возможность субъектам предпринимательской </w:t>
      </w:r>
      <w:r w:rsidRPr="0096137B">
        <w:rPr>
          <w:rFonts w:ascii="Times New Roman" w:hAnsi="Times New Roman" w:cs="Times New Roman"/>
          <w:sz w:val="28"/>
          <w:szCs w:val="28"/>
        </w:rPr>
        <w:t>и 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чётко ориентироваться в установленных на территории муниципалитета обязательных требованиях, участвовать</w:t>
      </w:r>
      <w:r w:rsidR="0081118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обсуждении муниципальных НПА, устанавливающих такие требования</w:t>
      </w:r>
      <w:r w:rsidR="001C386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этапе их проектов, </w:t>
      </w:r>
      <w:r w:rsidR="00F523B9">
        <w:rPr>
          <w:rFonts w:ascii="Times New Roman" w:hAnsi="Times New Roman" w:cs="Times New Roman"/>
          <w:sz w:val="28"/>
          <w:szCs w:val="28"/>
        </w:rPr>
        <w:t xml:space="preserve">а также в процедуре </w:t>
      </w:r>
      <w:r w:rsidR="00F523B9" w:rsidRPr="00445E26">
        <w:rPr>
          <w:rFonts w:ascii="Times New Roman" w:eastAsia="Calibri" w:hAnsi="Times New Roman" w:cs="Times New Roman"/>
          <w:sz w:val="28"/>
          <w:szCs w:val="28"/>
        </w:rPr>
        <w:t>оценки применения</w:t>
      </w:r>
      <w:r w:rsidR="00446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3B6" w:rsidRPr="004463B6">
        <w:rPr>
          <w:rFonts w:ascii="Times New Roman" w:eastAsia="Times New Roman" w:hAnsi="Times New Roman" w:cs="Times New Roman"/>
          <w:sz w:val="28"/>
          <w:szCs w:val="28"/>
        </w:rPr>
        <w:t>установленных обязательных требований</w:t>
      </w:r>
      <w:r w:rsidR="004463B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523B9" w:rsidRPr="004463B6">
        <w:rPr>
          <w:rFonts w:ascii="Times New Roman" w:eastAsia="Times New Roman" w:hAnsi="Times New Roman" w:cs="Times New Roman"/>
          <w:sz w:val="28"/>
          <w:szCs w:val="28"/>
        </w:rPr>
        <w:t>определяют период времени для подготовки субъектов регулирования к исполнению обязательных требований</w:t>
      </w:r>
      <w:r w:rsidR="004463B6" w:rsidRPr="004463B6">
        <w:rPr>
          <w:rFonts w:ascii="Times New Roman" w:eastAsia="Times New Roman" w:hAnsi="Times New Roman" w:cs="Times New Roman"/>
          <w:sz w:val="28"/>
          <w:szCs w:val="28"/>
        </w:rPr>
        <w:t>, устанавливаемых в муниципальных нормативных правовых актах</w:t>
      </w:r>
      <w:r w:rsidR="00F523B9" w:rsidRPr="004463B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77BE7" w:rsidRPr="00A47E32" w:rsidRDefault="00777BE7" w:rsidP="0096137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E32">
        <w:rPr>
          <w:rFonts w:ascii="Times New Roman" w:hAnsi="Times New Roman" w:cs="Times New Roman"/>
          <w:sz w:val="28"/>
          <w:szCs w:val="28"/>
          <w:u w:val="single"/>
        </w:rPr>
        <w:t>Оценка расходов бюджета муниципального района «Хилокский район» на организацию и исполнение полномочий для реализации предлагаемого правового регулирования.</w:t>
      </w:r>
    </w:p>
    <w:p w:rsidR="00442476" w:rsidRPr="00A47E32" w:rsidRDefault="00A067A5" w:rsidP="009613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32">
        <w:rPr>
          <w:rFonts w:ascii="Times New Roman" w:hAnsi="Times New Roman" w:cs="Times New Roman"/>
          <w:sz w:val="28"/>
          <w:szCs w:val="28"/>
        </w:rPr>
        <w:t>На организацию и исполнение полномочий для реализации предлагаемого правового регулирования дополнительных средств бюджета муниципального района «Хилокский район»  не  потребуется.</w:t>
      </w:r>
    </w:p>
    <w:p w:rsidR="00777BE7" w:rsidRPr="00A47E32" w:rsidRDefault="00777BE7" w:rsidP="0096137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E32">
        <w:rPr>
          <w:rFonts w:ascii="Times New Roman" w:hAnsi="Times New Roman" w:cs="Times New Roman"/>
          <w:sz w:val="28"/>
          <w:szCs w:val="28"/>
          <w:u w:val="single"/>
        </w:rPr>
        <w:t>Описание новых обязанностей или ограничений для субъектов предпринимательской и инвестиционной деятельности, либо описание изменений в содержании существующих обязанностей или ограничений для указанных субъектов, а также порядок организации их исполнения, предлагаемые правовым регулированием.</w:t>
      </w:r>
    </w:p>
    <w:p w:rsidR="00A47E32" w:rsidRDefault="00A47E32" w:rsidP="0096137B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F74C6">
        <w:rPr>
          <w:rFonts w:ascii="Times New Roman" w:hAnsi="Times New Roman" w:cs="Times New Roman"/>
          <w:sz w:val="28"/>
          <w:szCs w:val="28"/>
        </w:rPr>
        <w:t>Предлагаемое правовое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не содержит </w:t>
      </w:r>
      <w:r w:rsidRPr="00A47E32">
        <w:rPr>
          <w:rFonts w:ascii="Times New Roman" w:hAnsi="Times New Roman" w:cs="Times New Roman"/>
          <w:sz w:val="28"/>
          <w:szCs w:val="28"/>
        </w:rPr>
        <w:t>новых обязанностей или ограничений для субъектов предпринимательской и инвестиционной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а также не вносит </w:t>
      </w:r>
      <w:r w:rsidRPr="00A47E32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и ограничений для указанных субъектов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BE7" w:rsidRPr="00A47E32" w:rsidRDefault="00777BE7" w:rsidP="0096137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E32">
        <w:rPr>
          <w:rFonts w:ascii="Times New Roman" w:hAnsi="Times New Roman" w:cs="Times New Roman"/>
          <w:sz w:val="28"/>
          <w:szCs w:val="28"/>
          <w:u w:val="single"/>
        </w:rPr>
        <w:t>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6B1767" w:rsidRPr="0037684F" w:rsidRDefault="0037684F" w:rsidP="0096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684F">
        <w:rPr>
          <w:rFonts w:ascii="Times New Roman" w:hAnsi="Times New Roman" w:cs="Times New Roman"/>
          <w:sz w:val="28"/>
          <w:szCs w:val="28"/>
        </w:rPr>
        <w:t>Субъекты предпринимательской и 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являющиеся субъектами регулирования в соответствии с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муниципального района «Хилокский район», устанавливающими обязательные требования.</w:t>
      </w:r>
    </w:p>
    <w:p w:rsidR="00777BE7" w:rsidRPr="0037684F" w:rsidRDefault="00777BE7" w:rsidP="0096137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84F">
        <w:rPr>
          <w:rFonts w:ascii="Times New Roman" w:hAnsi="Times New Roman" w:cs="Times New Roman"/>
          <w:sz w:val="28"/>
          <w:szCs w:val="28"/>
          <w:u w:val="single"/>
        </w:rPr>
        <w:t>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(кратко-, средне- или долгосрочный).</w:t>
      </w:r>
    </w:p>
    <w:p w:rsidR="00C03B5A" w:rsidRPr="0037684F" w:rsidRDefault="000035B9" w:rsidP="0096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84F">
        <w:rPr>
          <w:rFonts w:ascii="Times New Roman" w:hAnsi="Times New Roman" w:cs="Times New Roman"/>
          <w:sz w:val="28"/>
          <w:szCs w:val="28"/>
        </w:rPr>
        <w:t xml:space="preserve">Период воздействия </w:t>
      </w:r>
      <w:r w:rsidR="00C35B4F" w:rsidRPr="0037684F">
        <w:rPr>
          <w:rFonts w:ascii="Times New Roman" w:hAnsi="Times New Roman" w:cs="Times New Roman"/>
          <w:sz w:val="28"/>
          <w:szCs w:val="28"/>
        </w:rPr>
        <w:t>нового правового регулирования</w:t>
      </w:r>
      <w:r w:rsidR="008B1ACA" w:rsidRPr="0037684F">
        <w:rPr>
          <w:rFonts w:ascii="Times New Roman" w:hAnsi="Times New Roman" w:cs="Times New Roman"/>
          <w:sz w:val="28"/>
          <w:szCs w:val="28"/>
        </w:rPr>
        <w:t xml:space="preserve"> </w:t>
      </w:r>
      <w:r w:rsidR="00497E0A" w:rsidRPr="0037684F">
        <w:rPr>
          <w:rFonts w:ascii="Times New Roman" w:hAnsi="Times New Roman" w:cs="Times New Roman"/>
          <w:sz w:val="28"/>
          <w:szCs w:val="28"/>
        </w:rPr>
        <w:t>–</w:t>
      </w:r>
      <w:r w:rsidR="008B1ACA" w:rsidRPr="0037684F">
        <w:rPr>
          <w:rFonts w:ascii="Times New Roman" w:hAnsi="Times New Roman" w:cs="Times New Roman"/>
          <w:sz w:val="28"/>
          <w:szCs w:val="28"/>
        </w:rPr>
        <w:t xml:space="preserve"> </w:t>
      </w:r>
      <w:r w:rsidR="00AE6164" w:rsidRPr="0037684F">
        <w:rPr>
          <w:rFonts w:ascii="Times New Roman" w:hAnsi="Times New Roman" w:cs="Times New Roman"/>
          <w:sz w:val="28"/>
          <w:szCs w:val="28"/>
        </w:rPr>
        <w:t>долгосрочный.</w:t>
      </w:r>
    </w:p>
    <w:p w:rsidR="00777BE7" w:rsidRPr="0037684F" w:rsidRDefault="00777BE7" w:rsidP="0096137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84F">
        <w:rPr>
          <w:rFonts w:ascii="Times New Roman" w:hAnsi="Times New Roman" w:cs="Times New Roman"/>
          <w:sz w:val="28"/>
          <w:szCs w:val="28"/>
          <w:u w:val="single"/>
        </w:rPr>
        <w:t>Оценка расходов субъектов предпринимательской и инвестиционной деятельности, связанных с необходимостью соблюдения обязанностей или ограничений, возлагаемых на них или изменяемых предлагаемым правовым регулированием.</w:t>
      </w:r>
    </w:p>
    <w:p w:rsidR="00BC3CFD" w:rsidRPr="0037684F" w:rsidRDefault="00783165" w:rsidP="0096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84F">
        <w:rPr>
          <w:rFonts w:ascii="Times New Roman" w:hAnsi="Times New Roman" w:cs="Times New Roman"/>
          <w:sz w:val="28"/>
          <w:szCs w:val="28"/>
        </w:rPr>
        <w:t xml:space="preserve">Дополнительные расходы у </w:t>
      </w:r>
      <w:r w:rsidRPr="0037684F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предпринимательской и иной экономической деятельности</w:t>
      </w:r>
      <w:r w:rsidRPr="0037684F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37684F">
        <w:rPr>
          <w:rFonts w:ascii="Times New Roman" w:eastAsia="Times New Roman" w:hAnsi="Times New Roman" w:cs="Times New Roman"/>
          <w:sz w:val="28"/>
          <w:szCs w:val="28"/>
        </w:rPr>
        <w:t>предлагаемым правовым регулированием не возникнут.</w:t>
      </w:r>
    </w:p>
    <w:p w:rsidR="00777BE7" w:rsidRPr="0037684F" w:rsidRDefault="00777BE7" w:rsidP="0096137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84F">
        <w:rPr>
          <w:rFonts w:ascii="Times New Roman" w:hAnsi="Times New Roman" w:cs="Times New Roman"/>
          <w:sz w:val="28"/>
          <w:szCs w:val="28"/>
          <w:u w:val="single"/>
        </w:rPr>
        <w:t xml:space="preserve">Оценка рисков решения проблемы предложенным способом регулирования, </w:t>
      </w:r>
      <w:r w:rsidR="008B1ACA" w:rsidRPr="003768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684F">
        <w:rPr>
          <w:rFonts w:ascii="Times New Roman" w:hAnsi="Times New Roman" w:cs="Times New Roman"/>
          <w:sz w:val="28"/>
          <w:szCs w:val="28"/>
          <w:u w:val="single"/>
        </w:rPr>
        <w:t xml:space="preserve">рисков </w:t>
      </w:r>
      <w:r w:rsidR="008B1ACA" w:rsidRPr="003768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684F">
        <w:rPr>
          <w:rFonts w:ascii="Times New Roman" w:hAnsi="Times New Roman" w:cs="Times New Roman"/>
          <w:sz w:val="28"/>
          <w:szCs w:val="28"/>
          <w:u w:val="single"/>
        </w:rPr>
        <w:t>негативных</w:t>
      </w:r>
      <w:r w:rsidR="008B1ACA" w:rsidRPr="003768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684F">
        <w:rPr>
          <w:rFonts w:ascii="Times New Roman" w:hAnsi="Times New Roman" w:cs="Times New Roman"/>
          <w:sz w:val="28"/>
          <w:szCs w:val="28"/>
          <w:u w:val="single"/>
        </w:rPr>
        <w:t xml:space="preserve"> последствий.</w:t>
      </w:r>
    </w:p>
    <w:p w:rsidR="00AE5566" w:rsidRPr="003541FF" w:rsidRDefault="00783165" w:rsidP="0096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FF">
        <w:rPr>
          <w:rFonts w:ascii="Times New Roman" w:hAnsi="Times New Roman" w:cs="Times New Roman"/>
          <w:sz w:val="28"/>
          <w:szCs w:val="28"/>
        </w:rPr>
        <w:t>При решении проблемы предложенным способом рисков негативных последствий нет</w:t>
      </w:r>
      <w:r w:rsidRPr="003541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7BE7" w:rsidRPr="003541FF" w:rsidRDefault="00777BE7" w:rsidP="0096137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541FF">
        <w:rPr>
          <w:rFonts w:ascii="Times New Roman" w:hAnsi="Times New Roman" w:cs="Times New Roman"/>
          <w:sz w:val="28"/>
          <w:szCs w:val="28"/>
          <w:u w:val="single"/>
        </w:rPr>
        <w:t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муниципального района «Хилокский район», возникновению которых способствуют положения проекта муниципального нормативного правового акта.</w:t>
      </w:r>
      <w:proofErr w:type="gramEnd"/>
    </w:p>
    <w:p w:rsidR="00777BE7" w:rsidRPr="003541FF" w:rsidRDefault="00783165" w:rsidP="0096137B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FF">
        <w:rPr>
          <w:rFonts w:ascii="Times New Roman" w:eastAsia="Times New Roman" w:hAnsi="Times New Roman" w:cs="Times New Roman"/>
          <w:sz w:val="28"/>
          <w:szCs w:val="28"/>
        </w:rPr>
        <w:t>Проект НПА направлен в прокуратуру Хилокского района для проведения правовой экспертизы.</w:t>
      </w:r>
      <w:r w:rsidR="001F24A7" w:rsidRPr="003541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938CC" w:rsidRPr="006A57C9" w:rsidRDefault="008938CC" w:rsidP="0096137B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14FAE" w:rsidRPr="006A57C9" w:rsidRDefault="00414FAE" w:rsidP="0096137B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83165" w:rsidRPr="003541FF" w:rsidRDefault="00783165" w:rsidP="0096137B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F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</w:p>
    <w:p w:rsidR="00783165" w:rsidRPr="003541FF" w:rsidRDefault="00783165" w:rsidP="0096137B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FF">
        <w:rPr>
          <w:rFonts w:ascii="Times New Roman" w:eastAsia="Times New Roman" w:hAnsi="Times New Roman" w:cs="Times New Roman"/>
          <w:sz w:val="28"/>
          <w:szCs w:val="28"/>
        </w:rPr>
        <w:t>экономики и сельского хозяйства</w:t>
      </w:r>
    </w:p>
    <w:p w:rsidR="00783165" w:rsidRPr="003541FF" w:rsidRDefault="00783165" w:rsidP="0096137B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FF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</w:t>
      </w:r>
    </w:p>
    <w:p w:rsidR="00783165" w:rsidRPr="006A57C9" w:rsidRDefault="00783165" w:rsidP="0096137B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FF">
        <w:rPr>
          <w:rFonts w:ascii="Times New Roman" w:eastAsia="Times New Roman" w:hAnsi="Times New Roman" w:cs="Times New Roman"/>
          <w:sz w:val="28"/>
          <w:szCs w:val="28"/>
        </w:rPr>
        <w:t>«Хилокский район»                                                                          Стремилова О.А.</w:t>
      </w:r>
    </w:p>
    <w:p w:rsidR="00C94486" w:rsidRPr="006A57C9" w:rsidRDefault="00C94486" w:rsidP="0096137B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486" w:rsidRPr="006A57C9" w:rsidRDefault="00C94486" w:rsidP="0096137B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486" w:rsidRPr="006A57C9" w:rsidSect="00B724B8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8C6"/>
    <w:multiLevelType w:val="hybridMultilevel"/>
    <w:tmpl w:val="283E3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55688"/>
    <w:multiLevelType w:val="multilevel"/>
    <w:tmpl w:val="4A561C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F30BDD"/>
    <w:multiLevelType w:val="hybridMultilevel"/>
    <w:tmpl w:val="BD3E8428"/>
    <w:lvl w:ilvl="0" w:tplc="04190003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3F095C"/>
    <w:multiLevelType w:val="hybridMultilevel"/>
    <w:tmpl w:val="D4A097EE"/>
    <w:lvl w:ilvl="0" w:tplc="223CA310">
      <w:start w:val="1"/>
      <w:numFmt w:val="decimal"/>
      <w:lvlText w:val="%1)"/>
      <w:lvlJc w:val="left"/>
      <w:pPr>
        <w:ind w:left="971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2E6F25"/>
    <w:multiLevelType w:val="hybridMultilevel"/>
    <w:tmpl w:val="7D62A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492C6C"/>
    <w:multiLevelType w:val="hybridMultilevel"/>
    <w:tmpl w:val="00B455A8"/>
    <w:lvl w:ilvl="0" w:tplc="D8527EF6">
      <w:start w:val="1"/>
      <w:numFmt w:val="decimal"/>
      <w:lvlText w:val="%1)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4DD64E8"/>
    <w:multiLevelType w:val="hybridMultilevel"/>
    <w:tmpl w:val="73EEE28A"/>
    <w:lvl w:ilvl="0" w:tplc="E8DAADBC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5CAD2E99"/>
    <w:multiLevelType w:val="multilevel"/>
    <w:tmpl w:val="DD7C5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0B3A38"/>
    <w:multiLevelType w:val="hybridMultilevel"/>
    <w:tmpl w:val="03ECF6EA"/>
    <w:lvl w:ilvl="0" w:tplc="A7C6FF42">
      <w:start w:val="1"/>
      <w:numFmt w:val="decimal"/>
      <w:lvlText w:val="%1."/>
      <w:lvlJc w:val="left"/>
      <w:pPr>
        <w:ind w:left="1789" w:hanging="10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04090B"/>
    <w:multiLevelType w:val="hybridMultilevel"/>
    <w:tmpl w:val="41B65D90"/>
    <w:lvl w:ilvl="0" w:tplc="064619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71020A"/>
    <w:multiLevelType w:val="hybridMultilevel"/>
    <w:tmpl w:val="D646F284"/>
    <w:lvl w:ilvl="0" w:tplc="ED50A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D06B3"/>
    <w:multiLevelType w:val="hybridMultilevel"/>
    <w:tmpl w:val="6B5E655E"/>
    <w:lvl w:ilvl="0" w:tplc="064619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615B0C"/>
    <w:multiLevelType w:val="hybridMultilevel"/>
    <w:tmpl w:val="72663DC4"/>
    <w:lvl w:ilvl="0" w:tplc="3EB89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896B43"/>
    <w:multiLevelType w:val="hybridMultilevel"/>
    <w:tmpl w:val="573851DA"/>
    <w:lvl w:ilvl="0" w:tplc="72B05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F7240"/>
    <w:multiLevelType w:val="hybridMultilevel"/>
    <w:tmpl w:val="98047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D795A16"/>
    <w:multiLevelType w:val="hybridMultilevel"/>
    <w:tmpl w:val="4176A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257CE"/>
    <w:multiLevelType w:val="hybridMultilevel"/>
    <w:tmpl w:val="FF2A92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6"/>
  </w:num>
  <w:num w:numId="8">
    <w:abstractNumId w:val="14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  <w:num w:numId="14">
    <w:abstractNumId w:val="1"/>
  </w:num>
  <w:num w:numId="15">
    <w:abstractNumId w:val="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15B4"/>
    <w:rsid w:val="000035B9"/>
    <w:rsid w:val="0001081D"/>
    <w:rsid w:val="00010BA5"/>
    <w:rsid w:val="000173BC"/>
    <w:rsid w:val="00017DF9"/>
    <w:rsid w:val="00021DB3"/>
    <w:rsid w:val="00022D0C"/>
    <w:rsid w:val="00024116"/>
    <w:rsid w:val="00027E6F"/>
    <w:rsid w:val="0003306E"/>
    <w:rsid w:val="00033ACA"/>
    <w:rsid w:val="00034CBA"/>
    <w:rsid w:val="00056F35"/>
    <w:rsid w:val="000657D2"/>
    <w:rsid w:val="00066652"/>
    <w:rsid w:val="00077555"/>
    <w:rsid w:val="0008732F"/>
    <w:rsid w:val="00087748"/>
    <w:rsid w:val="00087F4F"/>
    <w:rsid w:val="000930CF"/>
    <w:rsid w:val="000A3B1D"/>
    <w:rsid w:val="000A5B9B"/>
    <w:rsid w:val="000B3B98"/>
    <w:rsid w:val="000B3ED5"/>
    <w:rsid w:val="000B6904"/>
    <w:rsid w:val="000C0497"/>
    <w:rsid w:val="000C21B0"/>
    <w:rsid w:val="000C505C"/>
    <w:rsid w:val="000C572C"/>
    <w:rsid w:val="000C67B0"/>
    <w:rsid w:val="000D2662"/>
    <w:rsid w:val="000D2853"/>
    <w:rsid w:val="000F56F7"/>
    <w:rsid w:val="00100A2D"/>
    <w:rsid w:val="00106ABB"/>
    <w:rsid w:val="0011296E"/>
    <w:rsid w:val="00114EFB"/>
    <w:rsid w:val="00126BD5"/>
    <w:rsid w:val="00131243"/>
    <w:rsid w:val="00131D69"/>
    <w:rsid w:val="00136CC4"/>
    <w:rsid w:val="00136FDA"/>
    <w:rsid w:val="00151BA5"/>
    <w:rsid w:val="00155E64"/>
    <w:rsid w:val="00162308"/>
    <w:rsid w:val="00164681"/>
    <w:rsid w:val="00167E9C"/>
    <w:rsid w:val="00174057"/>
    <w:rsid w:val="00185B38"/>
    <w:rsid w:val="001873D0"/>
    <w:rsid w:val="001961B6"/>
    <w:rsid w:val="001A1890"/>
    <w:rsid w:val="001A2537"/>
    <w:rsid w:val="001B1E5B"/>
    <w:rsid w:val="001C25B2"/>
    <w:rsid w:val="001C354C"/>
    <w:rsid w:val="001C386A"/>
    <w:rsid w:val="001C5F29"/>
    <w:rsid w:val="001C7345"/>
    <w:rsid w:val="001D02B7"/>
    <w:rsid w:val="001E007E"/>
    <w:rsid w:val="001F24A7"/>
    <w:rsid w:val="001F281C"/>
    <w:rsid w:val="001F7C52"/>
    <w:rsid w:val="00207871"/>
    <w:rsid w:val="002161EC"/>
    <w:rsid w:val="00222EB0"/>
    <w:rsid w:val="002254B0"/>
    <w:rsid w:val="00227289"/>
    <w:rsid w:val="00237703"/>
    <w:rsid w:val="00242B0E"/>
    <w:rsid w:val="00245ABA"/>
    <w:rsid w:val="0025062A"/>
    <w:rsid w:val="0027217B"/>
    <w:rsid w:val="002757BA"/>
    <w:rsid w:val="00276569"/>
    <w:rsid w:val="002822C4"/>
    <w:rsid w:val="00286416"/>
    <w:rsid w:val="00290E19"/>
    <w:rsid w:val="002954F4"/>
    <w:rsid w:val="002A398C"/>
    <w:rsid w:val="002B0DDC"/>
    <w:rsid w:val="002B1D2E"/>
    <w:rsid w:val="002B2C75"/>
    <w:rsid w:val="002B4B8E"/>
    <w:rsid w:val="002B6463"/>
    <w:rsid w:val="002C48E7"/>
    <w:rsid w:val="002D1007"/>
    <w:rsid w:val="002D1467"/>
    <w:rsid w:val="002D73D4"/>
    <w:rsid w:val="002E05B5"/>
    <w:rsid w:val="002E0C4C"/>
    <w:rsid w:val="002E21D5"/>
    <w:rsid w:val="002E618F"/>
    <w:rsid w:val="002F1236"/>
    <w:rsid w:val="002F1D46"/>
    <w:rsid w:val="003042D2"/>
    <w:rsid w:val="003069CB"/>
    <w:rsid w:val="003102B2"/>
    <w:rsid w:val="003140C6"/>
    <w:rsid w:val="003154BB"/>
    <w:rsid w:val="003214BD"/>
    <w:rsid w:val="00333516"/>
    <w:rsid w:val="003373EC"/>
    <w:rsid w:val="0034096D"/>
    <w:rsid w:val="00343E3A"/>
    <w:rsid w:val="003448D1"/>
    <w:rsid w:val="00344E9F"/>
    <w:rsid w:val="003453C1"/>
    <w:rsid w:val="00352F3C"/>
    <w:rsid w:val="003535A9"/>
    <w:rsid w:val="003541FF"/>
    <w:rsid w:val="00355CE4"/>
    <w:rsid w:val="003623BF"/>
    <w:rsid w:val="003632DB"/>
    <w:rsid w:val="00365131"/>
    <w:rsid w:val="0037074A"/>
    <w:rsid w:val="003737C3"/>
    <w:rsid w:val="00375A38"/>
    <w:rsid w:val="0037684F"/>
    <w:rsid w:val="003857CC"/>
    <w:rsid w:val="0038624C"/>
    <w:rsid w:val="00386D7F"/>
    <w:rsid w:val="0039254E"/>
    <w:rsid w:val="0039778F"/>
    <w:rsid w:val="00397C46"/>
    <w:rsid w:val="00397D1C"/>
    <w:rsid w:val="003A58BC"/>
    <w:rsid w:val="003A5B8B"/>
    <w:rsid w:val="003A5DF2"/>
    <w:rsid w:val="003B3FD8"/>
    <w:rsid w:val="003C2313"/>
    <w:rsid w:val="003C3A93"/>
    <w:rsid w:val="003C620B"/>
    <w:rsid w:val="003D1A80"/>
    <w:rsid w:val="0040777B"/>
    <w:rsid w:val="00407BD4"/>
    <w:rsid w:val="00412416"/>
    <w:rsid w:val="00413CDA"/>
    <w:rsid w:val="00414FAE"/>
    <w:rsid w:val="004166B9"/>
    <w:rsid w:val="00424C9B"/>
    <w:rsid w:val="00431D12"/>
    <w:rsid w:val="00437478"/>
    <w:rsid w:val="00442476"/>
    <w:rsid w:val="00443C9B"/>
    <w:rsid w:val="00445E26"/>
    <w:rsid w:val="004463B6"/>
    <w:rsid w:val="00456EBD"/>
    <w:rsid w:val="00460994"/>
    <w:rsid w:val="00460C0D"/>
    <w:rsid w:val="004636D9"/>
    <w:rsid w:val="00467815"/>
    <w:rsid w:val="00484C9A"/>
    <w:rsid w:val="00485F16"/>
    <w:rsid w:val="00492437"/>
    <w:rsid w:val="00497E0A"/>
    <w:rsid w:val="004A2CA6"/>
    <w:rsid w:val="004A4B37"/>
    <w:rsid w:val="004B1FF7"/>
    <w:rsid w:val="004C7D98"/>
    <w:rsid w:val="004D281D"/>
    <w:rsid w:val="004D41FF"/>
    <w:rsid w:val="004D6BDF"/>
    <w:rsid w:val="004E1E26"/>
    <w:rsid w:val="004F1E34"/>
    <w:rsid w:val="004F2366"/>
    <w:rsid w:val="004F79BC"/>
    <w:rsid w:val="00500365"/>
    <w:rsid w:val="005035E6"/>
    <w:rsid w:val="00514664"/>
    <w:rsid w:val="005265D0"/>
    <w:rsid w:val="00542081"/>
    <w:rsid w:val="00552AE5"/>
    <w:rsid w:val="00552FF6"/>
    <w:rsid w:val="00553996"/>
    <w:rsid w:val="00557DD0"/>
    <w:rsid w:val="005617CC"/>
    <w:rsid w:val="00581D50"/>
    <w:rsid w:val="0058768E"/>
    <w:rsid w:val="005B06F0"/>
    <w:rsid w:val="005B71CE"/>
    <w:rsid w:val="005C24CB"/>
    <w:rsid w:val="005C366F"/>
    <w:rsid w:val="005C3A53"/>
    <w:rsid w:val="005D2702"/>
    <w:rsid w:val="005E2E41"/>
    <w:rsid w:val="005E33E0"/>
    <w:rsid w:val="005E7783"/>
    <w:rsid w:val="005E7D35"/>
    <w:rsid w:val="00603E95"/>
    <w:rsid w:val="006041B8"/>
    <w:rsid w:val="00613566"/>
    <w:rsid w:val="00613818"/>
    <w:rsid w:val="00613F2A"/>
    <w:rsid w:val="006205BF"/>
    <w:rsid w:val="0062107D"/>
    <w:rsid w:val="006254A8"/>
    <w:rsid w:val="006265B9"/>
    <w:rsid w:val="00634C8B"/>
    <w:rsid w:val="006410D5"/>
    <w:rsid w:val="00641404"/>
    <w:rsid w:val="0064263C"/>
    <w:rsid w:val="00654A7A"/>
    <w:rsid w:val="00657B67"/>
    <w:rsid w:val="00660ABF"/>
    <w:rsid w:val="00661DC9"/>
    <w:rsid w:val="00662371"/>
    <w:rsid w:val="00662DE9"/>
    <w:rsid w:val="00664523"/>
    <w:rsid w:val="00672532"/>
    <w:rsid w:val="00673DD5"/>
    <w:rsid w:val="00673F12"/>
    <w:rsid w:val="00690C3B"/>
    <w:rsid w:val="00691AD2"/>
    <w:rsid w:val="006925DE"/>
    <w:rsid w:val="00692795"/>
    <w:rsid w:val="00697483"/>
    <w:rsid w:val="006A2788"/>
    <w:rsid w:val="006A2AEF"/>
    <w:rsid w:val="006A5698"/>
    <w:rsid w:val="006A57C9"/>
    <w:rsid w:val="006A7745"/>
    <w:rsid w:val="006B1767"/>
    <w:rsid w:val="006B52DB"/>
    <w:rsid w:val="006B7E7C"/>
    <w:rsid w:val="006C3A79"/>
    <w:rsid w:val="006C5547"/>
    <w:rsid w:val="006C7531"/>
    <w:rsid w:val="006D1B5E"/>
    <w:rsid w:val="006D3858"/>
    <w:rsid w:val="006D5C0B"/>
    <w:rsid w:val="006D5E35"/>
    <w:rsid w:val="006E021B"/>
    <w:rsid w:val="006E2B39"/>
    <w:rsid w:val="006E327F"/>
    <w:rsid w:val="006F2EE5"/>
    <w:rsid w:val="007115B4"/>
    <w:rsid w:val="00711B61"/>
    <w:rsid w:val="00712F32"/>
    <w:rsid w:val="00716A12"/>
    <w:rsid w:val="00724CD3"/>
    <w:rsid w:val="00724D39"/>
    <w:rsid w:val="00725499"/>
    <w:rsid w:val="00736D87"/>
    <w:rsid w:val="00741554"/>
    <w:rsid w:val="00741EB0"/>
    <w:rsid w:val="00745B10"/>
    <w:rsid w:val="00747F1D"/>
    <w:rsid w:val="00752590"/>
    <w:rsid w:val="00753D3E"/>
    <w:rsid w:val="007626A5"/>
    <w:rsid w:val="00763B78"/>
    <w:rsid w:val="00767D52"/>
    <w:rsid w:val="00771039"/>
    <w:rsid w:val="00775EA1"/>
    <w:rsid w:val="00777BE7"/>
    <w:rsid w:val="00783165"/>
    <w:rsid w:val="007903C3"/>
    <w:rsid w:val="0079152F"/>
    <w:rsid w:val="0079441A"/>
    <w:rsid w:val="007A0E83"/>
    <w:rsid w:val="007A345E"/>
    <w:rsid w:val="007A3ACE"/>
    <w:rsid w:val="007A5CBE"/>
    <w:rsid w:val="007A7FCF"/>
    <w:rsid w:val="007B1A5E"/>
    <w:rsid w:val="007B2333"/>
    <w:rsid w:val="007B2C77"/>
    <w:rsid w:val="007B650F"/>
    <w:rsid w:val="007B7F57"/>
    <w:rsid w:val="007B7F92"/>
    <w:rsid w:val="007C51C3"/>
    <w:rsid w:val="007D654C"/>
    <w:rsid w:val="007D66E6"/>
    <w:rsid w:val="007E33EC"/>
    <w:rsid w:val="007E6E0B"/>
    <w:rsid w:val="007E6FF5"/>
    <w:rsid w:val="007F120D"/>
    <w:rsid w:val="007F618E"/>
    <w:rsid w:val="007F74C6"/>
    <w:rsid w:val="00804315"/>
    <w:rsid w:val="00805983"/>
    <w:rsid w:val="0081118A"/>
    <w:rsid w:val="00811BC0"/>
    <w:rsid w:val="008244CA"/>
    <w:rsid w:val="008245D9"/>
    <w:rsid w:val="00824937"/>
    <w:rsid w:val="00835C42"/>
    <w:rsid w:val="00841FD4"/>
    <w:rsid w:val="00842EE8"/>
    <w:rsid w:val="00845D79"/>
    <w:rsid w:val="008519B3"/>
    <w:rsid w:val="008606A2"/>
    <w:rsid w:val="00862388"/>
    <w:rsid w:val="0086617B"/>
    <w:rsid w:val="008717B7"/>
    <w:rsid w:val="00874F59"/>
    <w:rsid w:val="00875681"/>
    <w:rsid w:val="0087679A"/>
    <w:rsid w:val="00877233"/>
    <w:rsid w:val="008938CC"/>
    <w:rsid w:val="00895947"/>
    <w:rsid w:val="008960BE"/>
    <w:rsid w:val="008979B7"/>
    <w:rsid w:val="008A413D"/>
    <w:rsid w:val="008B1ACA"/>
    <w:rsid w:val="008B7A9E"/>
    <w:rsid w:val="008C1F16"/>
    <w:rsid w:val="008C2B6B"/>
    <w:rsid w:val="008C33C3"/>
    <w:rsid w:val="008C609E"/>
    <w:rsid w:val="008C6AF2"/>
    <w:rsid w:val="008D3285"/>
    <w:rsid w:val="008D4CD1"/>
    <w:rsid w:val="008E1095"/>
    <w:rsid w:val="008F0828"/>
    <w:rsid w:val="008F6191"/>
    <w:rsid w:val="009009C1"/>
    <w:rsid w:val="00903E80"/>
    <w:rsid w:val="00910D5B"/>
    <w:rsid w:val="0091206F"/>
    <w:rsid w:val="009130C9"/>
    <w:rsid w:val="00923F1C"/>
    <w:rsid w:val="00931974"/>
    <w:rsid w:val="00932154"/>
    <w:rsid w:val="009323A9"/>
    <w:rsid w:val="009326B6"/>
    <w:rsid w:val="00935150"/>
    <w:rsid w:val="0094175C"/>
    <w:rsid w:val="00942EC7"/>
    <w:rsid w:val="00944D7C"/>
    <w:rsid w:val="00946525"/>
    <w:rsid w:val="00951CA4"/>
    <w:rsid w:val="00952A28"/>
    <w:rsid w:val="009542D2"/>
    <w:rsid w:val="00960C18"/>
    <w:rsid w:val="0096137B"/>
    <w:rsid w:val="00964540"/>
    <w:rsid w:val="00971DFD"/>
    <w:rsid w:val="00973D79"/>
    <w:rsid w:val="0098050B"/>
    <w:rsid w:val="00985F21"/>
    <w:rsid w:val="00985FE4"/>
    <w:rsid w:val="00992555"/>
    <w:rsid w:val="009943EC"/>
    <w:rsid w:val="009A71F4"/>
    <w:rsid w:val="009A7BB3"/>
    <w:rsid w:val="009B3511"/>
    <w:rsid w:val="009B4267"/>
    <w:rsid w:val="009B4B12"/>
    <w:rsid w:val="009B5922"/>
    <w:rsid w:val="009B7ADC"/>
    <w:rsid w:val="009C5938"/>
    <w:rsid w:val="009C7E0E"/>
    <w:rsid w:val="009E6075"/>
    <w:rsid w:val="009F0771"/>
    <w:rsid w:val="009F1D4C"/>
    <w:rsid w:val="00A067A5"/>
    <w:rsid w:val="00A06DEA"/>
    <w:rsid w:val="00A0795B"/>
    <w:rsid w:val="00A12588"/>
    <w:rsid w:val="00A1733D"/>
    <w:rsid w:val="00A17903"/>
    <w:rsid w:val="00A21A25"/>
    <w:rsid w:val="00A23789"/>
    <w:rsid w:val="00A272B7"/>
    <w:rsid w:val="00A33F31"/>
    <w:rsid w:val="00A37EF8"/>
    <w:rsid w:val="00A44DEB"/>
    <w:rsid w:val="00A47E32"/>
    <w:rsid w:val="00A53ABF"/>
    <w:rsid w:val="00A558DA"/>
    <w:rsid w:val="00A64899"/>
    <w:rsid w:val="00A72933"/>
    <w:rsid w:val="00A74E99"/>
    <w:rsid w:val="00A8065C"/>
    <w:rsid w:val="00A86DD0"/>
    <w:rsid w:val="00AB0BF8"/>
    <w:rsid w:val="00AC306A"/>
    <w:rsid w:val="00AC5E85"/>
    <w:rsid w:val="00AD025D"/>
    <w:rsid w:val="00AD3BF9"/>
    <w:rsid w:val="00AE1C05"/>
    <w:rsid w:val="00AE5566"/>
    <w:rsid w:val="00AE6164"/>
    <w:rsid w:val="00AF32DE"/>
    <w:rsid w:val="00AF6B7A"/>
    <w:rsid w:val="00B027D2"/>
    <w:rsid w:val="00B06D10"/>
    <w:rsid w:val="00B07D81"/>
    <w:rsid w:val="00B1191D"/>
    <w:rsid w:val="00B35DA5"/>
    <w:rsid w:val="00B375CC"/>
    <w:rsid w:val="00B46910"/>
    <w:rsid w:val="00B47C5F"/>
    <w:rsid w:val="00B53302"/>
    <w:rsid w:val="00B60364"/>
    <w:rsid w:val="00B62084"/>
    <w:rsid w:val="00B6460C"/>
    <w:rsid w:val="00B64C82"/>
    <w:rsid w:val="00B70BB2"/>
    <w:rsid w:val="00B724B8"/>
    <w:rsid w:val="00B80360"/>
    <w:rsid w:val="00B80D6A"/>
    <w:rsid w:val="00B92D29"/>
    <w:rsid w:val="00BA1875"/>
    <w:rsid w:val="00BA4A7E"/>
    <w:rsid w:val="00BB2C75"/>
    <w:rsid w:val="00BB3DB3"/>
    <w:rsid w:val="00BB401A"/>
    <w:rsid w:val="00BC33D6"/>
    <w:rsid w:val="00BC3CFD"/>
    <w:rsid w:val="00BC4DEE"/>
    <w:rsid w:val="00BC640F"/>
    <w:rsid w:val="00BD1661"/>
    <w:rsid w:val="00BF5D86"/>
    <w:rsid w:val="00BF7F3B"/>
    <w:rsid w:val="00C00871"/>
    <w:rsid w:val="00C021D4"/>
    <w:rsid w:val="00C03B5A"/>
    <w:rsid w:val="00C0745B"/>
    <w:rsid w:val="00C133BA"/>
    <w:rsid w:val="00C16C30"/>
    <w:rsid w:val="00C22768"/>
    <w:rsid w:val="00C27F94"/>
    <w:rsid w:val="00C30276"/>
    <w:rsid w:val="00C33116"/>
    <w:rsid w:val="00C331FC"/>
    <w:rsid w:val="00C35B4F"/>
    <w:rsid w:val="00C36FFF"/>
    <w:rsid w:val="00C44FA7"/>
    <w:rsid w:val="00C54E92"/>
    <w:rsid w:val="00C628D4"/>
    <w:rsid w:val="00C777BF"/>
    <w:rsid w:val="00C907F3"/>
    <w:rsid w:val="00C91F58"/>
    <w:rsid w:val="00C94486"/>
    <w:rsid w:val="00CA02AD"/>
    <w:rsid w:val="00CA0E82"/>
    <w:rsid w:val="00CA3951"/>
    <w:rsid w:val="00CA7F6B"/>
    <w:rsid w:val="00CB4E8A"/>
    <w:rsid w:val="00CB792E"/>
    <w:rsid w:val="00CD0398"/>
    <w:rsid w:val="00CD1688"/>
    <w:rsid w:val="00CD1E75"/>
    <w:rsid w:val="00CD6ABB"/>
    <w:rsid w:val="00CE6330"/>
    <w:rsid w:val="00CF6805"/>
    <w:rsid w:val="00CF7146"/>
    <w:rsid w:val="00CF7AC4"/>
    <w:rsid w:val="00D00189"/>
    <w:rsid w:val="00D014F3"/>
    <w:rsid w:val="00D03267"/>
    <w:rsid w:val="00D11AC3"/>
    <w:rsid w:val="00D12F5F"/>
    <w:rsid w:val="00D15479"/>
    <w:rsid w:val="00D276BC"/>
    <w:rsid w:val="00D365A5"/>
    <w:rsid w:val="00D50D9B"/>
    <w:rsid w:val="00D61E9C"/>
    <w:rsid w:val="00D707C3"/>
    <w:rsid w:val="00D72969"/>
    <w:rsid w:val="00D72FAD"/>
    <w:rsid w:val="00D756DB"/>
    <w:rsid w:val="00D759A9"/>
    <w:rsid w:val="00D768DE"/>
    <w:rsid w:val="00D813A7"/>
    <w:rsid w:val="00DB3FC8"/>
    <w:rsid w:val="00DB4D98"/>
    <w:rsid w:val="00DB7D51"/>
    <w:rsid w:val="00DC118E"/>
    <w:rsid w:val="00DC14F8"/>
    <w:rsid w:val="00DC2D7C"/>
    <w:rsid w:val="00DC3E64"/>
    <w:rsid w:val="00DD0CDB"/>
    <w:rsid w:val="00DD0F54"/>
    <w:rsid w:val="00DD54C0"/>
    <w:rsid w:val="00DD72BD"/>
    <w:rsid w:val="00DD74CF"/>
    <w:rsid w:val="00DE0BE5"/>
    <w:rsid w:val="00DE202F"/>
    <w:rsid w:val="00DE329A"/>
    <w:rsid w:val="00DE3B1E"/>
    <w:rsid w:val="00DF2075"/>
    <w:rsid w:val="00DF5515"/>
    <w:rsid w:val="00DF5FEE"/>
    <w:rsid w:val="00DF7DEB"/>
    <w:rsid w:val="00E014DD"/>
    <w:rsid w:val="00E04D91"/>
    <w:rsid w:val="00E051BA"/>
    <w:rsid w:val="00E13DAE"/>
    <w:rsid w:val="00E235F1"/>
    <w:rsid w:val="00E245D3"/>
    <w:rsid w:val="00E30544"/>
    <w:rsid w:val="00E306FE"/>
    <w:rsid w:val="00E32978"/>
    <w:rsid w:val="00E45393"/>
    <w:rsid w:val="00E50BF4"/>
    <w:rsid w:val="00E51B86"/>
    <w:rsid w:val="00E57E6D"/>
    <w:rsid w:val="00E61FB6"/>
    <w:rsid w:val="00E65DD2"/>
    <w:rsid w:val="00E66CD1"/>
    <w:rsid w:val="00E734C1"/>
    <w:rsid w:val="00E73C70"/>
    <w:rsid w:val="00E80EC1"/>
    <w:rsid w:val="00E812EB"/>
    <w:rsid w:val="00E81FBF"/>
    <w:rsid w:val="00E863F1"/>
    <w:rsid w:val="00E86C27"/>
    <w:rsid w:val="00E908F7"/>
    <w:rsid w:val="00E972B0"/>
    <w:rsid w:val="00EA5210"/>
    <w:rsid w:val="00EA6390"/>
    <w:rsid w:val="00EA7DE5"/>
    <w:rsid w:val="00EB01E7"/>
    <w:rsid w:val="00EB23F9"/>
    <w:rsid w:val="00EB2EB5"/>
    <w:rsid w:val="00EB3A34"/>
    <w:rsid w:val="00EB53F6"/>
    <w:rsid w:val="00EC0B75"/>
    <w:rsid w:val="00EC28BC"/>
    <w:rsid w:val="00EC3304"/>
    <w:rsid w:val="00EC334F"/>
    <w:rsid w:val="00EC473F"/>
    <w:rsid w:val="00ED39E9"/>
    <w:rsid w:val="00ED3F20"/>
    <w:rsid w:val="00ED57F5"/>
    <w:rsid w:val="00EE51BD"/>
    <w:rsid w:val="00EF0897"/>
    <w:rsid w:val="00EF27EC"/>
    <w:rsid w:val="00F02128"/>
    <w:rsid w:val="00F10B74"/>
    <w:rsid w:val="00F10DC6"/>
    <w:rsid w:val="00F45591"/>
    <w:rsid w:val="00F5040A"/>
    <w:rsid w:val="00F523B9"/>
    <w:rsid w:val="00F61A1D"/>
    <w:rsid w:val="00F62C0F"/>
    <w:rsid w:val="00F63FC7"/>
    <w:rsid w:val="00F64872"/>
    <w:rsid w:val="00F64D8B"/>
    <w:rsid w:val="00F66190"/>
    <w:rsid w:val="00F70AAC"/>
    <w:rsid w:val="00F75681"/>
    <w:rsid w:val="00F7568B"/>
    <w:rsid w:val="00F81AF7"/>
    <w:rsid w:val="00F8531E"/>
    <w:rsid w:val="00F8538F"/>
    <w:rsid w:val="00FA027E"/>
    <w:rsid w:val="00FA59B1"/>
    <w:rsid w:val="00FA6EC9"/>
    <w:rsid w:val="00FB2136"/>
    <w:rsid w:val="00FB483A"/>
    <w:rsid w:val="00FB502F"/>
    <w:rsid w:val="00FC0AC0"/>
    <w:rsid w:val="00FC0E94"/>
    <w:rsid w:val="00FC1402"/>
    <w:rsid w:val="00FC148F"/>
    <w:rsid w:val="00FC5004"/>
    <w:rsid w:val="00FC526C"/>
    <w:rsid w:val="00FC796B"/>
    <w:rsid w:val="00FC7CDA"/>
    <w:rsid w:val="00FD2458"/>
    <w:rsid w:val="00FD31A4"/>
    <w:rsid w:val="00FD5BFF"/>
    <w:rsid w:val="00FE0497"/>
    <w:rsid w:val="00FF145A"/>
    <w:rsid w:val="00FF66C3"/>
    <w:rsid w:val="00FF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2B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F6805"/>
    <w:pPr>
      <w:ind w:left="720"/>
      <w:contextualSpacing/>
    </w:pPr>
  </w:style>
  <w:style w:type="paragraph" w:styleId="a6">
    <w:name w:val="No Spacing"/>
    <w:uiPriority w:val="1"/>
    <w:qFormat/>
    <w:rsid w:val="00E73C70"/>
    <w:pPr>
      <w:spacing w:after="0" w:line="240" w:lineRule="auto"/>
    </w:pPr>
  </w:style>
  <w:style w:type="paragraph" w:customStyle="1" w:styleId="ConsPlusNormal">
    <w:name w:val="ConsPlusNormal"/>
    <w:rsid w:val="00412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ED3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"/>
    <w:basedOn w:val="a0"/>
    <w:rsid w:val="007903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A2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2F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1F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4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44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F1E8-6CE1-4D47-A367-1057FBEB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3458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Zvereva Galina</dc:creator>
  <cp:keywords/>
  <dc:description/>
  <cp:lastModifiedBy>admin-eco2</cp:lastModifiedBy>
  <cp:revision>633</cp:revision>
  <cp:lastPrinted>2025-07-01T00:02:00Z</cp:lastPrinted>
  <dcterms:created xsi:type="dcterms:W3CDTF">2016-10-18T03:47:00Z</dcterms:created>
  <dcterms:modified xsi:type="dcterms:W3CDTF">2025-07-01T00:28:00Z</dcterms:modified>
</cp:coreProperties>
</file>