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1D" w:rsidRDefault="00583670">
      <w:pPr>
        <w:pStyle w:val="1"/>
        <w:spacing w:after="320" w:line="240" w:lineRule="auto"/>
        <w:ind w:firstLine="720"/>
      </w:pPr>
      <w:r>
        <w:rPr>
          <w:b/>
          <w:bCs/>
        </w:rPr>
        <w:t>Администрация муниципального района «Хилокский район»</w:t>
      </w:r>
    </w:p>
    <w:p w:rsidR="004D6623" w:rsidRDefault="00583670">
      <w:pPr>
        <w:pStyle w:val="1"/>
        <w:spacing w:after="980"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  <w:r w:rsidR="004D6623">
        <w:rPr>
          <w:b/>
          <w:bCs/>
        </w:rPr>
        <w:t xml:space="preserve">                             </w:t>
      </w:r>
    </w:p>
    <w:p w:rsidR="0053261D" w:rsidRDefault="004D6623" w:rsidP="004D6623">
      <w:pPr>
        <w:pStyle w:val="1"/>
        <w:spacing w:after="980" w:line="240" w:lineRule="auto"/>
        <w:ind w:firstLine="0"/>
        <w:jc w:val="right"/>
      </w:pPr>
      <w:bookmarkStart w:id="0" w:name="_GoBack"/>
      <w:bookmarkEnd w:id="0"/>
      <w:r>
        <w:rPr>
          <w:b/>
          <w:bCs/>
        </w:rPr>
        <w:t>ПРОЕКТ</w:t>
      </w:r>
    </w:p>
    <w:p w:rsidR="0053261D" w:rsidRDefault="00583670">
      <w:pPr>
        <w:pStyle w:val="1"/>
        <w:tabs>
          <w:tab w:val="left" w:pos="7983"/>
        </w:tabs>
        <w:spacing w:after="640"/>
        <w:ind w:firstLine="140"/>
      </w:pPr>
      <w:r>
        <w:t>от «</w:t>
      </w:r>
      <w:r w:rsidR="004D6623">
        <w:t xml:space="preserve">           </w:t>
      </w:r>
      <w:r>
        <w:t>»2024 года</w:t>
      </w:r>
      <w:r>
        <w:tab/>
        <w:t>№</w:t>
      </w:r>
    </w:p>
    <w:p w:rsidR="0053261D" w:rsidRDefault="00583670">
      <w:pPr>
        <w:pStyle w:val="1"/>
        <w:spacing w:after="640" w:line="254" w:lineRule="auto"/>
        <w:ind w:firstLine="0"/>
        <w:jc w:val="center"/>
      </w:pPr>
      <w:proofErr w:type="gramStart"/>
      <w:r>
        <w:rPr>
          <w:b/>
          <w:bCs/>
        </w:rPr>
        <w:t>О внесении изменений в постановление администрации муниципального</w:t>
      </w:r>
      <w:r>
        <w:rPr>
          <w:b/>
          <w:bCs/>
        </w:rPr>
        <w:br/>
        <w:t>района «Хилокский район» от 20.02.2017 года № 122 «Об утверждении</w:t>
      </w:r>
      <w:r>
        <w:rPr>
          <w:b/>
          <w:bCs/>
        </w:rPr>
        <w:br/>
        <w:t>административного регламента предоставления муниципальной услуги</w:t>
      </w:r>
      <w:r>
        <w:rPr>
          <w:b/>
          <w:bCs/>
        </w:rPr>
        <w:br/>
        <w:t>«Бесплатное предоставление в собственность гражданам земельных</w:t>
      </w:r>
      <w:r>
        <w:rPr>
          <w:b/>
          <w:bCs/>
        </w:rPr>
        <w:br/>
        <w:t>участков, находящихся в муниципальной собственности</w:t>
      </w:r>
      <w:r>
        <w:rPr>
          <w:b/>
          <w:bCs/>
        </w:rPr>
        <w:br/>
        <w:t>муниципального района «Хилокский район», и земельных участков на</w:t>
      </w:r>
      <w:r>
        <w:rPr>
          <w:b/>
          <w:bCs/>
        </w:rPr>
        <w:br/>
        <w:t>территории муниципального района «Хилокский район»,</w:t>
      </w:r>
      <w:r>
        <w:rPr>
          <w:b/>
          <w:bCs/>
        </w:rPr>
        <w:br/>
        <w:t>государственная собственность на которые не разграничена, для</w:t>
      </w:r>
      <w:proofErr w:type="gramEnd"/>
      <w:r>
        <w:rPr>
          <w:b/>
          <w:bCs/>
        </w:rPr>
        <w:br/>
        <w:t>индивидуального жилищного строительства»</w:t>
      </w:r>
    </w:p>
    <w:p w:rsidR="0053261D" w:rsidRDefault="00583670">
      <w:pPr>
        <w:pStyle w:val="1"/>
        <w:ind w:firstLine="740"/>
        <w:jc w:val="both"/>
      </w:pPr>
      <w: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услуг»,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района «Хилокский район» постановляет:</w:t>
      </w:r>
    </w:p>
    <w:p w:rsidR="0053261D" w:rsidRDefault="00583670">
      <w:pPr>
        <w:pStyle w:val="1"/>
        <w:ind w:firstLine="740"/>
        <w:jc w:val="both"/>
      </w:pPr>
      <w:r>
        <w:t xml:space="preserve">1. </w:t>
      </w:r>
      <w:proofErr w:type="gramStart"/>
      <w:r>
        <w:t>Внести в постановление администрации муниципального района «Хилокский район» от 20 февраля 2017 № 122 «Об утверждении административного регламента предоставления муниципальной услуги «Бесплатное предоставление в собственность гражданам земельных участков, находящихся в муниципальной собственности муниципального района «Хилокский район», и земельных участков на территории муниципального района «Хилокский район», государственная собственность на которые не разграничена, для индивидуального жилищного строительства» следующие изменения:</w:t>
      </w:r>
      <w:proofErr w:type="gramEnd"/>
    </w:p>
    <w:p w:rsidR="0053261D" w:rsidRDefault="00583670">
      <w:pPr>
        <w:pStyle w:val="1"/>
        <w:ind w:firstLine="720"/>
      </w:pPr>
      <w:r>
        <w:t>- пункт 2.6.2 дополнить абзацами следующего содержания:</w:t>
      </w:r>
    </w:p>
    <w:p w:rsidR="0053261D" w:rsidRDefault="00583670">
      <w:pPr>
        <w:pStyle w:val="1"/>
        <w:ind w:firstLine="740"/>
        <w:jc w:val="both"/>
      </w:pPr>
      <w: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3261D" w:rsidRDefault="00583670">
      <w:pPr>
        <w:pStyle w:val="1"/>
        <w:spacing w:line="259" w:lineRule="auto"/>
        <w:ind w:firstLine="70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3261D" w:rsidRDefault="00583670">
      <w:pPr>
        <w:pStyle w:val="1"/>
        <w:spacing w:line="259" w:lineRule="auto"/>
        <w:ind w:firstLine="700"/>
        <w:jc w:val="both"/>
      </w:pPr>
      <w: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пунктом 2.6.2.».</w:t>
      </w:r>
    </w:p>
    <w:p w:rsidR="0053261D" w:rsidRDefault="00583670">
      <w:pPr>
        <w:pStyle w:val="1"/>
        <w:spacing w:after="960" w:line="259" w:lineRule="auto"/>
        <w:ind w:firstLine="700"/>
        <w:jc w:val="both"/>
      </w:pPr>
      <w:r>
        <w:t>2. Настоящее решение вступает в силу после дня его официального опубликования.</w:t>
      </w:r>
    </w:p>
    <w:p w:rsidR="0053261D" w:rsidRDefault="00583670">
      <w:pPr>
        <w:pStyle w:val="1"/>
        <w:spacing w:line="240" w:lineRule="auto"/>
        <w:ind w:firstLine="0"/>
        <w:jc w:val="both"/>
      </w:pPr>
      <w:proofErr w:type="spellStart"/>
      <w:r>
        <w:t>Врио</w:t>
      </w:r>
      <w:proofErr w:type="spellEnd"/>
      <w:r>
        <w:t xml:space="preserve"> главы муниципального района «Хилокский район»          А.Н. Ермолаев</w:t>
      </w:r>
    </w:p>
    <w:sectPr w:rsidR="0053261D">
      <w:pgSz w:w="11900" w:h="16840"/>
      <w:pgMar w:top="1108" w:right="741" w:bottom="1146" w:left="1694" w:header="680" w:footer="7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9F" w:rsidRDefault="00583670">
      <w:r>
        <w:separator/>
      </w:r>
    </w:p>
  </w:endnote>
  <w:endnote w:type="continuationSeparator" w:id="0">
    <w:p w:rsidR="0070579F" w:rsidRDefault="0058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1D" w:rsidRDefault="0053261D"/>
  </w:footnote>
  <w:footnote w:type="continuationSeparator" w:id="0">
    <w:p w:rsidR="0053261D" w:rsidRDefault="005326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3261D"/>
    <w:rsid w:val="004D6623"/>
    <w:rsid w:val="0053261D"/>
    <w:rsid w:val="00583670"/>
    <w:rsid w:val="0070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>Krokoz™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2025-07-08T07:14:00Z</dcterms:created>
  <dcterms:modified xsi:type="dcterms:W3CDTF">2025-07-09T06:15:00Z</dcterms:modified>
</cp:coreProperties>
</file>