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F8" w:rsidRDefault="00AB37F8" w:rsidP="00AB37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 СЕЛЬСКОГО ПОСЕЛЕНИЯ  «ГЛИНКИНСКОЕ» </w:t>
      </w:r>
    </w:p>
    <w:p w:rsidR="00AB37F8" w:rsidRDefault="00AB37F8" w:rsidP="00AB37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37F8" w:rsidRDefault="00AB37F8" w:rsidP="00AB37F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AB37F8" w:rsidRDefault="00AB37F8" w:rsidP="00AB37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 2025 года                                                            № ______</w:t>
      </w:r>
    </w:p>
    <w:p w:rsidR="00AB37F8" w:rsidRDefault="00AB37F8" w:rsidP="00AB37F8">
      <w:pPr>
        <w:tabs>
          <w:tab w:val="left" w:pos="394"/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Глинка</w:t>
      </w:r>
    </w:p>
    <w:p w:rsidR="00AB37F8" w:rsidRDefault="00AB37F8" w:rsidP="00AB37F8">
      <w:pPr>
        <w:tabs>
          <w:tab w:val="left" w:pos="394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бюджет сельского поселения  «Глинкинское» на 2025 год и плановый период 2026 и 2027 годов</w:t>
      </w:r>
    </w:p>
    <w:p w:rsidR="00AB37F8" w:rsidRDefault="00AB37F8" w:rsidP="00AB37F8">
      <w:pPr>
        <w:tabs>
          <w:tab w:val="left" w:pos="394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7F8" w:rsidRDefault="00AB37F8" w:rsidP="00AB37F8">
      <w:pPr>
        <w:pStyle w:val="1"/>
        <w:shd w:val="clear" w:color="auto" w:fill="FFFFFF"/>
        <w:spacing w:before="330" w:beforeAutospacing="0" w:after="165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</w:rPr>
        <w:t xml:space="preserve">        На основании Бюджетного кодекса Российской Федерации, Закона Забайкальского края от 22.12.2022 года № 2134-ЗЗК «О бюджете Забайкальского края на 2023 год и плановый период 2024 и 2025 годов»</w:t>
      </w:r>
      <w:r>
        <w:rPr>
          <w:b w:val="0"/>
          <w:color w:val="000000"/>
          <w:sz w:val="28"/>
          <w:szCs w:val="28"/>
        </w:rPr>
        <w:t xml:space="preserve">, </w:t>
      </w:r>
      <w:r>
        <w:rPr>
          <w:b w:val="0"/>
          <w:sz w:val="28"/>
        </w:rPr>
        <w:t>руководствуясь Уставом сельского поселения «Глинкинское»,</w:t>
      </w:r>
      <w:r>
        <w:rPr>
          <w:b w:val="0"/>
          <w:sz w:val="36"/>
          <w:szCs w:val="28"/>
        </w:rPr>
        <w:t xml:space="preserve"> </w:t>
      </w:r>
      <w:r>
        <w:rPr>
          <w:b w:val="0"/>
          <w:sz w:val="28"/>
          <w:szCs w:val="28"/>
        </w:rPr>
        <w:t xml:space="preserve">Совет сельского поселения «Глинкинское» </w:t>
      </w:r>
      <w:r>
        <w:rPr>
          <w:sz w:val="28"/>
          <w:szCs w:val="28"/>
        </w:rPr>
        <w:t>РЕШИЛ:</w:t>
      </w:r>
    </w:p>
    <w:p w:rsidR="00AB37F8" w:rsidRDefault="00AB37F8" w:rsidP="00AB37F8">
      <w:pPr>
        <w:tabs>
          <w:tab w:val="left" w:pos="364"/>
          <w:tab w:val="left" w:pos="318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  Внести в решение Совета сельского поселения «Глинкинское» от 28.12.2024 года № 88 «О бюджете сельского поселения «Глинкинское» на 2025 год и плановый период 2026 и 2027 годов, следующие изменения: </w:t>
      </w:r>
    </w:p>
    <w:p w:rsidR="00AB37F8" w:rsidRDefault="00AB37F8" w:rsidP="00AB37F8">
      <w:pPr>
        <w:tabs>
          <w:tab w:val="left" w:pos="364"/>
          <w:tab w:val="left" w:pos="318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главе 1, статье 1 общий объем доходов в сумме «</w:t>
      </w:r>
      <w:r w:rsidR="0007405C">
        <w:rPr>
          <w:rFonts w:ascii="Times New Roman" w:hAnsi="Times New Roman"/>
          <w:sz w:val="28"/>
          <w:szCs w:val="28"/>
        </w:rPr>
        <w:t>4342,4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07405C">
        <w:rPr>
          <w:rFonts w:ascii="Times New Roman" w:hAnsi="Times New Roman"/>
          <w:sz w:val="28"/>
          <w:szCs w:val="28"/>
        </w:rPr>
        <w:t>4340,5</w:t>
      </w:r>
      <w:r>
        <w:rPr>
          <w:rFonts w:ascii="Times New Roman" w:hAnsi="Times New Roman"/>
          <w:sz w:val="28"/>
          <w:szCs w:val="28"/>
        </w:rPr>
        <w:t>», общий объем расходов в сумме цифры «</w:t>
      </w:r>
      <w:r w:rsidR="00415D10">
        <w:rPr>
          <w:rFonts w:ascii="Times New Roman" w:hAnsi="Times New Roman"/>
          <w:sz w:val="28"/>
          <w:szCs w:val="28"/>
        </w:rPr>
        <w:t>4364</w:t>
      </w:r>
      <w:r w:rsidR="0007405C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» заменить цифрами «436</w:t>
      </w:r>
      <w:r w:rsidR="00415D1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,0»;</w:t>
      </w:r>
    </w:p>
    <w:p w:rsidR="00AB37F8" w:rsidRDefault="00AB37F8" w:rsidP="00AB37F8">
      <w:pPr>
        <w:tabs>
          <w:tab w:val="left" w:pos="364"/>
          <w:tab w:val="left" w:pos="318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Приложение №  1 изложить в новой редакции;</w:t>
      </w:r>
    </w:p>
    <w:p w:rsidR="00AB37F8" w:rsidRDefault="00AB37F8" w:rsidP="00AB37F8">
      <w:pPr>
        <w:tabs>
          <w:tab w:val="left" w:pos="364"/>
          <w:tab w:val="left" w:pos="318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Приложение №  2 изложить в новой редакции;</w:t>
      </w:r>
    </w:p>
    <w:p w:rsidR="00AB37F8" w:rsidRDefault="00AB37F8" w:rsidP="00AB37F8">
      <w:pPr>
        <w:shd w:val="clear" w:color="auto" w:fill="FFFFFF"/>
        <w:spacing w:after="0" w:line="240" w:lineRule="auto"/>
        <w:ind w:lef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Приложение № 3 изложить в новой  редакции;</w:t>
      </w:r>
    </w:p>
    <w:p w:rsidR="00AB37F8" w:rsidRDefault="00AB37F8" w:rsidP="00AB37F8">
      <w:pPr>
        <w:shd w:val="clear" w:color="auto" w:fill="FFFFFF"/>
        <w:spacing w:after="0" w:line="240" w:lineRule="auto"/>
        <w:ind w:lef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Приложение № 4 изложить в новой редакции;</w:t>
      </w:r>
    </w:p>
    <w:p w:rsidR="00AB37F8" w:rsidRDefault="00AB37F8" w:rsidP="00AB37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Решение опубликовать на официальном сайте администрации муниципального района «Хилокский район» в разделе сельское поселение «Глинкинское».</w:t>
      </w:r>
    </w:p>
    <w:p w:rsidR="00AB37F8" w:rsidRDefault="00AB37F8" w:rsidP="00AB37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Настоящее решение вступает в силу на следующий день после его официального опубликования.   </w:t>
      </w:r>
    </w:p>
    <w:p w:rsidR="00AB37F8" w:rsidRDefault="00AB37F8" w:rsidP="00AB37F8">
      <w:pPr>
        <w:tabs>
          <w:tab w:val="left" w:pos="364"/>
          <w:tab w:val="left" w:pos="318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37F8" w:rsidRDefault="00AB37F8" w:rsidP="00AB37F8">
      <w:pPr>
        <w:tabs>
          <w:tab w:val="left" w:pos="364"/>
          <w:tab w:val="left" w:pos="318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37F8" w:rsidRDefault="00AB37F8" w:rsidP="00AB37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сельского </w:t>
      </w:r>
    </w:p>
    <w:p w:rsidR="00AB37F8" w:rsidRDefault="00AB37F8" w:rsidP="00AB37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«Глинкинское»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Ржахова</w:t>
      </w:r>
      <w:proofErr w:type="spellEnd"/>
    </w:p>
    <w:p w:rsidR="00074861" w:rsidRDefault="00074861">
      <w:pPr>
        <w:sectPr w:rsidR="00074861" w:rsidSect="00074861">
          <w:type w:val="continuous"/>
          <w:pgSz w:w="11906" w:h="16838"/>
          <w:pgMar w:top="1134" w:right="1134" w:bottom="1701" w:left="1134" w:header="709" w:footer="709" w:gutter="0"/>
          <w:cols w:space="708"/>
          <w:docGrid w:linePitch="360"/>
        </w:sectPr>
      </w:pPr>
    </w:p>
    <w:tbl>
      <w:tblPr>
        <w:tblW w:w="14757" w:type="dxa"/>
        <w:tblInd w:w="93" w:type="dxa"/>
        <w:tblLayout w:type="fixed"/>
        <w:tblLook w:val="04A0"/>
      </w:tblPr>
      <w:tblGrid>
        <w:gridCol w:w="1433"/>
        <w:gridCol w:w="2693"/>
        <w:gridCol w:w="5528"/>
        <w:gridCol w:w="1984"/>
        <w:gridCol w:w="1559"/>
        <w:gridCol w:w="1560"/>
      </w:tblGrid>
      <w:tr w:rsidR="0007405C" w:rsidRPr="0007405C" w:rsidTr="00074861">
        <w:trPr>
          <w:trHeight w:val="375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Приложение № 1</w:t>
            </w:r>
          </w:p>
        </w:tc>
      </w:tr>
      <w:tr w:rsidR="0007405C" w:rsidRPr="0007405C" w:rsidTr="00074861">
        <w:trPr>
          <w:trHeight w:val="375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решению Совета</w:t>
            </w:r>
          </w:p>
        </w:tc>
      </w:tr>
      <w:tr w:rsidR="0007405C" w:rsidRPr="0007405C" w:rsidTr="00074861">
        <w:trPr>
          <w:trHeight w:val="375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 "Глинкинское"</w:t>
            </w:r>
          </w:p>
        </w:tc>
      </w:tr>
      <w:tr w:rsidR="0007405C" w:rsidRPr="0007405C" w:rsidTr="00074861">
        <w:trPr>
          <w:trHeight w:val="375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"О внесении изменений в бюджет сельского поселения "Глинкинское"</w:t>
            </w:r>
          </w:p>
        </w:tc>
      </w:tr>
      <w:tr w:rsidR="0007405C" w:rsidRPr="0007405C" w:rsidTr="00074861">
        <w:trPr>
          <w:trHeight w:val="375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2 квартал 2025 года"</w:t>
            </w:r>
          </w:p>
        </w:tc>
      </w:tr>
      <w:tr w:rsidR="0007405C" w:rsidRPr="0007405C" w:rsidTr="00074861">
        <w:trPr>
          <w:trHeight w:val="375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7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от_________________№</w:t>
            </w:r>
            <w:proofErr w:type="spellEnd"/>
            <w:r w:rsidRPr="0007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</w:t>
            </w:r>
          </w:p>
        </w:tc>
      </w:tr>
      <w:tr w:rsidR="0007405C" w:rsidRPr="0007405C" w:rsidTr="00074861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405C" w:rsidRPr="0007405C" w:rsidTr="00074861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405C" w:rsidRPr="0007405C" w:rsidTr="00074861">
        <w:trPr>
          <w:trHeight w:val="375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Объем поступлений доходов в бюджет сельского поселения</w:t>
            </w:r>
          </w:p>
        </w:tc>
      </w:tr>
      <w:tr w:rsidR="0007405C" w:rsidRPr="0007405C" w:rsidTr="00074861">
        <w:trPr>
          <w:trHeight w:val="375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«Глинкинское» по кодам классификации доходов бюджетов на 2025 год</w:t>
            </w:r>
          </w:p>
        </w:tc>
      </w:tr>
      <w:tr w:rsidR="0007405C" w:rsidRPr="0007405C" w:rsidTr="00074861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405C" w:rsidRPr="0007405C" w:rsidTr="00074861">
        <w:trPr>
          <w:trHeight w:val="375"/>
        </w:trPr>
        <w:tc>
          <w:tcPr>
            <w:tcW w:w="147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(тыс. рублей)</w:t>
            </w:r>
          </w:p>
        </w:tc>
      </w:tr>
      <w:tr w:rsidR="0007405C" w:rsidRPr="0007405C" w:rsidTr="00074861">
        <w:trPr>
          <w:trHeight w:val="31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классификации доходов бюджетов 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кода классификации доходов бюджетов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Первоначальный Бюджет на 2025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Уточненный план на 01.07.2025 г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</w:p>
        </w:tc>
      </w:tr>
      <w:tr w:rsidR="0007405C" w:rsidRPr="0007405C" w:rsidTr="00074861">
        <w:trPr>
          <w:trHeight w:val="12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администратор доходов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и подвид доходов бюджета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05C" w:rsidRPr="0007405C" w:rsidTr="00074861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7405C" w:rsidRPr="0007405C" w:rsidTr="00074861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7405C" w:rsidRPr="0007405C" w:rsidTr="00074861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7405C" w:rsidRPr="0007405C" w:rsidTr="00074861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7405C" w:rsidRPr="0007405C" w:rsidTr="00074861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31,60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31,60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7405C" w:rsidRPr="0007405C" w:rsidTr="00074861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106 01030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7405C" w:rsidRPr="0007405C" w:rsidTr="00074861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106 06000 00 0000 110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7405C" w:rsidRPr="0007405C" w:rsidTr="00074861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106 06030 00 0000 110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28,50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29,90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1,40</w:t>
            </w:r>
          </w:p>
        </w:tc>
      </w:tr>
      <w:tr w:rsidR="0007405C" w:rsidRPr="0007405C" w:rsidTr="00074861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106 06040 00 0000 110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0,20</w:t>
            </w:r>
          </w:p>
        </w:tc>
      </w:tr>
      <w:tr w:rsidR="0007405C" w:rsidRPr="0007405C" w:rsidTr="00074861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1 17 00000 00 0000 000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7405C" w:rsidRPr="0007405C" w:rsidTr="00074861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117  05000 00 0000 180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7405C" w:rsidRPr="0007405C" w:rsidTr="00074861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117 14030 10 0000 150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7405C" w:rsidRPr="0007405C" w:rsidTr="00074861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20000000000000000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-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4 284,90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4 218,90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-66,00</w:t>
            </w:r>
          </w:p>
        </w:tc>
      </w:tr>
      <w:tr w:rsidR="0007405C" w:rsidRPr="0007405C" w:rsidTr="00074861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7405C" w:rsidRPr="0007405C" w:rsidTr="00074861">
        <w:trPr>
          <w:trHeight w:val="6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4 284,90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4 218,90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-66,00</w:t>
            </w:r>
          </w:p>
        </w:tc>
      </w:tr>
      <w:tr w:rsidR="0007405C" w:rsidRPr="0007405C" w:rsidTr="00074861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7405C" w:rsidRPr="0007405C" w:rsidTr="00074861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20210000000000150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1 312,20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1312,2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7405C" w:rsidRPr="0007405C" w:rsidTr="00074861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7405C" w:rsidRPr="0007405C" w:rsidTr="00074861">
        <w:trPr>
          <w:trHeight w:val="6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20216001100000100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1 312,20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1312,2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7405C" w:rsidRPr="0007405C" w:rsidTr="00074861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20230000000000150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280,80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214,8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-66,00</w:t>
            </w:r>
          </w:p>
        </w:tc>
      </w:tr>
      <w:tr w:rsidR="0007405C" w:rsidRPr="0007405C" w:rsidTr="00074861">
        <w:trPr>
          <w:trHeight w:val="6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20235118100000100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280,80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216,7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-64,10</w:t>
            </w:r>
          </w:p>
        </w:tc>
      </w:tr>
      <w:tr w:rsidR="0007405C" w:rsidRPr="0007405C" w:rsidTr="00074861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20240000000000150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2 691,90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2691,9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7405C" w:rsidRPr="0007405C" w:rsidTr="00074861">
        <w:trPr>
          <w:trHeight w:val="9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20240014100000150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858,90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858,9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7405C" w:rsidRPr="0007405C" w:rsidTr="00074861">
        <w:trPr>
          <w:trHeight w:val="6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20249999100000100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1 833,00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sz w:val="24"/>
                <w:szCs w:val="24"/>
              </w:rPr>
              <w:t>1833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7405C" w:rsidRPr="0007405C" w:rsidTr="00074861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4 406,50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4 340,50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05C" w:rsidRPr="0007405C" w:rsidRDefault="0007405C" w:rsidP="0007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4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-66,00</w:t>
            </w:r>
          </w:p>
        </w:tc>
      </w:tr>
    </w:tbl>
    <w:p w:rsidR="0007405C" w:rsidRDefault="0007405C" w:rsidP="00AB37F8">
      <w:pPr>
        <w:ind w:firstLine="708"/>
        <w:rPr>
          <w:sz w:val="24"/>
          <w:szCs w:val="24"/>
        </w:rPr>
      </w:pPr>
    </w:p>
    <w:p w:rsidR="0057206A" w:rsidRDefault="0057206A" w:rsidP="00AB37F8">
      <w:pPr>
        <w:ind w:firstLine="708"/>
        <w:rPr>
          <w:sz w:val="24"/>
          <w:szCs w:val="24"/>
        </w:rPr>
      </w:pPr>
    </w:p>
    <w:tbl>
      <w:tblPr>
        <w:tblW w:w="14899" w:type="dxa"/>
        <w:tblInd w:w="93" w:type="dxa"/>
        <w:tblLayout w:type="fixed"/>
        <w:tblLook w:val="04A0"/>
      </w:tblPr>
      <w:tblGrid>
        <w:gridCol w:w="1716"/>
        <w:gridCol w:w="3119"/>
        <w:gridCol w:w="5245"/>
        <w:gridCol w:w="1701"/>
        <w:gridCol w:w="1559"/>
        <w:gridCol w:w="1559"/>
      </w:tblGrid>
      <w:tr w:rsidR="0057206A" w:rsidRPr="0057206A" w:rsidTr="00074861">
        <w:trPr>
          <w:trHeight w:val="375"/>
        </w:trPr>
        <w:tc>
          <w:tcPr>
            <w:tcW w:w="14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2 </w:t>
            </w:r>
          </w:p>
        </w:tc>
      </w:tr>
      <w:tr w:rsidR="0057206A" w:rsidRPr="0057206A" w:rsidTr="00074861">
        <w:trPr>
          <w:trHeight w:val="80"/>
        </w:trPr>
        <w:tc>
          <w:tcPr>
            <w:tcW w:w="14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 сельского</w:t>
            </w:r>
          </w:p>
        </w:tc>
      </w:tr>
      <w:tr w:rsidR="0057206A" w:rsidRPr="0057206A" w:rsidTr="00074861">
        <w:trPr>
          <w:trHeight w:val="80"/>
        </w:trPr>
        <w:tc>
          <w:tcPr>
            <w:tcW w:w="14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"Глинкинское"</w:t>
            </w:r>
          </w:p>
        </w:tc>
      </w:tr>
      <w:tr w:rsidR="0057206A" w:rsidRPr="0057206A" w:rsidTr="00074861">
        <w:trPr>
          <w:trHeight w:val="80"/>
        </w:trPr>
        <w:tc>
          <w:tcPr>
            <w:tcW w:w="14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  внесении изменений в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«Глинкинское» </w:t>
            </w:r>
          </w:p>
        </w:tc>
      </w:tr>
      <w:tr w:rsidR="0057206A" w:rsidRPr="0057206A" w:rsidTr="00074861">
        <w:trPr>
          <w:trHeight w:val="80"/>
        </w:trPr>
        <w:tc>
          <w:tcPr>
            <w:tcW w:w="14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за 2 квартал 2025 года" </w:t>
            </w:r>
          </w:p>
        </w:tc>
      </w:tr>
      <w:tr w:rsidR="0057206A" w:rsidRPr="0057206A" w:rsidTr="00074861">
        <w:trPr>
          <w:trHeight w:val="375"/>
        </w:trPr>
        <w:tc>
          <w:tcPr>
            <w:tcW w:w="14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_______  ____________ 2025 г. №___________________</w:t>
            </w:r>
          </w:p>
        </w:tc>
      </w:tr>
      <w:tr w:rsidR="0057206A" w:rsidRPr="0057206A" w:rsidTr="00074861">
        <w:trPr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206A" w:rsidRPr="0057206A" w:rsidTr="00074861">
        <w:trPr>
          <w:trHeight w:val="31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206A" w:rsidRPr="0057206A" w:rsidTr="00074861">
        <w:trPr>
          <w:trHeight w:val="375"/>
        </w:trPr>
        <w:tc>
          <w:tcPr>
            <w:tcW w:w="14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сельского поселения "Глинкинское",</w:t>
            </w:r>
          </w:p>
        </w:tc>
      </w:tr>
      <w:tr w:rsidR="0057206A" w:rsidRPr="0057206A" w:rsidTr="00074861">
        <w:trPr>
          <w:trHeight w:val="80"/>
        </w:trPr>
        <w:tc>
          <w:tcPr>
            <w:tcW w:w="14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перечень статей и видов источников финансирования дефицита бюджета</w:t>
            </w:r>
          </w:p>
        </w:tc>
      </w:tr>
      <w:tr w:rsidR="0057206A" w:rsidRPr="0057206A" w:rsidTr="00074861">
        <w:trPr>
          <w:trHeight w:val="80"/>
        </w:trPr>
        <w:tc>
          <w:tcPr>
            <w:tcW w:w="14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"Глинкинское" на 2025 год</w:t>
            </w:r>
          </w:p>
        </w:tc>
      </w:tr>
      <w:tr w:rsidR="0057206A" w:rsidRPr="0057206A" w:rsidTr="00074861">
        <w:trPr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57206A" w:rsidRPr="0057206A" w:rsidTr="00074861">
        <w:trPr>
          <w:trHeight w:val="70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классификации источников финансирования бюджета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(тыс. 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Уточненный план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</w:p>
        </w:tc>
      </w:tr>
      <w:tr w:rsidR="0057206A" w:rsidRPr="0057206A" w:rsidTr="00074861">
        <w:trPr>
          <w:trHeight w:val="10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главного администратора источников финансирования дефицитов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06A" w:rsidRPr="0057206A" w:rsidRDefault="0057206A" w:rsidP="0057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6A" w:rsidRPr="0057206A" w:rsidRDefault="0057206A" w:rsidP="0057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6A" w:rsidRPr="0057206A" w:rsidRDefault="0057206A" w:rsidP="0057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6A" w:rsidRPr="0057206A" w:rsidRDefault="0057206A" w:rsidP="0057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206A" w:rsidRPr="0057206A" w:rsidTr="00074861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7206A" w:rsidRPr="0057206A" w:rsidTr="00074861">
        <w:trPr>
          <w:trHeight w:val="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21,6</w:t>
            </w:r>
          </w:p>
        </w:tc>
      </w:tr>
      <w:tr w:rsidR="0057206A" w:rsidRPr="0057206A" w:rsidTr="00074861">
        <w:trPr>
          <w:trHeight w:val="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01 02 00 </w:t>
            </w:r>
            <w:proofErr w:type="spellStart"/>
            <w:r w:rsidRPr="0057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Кредиты кредитных организаций в валюте </w:t>
            </w:r>
            <w:r w:rsidRPr="0057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7206A" w:rsidRPr="0057206A" w:rsidTr="00074861">
        <w:trPr>
          <w:trHeight w:val="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01 02 00 </w:t>
            </w:r>
            <w:proofErr w:type="spellStart"/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0000 700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кредитов 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7206A" w:rsidRPr="0057206A" w:rsidTr="00074861">
        <w:trPr>
          <w:trHeight w:val="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01 02 00 </w:t>
            </w:r>
            <w:proofErr w:type="spellStart"/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10 0000 710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кредитов  от кредитных организаций бюджетами муниципальных образований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7206A" w:rsidRPr="0057206A" w:rsidTr="00074861">
        <w:trPr>
          <w:trHeight w:val="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01 02 00 </w:t>
            </w:r>
            <w:proofErr w:type="spellStart"/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0000 800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кредитов предоставленных кредитными организациями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7206A" w:rsidRPr="0057206A" w:rsidTr="00074861">
        <w:trPr>
          <w:trHeight w:val="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01 02 00 </w:t>
            </w:r>
            <w:proofErr w:type="spellStart"/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10 0000 810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бюджетами муниципальных образований кредитов 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7206A" w:rsidRPr="0057206A" w:rsidTr="00074861">
        <w:trPr>
          <w:trHeight w:val="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01 03 00 </w:t>
            </w:r>
            <w:proofErr w:type="spellStart"/>
            <w:r w:rsidRPr="0057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Бюджетные кредиты,  от других бюджетов 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7206A" w:rsidRPr="0057206A" w:rsidTr="00074861">
        <w:trPr>
          <w:trHeight w:val="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01 03 00 </w:t>
            </w:r>
            <w:proofErr w:type="spellStart"/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0000 700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бюджетных кредитов  от других бюджетов 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7206A" w:rsidRPr="0057206A" w:rsidTr="00074861">
        <w:trPr>
          <w:trHeight w:val="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01 03 00 </w:t>
            </w:r>
            <w:proofErr w:type="spellStart"/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10 0000 710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бюджетных кредитов  от других бюджетов  бюджетной системы Российской </w:t>
            </w:r>
            <w:proofErr w:type="gramStart"/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</w:t>
            </w:r>
            <w:proofErr w:type="gramEnd"/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едерации бюджетами муниципальных образований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7206A" w:rsidRPr="0057206A" w:rsidTr="00074861">
        <w:trPr>
          <w:trHeight w:val="11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01 03 00 </w:t>
            </w:r>
            <w:proofErr w:type="spellStart"/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0000 800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бюджетных кредитов, полученных от бюджетов других уровней бюджетной системы Российской Федерации в  валюте 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7206A" w:rsidRPr="0057206A" w:rsidTr="00074861">
        <w:trPr>
          <w:trHeight w:val="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01 03 00 </w:t>
            </w:r>
            <w:proofErr w:type="spellStart"/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10 0000 810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бюджетных кредитов, полученных от бюджетов других уровней бюджетной системы Российской Федерации  бюджетами муниципальных образований в  валюте 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7206A" w:rsidRPr="0057206A" w:rsidTr="00074861">
        <w:trPr>
          <w:trHeight w:val="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57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остатков средств 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21,6</w:t>
            </w:r>
          </w:p>
        </w:tc>
      </w:tr>
      <w:tr w:rsidR="0057206A" w:rsidRPr="0057206A" w:rsidTr="000748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-4 406,5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-4 340,5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66,0</w:t>
            </w:r>
          </w:p>
        </w:tc>
      </w:tr>
      <w:tr w:rsidR="0057206A" w:rsidRPr="0057206A" w:rsidTr="000748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-4 406,5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-4 340,5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66,0</w:t>
            </w:r>
          </w:p>
        </w:tc>
      </w:tr>
      <w:tr w:rsidR="0057206A" w:rsidRPr="0057206A" w:rsidTr="000748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-4 406,5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-4 340,5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66,0</w:t>
            </w:r>
          </w:p>
        </w:tc>
      </w:tr>
      <w:tr w:rsidR="0057206A" w:rsidRPr="0057206A" w:rsidTr="00074861">
        <w:trPr>
          <w:trHeight w:val="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-4 406,5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-4 340,5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66,0</w:t>
            </w:r>
          </w:p>
        </w:tc>
      </w:tr>
      <w:tr w:rsidR="0057206A" w:rsidRPr="0057206A" w:rsidTr="000748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4 362,1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-44,4</w:t>
            </w:r>
          </w:p>
        </w:tc>
      </w:tr>
      <w:tr w:rsidR="0057206A" w:rsidRPr="0057206A" w:rsidTr="000748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4 362,1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-44,4</w:t>
            </w:r>
          </w:p>
        </w:tc>
      </w:tr>
      <w:tr w:rsidR="0057206A" w:rsidRPr="0057206A" w:rsidTr="00074861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4 362,1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-44,4</w:t>
            </w:r>
          </w:p>
        </w:tc>
      </w:tr>
      <w:tr w:rsidR="0057206A" w:rsidRPr="0057206A" w:rsidTr="00074861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4 362,1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6A" w:rsidRPr="0057206A" w:rsidRDefault="0057206A" w:rsidP="00572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-44,4</w:t>
            </w:r>
          </w:p>
        </w:tc>
      </w:tr>
    </w:tbl>
    <w:p w:rsidR="00415D10" w:rsidRDefault="00415D10" w:rsidP="00AB37F8">
      <w:pPr>
        <w:ind w:firstLine="708"/>
        <w:rPr>
          <w:sz w:val="24"/>
          <w:szCs w:val="24"/>
        </w:rPr>
      </w:pPr>
    </w:p>
    <w:p w:rsidR="00415D10" w:rsidRPr="00415D10" w:rsidRDefault="00415D10" w:rsidP="00415D10">
      <w:pPr>
        <w:rPr>
          <w:sz w:val="24"/>
          <w:szCs w:val="24"/>
        </w:rPr>
      </w:pPr>
    </w:p>
    <w:p w:rsidR="00415D10" w:rsidRPr="00415D10" w:rsidRDefault="00415D10" w:rsidP="00415D10">
      <w:pPr>
        <w:rPr>
          <w:sz w:val="24"/>
          <w:szCs w:val="24"/>
        </w:rPr>
      </w:pPr>
    </w:p>
    <w:p w:rsidR="00415D10" w:rsidRPr="00415D10" w:rsidRDefault="00415D10" w:rsidP="00415D10">
      <w:pPr>
        <w:rPr>
          <w:sz w:val="24"/>
          <w:szCs w:val="24"/>
        </w:rPr>
      </w:pPr>
    </w:p>
    <w:p w:rsidR="00415D10" w:rsidRPr="00415D10" w:rsidRDefault="00415D10" w:rsidP="00415D10">
      <w:pPr>
        <w:rPr>
          <w:sz w:val="24"/>
          <w:szCs w:val="24"/>
        </w:rPr>
      </w:pPr>
    </w:p>
    <w:p w:rsidR="00415D10" w:rsidRPr="00415D10" w:rsidRDefault="00415D10" w:rsidP="00415D10">
      <w:pPr>
        <w:rPr>
          <w:sz w:val="24"/>
          <w:szCs w:val="24"/>
        </w:rPr>
      </w:pPr>
    </w:p>
    <w:p w:rsidR="00415D10" w:rsidRPr="00415D10" w:rsidRDefault="00415D10" w:rsidP="00415D10">
      <w:pPr>
        <w:rPr>
          <w:sz w:val="24"/>
          <w:szCs w:val="24"/>
        </w:rPr>
      </w:pPr>
    </w:p>
    <w:p w:rsidR="00415D10" w:rsidRPr="00415D10" w:rsidRDefault="00415D10" w:rsidP="00415D10">
      <w:pPr>
        <w:rPr>
          <w:sz w:val="24"/>
          <w:szCs w:val="24"/>
        </w:rPr>
      </w:pPr>
    </w:p>
    <w:p w:rsidR="00415D10" w:rsidRPr="00415D10" w:rsidRDefault="00415D10" w:rsidP="00415D10">
      <w:pPr>
        <w:rPr>
          <w:sz w:val="24"/>
          <w:szCs w:val="24"/>
        </w:rPr>
      </w:pPr>
    </w:p>
    <w:p w:rsidR="00415D10" w:rsidRDefault="00415D10" w:rsidP="00415D10">
      <w:pPr>
        <w:rPr>
          <w:sz w:val="24"/>
          <w:szCs w:val="24"/>
        </w:rPr>
      </w:pPr>
    </w:p>
    <w:p w:rsidR="00415D10" w:rsidRDefault="00415D10" w:rsidP="00415D10">
      <w:pPr>
        <w:tabs>
          <w:tab w:val="left" w:pos="65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74861" w:rsidRDefault="00074861" w:rsidP="00415D10">
      <w:pPr>
        <w:tabs>
          <w:tab w:val="left" w:pos="6555"/>
        </w:tabs>
        <w:rPr>
          <w:sz w:val="24"/>
          <w:szCs w:val="24"/>
        </w:rPr>
      </w:pPr>
    </w:p>
    <w:tbl>
      <w:tblPr>
        <w:tblW w:w="14806" w:type="dxa"/>
        <w:tblInd w:w="93" w:type="dxa"/>
        <w:tblLook w:val="04A0"/>
      </w:tblPr>
      <w:tblGrid>
        <w:gridCol w:w="6480"/>
        <w:gridCol w:w="481"/>
        <w:gridCol w:w="498"/>
        <w:gridCol w:w="1628"/>
        <w:gridCol w:w="905"/>
        <w:gridCol w:w="1814"/>
        <w:gridCol w:w="1500"/>
        <w:gridCol w:w="1500"/>
      </w:tblGrid>
      <w:tr w:rsidR="00415D10" w:rsidRPr="00415D10" w:rsidTr="00415D10">
        <w:trPr>
          <w:trHeight w:val="315"/>
        </w:trPr>
        <w:tc>
          <w:tcPr>
            <w:tcW w:w="14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ПРИЛОЖЕНИЕ 3</w:t>
            </w:r>
          </w:p>
        </w:tc>
      </w:tr>
      <w:tr w:rsidR="00415D10" w:rsidRPr="00415D10" w:rsidTr="00415D10">
        <w:trPr>
          <w:trHeight w:val="315"/>
        </w:trPr>
        <w:tc>
          <w:tcPr>
            <w:tcW w:w="14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сельского поселения</w:t>
            </w:r>
          </w:p>
        </w:tc>
      </w:tr>
      <w:tr w:rsidR="00415D10" w:rsidRPr="00415D10" w:rsidTr="00415D10">
        <w:trPr>
          <w:trHeight w:val="315"/>
        </w:trPr>
        <w:tc>
          <w:tcPr>
            <w:tcW w:w="14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"Глинкинское"</w:t>
            </w:r>
          </w:p>
        </w:tc>
      </w:tr>
      <w:tr w:rsidR="00415D10" w:rsidRPr="00415D10" w:rsidTr="00415D10">
        <w:trPr>
          <w:trHeight w:val="315"/>
        </w:trPr>
        <w:tc>
          <w:tcPr>
            <w:tcW w:w="14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"О внесении изменений в бюджет сельского поселения</w:t>
            </w:r>
          </w:p>
        </w:tc>
      </w:tr>
      <w:tr w:rsidR="00415D10" w:rsidRPr="00415D10" w:rsidTr="00415D10">
        <w:trPr>
          <w:trHeight w:val="315"/>
        </w:trPr>
        <w:tc>
          <w:tcPr>
            <w:tcW w:w="14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"Глинкинское" за 2 квартал 2025 год</w:t>
            </w:r>
          </w:p>
        </w:tc>
      </w:tr>
      <w:tr w:rsidR="00415D10" w:rsidRPr="00415D10" w:rsidTr="00415D10">
        <w:trPr>
          <w:trHeight w:val="360"/>
        </w:trPr>
        <w:tc>
          <w:tcPr>
            <w:tcW w:w="14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от  ______________ 2025 года № _______</w:t>
            </w:r>
          </w:p>
        </w:tc>
      </w:tr>
      <w:tr w:rsidR="00415D10" w:rsidRPr="00415D10" w:rsidTr="00415D10">
        <w:trPr>
          <w:trHeight w:val="31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D10" w:rsidRPr="00415D10" w:rsidTr="00415D10">
        <w:trPr>
          <w:trHeight w:val="312"/>
        </w:trPr>
        <w:tc>
          <w:tcPr>
            <w:tcW w:w="14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и распределение бюджетных ассигнований бюджета сельского поселения "Глинкинское"</w:t>
            </w:r>
          </w:p>
        </w:tc>
      </w:tr>
      <w:tr w:rsidR="00415D10" w:rsidRPr="00415D10" w:rsidTr="00415D10">
        <w:trPr>
          <w:trHeight w:val="300"/>
        </w:trPr>
        <w:tc>
          <w:tcPr>
            <w:tcW w:w="14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разделам, подразделам,  целевым статьям</w:t>
            </w:r>
          </w:p>
        </w:tc>
      </w:tr>
      <w:tr w:rsidR="00415D10" w:rsidRPr="00415D10" w:rsidTr="00415D10">
        <w:trPr>
          <w:trHeight w:val="300"/>
        </w:trPr>
        <w:tc>
          <w:tcPr>
            <w:tcW w:w="14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группам и подгруппам видов расходов</w:t>
            </w:r>
          </w:p>
        </w:tc>
      </w:tr>
      <w:tr w:rsidR="00415D10" w:rsidRPr="00415D10" w:rsidTr="00415D10">
        <w:trPr>
          <w:trHeight w:val="315"/>
        </w:trPr>
        <w:tc>
          <w:tcPr>
            <w:tcW w:w="14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классификации расходов бюджета сельского поселения на 2025 год</w:t>
            </w:r>
          </w:p>
        </w:tc>
      </w:tr>
      <w:tr w:rsidR="00415D10" w:rsidRPr="00415D10" w:rsidTr="00415D10">
        <w:trPr>
          <w:trHeight w:val="40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(тыс. рублей)</w:t>
            </w:r>
          </w:p>
        </w:tc>
      </w:tr>
      <w:tr w:rsidR="00415D10" w:rsidRPr="00415D10" w:rsidTr="00415D10">
        <w:trPr>
          <w:trHeight w:val="282"/>
        </w:trPr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Коды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Первоначальный бюджет на 2025 год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Уточненный план на 01.07.2025 г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Отклонение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5D10">
              <w:rPr>
                <w:rFonts w:ascii="Times New Roman" w:eastAsia="Times New Roman" w:hAnsi="Times New Roman" w:cs="Times New Roman"/>
              </w:rPr>
              <w:t>Рз</w:t>
            </w:r>
            <w:proofErr w:type="spellEnd"/>
            <w:r w:rsidRPr="00415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15D10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5D10" w:rsidRPr="00415D10" w:rsidTr="00415D10">
        <w:trPr>
          <w:trHeight w:val="758"/>
        </w:trPr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3 107,2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3 128,7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21,5</w:t>
            </w:r>
          </w:p>
        </w:tc>
      </w:tr>
      <w:tr w:rsidR="00415D10" w:rsidRPr="00415D10" w:rsidTr="00415D10">
        <w:trPr>
          <w:trHeight w:val="5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938,7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938,7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Высшее должностное лицо муниципального образования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00 0 00 20300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938,7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938,7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764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00 0 00 20300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938,7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938,7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органов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00 0 00 20300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938,7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938,7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00 0 00 20300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721,0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721,0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00 0 00 20300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00 0 00 20300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217,7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217,7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00 0 00 24799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00 0 00 24799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Прочие работы, услуги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00 0 00 24799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Расходы за счет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00 0 00 20300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82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00 0 00 79492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203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органов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00 0 00 79492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278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00 0 00 79492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278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00 0 00 79492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552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00 0 00 20300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552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88 0 00 П8050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1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органов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88 0 00 П8050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278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88 0 00 П8050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278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88 0 00 П8050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552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690,4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673,4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-17,0</w:t>
            </w:r>
          </w:p>
        </w:tc>
      </w:tr>
      <w:tr w:rsidR="00415D10" w:rsidRPr="00415D10" w:rsidTr="00415D10">
        <w:trPr>
          <w:trHeight w:val="63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690,4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673,4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-17,0</w:t>
            </w:r>
          </w:p>
        </w:tc>
      </w:tr>
      <w:tr w:rsidR="00415D10" w:rsidRPr="00415D10" w:rsidTr="00415D10">
        <w:trPr>
          <w:trHeight w:val="120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567,3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567,3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567,3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567,3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435,7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435,7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131,6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131,6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111,8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94,8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-17,0</w:t>
            </w:r>
          </w:p>
        </w:tc>
      </w:tr>
      <w:tr w:rsidR="00415D10" w:rsidRPr="00415D10" w:rsidTr="00415D10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111,8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94,8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-17,0</w:t>
            </w:r>
          </w:p>
        </w:tc>
      </w:tr>
      <w:tr w:rsidR="00415D10" w:rsidRPr="00415D10" w:rsidTr="00415D10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99,7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61,6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-38,1</w:t>
            </w:r>
          </w:p>
        </w:tc>
      </w:tr>
      <w:tr w:rsidR="00415D10" w:rsidRPr="00415D10" w:rsidTr="00415D10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12,1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33,2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21,1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11,3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11,3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Исполнение судебных актов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830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11,3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11,3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9,7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9,7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00 0 00 07005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00 0 00 07005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00 0 00 07005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1 475,1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1 513,6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38,5</w:t>
            </w:r>
          </w:p>
        </w:tc>
      </w:tr>
      <w:tr w:rsidR="00415D10" w:rsidRPr="00415D10" w:rsidTr="00415D10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Муниципальная программа "Управление муниципальными финансами  и муниципальным долгом муниципального района "Хилокский район" на 2019 - 2022 годы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01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Основное мероприятие «Обеспечение деятельности муниципального учреждения Комитет по финансам муниципального района «Хилокский район»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01 0 10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S8183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S8183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S8183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Фонд оплаты труда учреждений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S8183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503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S8183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6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278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72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Фонд оплаты труда учреждений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217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278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278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278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lastRenderedPageBreak/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415D10" w:rsidRPr="00415D10" w:rsidTr="00415D10">
        <w:trPr>
          <w:trHeight w:val="23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1134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Субсидии бюджетам муниципальных районов и городских округов в целях </w:t>
            </w:r>
            <w:proofErr w:type="spellStart"/>
            <w:r w:rsidRPr="00415D10">
              <w:rPr>
                <w:rFonts w:ascii="Times New Roman" w:eastAsia="Times New Roman" w:hAnsi="Times New Roman" w:cs="Times New Roman"/>
              </w:rPr>
              <w:t>софинансирования</w:t>
            </w:r>
            <w:proofErr w:type="spellEnd"/>
            <w:r w:rsidRPr="00415D10">
              <w:rPr>
                <w:rFonts w:ascii="Times New Roman" w:eastAsia="Times New Roman" w:hAnsi="Times New Roman" w:cs="Times New Roman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S8180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177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S8180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S8180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Фонд оплаты труда учреждений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S8180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S8180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47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00 0 00 92300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1 461,6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1 485,5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23,9</w:t>
            </w:r>
          </w:p>
        </w:tc>
      </w:tr>
      <w:tr w:rsidR="00415D10" w:rsidRPr="00415D10" w:rsidTr="00415D10">
        <w:trPr>
          <w:trHeight w:val="5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1 228,7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1 228,7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1 228,7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1 228,7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Фонд оплаты труда учреждений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943,7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943,7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562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285,0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285,0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227,9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251,8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23,9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227,9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251,8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23,9</w:t>
            </w:r>
          </w:p>
        </w:tc>
      </w:tr>
      <w:tr w:rsidR="00415D10" w:rsidRPr="00415D10" w:rsidTr="00415D10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16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79,9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103,8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23,9</w:t>
            </w:r>
          </w:p>
        </w:tc>
      </w:tr>
      <w:tr w:rsidR="00415D10" w:rsidRPr="00415D10" w:rsidTr="00415D10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Оплата работ, услуг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148,0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148,0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278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Премии и гранты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278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552"/>
        </w:trPr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00 0 00 07005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14,6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14,6</w:t>
            </w:r>
          </w:p>
        </w:tc>
      </w:tr>
      <w:tr w:rsidR="00415D10" w:rsidRPr="00415D10" w:rsidTr="00415D10">
        <w:trPr>
          <w:trHeight w:val="315"/>
        </w:trPr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415D10">
              <w:rPr>
                <w:rFonts w:ascii="Calibri" w:eastAsia="Times New Roman" w:hAnsi="Calibri" w:cs="Arial"/>
              </w:rPr>
              <w:t>Увеличение стоимости прочих материальных запасов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00 0 00 07005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14,6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14,6</w:t>
            </w:r>
          </w:p>
        </w:tc>
      </w:tr>
      <w:tr w:rsidR="00415D10" w:rsidRPr="00415D10" w:rsidTr="00415D10">
        <w:trPr>
          <w:trHeight w:val="1134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0000042162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64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0000042162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64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0000042162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902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0000042165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234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0000042165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64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0000042165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549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0000042166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63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0000042166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64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0000042166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94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передаваемого полномочия по</w:t>
            </w:r>
            <w:r w:rsidRPr="00415D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415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осуществлению мер по противодействию коррупции в границах поселения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0000042169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63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0000042169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63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0000042169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  <w:r w:rsidRPr="00415D10">
              <w:rPr>
                <w:rFonts w:ascii="Calibri" w:eastAsia="Times New Roman" w:hAnsi="Calibri" w:cs="Arial"/>
                <w:b/>
                <w:bCs/>
              </w:rPr>
              <w:t>0000078050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Увеличение стоимости прочих материальных запасов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415D10">
              <w:rPr>
                <w:rFonts w:ascii="Calibri" w:eastAsia="Times New Roman" w:hAnsi="Calibri" w:cs="Arial"/>
              </w:rPr>
              <w:t>0000078050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  <w:r w:rsidRPr="00415D10">
              <w:rPr>
                <w:rFonts w:ascii="Calibri" w:eastAsia="Times New Roman" w:hAnsi="Calibri" w:cs="Arial"/>
                <w:b/>
                <w:bCs/>
              </w:rPr>
              <w:t>0000078186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63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415D10">
              <w:rPr>
                <w:rFonts w:ascii="Calibri" w:eastAsia="Times New Roman" w:hAnsi="Calibri" w:cs="Arial"/>
              </w:rPr>
              <w:t>0000078186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63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415D10">
              <w:rPr>
                <w:rFonts w:ascii="Calibri" w:eastAsia="Times New Roman" w:hAnsi="Calibri" w:cs="Arial"/>
              </w:rPr>
              <w:t>0000078186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280,80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214,80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-66,0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280,80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214,80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-66,0</w:t>
            </w:r>
          </w:p>
        </w:tc>
      </w:tr>
      <w:tr w:rsidR="00415D10" w:rsidRPr="00415D10" w:rsidTr="00415D10">
        <w:trPr>
          <w:trHeight w:val="34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00 0 00 51180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5D1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280,8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214,8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-66,0</w:t>
            </w:r>
          </w:p>
        </w:tc>
      </w:tr>
      <w:tr w:rsidR="00415D10" w:rsidRPr="00415D10" w:rsidTr="00415D10">
        <w:trPr>
          <w:trHeight w:val="31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00 0 00 51180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273,4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214,8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-58,6</w:t>
            </w:r>
          </w:p>
        </w:tc>
      </w:tr>
      <w:tr w:rsidR="00415D10" w:rsidRPr="00415D10" w:rsidTr="00415D10">
        <w:trPr>
          <w:trHeight w:val="31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210,0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164,5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-45,5</w:t>
            </w:r>
          </w:p>
        </w:tc>
      </w:tr>
      <w:tr w:rsidR="00415D10" w:rsidRPr="00415D10" w:rsidTr="00415D10">
        <w:trPr>
          <w:trHeight w:val="63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63,4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50,3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-13,1</w:t>
            </w:r>
          </w:p>
        </w:tc>
      </w:tr>
      <w:tr w:rsidR="00415D10" w:rsidRPr="00415D10" w:rsidTr="00415D10">
        <w:trPr>
          <w:trHeight w:val="63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7,4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-7,4</w:t>
            </w:r>
          </w:p>
        </w:tc>
      </w:tr>
      <w:tr w:rsidR="00415D10" w:rsidRPr="00415D10" w:rsidTr="00415D10">
        <w:trPr>
          <w:trHeight w:val="5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82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00 0 00 42163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278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00 0 00 42163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278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00 0 00 42163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126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Противопожарные мероприятия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Противопожарные мероприятия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00 0 00 24799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70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415D10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415D10">
              <w:rPr>
                <w:rFonts w:ascii="Times New Roman" w:eastAsia="Times New Roman" w:hAnsi="Times New Roman" w:cs="Times New Roman"/>
              </w:rPr>
              <w:t xml:space="preserve"> 00 24799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278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415D10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415D10">
              <w:rPr>
                <w:rFonts w:ascii="Times New Roman" w:eastAsia="Times New Roman" w:hAnsi="Times New Roman" w:cs="Times New Roman"/>
              </w:rPr>
              <w:t xml:space="preserve"> 00 24799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278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водоснабжения и водоотведения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00 0 00 42161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lastRenderedPageBreak/>
              <w:t>Фонд оплаты труда и страховые взносы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415D10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415D10">
              <w:rPr>
                <w:rFonts w:ascii="Times New Roman" w:eastAsia="Times New Roman" w:hAnsi="Times New Roman" w:cs="Times New Roman"/>
              </w:rPr>
              <w:t xml:space="preserve"> 000 42161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415D10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415D10">
              <w:rPr>
                <w:rFonts w:ascii="Times New Roman" w:eastAsia="Times New Roman" w:hAnsi="Times New Roman" w:cs="Times New Roman"/>
              </w:rPr>
              <w:t xml:space="preserve"> 000 42161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415D10" w:rsidRPr="00415D10" w:rsidTr="00415D10">
        <w:trPr>
          <w:trHeight w:val="31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Дорожный фонд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0000044315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463,80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463,80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1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фонд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0000044315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463,80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463,80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376,6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376,6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356,6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356,6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8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 xml:space="preserve">0 </w:t>
            </w:r>
            <w:proofErr w:type="spellStart"/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proofErr w:type="spellEnd"/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 xml:space="preserve"> 000 42161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356,6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356,6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415D10" w:rsidRPr="00415D10" w:rsidTr="00415D10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415D10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415D10">
              <w:rPr>
                <w:rFonts w:ascii="Times New Roman" w:eastAsia="Times New Roman" w:hAnsi="Times New Roman" w:cs="Times New Roman"/>
              </w:rPr>
              <w:t xml:space="preserve"> 000 42161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340,4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356,6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16,2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415D10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415D10">
              <w:rPr>
                <w:rFonts w:ascii="Times New Roman" w:eastAsia="Times New Roman" w:hAnsi="Times New Roman" w:cs="Times New Roman"/>
              </w:rPr>
              <w:t xml:space="preserve"> 000 42161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340,4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356,6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16,2</w:t>
            </w:r>
          </w:p>
        </w:tc>
      </w:tr>
      <w:tr w:rsidR="00415D10" w:rsidRPr="00415D10" w:rsidTr="00415D10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415D10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415D10">
              <w:rPr>
                <w:rFonts w:ascii="Times New Roman" w:eastAsia="Times New Roman" w:hAnsi="Times New Roman" w:cs="Times New Roman"/>
              </w:rPr>
              <w:t xml:space="preserve"> 000 42161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244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340,4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356,6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16,2</w:t>
            </w:r>
          </w:p>
        </w:tc>
      </w:tr>
      <w:tr w:rsidR="00415D10" w:rsidRPr="00415D10" w:rsidTr="00415D10">
        <w:trPr>
          <w:trHeight w:val="31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415D10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415D10">
              <w:rPr>
                <w:rFonts w:ascii="Times New Roman" w:eastAsia="Times New Roman" w:hAnsi="Times New Roman" w:cs="Times New Roman"/>
              </w:rPr>
              <w:t xml:space="preserve"> 000 42161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16,2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-16,2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63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 xml:space="preserve">0 </w:t>
            </w:r>
            <w:proofErr w:type="spellStart"/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proofErr w:type="spellEnd"/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 xml:space="preserve"> 000 42167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415D10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415D10">
              <w:rPr>
                <w:rFonts w:ascii="Times New Roman" w:eastAsia="Times New Roman" w:hAnsi="Times New Roman" w:cs="Times New Roman"/>
              </w:rPr>
              <w:t xml:space="preserve"> 000 42167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186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415D10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415D10">
              <w:rPr>
                <w:rFonts w:ascii="Times New Roman" w:eastAsia="Times New Roman" w:hAnsi="Times New Roman" w:cs="Times New Roman"/>
              </w:rPr>
              <w:t xml:space="preserve"> 000 42167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204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 xml:space="preserve">0 </w:t>
            </w:r>
            <w:proofErr w:type="spellStart"/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proofErr w:type="spellEnd"/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 xml:space="preserve"> 000 42168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415D10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415D10">
              <w:rPr>
                <w:rFonts w:ascii="Times New Roman" w:eastAsia="Times New Roman" w:hAnsi="Times New Roman" w:cs="Times New Roman"/>
              </w:rPr>
              <w:t xml:space="preserve"> 000 42168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88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415D10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415D10">
              <w:rPr>
                <w:rFonts w:ascii="Times New Roman" w:eastAsia="Times New Roman" w:hAnsi="Times New Roman" w:cs="Times New Roman"/>
              </w:rPr>
              <w:t xml:space="preserve"> 000 42168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42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 xml:space="preserve">0 </w:t>
            </w:r>
            <w:proofErr w:type="spellStart"/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proofErr w:type="spellEnd"/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 xml:space="preserve"> 000 78110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415D10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415D10">
              <w:rPr>
                <w:rFonts w:ascii="Times New Roman" w:eastAsia="Times New Roman" w:hAnsi="Times New Roman" w:cs="Times New Roman"/>
              </w:rPr>
              <w:t xml:space="preserve"> 000 78110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415D10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415D10">
              <w:rPr>
                <w:rFonts w:ascii="Times New Roman" w:eastAsia="Times New Roman" w:hAnsi="Times New Roman" w:cs="Times New Roman"/>
              </w:rPr>
              <w:t xml:space="preserve"> 000 78110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92,2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92,2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92,2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92,2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lastRenderedPageBreak/>
              <w:t xml:space="preserve">Доплаты к пенсиям муниципальных служащих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00 0 00 49101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92,2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92,2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00 0 00 49101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300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92,2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92,2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415D10" w:rsidRPr="00415D10" w:rsidTr="00415D10">
        <w:trPr>
          <w:trHeight w:val="158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00 0 00 49101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92,2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92,2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415D10" w:rsidRPr="00415D10" w:rsidTr="00415D10">
        <w:trPr>
          <w:trHeight w:val="278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00 0 00 49101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92,2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92,2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415D10" w:rsidRPr="00415D10" w:rsidTr="00415D10">
        <w:trPr>
          <w:trHeight w:val="278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415D10" w:rsidRPr="00415D10" w:rsidTr="00415D10">
        <w:trPr>
          <w:trHeight w:val="552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Муниципальная программа "Территориальное развитие муниципального района "Хилокский район" на 2018-2022 годы"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Подпрограмма "Комплексное развитие сельских территорий"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06 1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415D10" w:rsidRPr="00415D10" w:rsidTr="00415D10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Мероприятие "Улучшение жилищных условий граждан, проживающих на сельских территориях"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06 1 01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06 1 01 45760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300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06 1 01 45760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320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Субсидии гражданам на приобретение жилья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06 1 01 45760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322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Подпрограмма "Обеспечение жильем молодых семей </w:t>
            </w:r>
            <w:proofErr w:type="spellStart"/>
            <w:r w:rsidRPr="00415D10">
              <w:rPr>
                <w:rFonts w:ascii="Times New Roman" w:eastAsia="Times New Roman" w:hAnsi="Times New Roman" w:cs="Times New Roman"/>
              </w:rPr>
              <w:t>Хилокского</w:t>
            </w:r>
            <w:proofErr w:type="spellEnd"/>
            <w:r w:rsidRPr="00415D10">
              <w:rPr>
                <w:rFonts w:ascii="Times New Roman" w:eastAsia="Times New Roman" w:hAnsi="Times New Roman" w:cs="Times New Roman"/>
              </w:rPr>
              <w:t xml:space="preserve"> района"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06 2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Основное мероприятие " 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06 2 01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Мероприятия подпрограммы "Обеспечение жильем молодых семей </w:t>
            </w:r>
            <w:proofErr w:type="spellStart"/>
            <w:r w:rsidRPr="00415D10">
              <w:rPr>
                <w:rFonts w:ascii="Times New Roman" w:eastAsia="Times New Roman" w:hAnsi="Times New Roman" w:cs="Times New Roman"/>
                <w:color w:val="000000"/>
              </w:rPr>
              <w:t>Хилокского</w:t>
            </w:r>
            <w:proofErr w:type="spellEnd"/>
            <w:r w:rsidRPr="00415D10">
              <w:rPr>
                <w:rFonts w:ascii="Times New Roman" w:eastAsia="Times New Roman" w:hAnsi="Times New Roman" w:cs="Times New Roman"/>
                <w:color w:val="000000"/>
              </w:rPr>
              <w:t xml:space="preserve"> района"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06 2 01 L4970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06 2 01 L4970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552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06 2 01 L4970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Субсидии гражданам на приобретение жилья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06 2 01 L4970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322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5D10">
              <w:rPr>
                <w:rFonts w:ascii="Times New Roman" w:eastAsia="Times New Roman" w:hAnsi="Times New Roman" w:cs="Times New Roman"/>
              </w:rPr>
              <w:t>Непрограммная</w:t>
            </w:r>
            <w:proofErr w:type="spellEnd"/>
            <w:r w:rsidRPr="00415D10">
              <w:rPr>
                <w:rFonts w:ascii="Times New Roman" w:eastAsia="Times New Roman" w:hAnsi="Times New Roman" w:cs="Times New Roman"/>
              </w:rPr>
              <w:t xml:space="preserve"> деятельность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415D10" w:rsidRPr="00415D10" w:rsidTr="00415D10">
        <w:trPr>
          <w:trHeight w:val="22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88 0 00  L4970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Субсидии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88 0 00  L4970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lastRenderedPageBreak/>
              <w:t xml:space="preserve">Субсидии, за исключением субсидий на </w:t>
            </w:r>
            <w:proofErr w:type="spellStart"/>
            <w:r w:rsidRPr="00415D10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415D10">
              <w:rPr>
                <w:rFonts w:ascii="Times New Roman" w:eastAsia="Times New Roman" w:hAnsi="Times New Roman" w:cs="Times New Roman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88 0 00  L4970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521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6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415D10">
              <w:rPr>
                <w:rFonts w:ascii="Calibri" w:eastAsia="Times New Roman" w:hAnsi="Calibri" w:cs="Arial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00 0 00 42160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Безвозмездные перечисления бюджетам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00 0 00 42160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Безвозмездные перечисления бюджетам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00 0 00 42160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251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415D10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Итого расходов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4 406,5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4 362,0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-44,5</w:t>
            </w:r>
          </w:p>
        </w:tc>
      </w:tr>
    </w:tbl>
    <w:p w:rsidR="0057206A" w:rsidRDefault="0057206A" w:rsidP="00415D10">
      <w:pPr>
        <w:rPr>
          <w:sz w:val="24"/>
          <w:szCs w:val="24"/>
        </w:rPr>
      </w:pPr>
    </w:p>
    <w:p w:rsidR="00415D10" w:rsidRDefault="00415D10" w:rsidP="00415D10">
      <w:pPr>
        <w:rPr>
          <w:sz w:val="24"/>
          <w:szCs w:val="24"/>
        </w:rPr>
      </w:pPr>
    </w:p>
    <w:p w:rsidR="00415D10" w:rsidRDefault="00415D10" w:rsidP="00415D10">
      <w:pPr>
        <w:rPr>
          <w:sz w:val="24"/>
          <w:szCs w:val="24"/>
        </w:rPr>
      </w:pPr>
    </w:p>
    <w:p w:rsidR="00415D10" w:rsidRDefault="00415D10" w:rsidP="00415D10">
      <w:pPr>
        <w:rPr>
          <w:sz w:val="24"/>
          <w:szCs w:val="24"/>
        </w:rPr>
      </w:pPr>
    </w:p>
    <w:p w:rsidR="00415D10" w:rsidRDefault="00415D10" w:rsidP="00415D10">
      <w:pPr>
        <w:rPr>
          <w:sz w:val="24"/>
          <w:szCs w:val="24"/>
        </w:rPr>
      </w:pPr>
    </w:p>
    <w:p w:rsidR="00415D10" w:rsidRPr="00415D10" w:rsidRDefault="00415D10" w:rsidP="00415D10">
      <w:pPr>
        <w:rPr>
          <w:sz w:val="24"/>
          <w:szCs w:val="24"/>
        </w:rPr>
      </w:pPr>
    </w:p>
    <w:p w:rsidR="00415D10" w:rsidRDefault="00415D10" w:rsidP="00415D10">
      <w:pPr>
        <w:rPr>
          <w:sz w:val="24"/>
          <w:szCs w:val="24"/>
        </w:rPr>
      </w:pPr>
    </w:p>
    <w:p w:rsidR="00074861" w:rsidRDefault="00074861" w:rsidP="00415D10">
      <w:pPr>
        <w:rPr>
          <w:sz w:val="24"/>
          <w:szCs w:val="24"/>
        </w:rPr>
      </w:pPr>
    </w:p>
    <w:p w:rsidR="00074861" w:rsidRDefault="00074861" w:rsidP="00415D10">
      <w:pPr>
        <w:rPr>
          <w:sz w:val="24"/>
          <w:szCs w:val="24"/>
        </w:rPr>
      </w:pPr>
    </w:p>
    <w:p w:rsidR="00074861" w:rsidRPr="00415D10" w:rsidRDefault="00074861" w:rsidP="00415D10">
      <w:pPr>
        <w:rPr>
          <w:sz w:val="24"/>
          <w:szCs w:val="24"/>
        </w:rPr>
      </w:pPr>
    </w:p>
    <w:p w:rsidR="00415D10" w:rsidRPr="00415D10" w:rsidRDefault="00415D10" w:rsidP="00415D10">
      <w:pPr>
        <w:rPr>
          <w:sz w:val="24"/>
          <w:szCs w:val="24"/>
        </w:rPr>
      </w:pPr>
    </w:p>
    <w:p w:rsidR="00415D10" w:rsidRDefault="00415D10" w:rsidP="00415D10">
      <w:pPr>
        <w:tabs>
          <w:tab w:val="left" w:pos="48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15D10" w:rsidRDefault="00415D10" w:rsidP="00415D10">
      <w:pPr>
        <w:tabs>
          <w:tab w:val="left" w:pos="4890"/>
        </w:tabs>
        <w:rPr>
          <w:sz w:val="24"/>
          <w:szCs w:val="24"/>
        </w:rPr>
      </w:pPr>
    </w:p>
    <w:p w:rsidR="00A10A25" w:rsidRDefault="00A10A25" w:rsidP="00415D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A10A25" w:rsidSect="00074861">
          <w:type w:val="continuous"/>
          <w:pgSz w:w="16838" w:h="11906" w:orient="landscape"/>
          <w:pgMar w:top="1134" w:right="1134" w:bottom="1134" w:left="1701" w:header="708" w:footer="708" w:gutter="0"/>
          <w:cols w:space="708"/>
          <w:docGrid w:linePitch="360"/>
        </w:sectPr>
      </w:pPr>
    </w:p>
    <w:tbl>
      <w:tblPr>
        <w:tblW w:w="14609" w:type="dxa"/>
        <w:tblInd w:w="93" w:type="dxa"/>
        <w:tblLook w:val="04A0"/>
      </w:tblPr>
      <w:tblGrid>
        <w:gridCol w:w="5544"/>
        <w:gridCol w:w="1240"/>
        <w:gridCol w:w="659"/>
        <w:gridCol w:w="567"/>
        <w:gridCol w:w="1701"/>
        <w:gridCol w:w="733"/>
        <w:gridCol w:w="1360"/>
        <w:gridCol w:w="1405"/>
        <w:gridCol w:w="1400"/>
      </w:tblGrid>
      <w:tr w:rsidR="00415D10" w:rsidRPr="00415D10" w:rsidTr="00074861">
        <w:trPr>
          <w:trHeight w:val="315"/>
        </w:trPr>
        <w:tc>
          <w:tcPr>
            <w:tcW w:w="146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ПРИЛОЖЕНИЕ 4</w:t>
            </w:r>
          </w:p>
        </w:tc>
      </w:tr>
      <w:tr w:rsidR="00415D10" w:rsidRPr="00415D10" w:rsidTr="00074861">
        <w:trPr>
          <w:trHeight w:val="315"/>
        </w:trPr>
        <w:tc>
          <w:tcPr>
            <w:tcW w:w="146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сельского</w:t>
            </w:r>
          </w:p>
        </w:tc>
      </w:tr>
      <w:tr w:rsidR="00415D10" w:rsidRPr="00415D10" w:rsidTr="00074861">
        <w:trPr>
          <w:trHeight w:val="315"/>
        </w:trPr>
        <w:tc>
          <w:tcPr>
            <w:tcW w:w="146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"Глинкинское"</w:t>
            </w:r>
          </w:p>
        </w:tc>
      </w:tr>
      <w:tr w:rsidR="00415D10" w:rsidRPr="00415D10" w:rsidTr="00074861">
        <w:trPr>
          <w:trHeight w:val="315"/>
        </w:trPr>
        <w:tc>
          <w:tcPr>
            <w:tcW w:w="146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"О внесении изменений в бюджет сельского поселения</w:t>
            </w:r>
          </w:p>
        </w:tc>
      </w:tr>
      <w:tr w:rsidR="00415D10" w:rsidRPr="00415D10" w:rsidTr="00074861">
        <w:trPr>
          <w:trHeight w:val="360"/>
        </w:trPr>
        <w:tc>
          <w:tcPr>
            <w:tcW w:w="146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"Глинкинское"  за 2 квартал 2025 год "</w:t>
            </w:r>
          </w:p>
        </w:tc>
      </w:tr>
      <w:tr w:rsidR="00415D10" w:rsidRPr="00415D10" w:rsidTr="00074861">
        <w:trPr>
          <w:trHeight w:val="315"/>
        </w:trPr>
        <w:tc>
          <w:tcPr>
            <w:tcW w:w="146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от ___ ___________ 2025 года № ______</w:t>
            </w:r>
          </w:p>
        </w:tc>
      </w:tr>
      <w:tr w:rsidR="00415D10" w:rsidRPr="00415D10" w:rsidTr="00074861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D10" w:rsidRPr="00415D10" w:rsidTr="00074861">
        <w:trPr>
          <w:trHeight w:val="300"/>
        </w:trPr>
        <w:tc>
          <w:tcPr>
            <w:tcW w:w="146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Ведомственная структура расходов бюджета</w:t>
            </w:r>
          </w:p>
        </w:tc>
      </w:tr>
      <w:tr w:rsidR="00415D10" w:rsidRPr="00415D10" w:rsidTr="00074861">
        <w:trPr>
          <w:trHeight w:val="278"/>
        </w:trPr>
        <w:tc>
          <w:tcPr>
            <w:tcW w:w="146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сельского поселения "Глинкинское" на 2025 год</w:t>
            </w:r>
          </w:p>
        </w:tc>
      </w:tr>
      <w:tr w:rsidR="00415D10" w:rsidRPr="00415D10" w:rsidTr="00074861">
        <w:trPr>
          <w:trHeight w:val="40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415D10" w:rsidRPr="00415D10" w:rsidTr="00074861">
        <w:trPr>
          <w:trHeight w:val="589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49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Коды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Сумма на 2025 год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Уточненный план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Отклонение</w:t>
            </w:r>
          </w:p>
        </w:tc>
      </w:tr>
      <w:tr w:rsidR="00415D10" w:rsidRPr="00415D10" w:rsidTr="00074861">
        <w:trPr>
          <w:trHeight w:val="270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415D10" w:rsidRPr="00415D10" w:rsidTr="00074861">
        <w:trPr>
          <w:trHeight w:val="315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Код ведомства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5D10">
              <w:rPr>
                <w:rFonts w:ascii="Times New Roman" w:eastAsia="Times New Roman" w:hAnsi="Times New Roman" w:cs="Times New Roman"/>
              </w:rPr>
              <w:t>Рз</w:t>
            </w:r>
            <w:proofErr w:type="spellEnd"/>
            <w:r w:rsidRPr="00415D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15D10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5D10" w:rsidRPr="00415D10" w:rsidTr="00074861">
        <w:trPr>
          <w:trHeight w:val="660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5D10" w:rsidRPr="00415D10" w:rsidTr="0007486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15D10" w:rsidRPr="00415D10" w:rsidTr="0007486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3 107,2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3 128,7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21,5</w:t>
            </w:r>
          </w:p>
        </w:tc>
      </w:tr>
      <w:tr w:rsidR="00415D10" w:rsidRPr="00415D10" w:rsidTr="00074861">
        <w:trPr>
          <w:trHeight w:val="4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938,7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938,7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Высшее должностное лицо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938,7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938,7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415D10" w:rsidRPr="00415D10" w:rsidTr="00074861">
        <w:trPr>
          <w:trHeight w:val="6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938,7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938,7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938,7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938,7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721,0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721,0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Иные выплаты персоналу, за исключением фонда </w:t>
            </w:r>
            <w:r w:rsidRPr="00415D10">
              <w:rPr>
                <w:rFonts w:ascii="Times New Roman" w:eastAsia="Times New Roman" w:hAnsi="Times New Roman" w:cs="Times New Roman"/>
              </w:rPr>
              <w:lastRenderedPageBreak/>
              <w:t>оплаты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lastRenderedPageBreak/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217,7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217,7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00 0 00 24799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00 0 00 24799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23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Прочие работы,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00 0 00 24799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6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Расходы за счет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00 0 00 79492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00 0 00 79492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00 0 00 79492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27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00 0 00 79492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27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55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88 0 00 П8050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1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88 0 00 П8050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88 0 00 П8050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27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88 0 00 П8050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278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415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690,4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673,4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-17,0</w:t>
            </w:r>
          </w:p>
        </w:tc>
      </w:tr>
      <w:tr w:rsidR="00415D10" w:rsidRPr="00415D10" w:rsidTr="00074861">
        <w:trPr>
          <w:trHeight w:val="552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Финансовое обеспечение выполнения функций муниципальных органов власти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690,4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673,4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-17,0</w:t>
            </w:r>
          </w:p>
        </w:tc>
      </w:tr>
      <w:tr w:rsidR="00415D10" w:rsidRPr="00415D10" w:rsidTr="00074861">
        <w:trPr>
          <w:trHeight w:val="78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567,3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567,3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415D10" w:rsidRPr="00415D10" w:rsidTr="00074861">
        <w:trPr>
          <w:trHeight w:val="27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567,3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567,3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4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435,7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435,7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13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131,6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111,8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94,8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-17,0</w:t>
            </w:r>
          </w:p>
        </w:tc>
      </w:tr>
      <w:tr w:rsidR="00415D10" w:rsidRPr="00415D10" w:rsidTr="00074861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111,8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94,8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-17,0</w:t>
            </w:r>
          </w:p>
        </w:tc>
      </w:tr>
      <w:tr w:rsidR="00415D10" w:rsidRPr="00415D10" w:rsidTr="00074861">
        <w:trPr>
          <w:trHeight w:val="6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99,7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61,6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-38,1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12,1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33,2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21,1</w:t>
            </w:r>
          </w:p>
        </w:tc>
      </w:tr>
      <w:tr w:rsidR="00415D10" w:rsidRPr="00415D10" w:rsidTr="00074861">
        <w:trPr>
          <w:trHeight w:val="1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11,3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13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Исполнение судебных актов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6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11,3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1,6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9,7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00 0 00 07005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00 0 00 07005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00 0 00 07005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1 475,1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1 513,6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38,5</w:t>
            </w:r>
          </w:p>
        </w:tc>
      </w:tr>
      <w:tr w:rsidR="00415D10" w:rsidRPr="00415D10" w:rsidTr="00074861">
        <w:trPr>
          <w:trHeight w:val="6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Муниципальная программа "Управление муниципальными финансами  и муниципальным долгом муниципального района "Хилокский район" на 2019 - 2022 годы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01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Основное мероприятие «Обеспечение деятельности муниципального учреждения Комитет по финансам муниципального района «Хилокский район»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01 0 10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S8183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S8183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S8183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Фонд оплаты труда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S8183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S8183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Фонд оплаты труда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112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Субсидии бюджетам муниципальных районов и городских округов в целях </w:t>
            </w:r>
            <w:proofErr w:type="spellStart"/>
            <w:r w:rsidRPr="00415D10">
              <w:rPr>
                <w:rFonts w:ascii="Times New Roman" w:eastAsia="Times New Roman" w:hAnsi="Times New Roman" w:cs="Times New Roman"/>
              </w:rPr>
              <w:t>софинансирования</w:t>
            </w:r>
            <w:proofErr w:type="spellEnd"/>
            <w:r w:rsidRPr="00415D10">
              <w:rPr>
                <w:rFonts w:ascii="Times New Roman" w:eastAsia="Times New Roman" w:hAnsi="Times New Roman" w:cs="Times New Roman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S8180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3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S8180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S8180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Фонд оплаты труда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S8180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 0 10 S8180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1 461,6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1 485,5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23,9</w:t>
            </w:r>
          </w:p>
        </w:tc>
      </w:tr>
      <w:tr w:rsidR="00415D10" w:rsidRPr="00415D10" w:rsidTr="00074861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1 228,7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1 228,7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1 228,7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1 228,7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Фонд оплаты труда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943,7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943,7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285,0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285,0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19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227,9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251,8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23,9</w:t>
            </w:r>
          </w:p>
        </w:tc>
      </w:tr>
      <w:tr w:rsidR="00415D10" w:rsidRPr="00415D10" w:rsidTr="00074861">
        <w:trPr>
          <w:trHeight w:val="10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227,9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251,8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23,9</w:t>
            </w:r>
          </w:p>
        </w:tc>
      </w:tr>
      <w:tr w:rsidR="00415D10" w:rsidRPr="00415D10" w:rsidTr="00074861">
        <w:trPr>
          <w:trHeight w:val="11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79,9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23,9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Оплата работ,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148,0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148,0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Премии и гранты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51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6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00 0 00 07005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14,6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415D10">
              <w:rPr>
                <w:rFonts w:ascii="Calibri" w:eastAsia="Times New Roman" w:hAnsi="Calibri" w:cs="Arial"/>
              </w:rPr>
              <w:t>Увеличение стоимости прочих материальных запасов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00 0 00 07005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14,6</w:t>
            </w:r>
          </w:p>
        </w:tc>
      </w:tr>
      <w:tr w:rsidR="00415D10" w:rsidRPr="00415D10" w:rsidTr="00074861">
        <w:trPr>
          <w:trHeight w:val="1801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</w:t>
            </w:r>
            <w:r w:rsidRPr="00415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0000042162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52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0000042162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36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0000042162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69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0000042165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552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0000042165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48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0000042165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98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0000042166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63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0000042166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61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0000042166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6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Осуществление передаваемого полномочия по</w:t>
            </w:r>
            <w:r w:rsidRPr="00415D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415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осуществлению мер по противодействию коррупции в границах поселения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0000042169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0000042169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5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0000042169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  <w:r w:rsidRPr="00415D10">
              <w:rPr>
                <w:rFonts w:ascii="Calibri" w:eastAsia="Times New Roman" w:hAnsi="Calibri" w:cs="Arial"/>
                <w:b/>
                <w:bCs/>
              </w:rPr>
              <w:t>0000078050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Увеличение стоимости прочих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415D10">
              <w:rPr>
                <w:rFonts w:ascii="Calibri" w:eastAsia="Times New Roman" w:hAnsi="Calibri" w:cs="Arial"/>
              </w:rPr>
              <w:t>0000078050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  <w:r w:rsidRPr="00415D10">
              <w:rPr>
                <w:rFonts w:ascii="Calibri" w:eastAsia="Times New Roman" w:hAnsi="Calibri" w:cs="Arial"/>
                <w:b/>
                <w:bCs/>
              </w:rPr>
              <w:t>0000078186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63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415D10">
              <w:rPr>
                <w:rFonts w:ascii="Calibri" w:eastAsia="Times New Roman" w:hAnsi="Calibri" w:cs="Arial"/>
              </w:rPr>
              <w:t>0000078186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415D10">
              <w:rPr>
                <w:rFonts w:ascii="Calibri" w:eastAsia="Times New Roman" w:hAnsi="Calibri" w:cs="Arial"/>
              </w:rPr>
              <w:t>0000078186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280,80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214,80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-66,0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280,80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214,80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-66,0</w:t>
            </w:r>
          </w:p>
        </w:tc>
      </w:tr>
      <w:tr w:rsidR="00415D10" w:rsidRPr="00415D10" w:rsidTr="00074861">
        <w:trPr>
          <w:trHeight w:val="27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00 0 00 51180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5D1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280,8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214,8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-66,0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00 0 00 51180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273,4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214,8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-58,6</w:t>
            </w:r>
          </w:p>
        </w:tc>
      </w:tr>
      <w:tr w:rsidR="00415D10" w:rsidRPr="00415D10" w:rsidTr="00074861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210,0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164,5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-45,5</w:t>
            </w:r>
          </w:p>
        </w:tc>
      </w:tr>
      <w:tr w:rsidR="00415D10" w:rsidRPr="00415D10" w:rsidTr="00074861">
        <w:trPr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63,4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-13,1</w:t>
            </w:r>
          </w:p>
        </w:tc>
      </w:tr>
      <w:tr w:rsidR="00415D10" w:rsidRPr="00415D10" w:rsidTr="00074861">
        <w:trPr>
          <w:trHeight w:val="10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7,4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-7,4</w:t>
            </w:r>
          </w:p>
        </w:tc>
      </w:tr>
      <w:tr w:rsidR="00415D10" w:rsidRPr="00415D10" w:rsidTr="00074861">
        <w:trPr>
          <w:trHeight w:val="5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5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6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Осуществление передаваемого полномочия по участию в предупреждении и ликвидации последствий </w:t>
            </w:r>
            <w:r w:rsidRPr="00415D10">
              <w:rPr>
                <w:rFonts w:ascii="Times New Roman" w:eastAsia="Times New Roman" w:hAnsi="Times New Roman" w:cs="Times New Roman"/>
              </w:rPr>
              <w:lastRenderedPageBreak/>
              <w:t>чрезвычайных ситуаций в границах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00 0 00 42163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00 0 00 42163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15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00 0 00 42163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6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Противопожарные мероприятия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Противопожарные мероприятия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00 0 00 24799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415D10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415D10">
              <w:rPr>
                <w:rFonts w:ascii="Times New Roman" w:eastAsia="Times New Roman" w:hAnsi="Times New Roman" w:cs="Times New Roman"/>
              </w:rPr>
              <w:t xml:space="preserve"> 00 24799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6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415D10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415D10">
              <w:rPr>
                <w:rFonts w:ascii="Times New Roman" w:eastAsia="Times New Roman" w:hAnsi="Times New Roman" w:cs="Times New Roman"/>
              </w:rPr>
              <w:t xml:space="preserve"> 00 24799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6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водоснабжения и водоотведения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00 0 00 42161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415D10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415D10">
              <w:rPr>
                <w:rFonts w:ascii="Times New Roman" w:eastAsia="Times New Roman" w:hAnsi="Times New Roman" w:cs="Times New Roman"/>
              </w:rPr>
              <w:t xml:space="preserve"> 000 42161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6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415D10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415D10">
              <w:rPr>
                <w:rFonts w:ascii="Times New Roman" w:eastAsia="Times New Roman" w:hAnsi="Times New Roman" w:cs="Times New Roman"/>
              </w:rPr>
              <w:t xml:space="preserve"> 000 42161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Дорожный фонд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0000044315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463,80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463,80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фонд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0000044315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463,80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463,80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376,6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376,6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356,6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356,6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 xml:space="preserve">0 </w:t>
            </w:r>
            <w:proofErr w:type="spellStart"/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proofErr w:type="spellEnd"/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 xml:space="preserve"> 000 42161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356,6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356,6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415D10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415D10">
              <w:rPr>
                <w:rFonts w:ascii="Times New Roman" w:eastAsia="Times New Roman" w:hAnsi="Times New Roman" w:cs="Times New Roman"/>
              </w:rPr>
              <w:t xml:space="preserve"> 000 42161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340,4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356,6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16,2</w:t>
            </w:r>
          </w:p>
        </w:tc>
      </w:tr>
      <w:tr w:rsidR="00415D10" w:rsidRPr="00415D10" w:rsidTr="0007486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415D10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415D10">
              <w:rPr>
                <w:rFonts w:ascii="Times New Roman" w:eastAsia="Times New Roman" w:hAnsi="Times New Roman" w:cs="Times New Roman"/>
              </w:rPr>
              <w:t xml:space="preserve"> 000 42161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340,4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356,6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16,2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415D10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415D10">
              <w:rPr>
                <w:rFonts w:ascii="Times New Roman" w:eastAsia="Times New Roman" w:hAnsi="Times New Roman" w:cs="Times New Roman"/>
              </w:rPr>
              <w:t xml:space="preserve"> 000 42161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244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340,4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356,6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16,2</w:t>
            </w:r>
          </w:p>
        </w:tc>
      </w:tr>
      <w:tr w:rsidR="00415D10" w:rsidRPr="00415D10" w:rsidTr="00074861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415D10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415D10">
              <w:rPr>
                <w:rFonts w:ascii="Times New Roman" w:eastAsia="Times New Roman" w:hAnsi="Times New Roman" w:cs="Times New Roman"/>
              </w:rPr>
              <w:t xml:space="preserve"> 000 42161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16,2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-16,2</w:t>
            </w:r>
          </w:p>
        </w:tc>
      </w:tr>
      <w:tr w:rsidR="00415D10" w:rsidRPr="00415D10" w:rsidTr="0007486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63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передаваемого полномочия по организации сбора и вывоза бытовых отходов и </w:t>
            </w:r>
            <w:r w:rsidRPr="00415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мусора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 xml:space="preserve">0 </w:t>
            </w:r>
            <w:proofErr w:type="spellStart"/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proofErr w:type="spellEnd"/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 xml:space="preserve"> 000 42167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36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415D10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415D10">
              <w:rPr>
                <w:rFonts w:ascii="Times New Roman" w:eastAsia="Times New Roman" w:hAnsi="Times New Roman" w:cs="Times New Roman"/>
              </w:rPr>
              <w:t xml:space="preserve"> 000 42167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415D10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415D10">
              <w:rPr>
                <w:rFonts w:ascii="Times New Roman" w:eastAsia="Times New Roman" w:hAnsi="Times New Roman" w:cs="Times New Roman"/>
              </w:rPr>
              <w:t xml:space="preserve"> 000 42167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6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 xml:space="preserve">0 </w:t>
            </w:r>
            <w:proofErr w:type="spellStart"/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proofErr w:type="spellEnd"/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 xml:space="preserve"> 000 42168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415D10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415D10">
              <w:rPr>
                <w:rFonts w:ascii="Times New Roman" w:eastAsia="Times New Roman" w:hAnsi="Times New Roman" w:cs="Times New Roman"/>
              </w:rPr>
              <w:t xml:space="preserve"> 000 42168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415D10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415D10">
              <w:rPr>
                <w:rFonts w:ascii="Times New Roman" w:eastAsia="Times New Roman" w:hAnsi="Times New Roman" w:cs="Times New Roman"/>
              </w:rPr>
              <w:t xml:space="preserve"> 000 42168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 xml:space="preserve">0 </w:t>
            </w:r>
            <w:proofErr w:type="spellStart"/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proofErr w:type="spellEnd"/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 xml:space="preserve"> 000 78110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415D10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415D10">
              <w:rPr>
                <w:rFonts w:ascii="Times New Roman" w:eastAsia="Times New Roman" w:hAnsi="Times New Roman" w:cs="Times New Roman"/>
              </w:rPr>
              <w:t xml:space="preserve"> 000 78110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415D10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415D10">
              <w:rPr>
                <w:rFonts w:ascii="Times New Roman" w:eastAsia="Times New Roman" w:hAnsi="Times New Roman" w:cs="Times New Roman"/>
              </w:rPr>
              <w:t xml:space="preserve"> 000 78110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3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92,2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92,2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92,2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92,2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3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Доплаты к пенсиям муниципальных служащих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00 0 00 49101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92,2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92,2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3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00 0 00 49101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300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92,2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92,2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15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00 0 00 49101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92,2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92,2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27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00 0 00 49101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92,2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92,2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27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55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Муниципальная программа "Территориальное развитие муниципального района "Хилокский район" на 2018-2022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55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Подпрограмма "Комплексное развитие сельских территорий"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06 1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55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lastRenderedPageBreak/>
              <w:t>Мероприятие "Улучшение жилищных условий граждан, проживающих на сельских территориях"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06 1 01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06 1 01 45760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300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55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06 1 01 45760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320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Субсидии гражданам на приобретение жилья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06 1 01 45760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322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3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Подпрограмма "Обеспечение жильем молодых семей </w:t>
            </w:r>
            <w:proofErr w:type="spellStart"/>
            <w:r w:rsidRPr="00415D10">
              <w:rPr>
                <w:rFonts w:ascii="Times New Roman" w:eastAsia="Times New Roman" w:hAnsi="Times New Roman" w:cs="Times New Roman"/>
              </w:rPr>
              <w:t>Хилокского</w:t>
            </w:r>
            <w:proofErr w:type="spellEnd"/>
            <w:r w:rsidRPr="00415D10">
              <w:rPr>
                <w:rFonts w:ascii="Times New Roman" w:eastAsia="Times New Roman" w:hAnsi="Times New Roman" w:cs="Times New Roman"/>
              </w:rPr>
              <w:t xml:space="preserve">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06 2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Основное мероприятие " 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06 2 01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Мероприятия подпрограммы "Обеспечение жильем молодых семей </w:t>
            </w:r>
            <w:proofErr w:type="spellStart"/>
            <w:r w:rsidRPr="00415D10">
              <w:rPr>
                <w:rFonts w:ascii="Times New Roman" w:eastAsia="Times New Roman" w:hAnsi="Times New Roman" w:cs="Times New Roman"/>
                <w:color w:val="000000"/>
              </w:rPr>
              <w:t>Хилокского</w:t>
            </w:r>
            <w:proofErr w:type="spellEnd"/>
            <w:r w:rsidRPr="00415D10">
              <w:rPr>
                <w:rFonts w:ascii="Times New Roman" w:eastAsia="Times New Roman" w:hAnsi="Times New Roman" w:cs="Times New Roman"/>
                <w:color w:val="000000"/>
              </w:rPr>
              <w:t xml:space="preserve">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06 2 01 L4970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9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06 2 01 L4970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06 2 01 L4970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Субсидии гражданам на приобретение жилья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06 2 01 L4970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322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15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5D10">
              <w:rPr>
                <w:rFonts w:ascii="Times New Roman" w:eastAsia="Times New Roman" w:hAnsi="Times New Roman" w:cs="Times New Roman"/>
              </w:rPr>
              <w:t>Непрограммная</w:t>
            </w:r>
            <w:proofErr w:type="spellEnd"/>
            <w:r w:rsidRPr="00415D10">
              <w:rPr>
                <w:rFonts w:ascii="Times New Roman" w:eastAsia="Times New Roman" w:hAnsi="Times New Roman" w:cs="Times New Roman"/>
              </w:rPr>
              <w:t xml:space="preserve"> деятельность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88 0 00  L4970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Субсидии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88 0 00  L4970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55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 xml:space="preserve">Субсидии, за исключением субсидий на </w:t>
            </w:r>
            <w:proofErr w:type="spellStart"/>
            <w:r w:rsidRPr="00415D10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415D10">
              <w:rPr>
                <w:rFonts w:ascii="Times New Roman" w:eastAsia="Times New Roman" w:hAnsi="Times New Roman" w:cs="Times New Roman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88 0 00  L4970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521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27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6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415D10">
              <w:rPr>
                <w:rFonts w:ascii="Calibri" w:eastAsia="Times New Roman" w:hAnsi="Calibri" w:cs="Arial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00 0 00 42160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415D10" w:rsidRPr="00415D10" w:rsidTr="00074861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Безвозмездные перечисления бюджетам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00 0 00 42160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Безвозмездные перечисления бюджетам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00 0 00 42160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251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D10" w:rsidRPr="00415D10" w:rsidTr="0007486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Итого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5D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4 406,5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D10">
              <w:rPr>
                <w:rFonts w:ascii="Times New Roman" w:eastAsia="Times New Roman" w:hAnsi="Times New Roman" w:cs="Times New Roman"/>
                <w:b/>
                <w:bCs/>
              </w:rPr>
              <w:t>4 362,0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D10" w:rsidRPr="00415D10" w:rsidRDefault="00415D10" w:rsidP="0041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5D10">
              <w:rPr>
                <w:rFonts w:ascii="Times New Roman" w:eastAsia="Times New Roman" w:hAnsi="Times New Roman" w:cs="Times New Roman"/>
              </w:rPr>
              <w:t>-44,5</w:t>
            </w:r>
          </w:p>
        </w:tc>
      </w:tr>
    </w:tbl>
    <w:p w:rsidR="00A10A25" w:rsidRDefault="00A10A25" w:rsidP="00415D10">
      <w:pPr>
        <w:tabs>
          <w:tab w:val="left" w:pos="4890"/>
        </w:tabs>
        <w:rPr>
          <w:sz w:val="24"/>
          <w:szCs w:val="24"/>
        </w:rPr>
        <w:sectPr w:rsidR="00A10A25" w:rsidSect="00074861">
          <w:type w:val="continuous"/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074861" w:rsidRDefault="00074861" w:rsidP="00A10A25">
      <w:pPr>
        <w:pStyle w:val="a3"/>
        <w:jc w:val="center"/>
        <w:rPr>
          <w:b/>
        </w:rPr>
      </w:pPr>
    </w:p>
    <w:p w:rsidR="00074861" w:rsidRDefault="00074861" w:rsidP="00A10A25">
      <w:pPr>
        <w:pStyle w:val="a3"/>
        <w:jc w:val="center"/>
        <w:rPr>
          <w:b/>
        </w:rPr>
      </w:pPr>
    </w:p>
    <w:p w:rsidR="00074861" w:rsidRDefault="00074861" w:rsidP="00A10A25">
      <w:pPr>
        <w:pStyle w:val="a3"/>
        <w:jc w:val="center"/>
        <w:rPr>
          <w:b/>
        </w:rPr>
      </w:pPr>
    </w:p>
    <w:p w:rsidR="00074861" w:rsidRDefault="00074861" w:rsidP="00A10A25">
      <w:pPr>
        <w:pStyle w:val="a3"/>
        <w:jc w:val="center"/>
        <w:rPr>
          <w:b/>
        </w:rPr>
        <w:sectPr w:rsidR="00074861" w:rsidSect="00074861">
          <w:type w:val="continuous"/>
          <w:pgSz w:w="16838" w:h="11906" w:orient="landscape"/>
          <w:pgMar w:top="1134" w:right="1134" w:bottom="1134" w:left="1701" w:header="708" w:footer="708" w:gutter="0"/>
          <w:cols w:space="708"/>
          <w:docGrid w:linePitch="360"/>
        </w:sectPr>
      </w:pPr>
    </w:p>
    <w:p w:rsidR="00A10A25" w:rsidRPr="00A10A25" w:rsidRDefault="00A10A25" w:rsidP="00074861">
      <w:pPr>
        <w:pStyle w:val="a3"/>
        <w:spacing w:after="0"/>
        <w:jc w:val="center"/>
        <w:rPr>
          <w:b/>
        </w:rPr>
      </w:pPr>
      <w:r w:rsidRPr="00A10A25">
        <w:rPr>
          <w:b/>
        </w:rPr>
        <w:lastRenderedPageBreak/>
        <w:t>Пояснительная записка к решению Совета сельского поселения «Глинкинское»</w:t>
      </w:r>
    </w:p>
    <w:p w:rsidR="00A10A25" w:rsidRPr="00A10A25" w:rsidRDefault="00A10A25" w:rsidP="00074861">
      <w:pPr>
        <w:pStyle w:val="a3"/>
        <w:spacing w:after="0"/>
        <w:ind w:firstLine="567"/>
        <w:jc w:val="center"/>
        <w:rPr>
          <w:b/>
        </w:rPr>
      </w:pPr>
      <w:r w:rsidRPr="00A10A25">
        <w:rPr>
          <w:b/>
        </w:rPr>
        <w:t>«О внесении изменений в бюджет сельского поселения «Глинкинское» за 2 квартал 2025 года»</w:t>
      </w:r>
    </w:p>
    <w:p w:rsidR="00A10A25" w:rsidRPr="00A10A25" w:rsidRDefault="00A10A25" w:rsidP="00A10A25">
      <w:pPr>
        <w:pStyle w:val="a3"/>
        <w:ind w:firstLine="709"/>
        <w:jc w:val="both"/>
      </w:pPr>
    </w:p>
    <w:p w:rsidR="00A10A25" w:rsidRPr="00A10A25" w:rsidRDefault="00A10A25" w:rsidP="00A10A25">
      <w:pPr>
        <w:pStyle w:val="a3"/>
        <w:ind w:firstLine="709"/>
      </w:pPr>
      <w:proofErr w:type="gramStart"/>
      <w:r w:rsidRPr="00A10A25">
        <w:t xml:space="preserve">Решением Совета сельского поселения «Глинкинское» от 28.12.2024 года </w:t>
      </w:r>
      <w:r>
        <w:t>№ 88 «</w:t>
      </w:r>
      <w:r w:rsidRPr="00A10A25">
        <w:t>О бюджете сельского поселения «Глинкинское» на 2025 год и плановый период 2026 и 2027 годов» бюджет сельского поселения на 2025 год утвержден по доходам в сумме 4406,5</w:t>
      </w:r>
      <w:r w:rsidRPr="00A10A25">
        <w:rPr>
          <w:b/>
        </w:rPr>
        <w:t xml:space="preserve"> </w:t>
      </w:r>
      <w:r w:rsidRPr="00A10A25">
        <w:t>тыс. рублей, в том числе по собственным доходам в сумме 121,6 тыс. рублей (налоговые – 109,6 тыс. рублей, неналоговые – 12,0 тыс. рублей, безвозмездные перечисления в</w:t>
      </w:r>
      <w:proofErr w:type="gramEnd"/>
      <w:r w:rsidRPr="00A10A25">
        <w:t xml:space="preserve"> сумме 4284,9</w:t>
      </w:r>
      <w:r w:rsidRPr="00A10A25">
        <w:rPr>
          <w:b/>
        </w:rPr>
        <w:t xml:space="preserve"> тыс</w:t>
      </w:r>
      <w:r w:rsidRPr="00A10A25">
        <w:t>. рублей); по расходам в сумме 4406,5</w:t>
      </w:r>
      <w:r w:rsidRPr="00A10A25">
        <w:rPr>
          <w:b/>
        </w:rPr>
        <w:t xml:space="preserve"> тыс. рублей</w:t>
      </w:r>
      <w:r w:rsidRPr="00A10A25">
        <w:t>.</w:t>
      </w:r>
    </w:p>
    <w:p w:rsidR="00A10A25" w:rsidRPr="00A10A25" w:rsidRDefault="00A10A25" w:rsidP="00A10A25">
      <w:pPr>
        <w:pStyle w:val="a3"/>
        <w:spacing w:after="0"/>
        <w:ind w:firstLine="709"/>
        <w:jc w:val="both"/>
      </w:pPr>
      <w:proofErr w:type="gramStart"/>
      <w:r w:rsidRPr="00A10A25">
        <w:t>В прилагаемом решении Совета сельского поселения «Глинкинское» «О внесении изменений в бюджет сельского поселения «Глинкинское» за 2 квартал 2025 года» бюджет сельского поселения предлагается утвердить по доходам в сумме 4340,5</w:t>
      </w:r>
      <w:r w:rsidRPr="00A10A25">
        <w:rPr>
          <w:b/>
        </w:rPr>
        <w:t xml:space="preserve"> </w:t>
      </w:r>
      <w:r w:rsidRPr="00A10A25">
        <w:t>тыс. рублей, в том числе по собственным доходам в сумме 121,6 тыс. рублей, по безвозмездным поступлениям в сумме 4218,9 тыс. рублей, по расходам в сумме 4362,0 тыс. рублей.</w:t>
      </w:r>
      <w:proofErr w:type="gramEnd"/>
      <w:r w:rsidRPr="00A10A25">
        <w:t xml:space="preserve"> Дефицит бюджета составил 21,5 тыс. рублей за счет изменения остатков в сумме 21,5 тыс. рублей.</w:t>
      </w:r>
    </w:p>
    <w:p w:rsidR="00A10A25" w:rsidRPr="00A10A25" w:rsidRDefault="00A10A25" w:rsidP="00A10A25">
      <w:pPr>
        <w:pStyle w:val="a3"/>
        <w:spacing w:after="0"/>
        <w:ind w:firstLine="709"/>
        <w:jc w:val="both"/>
        <w:rPr>
          <w:b/>
        </w:rPr>
      </w:pPr>
      <w:r w:rsidRPr="00A10A25">
        <w:t xml:space="preserve">  По безвозмездным поступлениям уменьшены суммы бюджетных ассигнований на 66,0  тыс. рублей, в том числе:</w:t>
      </w:r>
    </w:p>
    <w:p w:rsidR="00A10A25" w:rsidRPr="00A10A25" w:rsidRDefault="00A10A25" w:rsidP="00A10A25">
      <w:pPr>
        <w:pStyle w:val="a3"/>
        <w:spacing w:after="0"/>
      </w:pPr>
      <w:r w:rsidRPr="00A10A25">
        <w:t>- уменьшение субвенций бюджетам бюджетной системы РФ на 1,9 тыс</w:t>
      </w:r>
      <w:r>
        <w:t>.</w:t>
      </w:r>
      <w:r w:rsidRPr="00A10A25">
        <w:t xml:space="preserve"> руб., за счет уменьшения бюджетных ассигнования Министерством финансов Забайкальского края на субвенции бюджетам сельских поселений на осуществление первичного воинского учета на территориях, где отсутствуют военные комиссариаты.</w:t>
      </w:r>
    </w:p>
    <w:p w:rsidR="00A10A25" w:rsidRPr="00A10A25" w:rsidRDefault="00A10A25" w:rsidP="00A10A25">
      <w:pPr>
        <w:pStyle w:val="a3"/>
        <w:spacing w:after="0"/>
        <w:rPr>
          <w:b/>
        </w:rPr>
      </w:pPr>
      <w:r w:rsidRPr="00A10A25">
        <w:t xml:space="preserve">                                                          </w:t>
      </w:r>
      <w:r w:rsidRPr="00A10A25">
        <w:rPr>
          <w:b/>
        </w:rPr>
        <w:t>РАСХОДЫ</w:t>
      </w:r>
    </w:p>
    <w:p w:rsidR="00A10A25" w:rsidRPr="00A10A25" w:rsidRDefault="00A10A25" w:rsidP="00A10A25">
      <w:pPr>
        <w:pStyle w:val="a3"/>
        <w:jc w:val="both"/>
      </w:pPr>
      <w:r w:rsidRPr="00A10A25">
        <w:t xml:space="preserve">          В расходной части бюджета решения о внесении изменений в бюджет предусмотрены следующие изменения:</w:t>
      </w:r>
    </w:p>
    <w:p w:rsidR="00A10A25" w:rsidRPr="00A10A25" w:rsidRDefault="00A10A25" w:rsidP="00A10A25">
      <w:pPr>
        <w:pStyle w:val="a3"/>
        <w:numPr>
          <w:ilvl w:val="0"/>
          <w:numId w:val="1"/>
        </w:numPr>
        <w:jc w:val="both"/>
      </w:pPr>
      <w:proofErr w:type="gramStart"/>
      <w:r w:rsidRPr="00A10A25">
        <w:t>В результате перемещения бюджетных ассигнований по РЗПР 0104 «Муниципальные органы власти» лимиты по ВР 242 «Закупка товаров, работ, услуг в сфере информационно-коммуникационных технологий» уменьшились на 38,1 тыс. руб., а ВР 244 «Прочая закупка товаров, работ и услуг для государственных нужд» увеличилась на 21,1 тыс. руб., это связано с необходимостью оплаты счета за ПК «1С:</w:t>
      </w:r>
      <w:proofErr w:type="gramEnd"/>
      <w:r w:rsidRPr="00A10A25">
        <w:t xml:space="preserve"> Бухгалтерия», в </w:t>
      </w:r>
      <w:proofErr w:type="gramStart"/>
      <w:r w:rsidRPr="00A10A25">
        <w:t>котором</w:t>
      </w:r>
      <w:proofErr w:type="gramEnd"/>
      <w:r w:rsidRPr="00A10A25">
        <w:t xml:space="preserve"> часть расходов пришлась на услуги по консультации (ВР 244).  </w:t>
      </w:r>
    </w:p>
    <w:p w:rsidR="00A10A25" w:rsidRPr="00A10A25" w:rsidRDefault="00A10A25" w:rsidP="00A10A25">
      <w:pPr>
        <w:pStyle w:val="a3"/>
        <w:numPr>
          <w:ilvl w:val="0"/>
          <w:numId w:val="1"/>
        </w:numPr>
        <w:jc w:val="both"/>
      </w:pPr>
      <w:r w:rsidRPr="00A10A25">
        <w:t>За счет остатков прошлого года увеличены бюджетные ассигнования на общехозяйственные расходы по РЗПР 0113 в сумме 21,6 тыс. руб.;</w:t>
      </w:r>
    </w:p>
    <w:p w:rsidR="00A10A25" w:rsidRPr="00A10A25" w:rsidRDefault="00A10A25" w:rsidP="00A10A25">
      <w:pPr>
        <w:pStyle w:val="a3"/>
        <w:numPr>
          <w:ilvl w:val="0"/>
          <w:numId w:val="1"/>
        </w:numPr>
        <w:jc w:val="both"/>
      </w:pPr>
      <w:r w:rsidRPr="00A10A25">
        <w:t xml:space="preserve">Уменьшены расходы на осуществление воинского учета в </w:t>
      </w:r>
      <w:proofErr w:type="gramStart"/>
      <w:r w:rsidRPr="00A10A25">
        <w:t>поселениях</w:t>
      </w:r>
      <w:proofErr w:type="gramEnd"/>
      <w:r w:rsidRPr="00A10A25">
        <w:t xml:space="preserve"> где отсутствуют военкоматы на сумму уменьшения доходной части в размере 66,0 тыс</w:t>
      </w:r>
      <w:r>
        <w:t>.</w:t>
      </w:r>
      <w:r w:rsidRPr="00A10A25">
        <w:t xml:space="preserve"> руб</w:t>
      </w:r>
      <w:r>
        <w:t>.</w:t>
      </w:r>
      <w:r w:rsidRPr="00A10A25">
        <w:t>, в том числе на заработную плату 45,5 тыс</w:t>
      </w:r>
      <w:r>
        <w:t>.</w:t>
      </w:r>
      <w:r w:rsidRPr="00A10A25">
        <w:t xml:space="preserve"> руб</w:t>
      </w:r>
      <w:r>
        <w:t>.</w:t>
      </w:r>
      <w:r w:rsidRPr="00A10A25">
        <w:t xml:space="preserve"> и начисления на заработную плату 13,1 тыс</w:t>
      </w:r>
      <w:r>
        <w:t>.</w:t>
      </w:r>
      <w:r w:rsidRPr="00A10A25">
        <w:t xml:space="preserve"> руб., другие расходы на 7,4  тыс</w:t>
      </w:r>
      <w:r>
        <w:t>.</w:t>
      </w:r>
      <w:r w:rsidRPr="00A10A25">
        <w:t xml:space="preserve"> руб.</w:t>
      </w:r>
    </w:p>
    <w:p w:rsidR="00A10A25" w:rsidRDefault="00A10A25" w:rsidP="00A10A25">
      <w:pPr>
        <w:pStyle w:val="a3"/>
        <w:numPr>
          <w:ilvl w:val="0"/>
          <w:numId w:val="1"/>
        </w:numPr>
        <w:jc w:val="both"/>
      </w:pPr>
      <w:r w:rsidRPr="00A10A25">
        <w:t xml:space="preserve"> В связи с перемещение средств по РЗПР 0113 «Общехозяйственные расходы» расходы по виду расхода 244 увеличились на  16,2 тыс</w:t>
      </w:r>
      <w:r>
        <w:t>.</w:t>
      </w:r>
      <w:r w:rsidRPr="00A10A25">
        <w:t xml:space="preserve"> руб., расходы на ВР 247 уменьшились на данную сумму соответственно.  </w:t>
      </w:r>
    </w:p>
    <w:p w:rsidR="00AB37F8" w:rsidRPr="00A10A25" w:rsidRDefault="00A10A25" w:rsidP="00A10A25">
      <w:pPr>
        <w:pStyle w:val="a3"/>
        <w:numPr>
          <w:ilvl w:val="0"/>
          <w:numId w:val="1"/>
        </w:numPr>
        <w:jc w:val="both"/>
      </w:pPr>
      <w:proofErr w:type="gramStart"/>
      <w:r w:rsidRPr="00A10A25">
        <w:t>Бюджетные ассигнования по «Резервному фонду» с РЗПР 0111  перемещены на раздел 0113 «Другие общегосударственные вопросы» согласно порядка расходования средств резервного фонда администрации сельского поселения «Глинкинское» в размере 3 тыс</w:t>
      </w:r>
      <w:r>
        <w:t>.</w:t>
      </w:r>
      <w:r w:rsidRPr="00A10A25">
        <w:t xml:space="preserve"> руб</w:t>
      </w:r>
      <w:r>
        <w:t>.</w:t>
      </w:r>
      <w:r w:rsidRPr="00A10A25">
        <w:t>, а также данная статья была увеличена за счет других средств в размере 11,6 тыс. руб</w:t>
      </w:r>
      <w:r>
        <w:t>.</w:t>
      </w:r>
      <w:r w:rsidRPr="00A10A25">
        <w:t>, в связи с необходимостью оплаты расходов на погребение умерших участников СВО.</w:t>
      </w:r>
      <w:proofErr w:type="gramEnd"/>
    </w:p>
    <w:sectPr w:rsidR="00AB37F8" w:rsidRPr="00A10A25" w:rsidSect="00074861">
      <w:type w:val="continuous"/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5EFC"/>
    <w:multiLevelType w:val="hybridMultilevel"/>
    <w:tmpl w:val="E290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37F8"/>
    <w:rsid w:val="0007405C"/>
    <w:rsid w:val="00074861"/>
    <w:rsid w:val="00155F61"/>
    <w:rsid w:val="00240CCF"/>
    <w:rsid w:val="00415D10"/>
    <w:rsid w:val="0057206A"/>
    <w:rsid w:val="00706020"/>
    <w:rsid w:val="00A10A25"/>
    <w:rsid w:val="00AB3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20"/>
  </w:style>
  <w:style w:type="paragraph" w:styleId="1">
    <w:name w:val="heading 1"/>
    <w:basedOn w:val="a"/>
    <w:link w:val="10"/>
    <w:uiPriority w:val="9"/>
    <w:qFormat/>
    <w:rsid w:val="00AB37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7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basedOn w:val="a"/>
    <w:link w:val="a4"/>
    <w:rsid w:val="00155F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55F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7584</Words>
  <Characters>43235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2025-08-01T06:51:00Z</dcterms:created>
  <dcterms:modified xsi:type="dcterms:W3CDTF">2025-08-04T02:17:00Z</dcterms:modified>
</cp:coreProperties>
</file>