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19" w:rsidRPr="00162519" w:rsidRDefault="00162519" w:rsidP="00162519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6251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</w:t>
      </w:r>
      <w:bookmarkStart w:id="0" w:name="_GoBack"/>
      <w:bookmarkEnd w:id="0"/>
      <w:r w:rsidRPr="0016251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ИНИСТРАЦИЯ МУНИЦИПАЛЬНОГО РАЙОНА</w:t>
      </w:r>
    </w:p>
    <w:p w:rsidR="00162519" w:rsidRPr="00162519" w:rsidRDefault="00162519" w:rsidP="00162519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6251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«ХИЛОКСКИЙ РАЙОН»</w:t>
      </w:r>
    </w:p>
    <w:p w:rsidR="008128BF" w:rsidRDefault="008128BF" w:rsidP="008128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BF" w:rsidRDefault="008128BF" w:rsidP="008128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BF" w:rsidRDefault="008128BF" w:rsidP="008128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28BF" w:rsidRDefault="008C1EDA" w:rsidP="008128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2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 августа</w:t>
      </w:r>
      <w:r w:rsidR="008128BF">
        <w:rPr>
          <w:rFonts w:ascii="Times New Roman" w:hAnsi="Times New Roman" w:cs="Times New Roman"/>
          <w:sz w:val="28"/>
          <w:szCs w:val="28"/>
        </w:rPr>
        <w:t xml:space="preserve"> </w:t>
      </w:r>
      <w:r w:rsidR="008128BF">
        <w:rPr>
          <w:rFonts w:ascii="Times New Roman" w:hAnsi="Times New Roman" w:cs="Times New Roman"/>
          <w:sz w:val="28"/>
          <w:szCs w:val="28"/>
        </w:rPr>
        <w:t xml:space="preserve">2025 года                                                       </w:t>
      </w:r>
      <w:r w:rsidR="008128BF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>
        <w:rPr>
          <w:rFonts w:ascii="Times New Roman" w:hAnsi="Times New Roman" w:cs="Times New Roman"/>
          <w:sz w:val="28"/>
          <w:szCs w:val="28"/>
        </w:rPr>
        <w:t>532</w:t>
      </w:r>
    </w:p>
    <w:p w:rsidR="008128BF" w:rsidRDefault="008128BF" w:rsidP="008128BF">
      <w:pPr>
        <w:rPr>
          <w:rFonts w:ascii="Times New Roman" w:hAnsi="Times New Roman" w:cs="Times New Roman"/>
          <w:sz w:val="28"/>
          <w:szCs w:val="28"/>
        </w:rPr>
      </w:pPr>
    </w:p>
    <w:p w:rsidR="008128BF" w:rsidRDefault="008128BF" w:rsidP="008128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Хилок</w:t>
      </w:r>
    </w:p>
    <w:p w:rsidR="008128BF" w:rsidRDefault="008128BF" w:rsidP="008128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61D" w:rsidRDefault="00583670">
      <w:pPr>
        <w:pStyle w:val="1"/>
        <w:spacing w:after="640" w:line="254" w:lineRule="auto"/>
        <w:ind w:firstLine="0"/>
        <w:jc w:val="center"/>
      </w:pPr>
      <w:proofErr w:type="gramStart"/>
      <w:r>
        <w:rPr>
          <w:b/>
          <w:bCs/>
        </w:rPr>
        <w:t>О внесении изменений в постановление администрации муниципального</w:t>
      </w:r>
      <w:r>
        <w:rPr>
          <w:b/>
          <w:bCs/>
        </w:rPr>
        <w:br/>
        <w:t>района «Хилокский район» от 20.02.2017 года № 122 «Об утверждении</w:t>
      </w:r>
      <w:r>
        <w:rPr>
          <w:b/>
          <w:bCs/>
        </w:rPr>
        <w:br/>
        <w:t>административного регламента предоставления муниципальной услуги</w:t>
      </w:r>
      <w:r>
        <w:rPr>
          <w:b/>
          <w:bCs/>
        </w:rPr>
        <w:br/>
        <w:t>«Бесплатное предоставление в собственность гражданам земельных</w:t>
      </w:r>
      <w:r>
        <w:rPr>
          <w:b/>
          <w:bCs/>
        </w:rPr>
        <w:br/>
        <w:t>участков, находящихся в муниципальной собственности</w:t>
      </w:r>
      <w:r>
        <w:rPr>
          <w:b/>
          <w:bCs/>
        </w:rPr>
        <w:br/>
        <w:t>муниципального района «Хилокский район», и земельных участков на</w:t>
      </w:r>
      <w:r>
        <w:rPr>
          <w:b/>
          <w:bCs/>
        </w:rPr>
        <w:br/>
        <w:t>территории муниципального района «Хилокский район»,</w:t>
      </w:r>
      <w:r>
        <w:rPr>
          <w:b/>
          <w:bCs/>
        </w:rPr>
        <w:br/>
        <w:t>государственная собственность на которые не разграничена, для</w:t>
      </w:r>
      <w:r>
        <w:rPr>
          <w:b/>
          <w:bCs/>
        </w:rPr>
        <w:br/>
        <w:t>индивидуального жилищного строительства»</w:t>
      </w:r>
      <w:proofErr w:type="gramEnd"/>
    </w:p>
    <w:p w:rsidR="0053261D" w:rsidRDefault="00583670">
      <w:pPr>
        <w:pStyle w:val="1"/>
        <w:ind w:firstLine="740"/>
        <w:jc w:val="both"/>
      </w:pPr>
      <w:r>
        <w:t>В соответствии с Земельным кодексом Российской Федерации, руководствуясь Федеральным законом от 27 июля 2010 года № 210-ФЗ «Об организации предоставления государственных и муниципальных услуг»,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района «Хилокский район» постановляет:</w:t>
      </w:r>
    </w:p>
    <w:p w:rsidR="0053261D" w:rsidRDefault="00583670">
      <w:pPr>
        <w:pStyle w:val="1"/>
        <w:ind w:firstLine="740"/>
        <w:jc w:val="both"/>
      </w:pPr>
      <w:r>
        <w:t>1. Внести в постановление администрации муниципального района «Хилокский район» от 20 февраля 2017 № 122 «Об утверждении административного регламента предоставления муниципальной услуги «Бесплатное предоставление в собственность гражданам земельных участков, находящихся в муниципальной собственности муниципального района «Хилокский район», и земельных участков на территории муниципального района «Хилокский район», государственная собственность на которые не разграничена, для индивидуального жилищного строительства» следующие изменения:</w:t>
      </w:r>
    </w:p>
    <w:p w:rsidR="0053261D" w:rsidRDefault="00583670">
      <w:pPr>
        <w:pStyle w:val="1"/>
        <w:ind w:firstLine="720"/>
      </w:pPr>
      <w:r>
        <w:t>- пункт 2.6.2 дополнить абзацами следующего содержания:</w:t>
      </w:r>
    </w:p>
    <w:p w:rsidR="0053261D" w:rsidRDefault="00583670">
      <w:pPr>
        <w:pStyle w:val="1"/>
        <w:ind w:firstLine="740"/>
        <w:jc w:val="both"/>
      </w:pPr>
      <w: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</w:t>
      </w:r>
      <w:r>
        <w:lastRenderedPageBreak/>
        <w:t>на получение результатов предоставления соответствующей услуги в отношении несовершеннолетнего.</w:t>
      </w:r>
    </w:p>
    <w:p w:rsidR="0053261D" w:rsidRDefault="00583670">
      <w:pPr>
        <w:pStyle w:val="1"/>
        <w:spacing w:line="259" w:lineRule="auto"/>
        <w:ind w:firstLine="70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3261D" w:rsidRDefault="00583670">
      <w:pPr>
        <w:pStyle w:val="1"/>
        <w:spacing w:line="259" w:lineRule="auto"/>
        <w:ind w:firstLine="700"/>
        <w:jc w:val="both"/>
      </w:pPr>
      <w: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пунктом 2.6.2.».</w:t>
      </w:r>
    </w:p>
    <w:p w:rsidR="0053261D" w:rsidRDefault="00583670">
      <w:pPr>
        <w:pStyle w:val="1"/>
        <w:spacing w:after="960" w:line="259" w:lineRule="auto"/>
        <w:ind w:firstLine="700"/>
        <w:jc w:val="both"/>
      </w:pPr>
      <w:r>
        <w:t>2. Настоящее решение вступает в силу после дня его официального опубликования.</w:t>
      </w:r>
    </w:p>
    <w:p w:rsidR="008128BF" w:rsidRDefault="008128BF" w:rsidP="008128BF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муниципального района</w:t>
      </w:r>
    </w:p>
    <w:p w:rsidR="008128BF" w:rsidRDefault="008128BF" w:rsidP="008128B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«Хилокский район»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А.Н.Ермолаев</w:t>
      </w:r>
      <w:proofErr w:type="spellEnd"/>
    </w:p>
    <w:p w:rsidR="0053261D" w:rsidRDefault="0053261D" w:rsidP="008128BF">
      <w:pPr>
        <w:pStyle w:val="1"/>
        <w:spacing w:line="240" w:lineRule="auto"/>
        <w:ind w:firstLine="0"/>
        <w:jc w:val="both"/>
      </w:pPr>
    </w:p>
    <w:sectPr w:rsidR="0053261D" w:rsidSect="008C1EDA">
      <w:pgSz w:w="11900" w:h="16840"/>
      <w:pgMar w:top="1106" w:right="743" w:bottom="1145" w:left="1695" w:header="68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799" w:rsidRDefault="00533799">
      <w:r>
        <w:separator/>
      </w:r>
    </w:p>
  </w:endnote>
  <w:endnote w:type="continuationSeparator" w:id="0">
    <w:p w:rsidR="00533799" w:rsidRDefault="0053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799" w:rsidRDefault="00533799"/>
  </w:footnote>
  <w:footnote w:type="continuationSeparator" w:id="0">
    <w:p w:rsidR="00533799" w:rsidRDefault="0053379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3261D"/>
    <w:rsid w:val="00162519"/>
    <w:rsid w:val="004D6623"/>
    <w:rsid w:val="0053261D"/>
    <w:rsid w:val="00533799"/>
    <w:rsid w:val="00583670"/>
    <w:rsid w:val="0070579F"/>
    <w:rsid w:val="008128BF"/>
    <w:rsid w:val="008C1EDA"/>
    <w:rsid w:val="00B54ABC"/>
    <w:rsid w:val="00DB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128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8B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128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8B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Руководитель</cp:lastModifiedBy>
  <cp:revision>2</cp:revision>
  <cp:lastPrinted>2025-08-18T05:34:00Z</cp:lastPrinted>
  <dcterms:created xsi:type="dcterms:W3CDTF">2025-08-18T06:02:00Z</dcterms:created>
  <dcterms:modified xsi:type="dcterms:W3CDTF">2025-08-18T06:02:00Z</dcterms:modified>
</cp:coreProperties>
</file>