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CA51" w14:textId="77777777" w:rsidR="00851688" w:rsidRDefault="00FF78F1">
      <w:pPr>
        <w:pStyle w:val="aff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4E07C0E" w14:textId="77777777" w:rsidR="00851688" w:rsidRDefault="00851688">
      <w:pPr>
        <w:pStyle w:val="aff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45A877" w14:textId="77777777" w:rsidR="00851688" w:rsidRDefault="00FF78F1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</w:t>
      </w:r>
      <w:r>
        <w:rPr>
          <w:rFonts w:ascii="Times New Roman" w:hAnsi="Times New Roman"/>
          <w:b/>
          <w:sz w:val="24"/>
          <w:szCs w:val="24"/>
        </w:rPr>
        <w:t>ХИЛОГОСОНСКОЕ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F7A4A76" w14:textId="77777777" w:rsidR="00851688" w:rsidRDefault="00851688">
      <w:pPr>
        <w:jc w:val="center"/>
        <w:rPr>
          <w:rFonts w:ascii="Arial" w:hAnsi="Arial" w:cs="Arial"/>
        </w:rPr>
      </w:pPr>
    </w:p>
    <w:p w14:paraId="731B2231" w14:textId="77777777" w:rsidR="00851688" w:rsidRDefault="00851688">
      <w:pPr>
        <w:tabs>
          <w:tab w:val="left" w:pos="2268"/>
        </w:tabs>
        <w:suppressAutoHyphens/>
        <w:jc w:val="center"/>
        <w:rPr>
          <w:b/>
          <w:lang w:eastAsia="ar-SA"/>
        </w:rPr>
      </w:pPr>
    </w:p>
    <w:p w14:paraId="4BB50CEC" w14:textId="77777777" w:rsidR="00851688" w:rsidRDefault="00FF78F1">
      <w:pPr>
        <w:tabs>
          <w:tab w:val="left" w:pos="2268"/>
        </w:tabs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14:paraId="28782157" w14:textId="77777777" w:rsidR="00851688" w:rsidRDefault="00851688">
      <w:pPr>
        <w:jc w:val="center"/>
        <w:rPr>
          <w:b/>
        </w:rPr>
      </w:pPr>
    </w:p>
    <w:p w14:paraId="56D7B0D5" w14:textId="16D4CA4E" w:rsidR="00851688" w:rsidRDefault="00FF78F1">
      <w:pPr>
        <w:tabs>
          <w:tab w:val="right" w:pos="9072"/>
        </w:tabs>
      </w:pPr>
      <w:r>
        <w:t xml:space="preserve"> «15</w:t>
      </w:r>
      <w:r>
        <w:t>» июля</w:t>
      </w:r>
      <w:r>
        <w:t xml:space="preserve"> 2025 г.</w:t>
      </w:r>
      <w:r>
        <w:tab/>
        <w:t xml:space="preserve">  № 9</w:t>
      </w:r>
      <w:bookmarkStart w:id="0" w:name="_GoBack"/>
      <w:bookmarkEnd w:id="0"/>
    </w:p>
    <w:p w14:paraId="77F78CED" w14:textId="77777777" w:rsidR="00851688" w:rsidRDefault="00851688">
      <w:pPr>
        <w:jc w:val="center"/>
      </w:pPr>
    </w:p>
    <w:p w14:paraId="342F20C0" w14:textId="77777777" w:rsidR="00851688" w:rsidRDefault="00FF78F1">
      <w:pPr>
        <w:jc w:val="center"/>
      </w:pPr>
      <w:r>
        <w:t xml:space="preserve">с. </w:t>
      </w:r>
      <w:proofErr w:type="spellStart"/>
      <w:r>
        <w:t>Хилогосон</w:t>
      </w:r>
      <w:proofErr w:type="spellEnd"/>
    </w:p>
    <w:p w14:paraId="0B147D80" w14:textId="77777777" w:rsidR="00851688" w:rsidRDefault="00851688">
      <w:pPr>
        <w:jc w:val="both"/>
        <w:rPr>
          <w:rFonts w:ascii="Times New Roman CYR" w:eastAsiaTheme="minorEastAsia" w:hAnsi="Times New Roman CYR" w:cs="Times New Roman CYR"/>
          <w:b/>
          <w:bCs/>
          <w:color w:val="26282F"/>
        </w:rPr>
      </w:pPr>
    </w:p>
    <w:p w14:paraId="6EBCF4FB" w14:textId="77777777" w:rsidR="00851688" w:rsidRDefault="00FF78F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</w:rPr>
        <w:t>Об утверждении административного регламента по предоставлению муниципальной услуги «Предоставление недвижимого имущества, находящегося в</w:t>
      </w:r>
      <w:r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6E88EADC" w14:textId="77777777" w:rsidR="00851688" w:rsidRDefault="00851688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eastAsiaTheme="minorEastAsia"/>
          <w:kern w:val="3"/>
          <w:shd w:val="clear" w:color="auto" w:fill="FFFFFF"/>
        </w:rPr>
      </w:pPr>
    </w:p>
    <w:p w14:paraId="0541D750" w14:textId="77777777" w:rsidR="00851688" w:rsidRDefault="00FF78F1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  <w:shd w:val="clear" w:color="auto" w:fill="FFFFFF"/>
        </w:rPr>
        <w:t>Руководствуясь </w:t>
      </w:r>
      <w:hyperlink r:id="rId7" w:anchor="/document/186367/entry/0" w:history="1">
        <w:r>
          <w:rPr>
            <w:rFonts w:eastAsiaTheme="minorEastAsia"/>
            <w:kern w:val="3"/>
            <w:shd w:val="clear" w:color="auto" w:fill="FFFFFF"/>
          </w:rPr>
          <w:t>Федеральным законом</w:t>
        </w:r>
      </w:hyperlink>
      <w:r>
        <w:rPr>
          <w:rFonts w:eastAsiaTheme="minorEastAsia"/>
          <w:kern w:val="3"/>
          <w:shd w:val="clear" w:color="auto" w:fill="FFFFFF"/>
        </w:rPr>
        <w:t> от 6 октября 2003 года № 131-ФЗ «Об общих принципах организации местного самоуправления», </w:t>
      </w:r>
      <w:hyperlink r:id="rId8" w:anchor="/document/12177515/entry/0" w:history="1">
        <w:r>
          <w:rPr>
            <w:rFonts w:eastAsiaTheme="minorEastAsia"/>
            <w:kern w:val="3"/>
            <w:shd w:val="clear" w:color="auto" w:fill="FFFFFF"/>
          </w:rPr>
          <w:t>Федеральным законом</w:t>
        </w:r>
      </w:hyperlink>
      <w:r>
        <w:rPr>
          <w:rFonts w:eastAsiaTheme="minorEastAsia"/>
          <w:kern w:val="3"/>
          <w:shd w:val="clear" w:color="auto" w:fill="FFFFFF"/>
        </w:rPr>
        <w:t xml:space="preserve"> от 27.07.2010 № 210-ФЗ </w:t>
      </w:r>
      <w:r>
        <w:rPr>
          <w:rFonts w:eastAsiaTheme="minorEastAsia"/>
          <w:kern w:val="3"/>
          <w:shd w:val="clear" w:color="auto" w:fill="FFFFFF"/>
        </w:rPr>
        <w:t>«Об организации предоставления государственных и муниципальных услуг», </w:t>
      </w:r>
      <w:hyperlink r:id="rId9" w:anchor="/document/12161610/entry/0" w:history="1">
        <w:r>
          <w:rPr>
            <w:rFonts w:eastAsiaTheme="minorEastAsia"/>
            <w:kern w:val="3"/>
            <w:shd w:val="clear" w:color="auto" w:fill="FFFFFF"/>
          </w:rPr>
          <w:t>Федеральными законами</w:t>
        </w:r>
      </w:hyperlink>
      <w:r>
        <w:rPr>
          <w:rFonts w:eastAsiaTheme="minorEastAsia"/>
          <w:kern w:val="3"/>
          <w:shd w:val="clear" w:color="auto" w:fill="FFFFFF"/>
        </w:rPr>
        <w:t> от 22 июля 2008 года № 159-ФЗ «Об особенностях отчуждения недвижимого имущества, наход</w:t>
      </w:r>
      <w:r>
        <w:rPr>
          <w:rFonts w:eastAsiaTheme="minorEastAsia"/>
          <w:kern w:val="3"/>
          <w:shd w:val="clear" w:color="auto" w:fill="FFFFFF"/>
        </w:rPr>
        <w:t>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</w:t>
      </w:r>
      <w:proofErr w:type="gramEnd"/>
      <w:r>
        <w:rPr>
          <w:rFonts w:eastAsiaTheme="minorEastAsia"/>
          <w:kern w:val="3"/>
          <w:shd w:val="clear" w:color="auto" w:fill="FFFFFF"/>
        </w:rPr>
        <w:t xml:space="preserve"> изменений в отдельные законодательные акты Российской Федерации», от 24 июля</w:t>
      </w:r>
      <w:r>
        <w:rPr>
          <w:rFonts w:eastAsiaTheme="minorEastAsia"/>
          <w:kern w:val="3"/>
          <w:shd w:val="clear" w:color="auto" w:fill="FFFFFF"/>
        </w:rPr>
        <w:t xml:space="preserve"> 2007 года № 209-ФЗ «О развитии малого и среднего предпринимательства в Российской Федерации», от 21 декабря 2001 года № 178-ФЗ «О приватизации государственного и муниципального имущества», администрация сельского поселения «</w:t>
      </w:r>
      <w:proofErr w:type="spellStart"/>
      <w:r>
        <w:rPr>
          <w:rFonts w:eastAsiaTheme="minorEastAsia"/>
          <w:kern w:val="3"/>
          <w:shd w:val="clear" w:color="auto" w:fill="FFFFFF"/>
        </w:rPr>
        <w:t>Хилогосонское</w:t>
      </w:r>
      <w:proofErr w:type="spellEnd"/>
      <w:r>
        <w:rPr>
          <w:rFonts w:eastAsiaTheme="minorEastAsia"/>
          <w:kern w:val="3"/>
          <w:shd w:val="clear" w:color="auto" w:fill="FFFFFF"/>
        </w:rPr>
        <w:t xml:space="preserve">» </w:t>
      </w:r>
      <w:r>
        <w:rPr>
          <w:rFonts w:eastAsiaTheme="minorEastAsia"/>
          <w:b/>
          <w:kern w:val="3"/>
          <w:shd w:val="clear" w:color="auto" w:fill="FFFFFF"/>
        </w:rPr>
        <w:t>постановляет:</w:t>
      </w:r>
    </w:p>
    <w:p w14:paraId="221A53AC" w14:textId="77777777" w:rsidR="00851688" w:rsidRDefault="00FF78F1">
      <w:pPr>
        <w:suppressAutoHyphens/>
        <w:overflowPunct w:val="0"/>
        <w:autoSpaceDE w:val="0"/>
        <w:autoSpaceDN w:val="0"/>
        <w:ind w:firstLine="851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</w:t>
      </w:r>
      <w:r>
        <w:rPr>
          <w:rFonts w:eastAsiaTheme="minorEastAsia"/>
          <w:kern w:val="3"/>
        </w:rPr>
        <w:t> 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</w:t>
      </w:r>
      <w:r>
        <w:rPr>
          <w:rFonts w:eastAsiaTheme="minorEastAsia"/>
          <w:kern w:val="3"/>
        </w:rPr>
        <w:t>о права на приобретение арендуемого имущества, в собственность» (приложение).</w:t>
      </w:r>
    </w:p>
    <w:p w14:paraId="7DCFFDCE" w14:textId="77777777" w:rsidR="00851688" w:rsidRDefault="00FF78F1">
      <w:pPr>
        <w:suppressAutoHyphens/>
        <w:contextualSpacing/>
        <w:jc w:val="both"/>
      </w:pPr>
      <w:r>
        <w:rPr>
          <w:lang w:eastAsia="zh-CN"/>
        </w:rPr>
        <w:tab/>
      </w:r>
      <w:r>
        <w:t>2. Опубликовать настоящее решение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 в разделе сельское поселение «</w:t>
      </w:r>
      <w:proofErr w:type="spellStart"/>
      <w:r>
        <w:t>Хилогосонское</w:t>
      </w:r>
      <w:proofErr w:type="spellEnd"/>
      <w:r>
        <w:t>».</w:t>
      </w:r>
    </w:p>
    <w:p w14:paraId="7EC8716F" w14:textId="77777777" w:rsidR="00851688" w:rsidRDefault="00FF78F1">
      <w:pPr>
        <w:suppressAutoHyphens/>
        <w:ind w:firstLine="708"/>
        <w:contextualSpacing/>
        <w:jc w:val="both"/>
      </w:pPr>
      <w:r>
        <w:t>3. Настоящее решение вступает в силу</w:t>
      </w:r>
      <w:r>
        <w:t xml:space="preserve"> на следующий день, после дня его официального опубликования (обнародования).</w:t>
      </w:r>
    </w:p>
    <w:p w14:paraId="48C7F9F4" w14:textId="77777777" w:rsidR="00851688" w:rsidRDefault="00851688">
      <w:pPr>
        <w:autoSpaceDE w:val="0"/>
        <w:autoSpaceDN w:val="0"/>
        <w:adjustRightInd w:val="0"/>
        <w:ind w:firstLine="360"/>
        <w:jc w:val="both"/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9747"/>
        <w:gridCol w:w="4995"/>
      </w:tblGrid>
      <w:tr w:rsidR="00851688" w14:paraId="56CDE4C8" w14:textId="77777777">
        <w:tc>
          <w:tcPr>
            <w:tcW w:w="9747" w:type="dxa"/>
          </w:tcPr>
          <w:p w14:paraId="0EDD1643" w14:textId="77777777" w:rsidR="00851688" w:rsidRDefault="00FF78F1">
            <w:pPr>
              <w:jc w:val="both"/>
            </w:pPr>
            <w:r>
              <w:t xml:space="preserve"> </w:t>
            </w:r>
          </w:p>
          <w:p w14:paraId="4827FA73" w14:textId="77777777" w:rsidR="00851688" w:rsidRDefault="00851688">
            <w:pPr>
              <w:jc w:val="both"/>
            </w:pPr>
          </w:p>
          <w:p w14:paraId="3A064050" w14:textId="77777777" w:rsidR="00851688" w:rsidRDefault="00FF78F1">
            <w:pPr>
              <w:jc w:val="both"/>
            </w:pPr>
            <w:r>
              <w:t xml:space="preserve">Глава сельского поселения </w:t>
            </w:r>
          </w:p>
          <w:p w14:paraId="2C90E32F" w14:textId="77777777" w:rsidR="00851688" w:rsidRDefault="00FF78F1">
            <w:pPr>
              <w:jc w:val="both"/>
            </w:pPr>
            <w:r>
              <w:t>«</w:t>
            </w:r>
            <w:proofErr w:type="spellStart"/>
            <w:r>
              <w:t>Хилогосонское</w:t>
            </w:r>
            <w:proofErr w:type="spellEnd"/>
            <w:r>
              <w:t xml:space="preserve">»                                                         </w:t>
            </w:r>
            <w:r>
              <w:t xml:space="preserve">             </w:t>
            </w:r>
            <w:r>
              <w:t xml:space="preserve"> </w:t>
            </w:r>
            <w:r>
              <w:t>Ц</w:t>
            </w:r>
            <w:r>
              <w:t>-</w:t>
            </w:r>
            <w:proofErr w:type="spellStart"/>
            <w:r>
              <w:t>Д.В.Намдыков</w:t>
            </w:r>
            <w:proofErr w:type="spellEnd"/>
          </w:p>
        </w:tc>
        <w:tc>
          <w:tcPr>
            <w:tcW w:w="4995" w:type="dxa"/>
          </w:tcPr>
          <w:p w14:paraId="593CBE8A" w14:textId="77777777" w:rsidR="00851688" w:rsidRDefault="00851688">
            <w:pPr>
              <w:jc w:val="both"/>
            </w:pPr>
          </w:p>
        </w:tc>
      </w:tr>
    </w:tbl>
    <w:p w14:paraId="1DD955D1" w14:textId="77777777" w:rsidR="00851688" w:rsidRDefault="00851688">
      <w:pPr>
        <w:suppressAutoHyphens/>
        <w:contextualSpacing/>
        <w:jc w:val="both"/>
        <w:rPr>
          <w:lang w:eastAsia="zh-CN"/>
        </w:rPr>
      </w:pPr>
    </w:p>
    <w:p w14:paraId="2F09D1B2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324DE8EC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31974049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1D41FE1F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6C108CE3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6C209B81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512024D9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10BF9791" w14:textId="77777777" w:rsidR="00851688" w:rsidRDefault="00851688">
      <w:pPr>
        <w:suppressAutoHyphens/>
        <w:contextualSpacing/>
        <w:jc w:val="right"/>
        <w:rPr>
          <w:lang w:eastAsia="zh-CN"/>
        </w:rPr>
      </w:pPr>
    </w:p>
    <w:p w14:paraId="5033EA66" w14:textId="77777777" w:rsidR="00851688" w:rsidRDefault="00851688">
      <w:pPr>
        <w:suppressAutoHyphens/>
        <w:contextualSpacing/>
        <w:jc w:val="both"/>
        <w:rPr>
          <w:lang w:eastAsia="zh-CN"/>
        </w:rPr>
      </w:pPr>
    </w:p>
    <w:p w14:paraId="0CCC7D29" w14:textId="77777777" w:rsidR="00851688" w:rsidRDefault="00FF78F1">
      <w:pPr>
        <w:suppressAutoHyphens/>
        <w:ind w:firstLineChars="3150" w:firstLine="7560"/>
        <w:contextualSpacing/>
        <w:jc w:val="both"/>
        <w:rPr>
          <w:lang w:eastAsia="zh-CN"/>
        </w:rPr>
      </w:pPr>
      <w:r>
        <w:rPr>
          <w:lang w:eastAsia="zh-CN"/>
        </w:rPr>
        <w:lastRenderedPageBreak/>
        <w:t>ПРИЛОЖЕНИЕ</w:t>
      </w:r>
    </w:p>
    <w:p w14:paraId="3CB7E368" w14:textId="77777777" w:rsidR="00851688" w:rsidRDefault="00FF78F1">
      <w:pPr>
        <w:suppressAutoHyphens/>
        <w:contextualSpacing/>
        <w:jc w:val="right"/>
        <w:rPr>
          <w:lang w:eastAsia="zh-CN"/>
        </w:rPr>
      </w:pPr>
      <w:r>
        <w:rPr>
          <w:lang w:eastAsia="zh-CN"/>
        </w:rPr>
        <w:t xml:space="preserve">к постановлению </w:t>
      </w:r>
      <w:r>
        <w:rPr>
          <w:lang w:eastAsia="zh-CN"/>
        </w:rPr>
        <w:t>администрации</w:t>
      </w:r>
    </w:p>
    <w:p w14:paraId="516B092F" w14:textId="77777777" w:rsidR="00851688" w:rsidRDefault="00FF78F1">
      <w:pPr>
        <w:suppressAutoHyphens/>
        <w:contextualSpacing/>
        <w:jc w:val="right"/>
        <w:rPr>
          <w:lang w:eastAsia="zh-CN"/>
        </w:rPr>
      </w:pPr>
      <w:r>
        <w:rPr>
          <w:lang w:eastAsia="zh-CN"/>
        </w:rPr>
        <w:t xml:space="preserve"> сельского поселения </w:t>
      </w:r>
    </w:p>
    <w:p w14:paraId="4AE585CD" w14:textId="77777777" w:rsidR="00851688" w:rsidRDefault="00FF78F1">
      <w:pPr>
        <w:suppressAutoHyphens/>
        <w:contextualSpacing/>
        <w:jc w:val="right"/>
        <w:rPr>
          <w:lang w:eastAsia="zh-CN"/>
        </w:rPr>
      </w:pPr>
      <w:r>
        <w:rPr>
          <w:lang w:eastAsia="zh-CN"/>
        </w:rPr>
        <w:t>«</w:t>
      </w:r>
      <w:proofErr w:type="spellStart"/>
      <w:r>
        <w:rPr>
          <w:lang w:eastAsia="zh-CN"/>
        </w:rPr>
        <w:t>Хилогосонское</w:t>
      </w:r>
      <w:proofErr w:type="spellEnd"/>
      <w:r>
        <w:rPr>
          <w:lang w:eastAsia="zh-CN"/>
        </w:rPr>
        <w:t>»</w:t>
      </w:r>
    </w:p>
    <w:p w14:paraId="45CD4E2E" w14:textId="77777777" w:rsidR="00851688" w:rsidRDefault="00FF78F1">
      <w:pPr>
        <w:suppressAutoHyphens/>
        <w:contextualSpacing/>
        <w:jc w:val="right"/>
        <w:rPr>
          <w:lang w:eastAsia="zh-CN"/>
        </w:rPr>
      </w:pPr>
      <w:r>
        <w:rPr>
          <w:lang w:eastAsia="zh-CN"/>
        </w:rPr>
        <w:t>от «</w:t>
      </w:r>
      <w:r>
        <w:rPr>
          <w:u w:val="single"/>
          <w:lang w:eastAsia="zh-CN"/>
        </w:rPr>
        <w:t xml:space="preserve">  </w:t>
      </w:r>
      <w:r>
        <w:rPr>
          <w:lang w:eastAsia="zh-CN"/>
        </w:rPr>
        <w:t>»_______2025 г. № __</w:t>
      </w:r>
    </w:p>
    <w:p w14:paraId="7C17C224" w14:textId="77777777" w:rsidR="00851688" w:rsidRDefault="00851688">
      <w:pPr>
        <w:suppressAutoHyphens/>
        <w:contextualSpacing/>
        <w:jc w:val="both"/>
        <w:rPr>
          <w:lang w:eastAsia="zh-CN"/>
        </w:rPr>
      </w:pPr>
    </w:p>
    <w:p w14:paraId="2EC58F91" w14:textId="77777777" w:rsidR="00851688" w:rsidRDefault="00851688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14:paraId="342586EF" w14:textId="77777777" w:rsidR="00851688" w:rsidRDefault="00FF78F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  <w:b/>
        </w:rPr>
        <w:t>АДМИНИСТРАТИВНЫЙ РЕГЛАМЕНТ</w:t>
      </w:r>
    </w:p>
    <w:p w14:paraId="31C12556" w14:textId="77777777" w:rsidR="00851688" w:rsidRDefault="00FF78F1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  <w:b/>
        </w:rPr>
        <w:t xml:space="preserve">по предоставлению муниципальной услуги «Предоставление недвижимого имущества, находящегося в муниципальной собственности, арендуемого субъектами </w:t>
      </w:r>
      <w:r>
        <w:rPr>
          <w:rFonts w:ascii="Times New Roman CYR" w:eastAsiaTheme="minorEastAsia" w:hAnsi="Times New Roman CYR" w:cs="Times New Roman CYR"/>
          <w:b/>
        </w:rPr>
        <w:t>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6B9A626A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6AC7C8E7" w14:textId="77777777" w:rsidR="00851688" w:rsidRDefault="00FF78F1">
      <w:pPr>
        <w:pStyle w:val="afd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szCs w:val="24"/>
        </w:rPr>
      </w:pPr>
      <w:r>
        <w:rPr>
          <w:rFonts w:ascii="Times New Roman" w:eastAsiaTheme="minorEastAsia" w:hAnsi="Times New Roman"/>
          <w:kern w:val="3"/>
          <w:sz w:val="24"/>
          <w:szCs w:val="24"/>
        </w:rPr>
        <w:t>Общие положения</w:t>
      </w:r>
    </w:p>
    <w:p w14:paraId="31D9C834" w14:textId="77777777" w:rsidR="00851688" w:rsidRDefault="00851688">
      <w:pPr>
        <w:pStyle w:val="afd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szCs w:val="24"/>
        </w:rPr>
      </w:pPr>
    </w:p>
    <w:p w14:paraId="60D10494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1.1. Предмет регулирования административного регламента</w:t>
      </w:r>
    </w:p>
    <w:p w14:paraId="6159046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Административный регламент по предоставлению </w:t>
      </w:r>
      <w:r>
        <w:rPr>
          <w:rFonts w:eastAsiaTheme="minorEastAsia"/>
          <w:kern w:val="3"/>
        </w:rPr>
        <w:t>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</w:t>
      </w:r>
      <w:r>
        <w:rPr>
          <w:rFonts w:eastAsiaTheme="minorEastAsia"/>
          <w:kern w:val="3"/>
        </w:rPr>
        <w:t>нность» (далее также -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 муниципальной услуги «Предоставлен</w:t>
      </w:r>
      <w:r>
        <w:rPr>
          <w:rFonts w:eastAsiaTheme="minorEastAsia"/>
          <w:kern w:val="3"/>
        </w:rPr>
        <w:t>ие недвижимого имущества, находящегося в муниципальной собственности, арендуемого</w:t>
      </w:r>
      <w:proofErr w:type="gramEnd"/>
      <w:r>
        <w:rPr>
          <w:rFonts w:eastAsiaTheme="minorEastAsia"/>
          <w:kern w:val="3"/>
        </w:rPr>
        <w:t xml:space="preserve">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14:paraId="7D5A21AD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747C579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1.2. Круг заявителей</w:t>
      </w:r>
    </w:p>
    <w:p w14:paraId="547FB73E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1.2</w:t>
      </w:r>
      <w:r>
        <w:rPr>
          <w:rFonts w:eastAsiaTheme="minorEastAsia"/>
          <w:kern w:val="3"/>
        </w:rPr>
        <w:t>.1. </w:t>
      </w:r>
      <w:proofErr w:type="gramStart"/>
      <w:r>
        <w:rPr>
          <w:rFonts w:eastAsiaTheme="minorEastAsia"/>
          <w:kern w:val="3"/>
        </w:rPr>
        <w:t xml:space="preserve">Заявителями на получение муниципальной услуги (далее - заявители) являются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0" w:history="1">
        <w:r>
          <w:rPr>
            <w:rFonts w:eastAsiaTheme="minorEastAsia"/>
            <w:kern w:val="3"/>
          </w:rPr>
          <w:t>части 3 статьи 14</w:t>
        </w:r>
      </w:hyperlink>
      <w:r>
        <w:rPr>
          <w:rFonts w:eastAsiaTheme="minorEastAsia"/>
          <w:kern w:val="3"/>
        </w:rPr>
        <w:t xml:space="preserve"> Федерального закона от 24 июля 2007 г. № 209-ФЗ «О развитии малого и среднего предпринимательства в Российской Федерации» (далее - Федеральный закон № 209-ФЗ), и субъектов малого и среднего предпринимательства, осущ</w:t>
      </w:r>
      <w:r>
        <w:rPr>
          <w:rFonts w:eastAsiaTheme="minorEastAsia"/>
          <w:kern w:val="3"/>
        </w:rPr>
        <w:t>ествляющих добычу и переработку полезных ископаемых (кроме</w:t>
      </w:r>
      <w:proofErr w:type="gramEnd"/>
      <w:r>
        <w:rPr>
          <w:rFonts w:eastAsiaTheme="minorEastAsia"/>
          <w:kern w:val="3"/>
        </w:rPr>
        <w:t xml:space="preserve"> </w:t>
      </w:r>
      <w:proofErr w:type="gramStart"/>
      <w:r>
        <w:rPr>
          <w:rFonts w:eastAsiaTheme="minorEastAsia"/>
          <w:kern w:val="3"/>
        </w:rPr>
        <w:t xml:space="preserve">общераспространенных полезных ископаемых), отвечающие требованиям </w:t>
      </w:r>
      <w:hyperlink r:id="rId11" w:history="1">
        <w:r>
          <w:rPr>
            <w:rFonts w:eastAsiaTheme="minorEastAsia"/>
            <w:kern w:val="3"/>
          </w:rPr>
          <w:t>статей 3</w:t>
        </w:r>
      </w:hyperlink>
      <w:r>
        <w:rPr>
          <w:rFonts w:eastAsiaTheme="minorEastAsia"/>
          <w:kern w:val="3"/>
        </w:rPr>
        <w:t xml:space="preserve"> и </w:t>
      </w:r>
      <w:hyperlink r:id="rId12" w:history="1">
        <w:r>
          <w:rPr>
            <w:rFonts w:eastAsiaTheme="minorEastAsia"/>
            <w:kern w:val="3"/>
          </w:rPr>
          <w:t>9</w:t>
        </w:r>
      </w:hyperlink>
      <w:r>
        <w:rPr>
          <w:rFonts w:eastAsiaTheme="minorEastAsia"/>
          <w:kern w:val="3"/>
        </w:rPr>
        <w:t xml:space="preserve"> Федеральный закон от 22 июля 2008 г.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</w:t>
      </w:r>
      <w:r>
        <w:rPr>
          <w:rFonts w:eastAsiaTheme="minorEastAsia"/>
          <w:kern w:val="3"/>
        </w:rPr>
        <w:t>ами малого и среднего предпринимательства, и о внесении изменений в отдельные законодательные акты Российской Федерации» (далее - Федеральный закон № 159-ФЗ), а также физические лица, не являющиеся</w:t>
      </w:r>
      <w:proofErr w:type="gramEnd"/>
      <w:r>
        <w:rPr>
          <w:rFonts w:eastAsiaTheme="minorEastAsia"/>
          <w:kern w:val="3"/>
        </w:rPr>
        <w:t xml:space="preserve"> индивидуальными предпринимателями и применяющие специальны</w:t>
      </w:r>
      <w:r>
        <w:rPr>
          <w:rFonts w:eastAsiaTheme="minorEastAsia"/>
          <w:kern w:val="3"/>
        </w:rPr>
        <w:t>й налоговый режим «Налог на профессиональный доход», либо их уполномоченные представители.</w:t>
      </w:r>
    </w:p>
    <w:p w14:paraId="64697A78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1.2.2. Преимущественное право может быть реализовано при условии, что:</w:t>
      </w:r>
    </w:p>
    <w:p w14:paraId="24CB45F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арендуемое недвижимое имущество не включено в утвержденный в соответствии с </w:t>
      </w:r>
      <w:hyperlink r:id="rId13" w:history="1">
        <w:r>
          <w:rPr>
            <w:rFonts w:eastAsiaTheme="minorEastAsia"/>
            <w:kern w:val="3"/>
          </w:rPr>
          <w:t>частью 4 статьи 18</w:t>
        </w:r>
      </w:hyperlink>
      <w:r>
        <w:rPr>
          <w:rFonts w:eastAsiaTheme="minorEastAsia"/>
          <w:kern w:val="3"/>
        </w:rPr>
        <w:t xml:space="preserve"> Федерального закона № 209-ФЗ  перечень муниципального имущества, предназначенного для передачи во владение и (или) в пользование субъектам малого и среднего предпринимательс</w:t>
      </w:r>
      <w:r>
        <w:rPr>
          <w:rFonts w:eastAsiaTheme="minorEastAsia"/>
          <w:kern w:val="3"/>
        </w:rPr>
        <w:t>тва, и на день подачи заявления оно находится в их временном владении и пользовании или временном пользовании непрерывно в течение двух лет и более</w:t>
      </w:r>
      <w:proofErr w:type="gramEnd"/>
      <w:r>
        <w:rPr>
          <w:rFonts w:eastAsiaTheme="minorEastAsia"/>
          <w:kern w:val="3"/>
        </w:rPr>
        <w:t xml:space="preserve"> в соответствии с договором или договорами аренды такого имущества, за исключением случая, предусмотренного </w:t>
      </w:r>
      <w:hyperlink r:id="rId14" w:history="1">
        <w:r>
          <w:rPr>
            <w:rFonts w:eastAsiaTheme="minorEastAsia"/>
            <w:kern w:val="3"/>
          </w:rPr>
          <w:t>частью 2.1 статьи 9</w:t>
        </w:r>
      </w:hyperlink>
      <w:r>
        <w:rPr>
          <w:rFonts w:eastAsiaTheme="minorEastAsia"/>
          <w:kern w:val="3"/>
        </w:rPr>
        <w:t xml:space="preserve"> Федерального закона № 159-ФЗ;</w:t>
      </w:r>
    </w:p>
    <w:p w14:paraId="6BACD35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lastRenderedPageBreak/>
        <w:t>отсутствует задолженность по арендной плате за недвижимое имущество, неустойкам (штрафам, пеням) на день заключения договора купли-п</w:t>
      </w:r>
      <w:r>
        <w:rPr>
          <w:rFonts w:eastAsiaTheme="minorEastAsia"/>
          <w:kern w:val="3"/>
        </w:rPr>
        <w:t>родажи арендуемого имущества в соответствии с </w:t>
      </w:r>
      <w:hyperlink r:id="rId15" w:history="1">
        <w:r>
          <w:rPr>
            <w:rFonts w:eastAsiaTheme="minorEastAsia"/>
            <w:kern w:val="3"/>
          </w:rPr>
          <w:t>частью 4 статьи 4</w:t>
        </w:r>
      </w:hyperlink>
      <w:r>
        <w:rPr>
          <w:rFonts w:eastAsiaTheme="minorEastAsia"/>
          <w:kern w:val="3"/>
        </w:rPr>
        <w:t>  Федерального закона № 159-ФЗ, а в случае, предусмотренном частью 2 или </w:t>
      </w:r>
      <w:hyperlink r:id="rId16" w:history="1">
        <w:r>
          <w:rPr>
            <w:rFonts w:eastAsiaTheme="minorEastAsia"/>
            <w:kern w:val="3"/>
          </w:rPr>
          <w:t>частью 2.1 статьи 9</w:t>
        </w:r>
      </w:hyperlink>
      <w:r>
        <w:rPr>
          <w:rFonts w:eastAsiaTheme="minorEastAsia"/>
          <w:kern w:val="3"/>
        </w:rPr>
        <w:t xml:space="preserve"> Федерального закона № 159-ФЗ, - на день подачи субъектом малого или среднего предпринимательства заявления;</w:t>
      </w:r>
      <w:proofErr w:type="gramEnd"/>
    </w:p>
    <w:p w14:paraId="37ACF85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сведения о субъекте малого и среднего предпринимательства на день заключения договора купли-продажи</w:t>
      </w:r>
      <w:r>
        <w:rPr>
          <w:rFonts w:eastAsiaTheme="minorEastAsia"/>
          <w:kern w:val="3"/>
        </w:rPr>
        <w:t xml:space="preserve"> арендуемого имущества не исключены из единого реестра субъектов малого и среднего предпринимательства.</w:t>
      </w:r>
    </w:p>
    <w:p w14:paraId="4E9F2D01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72819C72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1.3. Требования к порядку информирования о предоставлении муниципальной услуги</w:t>
      </w:r>
    </w:p>
    <w:p w14:paraId="447001C4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1.3.1. </w:t>
      </w:r>
      <w:proofErr w:type="gramStart"/>
      <w:r>
        <w:rPr>
          <w:rFonts w:eastAsiaTheme="minorEastAsia"/>
          <w:kern w:val="3"/>
        </w:rPr>
        <w:t>Порядок получения информации заявителями по вопросам предоставлен</w:t>
      </w:r>
      <w:r>
        <w:rPr>
          <w:rFonts w:eastAsiaTheme="minorEastAsia"/>
          <w:kern w:val="3"/>
        </w:rPr>
        <w:t>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</w:t>
      </w:r>
      <w:r>
        <w:rPr>
          <w:rFonts w:eastAsiaTheme="minorEastAsia"/>
          <w:kern w:val="3"/>
        </w:rPr>
        <w:t>ных услуг (функций) и Портале государственных и муниципальных услуг (функций) Краснодарского края.</w:t>
      </w:r>
      <w:proofErr w:type="gramEnd"/>
    </w:p>
    <w:p w14:paraId="1FB4C11A" w14:textId="77777777" w:rsidR="00851688" w:rsidRDefault="00FF78F1">
      <w:pPr>
        <w:suppressAutoHyphens/>
        <w:overflowPunct w:val="0"/>
        <w:autoSpaceDE w:val="0"/>
        <w:autoSpaceDN w:val="0"/>
        <w:ind w:firstLine="426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</w:t>
      </w:r>
      <w:r>
        <w:rPr>
          <w:rFonts w:eastAsiaTheme="minorEastAsia"/>
          <w:kern w:val="3"/>
        </w:rPr>
        <w:t>едений о ходе предоставления указанных услуг можно получить:</w:t>
      </w:r>
    </w:p>
    <w:p w14:paraId="0EE098A9" w14:textId="77777777" w:rsidR="00851688" w:rsidRDefault="00FF78F1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kern w:val="3"/>
          <w:sz w:val="24"/>
          <w:szCs w:val="24"/>
        </w:rPr>
        <w:t>1.3.1.1.  У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Администрации по месту нахождения по адресу: Забайкальский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Хилогосон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88CE05" w14:textId="77777777" w:rsidR="00851688" w:rsidRDefault="00FF78F1">
      <w:pPr>
        <w:suppressAutoHyphens/>
        <w:jc w:val="both"/>
      </w:pPr>
      <w:r>
        <w:t xml:space="preserve">1.3.1.2. по телефону Администрации: 8 </w:t>
      </w:r>
      <w:r>
        <w:t>9145116215</w:t>
      </w:r>
      <w:r>
        <w:t xml:space="preserve">; </w:t>
      </w:r>
      <w:r>
        <w:tab/>
      </w:r>
      <w:r>
        <w:t xml:space="preserve">                                                     1.3.1.3. путем письменного обращения в Администрацию по адресу: 6732</w:t>
      </w:r>
      <w:r>
        <w:t>00</w:t>
      </w:r>
      <w:r>
        <w:t xml:space="preserve">, Забайкальский край, </w:t>
      </w:r>
      <w:proofErr w:type="spellStart"/>
      <w:r>
        <w:t>Хилокский</w:t>
      </w:r>
      <w:proofErr w:type="spellEnd"/>
      <w:r>
        <w:t xml:space="preserve"> район, с. </w:t>
      </w:r>
      <w:proofErr w:type="spellStart"/>
      <w:r>
        <w:t>Хилогосон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,20</w:t>
      </w:r>
      <w:r>
        <w:t xml:space="preserve">. </w:t>
      </w:r>
    </w:p>
    <w:p w14:paraId="69ECBE6A" w14:textId="77777777" w:rsidR="00851688" w:rsidRDefault="00FF78F1">
      <w:pPr>
        <w:suppressAutoHyphens/>
        <w:jc w:val="both"/>
      </w:pPr>
      <w:r>
        <w:t xml:space="preserve">1.3.1.4.посредством обращения в Администрацию по электронной </w:t>
      </w:r>
      <w:r>
        <w:t xml:space="preserve">почте: </w:t>
      </w:r>
      <w:hyperlink r:id="rId17" w:history="1">
        <w:r>
          <w:rPr>
            <w:lang w:val="en-US"/>
          </w:rPr>
          <w:t>okhilogoson</w:t>
        </w:r>
        <w:r>
          <w:rPr>
            <w:rStyle w:val="a7"/>
          </w:rPr>
          <w:t>@mail.</w:t>
        </w:r>
        <w:r>
          <w:rPr>
            <w:rStyle w:val="a7"/>
            <w:lang w:val="en-US"/>
          </w:rPr>
          <w:t>ru</w:t>
        </w:r>
      </w:hyperlink>
      <w:r>
        <w:t xml:space="preserve">;                                                                                                              1.3.1.5. в информационно-телекоммуникационной сети «Интернет»:                </w:t>
      </w:r>
      <w:r>
        <w:t xml:space="preserve">                               на официальном сайте Администрации </w:t>
      </w:r>
      <w:r>
        <w:tab/>
        <w:t>муниципального района «</w:t>
      </w:r>
      <w:proofErr w:type="spellStart"/>
      <w:r>
        <w:t>Хилокский</w:t>
      </w:r>
      <w:proofErr w:type="spellEnd"/>
      <w:r>
        <w:t xml:space="preserve"> район» в разделе сельское поселение «</w:t>
      </w:r>
      <w:proofErr w:type="spellStart"/>
      <w:r>
        <w:t>Хилогосонское</w:t>
      </w:r>
      <w:proofErr w:type="spellEnd"/>
      <w:r>
        <w:t xml:space="preserve">», на Едином портале государственных и муниципальных услуг (функции); на официальном сайте КГАУ «МФЦ» </w:t>
      </w:r>
      <w:hyperlink r:id="rId18" w:history="1">
        <w:r>
          <w:rPr>
            <w:rStyle w:val="aff"/>
          </w:rPr>
          <w:t>http://www.mfc-chita.ru</w:t>
        </w:r>
      </w:hyperlink>
      <w:r>
        <w:t>;</w:t>
      </w:r>
    </w:p>
    <w:p w14:paraId="4C4B4BB3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</w:pPr>
      <w:bookmarkStart w:id="1" w:name="sub_1318"/>
      <w:r>
        <w:t xml:space="preserve">1.3.1.6. у специалистов </w:t>
      </w:r>
      <w:proofErr w:type="spellStart"/>
      <w:r>
        <w:t>Хилокского</w:t>
      </w:r>
      <w:proofErr w:type="spellEnd"/>
      <w:r>
        <w:t xml:space="preserve">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(д</w:t>
      </w:r>
      <w:r>
        <w:t>алее – филиал КГАУ «МФЦ») по месту нахождения филиала КГАУ «МФЦ»: Забайкальский край, г. Хилок, ул. Дзержинского, 4.</w:t>
      </w:r>
      <w:r>
        <w:tab/>
        <w:t>Почтовый адрес филиала КГАУ «МФЦ»: 673204, Забайкальский край, г. Хилок, ул. Дзержинского, 4;</w:t>
      </w:r>
      <w:bookmarkEnd w:id="1"/>
      <w:r>
        <w:tab/>
        <w:t xml:space="preserve">                                             </w:t>
      </w:r>
      <w:r>
        <w:t xml:space="preserve">                                                                          1.3.1.7. по телефонам филиала КГАУ «МФЦ»: 8 (30237) 21-020;</w:t>
      </w:r>
      <w:bookmarkStart w:id="2" w:name="sub_13011"/>
      <w:r>
        <w:t xml:space="preserve">                                                       1.3.1.8. посредством обращения в филиал КГАУ «МФЦ» по электронной по</w:t>
      </w:r>
      <w:r>
        <w:t xml:space="preserve">чте: </w:t>
      </w:r>
      <w:hyperlink r:id="rId19" w:history="1">
        <w:r>
          <w:t>info@hilok.mfc-chita.ru</w:t>
        </w:r>
      </w:hyperlink>
      <w:r>
        <w:t>.</w:t>
      </w:r>
      <w:hyperlink r:id="rId20" w:history="1"/>
      <w:bookmarkEnd w:id="2"/>
      <w:r>
        <w:t>При предоставлении муниципальной услуги отсутствует телефон -  автоинформатор.</w:t>
      </w:r>
    </w:p>
    <w:p w14:paraId="484F59CD" w14:textId="77777777" w:rsidR="00851688" w:rsidRDefault="00FF78F1">
      <w:pPr>
        <w:jc w:val="both"/>
        <w:rPr>
          <w:kern w:val="2"/>
        </w:rPr>
      </w:pPr>
      <w:proofErr w:type="gramStart"/>
      <w:r>
        <w:rPr>
          <w:kern w:val="2"/>
        </w:rPr>
        <w:t>1.3.2.Должностные лица администрации, осуществляющие предостав</w:t>
      </w:r>
      <w:r>
        <w:rPr>
          <w:kern w:val="2"/>
        </w:rPr>
        <w:t>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</w:t>
      </w:r>
      <w:r>
        <w:rPr>
          <w:kern w:val="2"/>
        </w:rPr>
        <w:t>сле с привлечением других должностных лиц администрации.</w:t>
      </w:r>
      <w:r>
        <w:rPr>
          <w:kern w:val="2"/>
        </w:rPr>
        <w:tab/>
        <w:t xml:space="preserve">                                                                                              1.3.3 Должностные лица администрации предоставляют следующую информацию по вопросам предоставления муници</w:t>
      </w:r>
      <w:r>
        <w:rPr>
          <w:kern w:val="2"/>
        </w:rPr>
        <w:t>пальной услуги и о ходе предоставления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муниципальнойуслуги</w:t>
      </w:r>
      <w:proofErr w:type="spellEnd"/>
      <w:r>
        <w:rPr>
          <w:kern w:val="2"/>
        </w:rPr>
        <w:t>:</w:t>
      </w:r>
      <w:r>
        <w:rPr>
          <w:kern w:val="2"/>
        </w:rPr>
        <w:tab/>
        <w:t xml:space="preserve">                                                                                                    </w:t>
      </w:r>
    </w:p>
    <w:p w14:paraId="1B8CC7A8" w14:textId="77777777" w:rsidR="00851688" w:rsidRDefault="00FF78F1">
      <w:pPr>
        <w:jc w:val="both"/>
        <w:rPr>
          <w:kern w:val="2"/>
        </w:rPr>
      </w:pPr>
      <w:r>
        <w:rPr>
          <w:kern w:val="2"/>
        </w:rPr>
        <w:t xml:space="preserve">  </w:t>
      </w:r>
      <w:proofErr w:type="gramStart"/>
      <w:r>
        <w:rPr>
          <w:kern w:val="2"/>
        </w:rPr>
        <w:t>1.3.3.1. об органе местного самоуправления сельское поселение «</w:t>
      </w:r>
      <w:proofErr w:type="spellStart"/>
      <w:r>
        <w:rPr>
          <w:kern w:val="2"/>
        </w:rPr>
        <w:t>Хилогосонское</w:t>
      </w:r>
      <w:proofErr w:type="spellEnd"/>
      <w:r>
        <w:rPr>
          <w:kern w:val="2"/>
        </w:rPr>
        <w:t>»  (далее – муниц</w:t>
      </w:r>
      <w:r>
        <w:rPr>
          <w:kern w:val="2"/>
        </w:rPr>
        <w:t xml:space="preserve">ипальное образование), предоставляющем муниципальную услугу, органах государственной власти и организациях, участвующих в предоставлении муниципальной </w:t>
      </w:r>
      <w:r>
        <w:rPr>
          <w:kern w:val="2"/>
        </w:rPr>
        <w:lastRenderedPageBreak/>
        <w:t>услуги, включая информацию о месте их нахождения, графике работы, контактных телефонах, а также о МФЦ, ос</w:t>
      </w:r>
      <w:r>
        <w:rPr>
          <w:kern w:val="2"/>
        </w:rPr>
        <w:t>уществляющих предоставление муниципальной услуги;</w:t>
      </w:r>
      <w:r>
        <w:rPr>
          <w:kern w:val="2"/>
        </w:rPr>
        <w:tab/>
        <w:t xml:space="preserve">                                                 1.3.3.2.о порядке предоставления муниципальной услуги и ходе предоставления муниципальной услуги;</w:t>
      </w:r>
      <w:proofErr w:type="gramEnd"/>
      <w:r>
        <w:rPr>
          <w:kern w:val="2"/>
        </w:rPr>
        <w:tab/>
        <w:t xml:space="preserve">                                                           </w:t>
      </w:r>
      <w:r>
        <w:rPr>
          <w:kern w:val="2"/>
        </w:rPr>
        <w:t xml:space="preserve">                                             1.3.3.3. о перечне документов, необходимых для предоставления муниципальной услуги;</w:t>
      </w:r>
      <w:r>
        <w:rPr>
          <w:kern w:val="2"/>
        </w:rPr>
        <w:tab/>
        <w:t xml:space="preserve">                                                                                                            1.3.3.4. о времени </w:t>
      </w:r>
      <w:r>
        <w:rPr>
          <w:kern w:val="2"/>
        </w:rPr>
        <w:t>приема документов, необходимых для предоставления муниципальной услуги;</w:t>
      </w:r>
      <w:r>
        <w:rPr>
          <w:kern w:val="2"/>
        </w:rPr>
        <w:tab/>
        <w:t xml:space="preserve">                                                                                                                                      1.3.3.5. о сроке предоставления муниципальной услу</w:t>
      </w:r>
      <w:r>
        <w:rPr>
          <w:kern w:val="2"/>
        </w:rPr>
        <w:t>ги;</w:t>
      </w:r>
      <w:r>
        <w:rPr>
          <w:kern w:val="2"/>
        </w:rPr>
        <w:tab/>
        <w:t xml:space="preserve">                                                        1.3.3.6. об основаниях отказа в приеме документов, необходимых для предоставления муниципальной услуги;</w:t>
      </w:r>
      <w:r>
        <w:rPr>
          <w:kern w:val="2"/>
        </w:rPr>
        <w:tab/>
        <w:t xml:space="preserve">                                                                                   </w:t>
      </w:r>
    </w:p>
    <w:p w14:paraId="6251330C" w14:textId="77777777" w:rsidR="00851688" w:rsidRDefault="00FF78F1">
      <w:pPr>
        <w:jc w:val="both"/>
        <w:rPr>
          <w:kern w:val="2"/>
        </w:rPr>
      </w:pPr>
      <w:r>
        <w:rPr>
          <w:kern w:val="2"/>
        </w:rPr>
        <w:t>1.3.3.7.</w:t>
      </w:r>
      <w:r>
        <w:rPr>
          <w:kern w:val="2"/>
        </w:rPr>
        <w:t xml:space="preserve"> об основаниях отказа в предоставлении муниципальной услуги;</w:t>
      </w:r>
    </w:p>
    <w:p w14:paraId="616C091E" w14:textId="77777777" w:rsidR="00851688" w:rsidRDefault="00FF78F1">
      <w:pPr>
        <w:autoSpaceDE w:val="0"/>
        <w:autoSpaceDN w:val="0"/>
        <w:jc w:val="both"/>
        <w:rPr>
          <w:kern w:val="2"/>
        </w:rPr>
      </w:pPr>
      <w:r>
        <w:rPr>
          <w:kern w:val="2"/>
        </w:rPr>
        <w:t>1.3.3.8. о порядке обжалования решений и действий (бездействия), принимаемых (совершаемых) в рамках предоставления муниципальной услуги.</w:t>
      </w:r>
    </w:p>
    <w:p w14:paraId="0C24A854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1.3.4.. Основными требованиями при предоставлении </w:t>
      </w:r>
      <w:r>
        <w:rPr>
          <w:rFonts w:ascii="Times New Roman" w:hAnsi="Times New Roman" w:cs="Times New Roman"/>
          <w:kern w:val="2"/>
          <w:sz w:val="24"/>
          <w:szCs w:val="24"/>
        </w:rPr>
        <w:t>информации по вопросам предоставления муниципальной услуги и о ходе предоставления муниципальной услуги являются:</w:t>
      </w:r>
    </w:p>
    <w:p w14:paraId="525C2A56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1) актуальность;</w:t>
      </w:r>
    </w:p>
    <w:p w14:paraId="137B76CD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2) своевременность;</w:t>
      </w:r>
    </w:p>
    <w:p w14:paraId="541B9990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3) четкость и доступность в изложении информации;</w:t>
      </w:r>
    </w:p>
    <w:p w14:paraId="16202CC5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4) полнота информации;</w:t>
      </w:r>
    </w:p>
    <w:p w14:paraId="036BA41B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5) соответствие информации </w:t>
      </w:r>
      <w:r>
        <w:rPr>
          <w:rFonts w:ascii="Times New Roman" w:hAnsi="Times New Roman" w:cs="Times New Roman"/>
          <w:kern w:val="2"/>
          <w:sz w:val="24"/>
          <w:szCs w:val="24"/>
        </w:rPr>
        <w:t>требованиям законодательства.</w:t>
      </w:r>
    </w:p>
    <w:p w14:paraId="03DD1895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1.3.5.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</w:t>
      </w:r>
      <w:r>
        <w:rPr>
          <w:rFonts w:ascii="Times New Roman" w:hAnsi="Times New Roman" w:cs="Times New Roman"/>
          <w:kern w:val="2"/>
          <w:sz w:val="24"/>
          <w:szCs w:val="24"/>
        </w:rPr>
        <w:t>тным лицом администрации по телефону.</w:t>
      </w:r>
    </w:p>
    <w:p w14:paraId="2BC5F698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1.3.6.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</w:t>
      </w:r>
      <w:r>
        <w:rPr>
          <w:rFonts w:ascii="Times New Roman" w:hAnsi="Times New Roman" w:cs="Times New Roman"/>
          <w:kern w:val="2"/>
          <w:sz w:val="24"/>
          <w:szCs w:val="24"/>
        </w:rPr>
        <w:t>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14:paraId="025D889E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 невозможности должностного лица администрации, принявшего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заявителю или его представителю сообщается телефонный номер, по которому можно получить необходимую </w:t>
      </w:r>
      <w:r>
        <w:rPr>
          <w:rFonts w:ascii="Times New Roman" w:hAnsi="Times New Roman" w:cs="Times New Roman"/>
          <w:kern w:val="2"/>
          <w:sz w:val="24"/>
          <w:szCs w:val="24"/>
        </w:rPr>
        <w:t>информацию по вопросам предоставления муниципальной услуги и о ходе предоставления муниципальной услуги.</w:t>
      </w:r>
    </w:p>
    <w:p w14:paraId="4B0DA8AB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1.3.7. Если заявителя или его представителя не удовлетворяет информация по вопросам предоставления муниципальной услуги и о ходе предоставления муницип</w:t>
      </w:r>
      <w:r>
        <w:rPr>
          <w:rFonts w:ascii="Times New Roman" w:hAnsi="Times New Roman" w:cs="Times New Roman"/>
          <w:kern w:val="2"/>
          <w:sz w:val="24"/>
          <w:szCs w:val="24"/>
        </w:rPr>
        <w:t>альной услуги,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заявителей.</w:t>
      </w:r>
    </w:p>
    <w:p w14:paraId="608CBC42" w14:textId="77777777" w:rsidR="00851688" w:rsidRDefault="00FF78F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Прием заявителей главой администра</w:t>
      </w:r>
      <w:r>
        <w:rPr>
          <w:kern w:val="2"/>
        </w:rPr>
        <w:t xml:space="preserve">ции проводится по предварительной записи,  которая осуществляется по телефону </w:t>
      </w:r>
      <w:r>
        <w:rPr>
          <w:kern w:val="2"/>
        </w:rPr>
        <w:t xml:space="preserve"> 89145116215</w:t>
      </w:r>
      <w:r>
        <w:rPr>
          <w:i/>
          <w:kern w:val="2"/>
        </w:rPr>
        <w:t>.</w:t>
      </w:r>
    </w:p>
    <w:p w14:paraId="610E36D4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1.3.8.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</w:t>
      </w:r>
      <w:r>
        <w:rPr>
          <w:rFonts w:ascii="Times New Roman" w:hAnsi="Times New Roman" w:cs="Times New Roman"/>
          <w:kern w:val="2"/>
          <w:sz w:val="24"/>
          <w:szCs w:val="24"/>
        </w:rPr>
        <w:t>услуги рассматриваются в течение 30 календарных дней со дня регистрации обращения.</w:t>
      </w:r>
    </w:p>
    <w:p w14:paraId="0A387CB5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Днем регистрации обращения является день его поступления в администрацию.</w:t>
      </w:r>
    </w:p>
    <w:p w14:paraId="4D72011A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Ответ на обращение, поступившее в администрацию в форме электронного документа, направляется в форм</w:t>
      </w:r>
      <w:r>
        <w:rPr>
          <w:rFonts w:ascii="Times New Roman" w:hAnsi="Times New Roman" w:cs="Times New Roman"/>
          <w:kern w:val="2"/>
          <w:sz w:val="24"/>
          <w:szCs w:val="24"/>
        </w:rPr>
        <w:t>е электронного документа по адресу электронной почты, указанному в обращении.</w:t>
      </w:r>
    </w:p>
    <w:p w14:paraId="0A2DAA49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14:paraId="3F607C34" w14:textId="77777777" w:rsidR="00851688" w:rsidRDefault="00FF78F1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Отве</w:t>
      </w:r>
      <w:r>
        <w:rPr>
          <w:rFonts w:ascii="Times New Roman" w:hAnsi="Times New Roman" w:cs="Times New Roman"/>
          <w:kern w:val="2"/>
          <w:sz w:val="24"/>
          <w:szCs w:val="24"/>
        </w:rPr>
        <w:t>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0AA784DC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 xml:space="preserve"> 1.3.9. Информация о месте нахождения и графике работы администрации, а также МФЦ, </w:t>
      </w:r>
      <w:r>
        <w:rPr>
          <w:kern w:val="2"/>
        </w:rPr>
        <w:t>контактные телефоны, адрес официального сайта администрации и электронной почты администрации, о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</w:t>
      </w:r>
      <w:r>
        <w:rPr>
          <w:kern w:val="2"/>
        </w:rPr>
        <w:t>иципальной услуги размещается:</w:t>
      </w:r>
    </w:p>
    <w:p w14:paraId="0A39945A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1.3.9.1. на официальном сайте администрации;</w:t>
      </w:r>
    </w:p>
    <w:p w14:paraId="65B2D54F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1.3.9.2. на Едином Портале.</w:t>
      </w:r>
    </w:p>
    <w:p w14:paraId="77461BCD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 На информационных стендах, расположенных в помещениях, занимаемых администрацией, размещается следующая информация:</w:t>
      </w:r>
    </w:p>
    <w:p w14:paraId="06D071A3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1.3.10.1. об органе местного</w:t>
      </w:r>
      <w:r>
        <w:rPr>
          <w:kern w:val="2"/>
        </w:rPr>
        <w:t xml:space="preserve">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а также о МФЦ, осуществляющих предоставление муни</w:t>
      </w:r>
      <w:r>
        <w:rPr>
          <w:kern w:val="2"/>
        </w:rPr>
        <w:t>ципальной услуги;</w:t>
      </w:r>
    </w:p>
    <w:p w14:paraId="1E1A00F1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1.3.10.2.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14:paraId="73D91447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1.3.10.3. о перечне докумен</w:t>
      </w:r>
      <w:r>
        <w:rPr>
          <w:kern w:val="2"/>
        </w:rPr>
        <w:t>тов, необходимых для предоставления муниципальной услуги;</w:t>
      </w:r>
    </w:p>
    <w:p w14:paraId="12F468AF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1.3.10.4. о времени приема документов, необходимых для предоставления муниципальной услуги;</w:t>
      </w:r>
    </w:p>
    <w:p w14:paraId="762FF197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1.3.10.5. о сроке предоставления муниципальной услуги;</w:t>
      </w:r>
    </w:p>
    <w:p w14:paraId="66365920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1.3.10.6. об основаниях отказа в приеме документов,</w:t>
      </w:r>
      <w:r>
        <w:rPr>
          <w:kern w:val="2"/>
        </w:rPr>
        <w:t xml:space="preserve"> необходимых для предоставления муниципальной услуги;</w:t>
      </w:r>
    </w:p>
    <w:p w14:paraId="2F4FD190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1.3.10.7. об основаниях отказа в предоставлении муниципальной услуги;</w:t>
      </w:r>
    </w:p>
    <w:p w14:paraId="0FA985B2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1.3.10.8. о порядке обжалования решений и действий (бездействия), принимаемых (совершаемых) в рамках предоставления муниципальной ус</w:t>
      </w:r>
      <w:r>
        <w:rPr>
          <w:kern w:val="2"/>
        </w:rPr>
        <w:t>луги;</w:t>
      </w:r>
    </w:p>
    <w:p w14:paraId="794F0A11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1.3.10.9.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45002883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1.3.10.10. текст настоящего административного регламента.</w:t>
      </w:r>
    </w:p>
    <w:p w14:paraId="5D182387" w14:textId="77777777" w:rsidR="00851688" w:rsidRDefault="00FF78F1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 xml:space="preserve">1.3.11. </w:t>
      </w:r>
      <w:proofErr w:type="gramStart"/>
      <w:r>
        <w:rPr>
          <w:kern w:val="2"/>
        </w:rPr>
        <w:t>Информирование заявителей или их представ</w:t>
      </w:r>
      <w:r>
        <w:rPr>
          <w:kern w:val="2"/>
        </w:rPr>
        <w:t>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</w:t>
      </w:r>
      <w:r>
        <w:rPr>
          <w:kern w:val="2"/>
        </w:rPr>
        <w:t>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 о взаимодействии.</w:t>
      </w:r>
      <w:proofErr w:type="gramEnd"/>
    </w:p>
    <w:p w14:paraId="4710B200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1C59135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 Стандарт предоставления муниципальной услуги</w:t>
      </w:r>
    </w:p>
    <w:p w14:paraId="09744CF3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2.1. Наимен</w:t>
      </w:r>
      <w:r>
        <w:rPr>
          <w:rFonts w:eastAsiaTheme="minorEastAsia"/>
          <w:kern w:val="3"/>
        </w:rPr>
        <w:t>ование муниципальной услуги</w:t>
      </w:r>
    </w:p>
    <w:p w14:paraId="4926ECE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2.1.1. Наименование муниципальной услуги -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</w:t>
      </w:r>
      <w:r>
        <w:rPr>
          <w:rFonts w:eastAsiaTheme="minorEastAsia"/>
          <w:kern w:val="3"/>
        </w:rPr>
        <w:t>а на приобретение арендуемого имущества, в собственность».</w:t>
      </w:r>
    </w:p>
    <w:p w14:paraId="6260B2D2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B7E7E73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2.2. Наименование органа, предоставляющего муниципальную услугу</w:t>
      </w:r>
    </w:p>
    <w:p w14:paraId="1704264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2.2.1. Предоставление муниципальной услуги осуществляется администрацией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».</w:t>
      </w:r>
    </w:p>
    <w:p w14:paraId="1714AB3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 (представит</w:t>
      </w:r>
      <w:r>
        <w:rPr>
          <w:rFonts w:eastAsiaTheme="minorEastAsia"/>
          <w:kern w:val="3"/>
        </w:rPr>
        <w:t xml:space="preserve">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</w:t>
      </w:r>
      <w:r>
        <w:rPr>
          <w:rFonts w:eastAsiaTheme="minorEastAsia"/>
          <w:kern w:val="3"/>
        </w:rPr>
        <w:t>Забайкальского</w:t>
      </w:r>
      <w:r>
        <w:rPr>
          <w:rFonts w:eastAsiaTheme="minorEastAsia"/>
          <w:kern w:val="3"/>
        </w:rPr>
        <w:t xml:space="preserve"> края для предоставления ему муниципальной услуги по экстерриториальному принципу.</w:t>
      </w:r>
    </w:p>
    <w:p w14:paraId="6E60F35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</w:t>
      </w:r>
      <w:r>
        <w:rPr>
          <w:rFonts w:eastAsiaTheme="minorEastAsia"/>
          <w:kern w:val="3"/>
        </w:rPr>
        <w:t>ляется на основании соглашений о взаимодействии, заключенных уполномоченным МФЦ с органами местного самоуправления в Забайкальском  крае.</w:t>
      </w:r>
    </w:p>
    <w:p w14:paraId="77600906" w14:textId="77777777" w:rsidR="00851688" w:rsidRDefault="00FF78F1">
      <w:pPr>
        <w:ind w:firstLine="709"/>
        <w:jc w:val="both"/>
      </w:pPr>
      <w:r>
        <w:rPr>
          <w:rFonts w:eastAsiaTheme="minorEastAsia"/>
          <w:kern w:val="3"/>
        </w:rPr>
        <w:t xml:space="preserve">2.2.2. В предоставлении муниципальной услуги принимает участие </w:t>
      </w:r>
      <w:proofErr w:type="spellStart"/>
      <w:r>
        <w:t>Хилокский</w:t>
      </w:r>
      <w:proofErr w:type="spellEnd"/>
      <w:r>
        <w:t xml:space="preserve"> филиал Краевого государственного автономного </w:t>
      </w:r>
      <w:r>
        <w:t xml:space="preserve">учреждения «Многофункциональный центр предоставления государственных и муниципальных услуг Забайкальского края» (далее – филиал КГАУ «МФЦ») </w:t>
      </w:r>
    </w:p>
    <w:p w14:paraId="4988F168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strike/>
          <w:kern w:val="3"/>
        </w:rPr>
      </w:pPr>
      <w:r>
        <w:rPr>
          <w:rFonts w:eastAsiaTheme="minorEastAsia"/>
          <w:kern w:val="3"/>
        </w:rPr>
        <w:t xml:space="preserve"> в части приема запроса (заявления) и документов на предоставление муниципальной услуги.</w:t>
      </w:r>
    </w:p>
    <w:p w14:paraId="19B2F8B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предоставлении муницип</w:t>
      </w:r>
      <w:r>
        <w:rPr>
          <w:rFonts w:eastAsiaTheme="minorEastAsia"/>
          <w:kern w:val="3"/>
        </w:rPr>
        <w:t xml:space="preserve">альной услуги администрация взаимодействует </w:t>
      </w:r>
      <w:proofErr w:type="gramStart"/>
      <w:r>
        <w:rPr>
          <w:rFonts w:eastAsiaTheme="minorEastAsia"/>
          <w:kern w:val="3"/>
        </w:rPr>
        <w:t>с</w:t>
      </w:r>
      <w:proofErr w:type="gramEnd"/>
      <w:r>
        <w:rPr>
          <w:rFonts w:eastAsiaTheme="minorEastAsia"/>
          <w:kern w:val="3"/>
        </w:rPr>
        <w:t>:</w:t>
      </w:r>
    </w:p>
    <w:p w14:paraId="09AD1F6F" w14:textId="77777777" w:rsidR="00851688" w:rsidRDefault="00FF78F1">
      <w:pPr>
        <w:suppressAutoHyphens/>
        <w:ind w:firstLine="709"/>
        <w:jc w:val="both"/>
      </w:pPr>
      <w:r>
        <w:t>- Управлением Федеральной службы государственной регистрации, кадастра и картографии по Забайкальскому краю;</w:t>
      </w:r>
      <w:r>
        <w:tab/>
      </w:r>
    </w:p>
    <w:p w14:paraId="1CB1342C" w14:textId="77777777" w:rsidR="00851688" w:rsidRDefault="00FF78F1">
      <w:pPr>
        <w:suppressAutoHyphens/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- Межрайонной инспекцией Федеральной налоговой службой по Забайкальскому краю (далее - МИФНС);</w:t>
      </w:r>
    </w:p>
    <w:p w14:paraId="2869E6D9" w14:textId="77777777" w:rsidR="00851688" w:rsidRDefault="00FF78F1">
      <w:pPr>
        <w:keepNext/>
        <w:widowControl w:val="0"/>
        <w:suppressAutoHyphens/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- </w:t>
      </w:r>
      <w:r>
        <w:rPr>
          <w:rFonts w:eastAsia="SimSun" w:cs="Mangal"/>
          <w:kern w:val="1"/>
          <w:lang w:eastAsia="zh-CN" w:bidi="hi-IN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Забайкальскому краю»;</w:t>
      </w:r>
    </w:p>
    <w:p w14:paraId="297ADDFF" w14:textId="77777777" w:rsidR="00851688" w:rsidRDefault="00FF78F1">
      <w:pPr>
        <w:keepNext/>
        <w:widowControl w:val="0"/>
        <w:suppressAutoHyphens/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- Филиалом КГАУ «МФЦ».</w:t>
      </w:r>
    </w:p>
    <w:p w14:paraId="25B2680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- запрос и предоставление выписки из Единого</w:t>
      </w:r>
      <w:r>
        <w:rPr>
          <w:rFonts w:eastAsiaTheme="minorEastAsia"/>
          <w:kern w:val="3"/>
        </w:rPr>
        <w:t xml:space="preserve"> государственного реестра юридических лиц, Единого государственного реестра индивидуальных предпринимателей.</w:t>
      </w:r>
    </w:p>
    <w:p w14:paraId="424B197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2.2.3. </w:t>
      </w:r>
      <w:proofErr w:type="gramStart"/>
      <w:r>
        <w:rPr>
          <w:rFonts w:eastAsiaTheme="minorEastAsia"/>
          <w:kern w:val="3"/>
        </w:rPr>
        <w:t xml:space="preserve">В соответствии с </w:t>
      </w:r>
      <w:hyperlink r:id="rId21" w:history="1">
        <w:r>
          <w:rPr>
            <w:rFonts w:eastAsiaTheme="minorEastAsia"/>
            <w:kern w:val="3"/>
          </w:rPr>
          <w:t>пунктом 3 части 1 статьи 7</w:t>
        </w:r>
      </w:hyperlink>
      <w:r>
        <w:rPr>
          <w:rFonts w:eastAsiaTheme="minorEastAsia"/>
          <w:kern w:val="3"/>
        </w:rPr>
        <w:t xml:space="preserve"> Федерального закона № </w:t>
      </w:r>
      <w:r>
        <w:rPr>
          <w:rFonts w:eastAsiaTheme="minorEastAsia"/>
          <w:kern w:val="3"/>
        </w:rPr>
        <w:t>210-ФЗ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услуги, и связанных с обращением в иные органы местного самоуправл</w:t>
      </w:r>
      <w:r>
        <w:rPr>
          <w:rFonts w:eastAsiaTheme="minorEastAsia"/>
          <w:kern w:val="3"/>
        </w:rPr>
        <w:t>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>
        <w:rPr>
          <w:rFonts w:eastAsiaTheme="minorEastAsia"/>
          <w:kern w:val="3"/>
        </w:rPr>
        <w:t xml:space="preserve"> муниципальных услуг, </w:t>
      </w:r>
      <w:proofErr w:type="gramStart"/>
      <w:r>
        <w:rPr>
          <w:rFonts w:eastAsiaTheme="minorEastAsia"/>
          <w:kern w:val="3"/>
        </w:rPr>
        <w:t>утвержденный</w:t>
      </w:r>
      <w:proofErr w:type="gramEnd"/>
      <w:r>
        <w:rPr>
          <w:rFonts w:eastAsiaTheme="minorEastAsia"/>
          <w:kern w:val="3"/>
        </w:rPr>
        <w:t xml:space="preserve"> представительным органом  сельского поселения «</w:t>
      </w:r>
      <w:proofErr w:type="spellStart"/>
      <w:r>
        <w:rPr>
          <w:rFonts w:eastAsiaTheme="minorEastAsia"/>
          <w:kern w:val="3"/>
        </w:rPr>
        <w:t>Хилоос</w:t>
      </w:r>
      <w:r>
        <w:rPr>
          <w:rFonts w:eastAsiaTheme="minorEastAsia"/>
          <w:kern w:val="3"/>
        </w:rPr>
        <w:t>онское</w:t>
      </w:r>
      <w:proofErr w:type="spellEnd"/>
      <w:r>
        <w:rPr>
          <w:rFonts w:eastAsiaTheme="minorEastAsia"/>
          <w:kern w:val="3"/>
        </w:rPr>
        <w:t>».</w:t>
      </w:r>
    </w:p>
    <w:p w14:paraId="5D97B81F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258B671F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2.3. Описание результата предоставления муниципальной услуги</w:t>
      </w:r>
    </w:p>
    <w:p w14:paraId="21662FE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2.3.1. Результатами предоставления муниципальной услуги являются:</w:t>
      </w:r>
    </w:p>
    <w:p w14:paraId="6E77916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договор купли-продажи муниципального имущества;</w:t>
      </w:r>
    </w:p>
    <w:p w14:paraId="468FE49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уведомление об отказе в предоставлении муниципальной услуги с указанием</w:t>
      </w:r>
      <w:r>
        <w:rPr>
          <w:rFonts w:eastAsiaTheme="minorEastAsia"/>
          <w:kern w:val="3"/>
        </w:rPr>
        <w:t xml:space="preserve"> причин (далее также - уведомление об отказе).</w:t>
      </w:r>
    </w:p>
    <w:p w14:paraId="6A196A2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2.3.2. 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должностными лицами, уполномоченными на прин</w:t>
      </w:r>
      <w:r>
        <w:rPr>
          <w:rFonts w:eastAsiaTheme="minorEastAsia"/>
          <w:kern w:val="3"/>
        </w:rPr>
        <w:t>ятие решения о предоставлении муниципальной услуги.</w:t>
      </w:r>
    </w:p>
    <w:p w14:paraId="7D9CD51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орган.</w:t>
      </w:r>
    </w:p>
    <w:p w14:paraId="436B5D3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предост</w:t>
      </w:r>
      <w:r>
        <w:rPr>
          <w:rFonts w:eastAsiaTheme="minorEastAsia"/>
          <w:kern w:val="3"/>
        </w:rPr>
        <w:t>авления муниципальной услуги заявитель по его выбору вправе получить:</w:t>
      </w:r>
    </w:p>
    <w:p w14:paraId="6D842AD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 форме электронного документа, подписанного должностным лицом органа, предоставляющего муниципальную услугу, с использованием усиленной </w:t>
      </w:r>
      <w:r>
        <w:rPr>
          <w:rFonts w:eastAsiaTheme="minorEastAsia"/>
          <w:kern w:val="3"/>
        </w:rPr>
        <w:lastRenderedPageBreak/>
        <w:t>квалифицированной электронной подписи через личны</w:t>
      </w:r>
      <w:r>
        <w:rPr>
          <w:rFonts w:eastAsiaTheme="minorEastAsia"/>
          <w:kern w:val="3"/>
        </w:rPr>
        <w:t>й кабинет на Едином портале, Региональном портале, при условии подачи запроса на предоставление муниципальной услуги через Единый портал, Региональный портал. Вместе с результатом предоставления услуги заявителю в личный кабинет на Едином портале, Регионал</w:t>
      </w:r>
      <w:r>
        <w:rPr>
          <w:rFonts w:eastAsiaTheme="minorEastAsia"/>
          <w:kern w:val="3"/>
        </w:rPr>
        <w:t>ьном портале направляется уведомление о возможности получения результата предоставления муниципальной услуги на бумажном носителе в органе, предоставляющем муниципальную услугу, в МФЦ (в случае выбора заявителем при подаче запроса). В уведомлении указывает</w:t>
      </w:r>
      <w:r>
        <w:rPr>
          <w:rFonts w:eastAsiaTheme="minorEastAsia"/>
          <w:kern w:val="3"/>
        </w:rPr>
        <w:t>ся доступный для получения результата предоставления услуги многофункциональный центр с указанием адреса;</w:t>
      </w:r>
    </w:p>
    <w:p w14:paraId="437C8A0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 бумажном носителе при личном обращении в МФЦ, уполномоченный орган;</w:t>
      </w:r>
    </w:p>
    <w:p w14:paraId="34363C2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 бумажном носителе почтовым отправлением по адресу, указанному в заявлении.</w:t>
      </w:r>
    </w:p>
    <w:p w14:paraId="77038928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3461F758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</w:t>
      </w:r>
      <w:r>
        <w:rPr>
          <w:rFonts w:eastAsiaTheme="minorEastAsia"/>
          <w:kern w:val="3"/>
        </w:rPr>
        <w:t>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4DEC006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2.4.1. Срок предоставления муниципальной услуги 90 календарных дней со дня приема заявления.</w:t>
      </w:r>
    </w:p>
    <w:p w14:paraId="427F01F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2.4.2. Сро</w:t>
      </w:r>
      <w:r>
        <w:rPr>
          <w:rFonts w:eastAsiaTheme="minorEastAsia"/>
          <w:kern w:val="3"/>
        </w:rPr>
        <w:t>к приостановления предоставления муниципальной услуги законодательством не предусмотрен.</w:t>
      </w:r>
    </w:p>
    <w:p w14:paraId="0656556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2.4.3. Срок выдачи (направления) документов, являющихся результатом предоставления муниципальной услуги, составляет 3 рабочих дня со дня принятия данного решения.</w:t>
      </w:r>
    </w:p>
    <w:p w14:paraId="694AA65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2.4.4. Срок возврата заявления не должен превышать 10 календарных дней со дня приема заявления и прилагаемых к нему документов.</w:t>
      </w:r>
    </w:p>
    <w:p w14:paraId="02CA17A2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0725068E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2.5. Нормативные правовые акты, регулирующие предоставление муниципальной услуги</w:t>
      </w:r>
    </w:p>
    <w:p w14:paraId="06BDE5F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Перечень нормативных правовых актов, регулирую</w:t>
      </w:r>
      <w:r>
        <w:rPr>
          <w:rFonts w:eastAsiaTheme="minorEastAsia"/>
          <w:kern w:val="3"/>
        </w:rPr>
        <w:t>щих предоставление муниципальной услуги (с указанием их реквизитов и источников официального опубликования), размещен на сайте, на Едином портале, на Региональном портале.</w:t>
      </w:r>
    </w:p>
    <w:p w14:paraId="313EF3B1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329354B9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 Исчерпывающий перечень документов, необходимых в соответствии с нормативными п</w:t>
      </w:r>
      <w:r>
        <w:rPr>
          <w:rFonts w:eastAsiaTheme="minorEastAsia"/>
          <w:kern w:val="3"/>
        </w:rPr>
        <w:t>равовыми актами для предоставления муниципальной услуги и услуг, которые</w:t>
      </w:r>
    </w:p>
    <w:p w14:paraId="6CF009C7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</w:p>
    <w:p w14:paraId="2BE75D5C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электронной форме, п</w:t>
      </w:r>
      <w:r>
        <w:rPr>
          <w:rFonts w:eastAsiaTheme="minorEastAsia"/>
          <w:kern w:val="3"/>
        </w:rPr>
        <w:t>орядок их представления</w:t>
      </w:r>
    </w:p>
    <w:p w14:paraId="5FE6C0B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2.6.1. Основанием для предоставления муниципальной услуги является подача заявителем заявления о предоставлении муниципального имущества, находящегося в муниципальной собственности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 xml:space="preserve">», в аренду или </w:t>
      </w:r>
      <w:r>
        <w:rPr>
          <w:rFonts w:eastAsiaTheme="minorEastAsia"/>
          <w:kern w:val="3"/>
        </w:rPr>
        <w:t>безвозмездное пользование без проведения торгов (далее - заявление).</w:t>
      </w:r>
    </w:p>
    <w:p w14:paraId="4063A0E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2.6.2. Для предоставления муниципальной услуги заявитель представляет:</w:t>
      </w:r>
    </w:p>
    <w:p w14:paraId="7085113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1) заявление по форме согласно приложению к Регламенту;</w:t>
      </w:r>
    </w:p>
    <w:p w14:paraId="5E7498A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2) документ, удостоверяющий личность заявителя (заявителей) </w:t>
      </w:r>
      <w:r>
        <w:rPr>
          <w:rFonts w:eastAsiaTheme="minorEastAsia"/>
          <w:kern w:val="3"/>
        </w:rPr>
        <w:t>либо его (их) представителей;</w:t>
      </w:r>
    </w:p>
    <w:p w14:paraId="6439711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3) 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</w:t>
      </w:r>
    </w:p>
    <w:p w14:paraId="4971D7B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4) копии договора (-</w:t>
      </w:r>
      <w:proofErr w:type="spellStart"/>
      <w:r>
        <w:rPr>
          <w:rFonts w:eastAsiaTheme="minorEastAsia"/>
          <w:kern w:val="3"/>
        </w:rPr>
        <w:t>ов</w:t>
      </w:r>
      <w:proofErr w:type="spellEnd"/>
      <w:r>
        <w:rPr>
          <w:rFonts w:eastAsiaTheme="minorEastAsia"/>
          <w:kern w:val="3"/>
        </w:rPr>
        <w:t>) аренды имущества, подтверждающего (-их) факт нахо</w:t>
      </w:r>
      <w:r>
        <w:rPr>
          <w:rFonts w:eastAsiaTheme="minorEastAsia"/>
          <w:kern w:val="3"/>
        </w:rPr>
        <w:t xml:space="preserve">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документов, подтверждающих факт внесения </w:t>
      </w:r>
      <w:r>
        <w:rPr>
          <w:rFonts w:eastAsiaTheme="minorEastAsia"/>
          <w:kern w:val="3"/>
        </w:rPr>
        <w:t>арендной платы за аренду имущества надлежащим образом в течение двух лет и более;</w:t>
      </w:r>
      <w:proofErr w:type="gramEnd"/>
    </w:p>
    <w:p w14:paraId="0468F03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2.6.3. Заявление и прилагаемые к нему документы могут быть поданы заявителем в орган, предоставляющий муниципальную услугу:</w:t>
      </w:r>
    </w:p>
    <w:p w14:paraId="10CF2DC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на бумажном носителе, обратившись непосредственно </w:t>
      </w:r>
      <w:r>
        <w:rPr>
          <w:rFonts w:eastAsiaTheme="minorEastAsia"/>
          <w:kern w:val="3"/>
        </w:rPr>
        <w:t>в уполномоченный орган;</w:t>
      </w:r>
    </w:p>
    <w:p w14:paraId="5B5D148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 бумажном носителе посредством обращения в МФЦ;</w:t>
      </w:r>
    </w:p>
    <w:p w14:paraId="36CE063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форме электронных документов путем направления электронных документов посредством использования Единого портала, Регионального портала или на официальную электронную почту уполномо</w:t>
      </w:r>
      <w:r>
        <w:rPr>
          <w:rFonts w:eastAsiaTheme="minorEastAsia"/>
          <w:kern w:val="3"/>
        </w:rPr>
        <w:t>ченного органа.</w:t>
      </w:r>
    </w:p>
    <w:p w14:paraId="2F33A97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Заявление и документы, направляемые в уполномоченный орган в форме электронного документа, должны быть подписаны усиленной квалифицированной электронной подписью в соответствии с требованиями </w:t>
      </w:r>
      <w:hyperlink r:id="rId22" w:history="1">
        <w:r>
          <w:rPr>
            <w:rFonts w:eastAsiaTheme="minorEastAsia"/>
            <w:kern w:val="3"/>
          </w:rPr>
          <w:t>Федерального закона</w:t>
        </w:r>
      </w:hyperlink>
      <w:r>
        <w:rPr>
          <w:rFonts w:eastAsiaTheme="minorEastAsia"/>
          <w:kern w:val="3"/>
        </w:rPr>
        <w:t xml:space="preserve"> № 210-ФЗ и </w:t>
      </w:r>
      <w:hyperlink r:id="rId23" w:history="1">
        <w:r>
          <w:rPr>
            <w:rFonts w:eastAsiaTheme="minorEastAsia"/>
            <w:kern w:val="3"/>
          </w:rPr>
          <w:t>Федерального закона</w:t>
        </w:r>
      </w:hyperlink>
      <w:r>
        <w:rPr>
          <w:rFonts w:eastAsiaTheme="minorEastAsia"/>
          <w:kern w:val="3"/>
        </w:rPr>
        <w:t xml:space="preserve"> от 6 апреля 2011 г. № 63-ФЗ «Об электронной подписи».</w:t>
      </w:r>
    </w:p>
    <w:p w14:paraId="700FC90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Направление заявлений и документов по почте осуществл</w:t>
      </w:r>
      <w:r>
        <w:rPr>
          <w:rFonts w:eastAsiaTheme="minorEastAsia"/>
          <w:kern w:val="3"/>
        </w:rPr>
        <w:t>яется способом, позволяющим подтвердить факт и дату отправления. В этом случае направляемые копии документов должны быть заверены в установленном законом порядке.</w:t>
      </w:r>
    </w:p>
    <w:p w14:paraId="70ACED5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2.6.4. </w:t>
      </w:r>
      <w:proofErr w:type="gramStart"/>
      <w:r>
        <w:rPr>
          <w:rFonts w:eastAsiaTheme="minorEastAsia"/>
          <w:kern w:val="3"/>
        </w:rPr>
        <w:t>В целях предоставления муниципальной услуги</w:t>
      </w:r>
      <w:r>
        <w:rPr>
          <w:rFonts w:eastAsiaTheme="minorEastAsia"/>
          <w:kern w:val="3"/>
        </w:rPr>
        <w:t xml:space="preserve"> </w:t>
      </w:r>
      <w:r>
        <w:rPr>
          <w:rFonts w:eastAsiaTheme="minorEastAsia"/>
          <w:kern w:val="3"/>
        </w:rPr>
        <w:t>установление личности заявителя может осущ</w:t>
      </w:r>
      <w:r>
        <w:rPr>
          <w:rFonts w:eastAsiaTheme="minorEastAsia"/>
          <w:kern w:val="3"/>
        </w:rPr>
        <w:t>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</w:t>
      </w:r>
      <w:r>
        <w:rPr>
          <w:rFonts w:eastAsiaTheme="minorEastAsia"/>
          <w:kern w:val="3"/>
        </w:rPr>
        <w:t xml:space="preserve">номоченном органе, МФЦ с использованием информационных технологий, предусмотренных </w:t>
      </w:r>
      <w:hyperlink r:id="rId24" w:history="1">
        <w:r>
          <w:rPr>
            <w:rFonts w:eastAsiaTheme="minorEastAsia"/>
            <w:kern w:val="3"/>
          </w:rPr>
          <w:t>частью 18 статьи 14.1</w:t>
        </w:r>
      </w:hyperlink>
      <w:r>
        <w:rPr>
          <w:rFonts w:eastAsiaTheme="minorEastAsia"/>
          <w:kern w:val="3"/>
        </w:rPr>
        <w:t> Федерального закона от 27 июля 2006 г. № 149-ФЗ «Об информации, информацион</w:t>
      </w:r>
      <w:r>
        <w:rPr>
          <w:rFonts w:eastAsiaTheme="minorEastAsia"/>
          <w:kern w:val="3"/>
        </w:rPr>
        <w:t>ных</w:t>
      </w:r>
      <w:proofErr w:type="gramEnd"/>
      <w:r>
        <w:rPr>
          <w:rFonts w:eastAsiaTheme="minorEastAsia"/>
          <w:kern w:val="3"/>
        </w:rPr>
        <w:t xml:space="preserve"> </w:t>
      </w:r>
      <w:proofErr w:type="gramStart"/>
      <w:r>
        <w:rPr>
          <w:rFonts w:eastAsiaTheme="minorEastAsia"/>
          <w:kern w:val="3"/>
        </w:rPr>
        <w:t>технологиях</w:t>
      </w:r>
      <w:proofErr w:type="gramEnd"/>
      <w:r>
        <w:rPr>
          <w:rFonts w:eastAsiaTheme="minorEastAsia"/>
          <w:kern w:val="3"/>
        </w:rPr>
        <w:t xml:space="preserve"> и о защите информации».</w:t>
      </w:r>
    </w:p>
    <w:p w14:paraId="4456857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2.6.5. При предоставлении муниципальной услуги в электронной форме идентификация и аутентификация может осуществляться посредством:</w:t>
      </w:r>
    </w:p>
    <w:p w14:paraId="5E27994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1) единой системы идентификации и аутентификации или иных государственных информацио</w:t>
      </w:r>
      <w:r>
        <w:rPr>
          <w:rFonts w:eastAsiaTheme="minorEastAsia"/>
          <w:kern w:val="3"/>
        </w:rPr>
        <w:t>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EastAsia"/>
          <w:kern w:val="3"/>
        </w:rPr>
        <w:t>занных информационных системах;</w:t>
      </w:r>
      <w:proofErr w:type="gramEnd"/>
    </w:p>
    <w:p w14:paraId="125D479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единой системы идентификац</w:t>
      </w:r>
      <w:proofErr w:type="gramStart"/>
      <w:r>
        <w:rPr>
          <w:rFonts w:eastAsiaTheme="minorEastAsia"/>
          <w:kern w:val="3"/>
        </w:rPr>
        <w:t>ии и ау</w:t>
      </w:r>
      <w:proofErr w:type="gramEnd"/>
      <w:r>
        <w:rPr>
          <w:rFonts w:eastAsiaTheme="minorEastAsia"/>
          <w:kern w:val="3"/>
        </w:rPr>
        <w:t xml:space="preserve"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</w:t>
      </w:r>
      <w:r>
        <w:rPr>
          <w:rFonts w:eastAsiaTheme="minorEastAsia"/>
          <w:kern w:val="3"/>
        </w:rPr>
        <w:t>степени их соответствия представленным биометрическим персональным данным физического лица.</w:t>
      </w:r>
    </w:p>
    <w:p w14:paraId="63C2EA4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2.6.6. </w:t>
      </w:r>
      <w:proofErr w:type="gramStart"/>
      <w:r>
        <w:rPr>
          <w:rFonts w:eastAsiaTheme="minorEastAsia"/>
          <w:kern w:val="3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hyperlink r:id="rId25" w:history="1">
        <w:r>
          <w:rPr>
            <w:rFonts w:eastAsiaTheme="minorEastAsia"/>
            <w:kern w:val="3"/>
          </w:rPr>
          <w:t>Федеральным законом</w:t>
        </w:r>
      </w:hyperlink>
      <w:r>
        <w:rPr>
          <w:rFonts w:eastAsiaTheme="minorEastAsia"/>
          <w:kern w:val="3"/>
        </w:rPr>
        <w:t xml:space="preserve"> от 27 июля 2006 г. № 152-ФЗ «О персональных данных» обработка таких персональных данных может осуществляться с согласия указанного лица, при обращении за получение</w:t>
      </w:r>
      <w:r>
        <w:rPr>
          <w:rFonts w:eastAsiaTheme="minorEastAsia"/>
          <w:kern w:val="3"/>
        </w:rPr>
        <w:t>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</w:t>
      </w:r>
      <w:proofErr w:type="gramEnd"/>
      <w:r>
        <w:rPr>
          <w:rFonts w:eastAsiaTheme="minorEastAsia"/>
          <w:kern w:val="3"/>
        </w:rPr>
        <w:t xml:space="preserve"> на обработку персональных данных указанного лица. Документы, подтверждающие получение согласия, могут б</w:t>
      </w:r>
      <w:r>
        <w:rPr>
          <w:rFonts w:eastAsiaTheme="minorEastAsia"/>
          <w:kern w:val="3"/>
        </w:rPr>
        <w:t>ыть представлены,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</w:t>
      </w:r>
      <w:r>
        <w:rPr>
          <w:rFonts w:eastAsiaTheme="minorEastAsia"/>
          <w:kern w:val="3"/>
        </w:rPr>
        <w:t>олнительной власти.</w:t>
      </w:r>
    </w:p>
    <w:p w14:paraId="4AA2ED4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2.6.7. Заявление может быть выполнено от руки, машинописным способом или распечатано посредством электронных печатных устройств.</w:t>
      </w:r>
    </w:p>
    <w:p w14:paraId="0AB5BE0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Заявление о предоставлении муниципальной услуги подписывается лично заявителем либо представителем заявител</w:t>
      </w:r>
      <w:r>
        <w:rPr>
          <w:rFonts w:eastAsiaTheme="minorEastAsia"/>
          <w:kern w:val="3"/>
        </w:rPr>
        <w:t>я.</w:t>
      </w:r>
    </w:p>
    <w:p w14:paraId="7066DED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Заявление о предоставлении муниципальной услуги представляется в единственном подлинном экземпляре.</w:t>
      </w:r>
    </w:p>
    <w:p w14:paraId="7C52CFE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2.6.8. Все необходимые документы представляются в одном экземпляре. Документы могут быть поданы заявителем лично, путем почтового отправления либо в форм</w:t>
      </w:r>
      <w:r>
        <w:rPr>
          <w:rFonts w:eastAsiaTheme="minorEastAsia"/>
          <w:kern w:val="3"/>
        </w:rPr>
        <w:t xml:space="preserve">е </w:t>
      </w:r>
      <w:r>
        <w:rPr>
          <w:rFonts w:eastAsiaTheme="minorEastAsia"/>
          <w:kern w:val="3"/>
        </w:rPr>
        <w:lastRenderedPageBreak/>
        <w:t>электронных документов с использованием информационно-телекоммуникационной сети «Интернет».</w:t>
      </w:r>
    </w:p>
    <w:p w14:paraId="3488337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 заявлению, поданному путем почтового отправления или в электронном виде, прилагаются документы в соответствии с настоящим подразделом.</w:t>
      </w:r>
    </w:p>
    <w:p w14:paraId="7682C14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2.6.9. Случаи и порядок п</w:t>
      </w:r>
      <w:r>
        <w:rPr>
          <w:rFonts w:eastAsiaTheme="minorEastAsia"/>
          <w:kern w:val="3"/>
        </w:rPr>
        <w:t>редоставления муниципальной услуги в упреждающем (</w:t>
      </w:r>
      <w:proofErr w:type="spellStart"/>
      <w:r>
        <w:rPr>
          <w:rFonts w:eastAsiaTheme="minorEastAsia"/>
          <w:kern w:val="3"/>
        </w:rPr>
        <w:t>проактивном</w:t>
      </w:r>
      <w:proofErr w:type="spellEnd"/>
      <w:r>
        <w:rPr>
          <w:rFonts w:eastAsiaTheme="minorEastAsia"/>
          <w:kern w:val="3"/>
        </w:rPr>
        <w:t xml:space="preserve">) режиме, предусмотренном </w:t>
      </w:r>
      <w:hyperlink r:id="rId26" w:history="1">
        <w:r>
          <w:rPr>
            <w:rFonts w:eastAsiaTheme="minorEastAsia"/>
            <w:kern w:val="3"/>
          </w:rPr>
          <w:t>статьей 7.3</w:t>
        </w:r>
      </w:hyperlink>
      <w:r>
        <w:rPr>
          <w:rFonts w:eastAsiaTheme="minorEastAsia"/>
          <w:kern w:val="3"/>
        </w:rPr>
        <w:t xml:space="preserve"> Федерального закона № 210-ФЗ, не осуществляется.</w:t>
      </w:r>
    </w:p>
    <w:p w14:paraId="2322CE13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10DB88F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2.7. </w:t>
      </w:r>
      <w:proofErr w:type="gramStart"/>
      <w:r>
        <w:rPr>
          <w:rFonts w:eastAsiaTheme="minorEastAsia"/>
          <w:kern w:val="3"/>
        </w:rPr>
        <w:t>Исчерпывающий перечень доку</w:t>
      </w:r>
      <w:r>
        <w:rPr>
          <w:rFonts w:eastAsiaTheme="minorEastAsia"/>
          <w:kern w:val="3"/>
        </w:rPr>
        <w:t>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>
        <w:rPr>
          <w:rFonts w:eastAsiaTheme="minorEastAsia"/>
          <w:kern w:val="3"/>
        </w:rPr>
        <w:t xml:space="preserve">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56A55A9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2.7.1. Документы и сведения, необходимые для предоставления муниципальной услуги, находящиеся в распоряжени</w:t>
      </w:r>
      <w:r>
        <w:rPr>
          <w:rFonts w:eastAsiaTheme="minorEastAsia"/>
          <w:kern w:val="3"/>
        </w:rPr>
        <w:t>и государственных органов, органов местного самоуправления муниципальных образований Забайкальского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14:paraId="6CD1631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выписка из Единого госуда</w:t>
      </w:r>
      <w:r>
        <w:rPr>
          <w:rFonts w:eastAsiaTheme="minorEastAsia"/>
          <w:kern w:val="3"/>
        </w:rPr>
        <w:t>рственного реестра недвижимости об объекте недвижимости;</w:t>
      </w:r>
    </w:p>
    <w:p w14:paraId="6A7DD49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14:paraId="497F5DC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выписка из Единого государственного реестра индивидуальных предпринимателей об индивид</w:t>
      </w:r>
      <w:r>
        <w:rPr>
          <w:rFonts w:eastAsiaTheme="minorEastAsia"/>
          <w:kern w:val="3"/>
        </w:rPr>
        <w:t>уальном предпринимателе, являющемся заявителем;</w:t>
      </w:r>
    </w:p>
    <w:p w14:paraId="1D49446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копия договора аренды имущества,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</w:t>
      </w:r>
      <w:r>
        <w:rPr>
          <w:rFonts w:eastAsiaTheme="minorEastAsia"/>
          <w:kern w:val="3"/>
        </w:rPr>
        <w:t xml:space="preserve"> и пользовании заявитель непрерывно в течение двух лет и более и документов, подтверждающий факт внесения арендной платы за аренду имущества надлежащим образом в течение двух лет и более;</w:t>
      </w:r>
      <w:proofErr w:type="gramEnd"/>
    </w:p>
    <w:p w14:paraId="4F8EFB5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технический (кадастровый) паспорт на арендуемое недвижимое имущество</w:t>
      </w:r>
      <w:r>
        <w:rPr>
          <w:rFonts w:eastAsiaTheme="minorEastAsia"/>
          <w:kern w:val="3"/>
        </w:rPr>
        <w:t>.</w:t>
      </w:r>
    </w:p>
    <w:p w14:paraId="6E4504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2.7.2. Непредставление заявителем указанных документов не является основанием для отказа в предоставлении муниципальной услуги.</w:t>
      </w:r>
    </w:p>
    <w:p w14:paraId="0059E7C2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</w:p>
    <w:p w14:paraId="729B3E3E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2.8. Указание на запрет требовать от заявителя</w:t>
      </w:r>
    </w:p>
    <w:p w14:paraId="5FA884B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2.8.1. Уполномоченный орган не вправе требовать от заявителя:</w:t>
      </w:r>
    </w:p>
    <w:p w14:paraId="04AEA0B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представления до</w:t>
      </w:r>
      <w:r>
        <w:rPr>
          <w:rFonts w:eastAsiaTheme="minorEastAsia"/>
          <w:kern w:val="3"/>
        </w:rPr>
        <w:t>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677705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</w:t>
      </w:r>
      <w:r>
        <w:rPr>
          <w:rFonts w:eastAsiaTheme="minorEastAsia"/>
          <w:kern w:val="3"/>
        </w:rPr>
        <w:t>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</w:t>
      </w:r>
      <w:r>
        <w:rPr>
          <w:rFonts w:eastAsiaTheme="minorEastAsia"/>
          <w:kern w:val="3"/>
        </w:rPr>
        <w:t xml:space="preserve">в, включенных в определенный </w:t>
      </w:r>
      <w:hyperlink r:id="rId27" w:history="1">
        <w:r>
          <w:rPr>
            <w:rFonts w:eastAsiaTheme="minorEastAsia"/>
            <w:kern w:val="3"/>
          </w:rPr>
          <w:t>частью 6 статьи 7</w:t>
        </w:r>
      </w:hyperlink>
      <w:r>
        <w:rPr>
          <w:rFonts w:eastAsiaTheme="minorEastAsia"/>
          <w:kern w:val="3"/>
        </w:rPr>
        <w:t xml:space="preserve"> Федерального закона</w:t>
      </w:r>
      <w:proofErr w:type="gramEnd"/>
      <w:r>
        <w:rPr>
          <w:rFonts w:eastAsiaTheme="minorEastAsia"/>
          <w:kern w:val="3"/>
        </w:rPr>
        <w:t xml:space="preserve"> № 210-ФЗ перечень документов;</w:t>
      </w:r>
    </w:p>
    <w:p w14:paraId="2BCBDC7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представления документов и информации, отсутствие и (или) недостоверность которых не</w:t>
      </w:r>
      <w:r>
        <w:rPr>
          <w:rFonts w:eastAsiaTheme="minorEastAsia"/>
          <w:kern w:val="3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>
        <w:rPr>
          <w:rFonts w:eastAsiaTheme="minorEastAsia"/>
          <w:kern w:val="3"/>
        </w:rPr>
        <w:lastRenderedPageBreak/>
        <w:t xml:space="preserve">исключением случаев, предусмотренных </w:t>
      </w:r>
      <w:hyperlink r:id="rId28" w:history="1">
        <w:r>
          <w:rPr>
            <w:rFonts w:eastAsiaTheme="minorEastAsia"/>
            <w:kern w:val="3"/>
          </w:rPr>
          <w:t>подпунктами «а» - «г» пункта 4 части 1 статьи 7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2585315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>
          <w:rPr>
            <w:rFonts w:eastAsiaTheme="minorEastAsia"/>
            <w:kern w:val="3"/>
          </w:rPr>
          <w:t>пунктом 7.2 части 1 статьи 16</w:t>
        </w:r>
      </w:hyperlink>
      <w:r>
        <w:rPr>
          <w:rFonts w:eastAsiaTheme="minorEastAsia"/>
          <w:kern w:val="3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>
        <w:rPr>
          <w:rFonts w:eastAsiaTheme="minorEastAsia"/>
          <w:kern w:val="3"/>
        </w:rPr>
        <w:t>случаев, установленных федеральными законами;</w:t>
      </w:r>
    </w:p>
    <w:p w14:paraId="7805E2C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обращения за оказанием услуг, не включенных в перечни услуг, указанные в </w:t>
      </w:r>
      <w:hyperlink r:id="rId30" w:history="1">
        <w:r>
          <w:rPr>
            <w:rFonts w:eastAsiaTheme="minorEastAsia"/>
            <w:kern w:val="3"/>
          </w:rPr>
          <w:t>части 1 статьи 9</w:t>
        </w:r>
      </w:hyperlink>
      <w:r>
        <w:rPr>
          <w:rFonts w:eastAsiaTheme="minorEastAsia"/>
          <w:kern w:val="3"/>
        </w:rPr>
        <w:t xml:space="preserve"> Федерального закона № 210-ФЗ, а также представ</w:t>
      </w:r>
      <w:r>
        <w:rPr>
          <w:rFonts w:eastAsiaTheme="minorEastAsia"/>
          <w:kern w:val="3"/>
        </w:rPr>
        <w:t>ления документов, выдаваемых по результатам оказания таких услуг.</w:t>
      </w:r>
    </w:p>
    <w:p w14:paraId="36D509C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  2.8.2. 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>
        <w:rPr>
          <w:rFonts w:eastAsiaTheme="minorEastAsia"/>
          <w:kern w:val="3"/>
        </w:rPr>
        <w:t>ии и ау</w:t>
      </w:r>
      <w:proofErr w:type="gramEnd"/>
      <w:r>
        <w:rPr>
          <w:rFonts w:eastAsiaTheme="minorEastAsia"/>
          <w:kern w:val="3"/>
        </w:rPr>
        <w:t>тентификации в соответствии с нормативными правовыми актами, регулирующими порядок предос</w:t>
      </w:r>
      <w:r>
        <w:rPr>
          <w:rFonts w:eastAsiaTheme="minorEastAsia"/>
          <w:kern w:val="3"/>
        </w:rPr>
        <w:t>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9B961D9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2A20CBB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2.9. Исчерпывающий перечень оснований для отказав </w:t>
      </w:r>
      <w:proofErr w:type="gramStart"/>
      <w:r>
        <w:rPr>
          <w:rFonts w:eastAsiaTheme="minorEastAsia"/>
          <w:kern w:val="3"/>
        </w:rPr>
        <w:t>приеме</w:t>
      </w:r>
      <w:proofErr w:type="gramEnd"/>
      <w:r>
        <w:rPr>
          <w:rFonts w:eastAsiaTheme="minorEastAsia"/>
          <w:kern w:val="3"/>
        </w:rPr>
        <w:t xml:space="preserve"> документов, необходимы</w:t>
      </w:r>
      <w:r>
        <w:rPr>
          <w:rFonts w:eastAsiaTheme="minorEastAsia"/>
          <w:kern w:val="3"/>
        </w:rPr>
        <w:t xml:space="preserve">х для </w:t>
      </w:r>
      <w:proofErr w:type="spellStart"/>
      <w:r>
        <w:rPr>
          <w:rFonts w:eastAsiaTheme="minorEastAsia"/>
          <w:kern w:val="3"/>
        </w:rPr>
        <w:t>предоставлениямуниципальной</w:t>
      </w:r>
      <w:proofErr w:type="spellEnd"/>
      <w:r>
        <w:rPr>
          <w:rFonts w:eastAsiaTheme="minorEastAsia"/>
          <w:kern w:val="3"/>
        </w:rPr>
        <w:t xml:space="preserve"> услуги</w:t>
      </w:r>
    </w:p>
    <w:p w14:paraId="03BAC50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2.9.1. Основаниями для отказа в приеме документов, необходимых для предоставления муниципальной услуги, являются:</w:t>
      </w:r>
    </w:p>
    <w:p w14:paraId="2A2D9AA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2.9.1.1. представление заявителем документов, оформленных не в соответствии с установленным порядком </w:t>
      </w:r>
      <w:r>
        <w:rPr>
          <w:rFonts w:eastAsiaTheme="minorEastAsia"/>
          <w:kern w:val="3"/>
        </w:rPr>
        <w:t>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14:paraId="282B078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2.9.1.2. несоблюдение установленных условий признания действительности усиленной квалифицированной электронной</w:t>
      </w:r>
      <w:r>
        <w:rPr>
          <w:rFonts w:eastAsiaTheme="minorEastAsia"/>
          <w:kern w:val="3"/>
        </w:rPr>
        <w:t xml:space="preserve">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31" w:history="1">
        <w:r>
          <w:rPr>
            <w:rFonts w:eastAsiaTheme="minorEastAsia"/>
            <w:kern w:val="3"/>
          </w:rPr>
          <w:t>постановле</w:t>
        </w:r>
        <w:r>
          <w:rPr>
            <w:rFonts w:eastAsiaTheme="minorEastAsia"/>
            <w:kern w:val="3"/>
          </w:rPr>
          <w:t>нием</w:t>
        </w:r>
      </w:hyperlink>
      <w:r>
        <w:rPr>
          <w:rFonts w:eastAsiaTheme="minorEastAsia"/>
          <w:kern w:val="3"/>
        </w:rPr>
        <w:t xml:space="preserve"> Правительства Российской Федерации от 25 августа 2012 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</w:t>
      </w:r>
      <w:proofErr w:type="gramEnd"/>
      <w:r>
        <w:rPr>
          <w:rFonts w:eastAsiaTheme="minorEastAsia"/>
          <w:kern w:val="3"/>
        </w:rPr>
        <w:t xml:space="preserve"> р</w:t>
      </w:r>
      <w:r>
        <w:rPr>
          <w:rFonts w:eastAsiaTheme="minorEastAsia"/>
          <w:kern w:val="3"/>
        </w:rPr>
        <w:t>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документов);</w:t>
      </w:r>
    </w:p>
    <w:p w14:paraId="039612E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2.9.1.3. отсутствие документа, удостоверяющего права (полномочия) представителя заявителя, в с</w:t>
      </w:r>
      <w:r>
        <w:rPr>
          <w:rFonts w:eastAsiaTheme="minorEastAsia"/>
          <w:kern w:val="3"/>
        </w:rPr>
        <w:t>лучае подачи заявления представителем заявителя;</w:t>
      </w:r>
    </w:p>
    <w:p w14:paraId="68D798A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4) истечение срока действия представляемых документов.</w:t>
      </w:r>
    </w:p>
    <w:p w14:paraId="45FBD36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2.9.2. О наличии основания для отказа в приеме документов заявителя информирует специалист уполномоченного органа либо МФЦ, ответственный за прием докум</w:t>
      </w:r>
      <w:r>
        <w:rPr>
          <w:rFonts w:eastAsiaTheme="minorEastAsia"/>
          <w:kern w:val="3"/>
        </w:rPr>
        <w:t>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C2A7F1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Уведомление об отказе в приеме документов, необходимых для предоставления муниципальной услуги, по требованию заявителя под</w:t>
      </w:r>
      <w:r>
        <w:rPr>
          <w:rFonts w:eastAsiaTheme="minorEastAsia"/>
          <w:kern w:val="3"/>
        </w:rPr>
        <w:t>писывается работником МФЦ,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услуги.</w:t>
      </w:r>
    </w:p>
    <w:p w14:paraId="5BA6CAD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Запрещено отказывать в приеме заявления и иных докум</w:t>
      </w:r>
      <w:r>
        <w:rPr>
          <w:rFonts w:eastAsiaTheme="minorEastAsia"/>
          <w:kern w:val="3"/>
        </w:rPr>
        <w:t>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</w:t>
      </w:r>
      <w:r>
        <w:rPr>
          <w:rFonts w:eastAsiaTheme="minorEastAsia"/>
          <w:kern w:val="3"/>
        </w:rPr>
        <w:t>й на Едином портале, на Региональном портале.</w:t>
      </w:r>
    </w:p>
    <w:p w14:paraId="00BF40D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2.9.3. 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7EC9017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DDAD657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 Исчерпывающий пере</w:t>
      </w:r>
      <w:r>
        <w:rPr>
          <w:rFonts w:eastAsiaTheme="minorEastAsia"/>
          <w:kern w:val="3"/>
        </w:rPr>
        <w:t>чень оснований для приостановления или отказа в предоставлении муниципальной услуги</w:t>
      </w:r>
    </w:p>
    <w:p w14:paraId="69B6D64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2.10.1. 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3B89F6E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2.10.2. Основаниями для отказа в предоста</w:t>
      </w:r>
      <w:r>
        <w:rPr>
          <w:rFonts w:eastAsiaTheme="minorEastAsia"/>
          <w:kern w:val="3"/>
        </w:rPr>
        <w:t>влении муниципальной услуги являются:</w:t>
      </w:r>
    </w:p>
    <w:p w14:paraId="70DF229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отсутствие испрашиваемого объекта в реестре муниципального имущества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»;</w:t>
      </w:r>
    </w:p>
    <w:p w14:paraId="4696D37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имущество, указанное в заявлении, не является имуществом казны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»;</w:t>
      </w:r>
    </w:p>
    <w:p w14:paraId="1929FD9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 н</w:t>
      </w:r>
      <w:r>
        <w:rPr>
          <w:rFonts w:eastAsiaTheme="minorEastAsia"/>
          <w:kern w:val="3"/>
        </w:rPr>
        <w:t>е относится к категории лиц, указанных в пункте 1.2.1 подраздела 1.2 раздела 1 настоящего Регламента;</w:t>
      </w:r>
    </w:p>
    <w:p w14:paraId="34291F1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несоблюдение одного из условий, предусмотренных пунктом 1.2.2 подраздела 1.2 раздела 1 настоящего Регламента.</w:t>
      </w:r>
    </w:p>
    <w:p w14:paraId="104CE3C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2.10.3. Неполучение (несвоевременное получен</w:t>
      </w:r>
      <w:r>
        <w:rPr>
          <w:rFonts w:eastAsiaTheme="minorEastAsia"/>
          <w:kern w:val="3"/>
        </w:rPr>
        <w:t>ие) документов, запрошенных в соответствии с подразделом 2.7 раздела 2 Регламента, не может являться основанием для отказа в предоставлении муниципальной услуги.</w:t>
      </w:r>
    </w:p>
    <w:p w14:paraId="668481A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2.10.4. Не допускается отказ в предоставлении муниципальной услуги в случае, если запрос и док</w:t>
      </w:r>
      <w:r>
        <w:rPr>
          <w:rFonts w:eastAsiaTheme="minorEastAsia"/>
          <w:kern w:val="3"/>
        </w:rPr>
        <w:t>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14:paraId="74ECD8C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2.10.5. Отказ в предоставлении муниципальной услуги не </w:t>
      </w:r>
      <w:r>
        <w:rPr>
          <w:rFonts w:eastAsiaTheme="minorEastAsia"/>
          <w:kern w:val="3"/>
        </w:rPr>
        <w:t>препятствует повторному обращению после устранения причины, послужившей основанием для отказа. Отказ в предоставлении муниципальной услуги может быть оспорен в судебном порядке.</w:t>
      </w:r>
    </w:p>
    <w:p w14:paraId="1BECBBB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2.10.6. Запрещено отказывать в предоставлении муниципальной услуги в случае, е</w:t>
      </w:r>
      <w:r>
        <w:rPr>
          <w:rFonts w:eastAsiaTheme="minorEastAsia"/>
          <w:kern w:val="3"/>
        </w:rPr>
        <w:t>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14:paraId="1FD6A388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26F5281A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2.11. Перечень услуг, котор</w:t>
      </w:r>
      <w:r>
        <w:rPr>
          <w:rFonts w:eastAsiaTheme="minorEastAsia"/>
          <w:kern w:val="3"/>
        </w:rPr>
        <w:t>ые являются необходимыми и обязательными для предоставления муниципальной услуги, в том числе сведения о документе (документах), выдаваемом</w:t>
      </w:r>
    </w:p>
    <w:p w14:paraId="469DC929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</w:t>
      </w:r>
      <w:proofErr w:type="gramStart"/>
      <w:r>
        <w:rPr>
          <w:rFonts w:eastAsiaTheme="minorEastAsia"/>
          <w:kern w:val="3"/>
        </w:rPr>
        <w:t>выдаваемых</w:t>
      </w:r>
      <w:proofErr w:type="gramEnd"/>
      <w:r>
        <w:rPr>
          <w:rFonts w:eastAsiaTheme="minorEastAsia"/>
          <w:kern w:val="3"/>
        </w:rPr>
        <w:t>) организациями, участвующими в предоставлении муниципальной услуги</w:t>
      </w:r>
    </w:p>
    <w:p w14:paraId="6229C7F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Перечень услуг, которые являются необ</w:t>
      </w:r>
      <w:r>
        <w:rPr>
          <w:rFonts w:eastAsiaTheme="minorEastAsia"/>
          <w:kern w:val="3"/>
        </w:rPr>
        <w:t>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законодательством Российской Федерации не предусмотр</w:t>
      </w:r>
      <w:r>
        <w:rPr>
          <w:rFonts w:eastAsiaTheme="minorEastAsia"/>
          <w:kern w:val="3"/>
        </w:rPr>
        <w:t>ен.</w:t>
      </w:r>
      <w:proofErr w:type="gramEnd"/>
    </w:p>
    <w:p w14:paraId="3719EF96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0AF1D6D3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038BA1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Государственная пошлина или иная плата за предоставление муниципальной услуги не взимается. Предоставление муниципально</w:t>
      </w:r>
      <w:r>
        <w:rPr>
          <w:rFonts w:eastAsiaTheme="minorEastAsia"/>
          <w:kern w:val="3"/>
        </w:rPr>
        <w:t>й услуги осуществляется бесплатно.</w:t>
      </w:r>
    </w:p>
    <w:p w14:paraId="12F34220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18080DBB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155B75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</w:t>
      </w:r>
      <w:r>
        <w:rPr>
          <w:rFonts w:eastAsiaTheme="minorEastAsia"/>
          <w:kern w:val="3"/>
        </w:rPr>
        <w:t>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59813C5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082D7BF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 xml:space="preserve">2.14. Максимальный срок ожидания в очереди при подаче запроса о предоставлении муниципальной услуги, услуги, </w:t>
      </w:r>
      <w:r>
        <w:rPr>
          <w:rFonts w:eastAsiaTheme="minorEastAsia"/>
          <w:kern w:val="3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C15B09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ожидания в очереди при подаче заявления о предоставлении муниципальной услуги и документов, указанных в подразделе 2</w:t>
      </w:r>
      <w:r>
        <w:rPr>
          <w:rFonts w:eastAsiaTheme="minorEastAsia"/>
          <w:kern w:val="3"/>
        </w:rPr>
        <w:t>.6 настоящего раздела, а также при получении результата предоставления муниципальной услуги на личном приеме не должен превышать 15 минут.</w:t>
      </w:r>
    </w:p>
    <w:p w14:paraId="59A0680F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AF8E36C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2.15. Срок и порядок регистрации запроса заявителя о предоставлении муниципальной услуги и услуги, предоставляемой о</w:t>
      </w:r>
      <w:r>
        <w:rPr>
          <w:rFonts w:eastAsiaTheme="minorEastAsia"/>
          <w:kern w:val="3"/>
        </w:rPr>
        <w:t>рганизацией, участвующей в предоставлении муниципальной услуги, в том числе в электронной форме</w:t>
      </w:r>
    </w:p>
    <w:p w14:paraId="27D4564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Регистрация заявления о предоставлении муниципальной услуги, в том числе в электронной форме, подписанного усиленной квалифицированной электронной подписью, и (</w:t>
      </w:r>
      <w:r>
        <w:rPr>
          <w:rFonts w:eastAsiaTheme="minorEastAsia"/>
          <w:kern w:val="3"/>
        </w:rPr>
        <w:t>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14:paraId="63F136F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Регистрация заявления о предоставлении муниципальной услуги с документами, указанными в подразделе 2.6 настоящего разд</w:t>
      </w:r>
      <w:r>
        <w:rPr>
          <w:rFonts w:eastAsiaTheme="minorEastAsia"/>
          <w:kern w:val="3"/>
        </w:rPr>
        <w:t>ела, поступившими в выходной (нерабочий или праздничный) день, осуществляется в первый за ним рабочий день.</w:t>
      </w:r>
    </w:p>
    <w:p w14:paraId="08D9CEB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</w:t>
      </w:r>
      <w:r>
        <w:rPr>
          <w:rFonts w:eastAsiaTheme="minorEastAsia"/>
          <w:kern w:val="3"/>
        </w:rPr>
        <w:t>вышать 15 минут.</w:t>
      </w:r>
    </w:p>
    <w:p w14:paraId="1CF97370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4FB13C0C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2.16. </w:t>
      </w:r>
      <w:proofErr w:type="gramStart"/>
      <w:r>
        <w:rPr>
          <w:rFonts w:eastAsiaTheme="minorEastAsia"/>
          <w:kern w:val="3"/>
        </w:rPr>
        <w:t>Требования к помещениям, в которых предоставляется муниципальная услуга, к залу ожидания, местам для заполнения запросов  о предоставлении муниципальной услуги, информационным стендам с образцами их заполнения и перечнем документов,</w:t>
      </w:r>
      <w:r>
        <w:rPr>
          <w:rFonts w:eastAsiaTheme="minorEastAsia"/>
          <w:kern w:val="3"/>
        </w:rPr>
        <w:t xml:space="preserve">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</w:t>
      </w:r>
      <w:r>
        <w:rPr>
          <w:rFonts w:eastAsiaTheme="minorEastAsia"/>
          <w:kern w:val="3"/>
        </w:rPr>
        <w:t>вии с</w:t>
      </w:r>
      <w:proofErr w:type="gramEnd"/>
      <w:r>
        <w:rPr>
          <w:rFonts w:eastAsiaTheme="minorEastAsia"/>
          <w:kern w:val="3"/>
        </w:rPr>
        <w:t xml:space="preserve"> законодательством Российской Федерации о социальной защите инвалидов</w:t>
      </w:r>
    </w:p>
    <w:p w14:paraId="5BC4408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2.16.1. Информация о графике (режиме) работы уполномоченного органа размещается при входе в здание, в котором он осуществляет свою деятельность, на видном месте.</w:t>
      </w:r>
    </w:p>
    <w:p w14:paraId="0769237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Здание, в котором п</w:t>
      </w:r>
      <w:r>
        <w:rPr>
          <w:rFonts w:eastAsiaTheme="minorEastAsia"/>
          <w:kern w:val="3"/>
        </w:rPr>
        <w:t>редоставляется муниципальная услуга, должно быть оборудовано отдельным входом для свободного доступа заявителей в помещение.</w:t>
      </w:r>
    </w:p>
    <w:p w14:paraId="548EB97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Вход в здание должен быть оборудован информационной табличкой (вывеской), содержащей информацию об уполномоченном органе, </w:t>
      </w:r>
      <w:r>
        <w:rPr>
          <w:rFonts w:eastAsiaTheme="minorEastAsia"/>
          <w:kern w:val="3"/>
        </w:rPr>
        <w:t>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14:paraId="3751389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Места предоставления муниципальной услуги оборудуются </w:t>
      </w:r>
      <w:proofErr w:type="gramStart"/>
      <w:r>
        <w:rPr>
          <w:rFonts w:eastAsiaTheme="minorEastAsia"/>
          <w:kern w:val="3"/>
        </w:rPr>
        <w:t>с учетом требований доступности для инвалидов</w:t>
      </w:r>
      <w:r>
        <w:rPr>
          <w:rFonts w:eastAsiaTheme="minorEastAsia"/>
          <w:kern w:val="3"/>
        </w:rPr>
        <w:t xml:space="preserve"> в соответствии с действующим законодательством Российской Федерации о социальной защите</w:t>
      </w:r>
      <w:proofErr w:type="gramEnd"/>
      <w:r>
        <w:rPr>
          <w:rFonts w:eastAsiaTheme="minorEastAsia"/>
          <w:kern w:val="3"/>
        </w:rPr>
        <w:t xml:space="preserve"> инвалидов, в том числе обеспечиваются:</w:t>
      </w:r>
    </w:p>
    <w:p w14:paraId="17DC0FA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условия для беспрепятственного доступа к объекту, на котором организовано предоставление услуг, к местам отдыха и предоставляемы</w:t>
      </w:r>
      <w:r>
        <w:rPr>
          <w:rFonts w:eastAsiaTheme="minorEastAsia"/>
          <w:kern w:val="3"/>
        </w:rPr>
        <w:t>м услугам;</w:t>
      </w:r>
    </w:p>
    <w:p w14:paraId="321C4EE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1455E7A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муниципальной услуги;</w:t>
      </w:r>
    </w:p>
    <w:p w14:paraId="7B3CF82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надлежащее размещение оборудования и носителей информации, </w:t>
      </w:r>
      <w:r>
        <w:rPr>
          <w:rFonts w:eastAsiaTheme="minorEastAsia"/>
          <w:kern w:val="3"/>
        </w:rPr>
        <w:t>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4FDFBDC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дублирование необходимой для инвалидов звуковой и зрительной информации, а также надписей, знаков и иной текстов</w:t>
      </w:r>
      <w:r>
        <w:rPr>
          <w:rFonts w:eastAsiaTheme="minorEastAsia"/>
          <w:kern w:val="3"/>
        </w:rPr>
        <w:t xml:space="preserve">ой и графической информации знаками, выполненными рельефно-точечным шрифтом Брайля, допуск </w:t>
      </w:r>
      <w:proofErr w:type="spellStart"/>
      <w:r>
        <w:rPr>
          <w:rFonts w:eastAsiaTheme="minorEastAsia"/>
          <w:kern w:val="3"/>
        </w:rPr>
        <w:t>сурдопереводчика</w:t>
      </w:r>
      <w:proofErr w:type="spellEnd"/>
      <w:r>
        <w:rPr>
          <w:rFonts w:eastAsiaTheme="minorEastAsia"/>
          <w:kern w:val="3"/>
        </w:rPr>
        <w:t xml:space="preserve"> и </w:t>
      </w:r>
      <w:proofErr w:type="spellStart"/>
      <w:r>
        <w:rPr>
          <w:rFonts w:eastAsiaTheme="minorEastAsia"/>
          <w:kern w:val="3"/>
        </w:rPr>
        <w:t>тифлосурдопереводчика</w:t>
      </w:r>
      <w:proofErr w:type="spellEnd"/>
      <w:r>
        <w:rPr>
          <w:rFonts w:eastAsiaTheme="minorEastAsia"/>
          <w:kern w:val="3"/>
        </w:rPr>
        <w:t>;</w:t>
      </w:r>
    </w:p>
    <w:p w14:paraId="7D91273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допуск на объект, на котором организовано предоставление услуг, собаки-проводника при наличии документа, подтверждающего ее</w:t>
      </w:r>
      <w:r>
        <w:rPr>
          <w:rFonts w:eastAsiaTheme="minorEastAsia"/>
          <w:kern w:val="3"/>
        </w:rPr>
        <w:t xml:space="preserve"> специальное обучение и выдаваемого в порядке, установленном законодательством Российской Федерации;</w:t>
      </w:r>
    </w:p>
    <w:p w14:paraId="532BB14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оказание работниками уполномоченного органа, предоставляющего муниципальную услугу населению, помощи инвалидам в преодолении барьеров, мешающих получению и</w:t>
      </w:r>
      <w:r>
        <w:rPr>
          <w:rFonts w:eastAsiaTheme="minorEastAsia"/>
          <w:kern w:val="3"/>
        </w:rPr>
        <w:t>ми муниципальной услуги.</w:t>
      </w:r>
    </w:p>
    <w:p w14:paraId="016B01F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</w:t>
      </w:r>
      <w:r>
        <w:rPr>
          <w:rFonts w:eastAsiaTheme="minorEastAsia"/>
          <w:kern w:val="3"/>
        </w:rPr>
        <w:t>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</w:t>
      </w:r>
      <w:r>
        <w:rPr>
          <w:rFonts w:eastAsiaTheme="minorEastAsia"/>
          <w:kern w:val="3"/>
        </w:rPr>
        <w:t>бщественного пользования (туалет).</w:t>
      </w:r>
    </w:p>
    <w:p w14:paraId="2AF8E04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</w:t>
      </w:r>
    </w:p>
    <w:p w14:paraId="4413636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Н</w:t>
      </w:r>
      <w:r>
        <w:rPr>
          <w:rFonts w:eastAsiaTheme="minorEastAsia"/>
          <w:kern w:val="3"/>
        </w:rPr>
        <w:t>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</w:t>
      </w:r>
      <w:r>
        <w:rPr>
          <w:rFonts w:eastAsiaTheme="minorEastAsia"/>
          <w:kern w:val="3"/>
        </w:rPr>
        <w:t>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rFonts w:eastAsiaTheme="minorEastAsia"/>
          <w:kern w:val="3"/>
        </w:rPr>
        <w:t xml:space="preserve"> средств, перевозящих таких инвалид</w:t>
      </w:r>
      <w:r>
        <w:rPr>
          <w:rFonts w:eastAsiaTheme="minorEastAsia"/>
          <w:kern w:val="3"/>
        </w:rPr>
        <w:t xml:space="preserve">ов и (или) детей-инвалидов. На граждан из числа инвалидов III группы распространяются нормы </w:t>
      </w:r>
      <w:hyperlink r:id="rId32" w:history="1">
        <w:r>
          <w:rPr>
            <w:rFonts w:eastAsiaTheme="minorEastAsia"/>
            <w:kern w:val="3"/>
          </w:rPr>
          <w:t>части 9 статьи 15</w:t>
        </w:r>
      </w:hyperlink>
      <w:r>
        <w:rPr>
          <w:rFonts w:eastAsiaTheme="minorEastAsia"/>
          <w:kern w:val="3"/>
        </w:rPr>
        <w:t xml:space="preserve"> Федерального закона от 24 ноября 1995 г. № 181-ФЗ «О социальной защите</w:t>
      </w:r>
      <w:r>
        <w:rPr>
          <w:rFonts w:eastAsiaTheme="minorEastAsia"/>
          <w:kern w:val="3"/>
        </w:rPr>
        <w:t xml:space="preserve"> инвалидов в Российской Федерации» в порядке, определенном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</w:t>
      </w:r>
      <w:r>
        <w:rPr>
          <w:rFonts w:eastAsiaTheme="minorEastAsia"/>
          <w:kern w:val="3"/>
        </w:rPr>
        <w:t xml:space="preserve">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33" w:history="1">
        <w:r>
          <w:rPr>
            <w:rFonts w:eastAsiaTheme="minorEastAsia"/>
            <w:kern w:val="3"/>
          </w:rPr>
          <w:t>правилами дорожного д</w:t>
        </w:r>
        <w:r>
          <w:rPr>
            <w:rFonts w:eastAsiaTheme="minorEastAsia"/>
            <w:kern w:val="3"/>
          </w:rPr>
          <w:t>вижения</w:t>
        </w:r>
      </w:hyperlink>
      <w:r>
        <w:rPr>
          <w:rFonts w:eastAsiaTheme="minorEastAsia"/>
          <w:kern w:val="3"/>
        </w:rPr>
        <w:t>.</w:t>
      </w:r>
    </w:p>
    <w:p w14:paraId="4687490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2.16.2. 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14:paraId="0576E45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2.16.3. Помещения, предназначенные для приема заявителей, оборудуются информационными стендами, содержащим</w:t>
      </w:r>
      <w:r>
        <w:rPr>
          <w:rFonts w:eastAsiaTheme="minorEastAsia"/>
          <w:kern w:val="3"/>
        </w:rPr>
        <w:t>и сведения, указанные в пункте 1.3.2.1 подраздела 1.3 раздела 1 Регламента.</w:t>
      </w:r>
    </w:p>
    <w:p w14:paraId="6E01A7A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Информационные стенды размещаются на видном, доступном месте.</w:t>
      </w:r>
    </w:p>
    <w:p w14:paraId="2C4F3D9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Оформление информационных листов осуществляется удобным для чтения шрифтом - </w:t>
      </w:r>
      <w:proofErr w:type="spellStart"/>
      <w:r>
        <w:rPr>
          <w:rFonts w:eastAsiaTheme="minorEastAsia"/>
          <w:kern w:val="3"/>
        </w:rPr>
        <w:t>Times</w:t>
      </w:r>
      <w:proofErr w:type="spellEnd"/>
      <w:r>
        <w:rPr>
          <w:rFonts w:eastAsiaTheme="minorEastAsia"/>
          <w:kern w:val="3"/>
        </w:rPr>
        <w:t xml:space="preserve"> </w:t>
      </w:r>
      <w:r>
        <w:rPr>
          <w:rFonts w:eastAsiaTheme="minorEastAsia"/>
          <w:kern w:val="3"/>
          <w:lang w:val="en-US"/>
        </w:rPr>
        <w:t>N</w:t>
      </w:r>
      <w:proofErr w:type="spellStart"/>
      <w:r>
        <w:rPr>
          <w:rFonts w:eastAsiaTheme="minorEastAsia"/>
          <w:kern w:val="3"/>
        </w:rPr>
        <w:t>ewRoma</w:t>
      </w:r>
      <w:proofErr w:type="spellEnd"/>
      <w:r>
        <w:rPr>
          <w:rFonts w:eastAsiaTheme="minorEastAsia"/>
          <w:kern w:val="3"/>
          <w:lang w:val="en-US"/>
        </w:rPr>
        <w:t>n</w:t>
      </w:r>
      <w:r>
        <w:rPr>
          <w:rFonts w:eastAsiaTheme="minorEastAsia"/>
          <w:kern w:val="3"/>
        </w:rPr>
        <w:t xml:space="preserve">, формат листа - A4, текст </w:t>
      </w:r>
      <w:r>
        <w:rPr>
          <w:rFonts w:eastAsiaTheme="minorEastAsia"/>
          <w:kern w:val="3"/>
        </w:rPr>
        <w:t>- прописные буквы размером шрифта № 16 - обычный, наименование - заглавные буквы размером шрифта № 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</w:t>
      </w:r>
      <w:r>
        <w:rPr>
          <w:rFonts w:eastAsiaTheme="minorEastAsia"/>
          <w:kern w:val="3"/>
        </w:rPr>
        <w:t>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14:paraId="3B833CF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2.16.4. Помещения для приема заявителей должны соответствов</w:t>
      </w:r>
      <w:r>
        <w:rPr>
          <w:rFonts w:eastAsiaTheme="minorEastAsia"/>
          <w:kern w:val="3"/>
        </w:rPr>
        <w:t>ать комфортным для граждан условиям и оптимальным условиям работы должностных лиц уполномоченного органа и должны обеспечивать:</w:t>
      </w:r>
    </w:p>
    <w:p w14:paraId="6FB284C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комфортное расположение заявителя и должностного лица уполномоченного органа;</w:t>
      </w:r>
    </w:p>
    <w:p w14:paraId="2DA55E2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возможность и удобство оформления заявителем письм</w:t>
      </w:r>
      <w:r>
        <w:rPr>
          <w:rFonts w:eastAsiaTheme="minorEastAsia"/>
          <w:kern w:val="3"/>
        </w:rPr>
        <w:t>енного обращения;</w:t>
      </w:r>
    </w:p>
    <w:p w14:paraId="0D4B852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телефонную связь;</w:t>
      </w:r>
    </w:p>
    <w:p w14:paraId="6BA1D47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возможность копирования документов;</w:t>
      </w:r>
    </w:p>
    <w:p w14:paraId="5CDD78B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доступ к нормативным правовым актам, регулирующим предоставление муниципальной услуги;</w:t>
      </w:r>
    </w:p>
    <w:p w14:paraId="6991775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наличие письменных принадлежностей и бумаги формата A4.</w:t>
      </w:r>
    </w:p>
    <w:p w14:paraId="7F9C140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2.16.5. Для ожидания</w:t>
      </w:r>
      <w:r>
        <w:rPr>
          <w:rFonts w:eastAsiaTheme="minorEastAsia"/>
          <w:kern w:val="3"/>
        </w:rPr>
        <w:t xml:space="preserve"> </w:t>
      </w:r>
      <w:r>
        <w:rPr>
          <w:rFonts w:eastAsiaTheme="minorEastAsia"/>
          <w:kern w:val="3"/>
        </w:rPr>
        <w:t xml:space="preserve">заявителями приема, </w:t>
      </w:r>
      <w:r>
        <w:rPr>
          <w:rFonts w:eastAsiaTheme="minorEastAsia"/>
          <w:kern w:val="3"/>
        </w:rPr>
        <w:t>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</w:t>
      </w:r>
      <w:r>
        <w:rPr>
          <w:rFonts w:eastAsiaTheme="minorEastAsia"/>
          <w:kern w:val="3"/>
        </w:rPr>
        <w:t>я из фактической нагрузки и возможности их размещения в помещении.</w:t>
      </w:r>
    </w:p>
    <w:p w14:paraId="42D7834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2.16.6. 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</w:t>
      </w:r>
      <w:r>
        <w:rPr>
          <w:rFonts w:eastAsiaTheme="minorEastAsia"/>
          <w:kern w:val="3"/>
        </w:rPr>
        <w:t>х и праздничных дней, в течение рабочего времени.</w:t>
      </w:r>
    </w:p>
    <w:p w14:paraId="713000A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2.16.7. 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информационным ресурсам у</w:t>
      </w:r>
      <w:r>
        <w:rPr>
          <w:rFonts w:eastAsiaTheme="minorEastAsia"/>
          <w:kern w:val="3"/>
        </w:rPr>
        <w:t>полномоченного органа.</w:t>
      </w:r>
    </w:p>
    <w:p w14:paraId="4E01EBE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14:paraId="0A11E2F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Специалисты, осуществляющие прием получателей муниципальных услуг, обеспечиваются личными </w:t>
      </w:r>
      <w:r>
        <w:rPr>
          <w:rFonts w:eastAsiaTheme="minorEastAsia"/>
          <w:kern w:val="3"/>
        </w:rPr>
        <w:t>нагрудными идентификационными карточками (</w:t>
      </w:r>
      <w:proofErr w:type="spellStart"/>
      <w:r>
        <w:rPr>
          <w:rFonts w:eastAsiaTheme="minorEastAsia"/>
          <w:kern w:val="3"/>
        </w:rPr>
        <w:t>бэйджами</w:t>
      </w:r>
      <w:proofErr w:type="spellEnd"/>
      <w:r>
        <w:rPr>
          <w:rFonts w:eastAsiaTheme="minorEastAsia"/>
          <w:kern w:val="3"/>
        </w:rPr>
        <w:t>) и (или) настольными табличками.</w:t>
      </w:r>
    </w:p>
    <w:p w14:paraId="5FDA123F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7E37D6AA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2.17. </w:t>
      </w:r>
      <w:proofErr w:type="gramStart"/>
      <w:r>
        <w:rPr>
          <w:rFonts w:eastAsiaTheme="minorEastAsia"/>
          <w:kern w:val="3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  <w:r>
        <w:rPr>
          <w:rFonts w:eastAsiaTheme="minorEastAsia"/>
          <w:kern w:val="3"/>
        </w:rPr>
        <w:t xml:space="preserve"> и их продолжительность, возможность получения муниципальной услуги в МФЦ,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</w:t>
      </w:r>
      <w:r>
        <w:rPr>
          <w:rFonts w:eastAsiaTheme="minorEastAsia"/>
          <w:kern w:val="3"/>
        </w:rPr>
        <w:t xml:space="preserve">льный принцип), возможность </w:t>
      </w:r>
      <w:proofErr w:type="spellStart"/>
      <w:r>
        <w:rPr>
          <w:rFonts w:eastAsiaTheme="minorEastAsia"/>
          <w:kern w:val="3"/>
        </w:rPr>
        <w:t>полученияинформации</w:t>
      </w:r>
      <w:proofErr w:type="spellEnd"/>
      <w:r>
        <w:rPr>
          <w:rFonts w:eastAsiaTheme="minorEastAsia"/>
          <w:kern w:val="3"/>
        </w:rPr>
        <w:t xml:space="preserve"> о ходе предоставления муниципальной услуги, в том числе с использованием информационно-коммуникационных</w:t>
      </w:r>
      <w:proofErr w:type="gramEnd"/>
      <w:r>
        <w:rPr>
          <w:rFonts w:eastAsiaTheme="minorEastAsia"/>
          <w:kern w:val="3"/>
        </w:rPr>
        <w:t xml:space="preserve"> технологий</w:t>
      </w:r>
    </w:p>
    <w:p w14:paraId="0126292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Основными показателями доступности и качества муниципальной услуги являются:</w:t>
      </w:r>
    </w:p>
    <w:p w14:paraId="7780732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количество взаим</w:t>
      </w:r>
      <w:r>
        <w:rPr>
          <w:rFonts w:eastAsiaTheme="minorEastAsia"/>
          <w:kern w:val="3"/>
        </w:rPr>
        <w:t>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</w:t>
      </w:r>
      <w:r>
        <w:rPr>
          <w:rFonts w:eastAsiaTheme="minorEastAsia"/>
          <w:kern w:val="3"/>
        </w:rPr>
        <w:t>ормации о ходе предоставления муниципальной услуги;</w:t>
      </w:r>
    </w:p>
    <w:p w14:paraId="2E947F3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14:paraId="2F4FC4F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возможность получения информации о ходе </w:t>
      </w:r>
      <w:r>
        <w:rPr>
          <w:rFonts w:eastAsiaTheme="minorEastAsia"/>
          <w:kern w:val="3"/>
        </w:rPr>
        <w:t>предоставления муниципальной услуги, в том числе с использованием Единого портала, Регионального портала;</w:t>
      </w:r>
    </w:p>
    <w:p w14:paraId="35B7E2B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установление должностных лиц, ответственных за предоставление муниципальной услуги;</w:t>
      </w:r>
    </w:p>
    <w:p w14:paraId="5FB723E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установление и соблюдение требований к помещениям, в которых предо</w:t>
      </w:r>
      <w:r>
        <w:rPr>
          <w:rFonts w:eastAsiaTheme="minorEastAsia"/>
          <w:kern w:val="3"/>
        </w:rPr>
        <w:t>ставляется муниципальная услуга;</w:t>
      </w:r>
    </w:p>
    <w:p w14:paraId="51C9681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14:paraId="2ED7EEE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количество заявлений, принятых с</w:t>
      </w:r>
      <w:r>
        <w:rPr>
          <w:rFonts w:eastAsiaTheme="minorEastAsia"/>
          <w:kern w:val="3"/>
        </w:rPr>
        <w:t xml:space="preserve"> использованием информационно-телекоммуникационной сети общего пользования, в том числе посредством Единого портала, Регионального портала.</w:t>
      </w:r>
    </w:p>
    <w:p w14:paraId="42D2244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 (представитель заявителя) независимо от его места жительства или места пребывания (для физических лиц, вкл</w:t>
      </w:r>
      <w:r>
        <w:rPr>
          <w:rFonts w:eastAsiaTheme="minorEastAsia"/>
          <w:kern w:val="3"/>
        </w:rPr>
        <w:t xml:space="preserve">ючая индивидуальных предпринимателей) либо места нахождения (для юридических лиц) имеет право на обращение в любой по его выбору МФЦ </w:t>
      </w:r>
      <w:r>
        <w:rPr>
          <w:rFonts w:eastAsiaTheme="minorEastAsia"/>
          <w:kern w:val="3"/>
        </w:rPr>
        <w:lastRenderedPageBreak/>
        <w:t>в пределах территории Забайкальского  края для предоставления ему муниципальной услуги по экстерриториальному принципу.</w:t>
      </w:r>
    </w:p>
    <w:p w14:paraId="01EC922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</w:t>
      </w:r>
      <w:r>
        <w:rPr>
          <w:rFonts w:eastAsiaTheme="minorEastAsia"/>
          <w:kern w:val="3"/>
        </w:rPr>
        <w:t>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органами местного самоуправления в Забайкальском  крае.</w:t>
      </w:r>
    </w:p>
    <w:p w14:paraId="7904C40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Взаимодействие заявителя (его представи</w:t>
      </w:r>
      <w:r>
        <w:rPr>
          <w:rFonts w:eastAsiaTheme="minorEastAsia"/>
          <w:kern w:val="3"/>
        </w:rPr>
        <w:t>теля) с должностными лицами МФЦ, уполномоченного органа при предоставлении муниципальной услуги осуществляется два раза: при представлении в МФЦ, уполномоченный орган заявления со всеми необходимыми документами для получения муниципальной услуги и при полу</w:t>
      </w:r>
      <w:r>
        <w:rPr>
          <w:rFonts w:eastAsiaTheme="minorEastAsia"/>
          <w:kern w:val="3"/>
        </w:rPr>
        <w:t>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муниципальной услуги не превышает 15 минут.</w:t>
      </w:r>
    </w:p>
    <w:p w14:paraId="15CB381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напра</w:t>
      </w:r>
      <w:r>
        <w:rPr>
          <w:rFonts w:eastAsiaTheme="minorEastAsia"/>
          <w:kern w:val="3"/>
        </w:rPr>
        <w:t>вления заявления посредством Единого портала, Регионального портала взаимодействие заявителя с должностными лицами МФЦ, уполномоченного органа не осуществляется.</w:t>
      </w:r>
    </w:p>
    <w:p w14:paraId="7AF7884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Предоставление муниципальной услуги по комплексному запросу в порядке, установленном </w:t>
      </w:r>
      <w:hyperlink r:id="rId34" w:history="1">
        <w:r>
          <w:rPr>
            <w:rFonts w:eastAsiaTheme="minorEastAsia"/>
            <w:kern w:val="3"/>
          </w:rPr>
          <w:t>статьей 15.1</w:t>
        </w:r>
      </w:hyperlink>
      <w:r>
        <w:rPr>
          <w:rFonts w:eastAsiaTheme="minorEastAsia"/>
          <w:kern w:val="3"/>
        </w:rPr>
        <w:t xml:space="preserve"> Федерального закона № 210-ФЗ, не предусмотрено.</w:t>
      </w:r>
    </w:p>
    <w:p w14:paraId="18F0F67E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64AD2A00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2.18. Иные требования, в том числе учитывающие особенности предоставления муниципальной услуги в МФЦ и особенности предоставлен</w:t>
      </w:r>
      <w:r>
        <w:rPr>
          <w:rFonts w:eastAsiaTheme="minorEastAsia"/>
          <w:kern w:val="3"/>
        </w:rPr>
        <w:t>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414EDC8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2.18.1. Для получения муниципальной услуги з</w:t>
      </w:r>
      <w:r>
        <w:rPr>
          <w:rFonts w:eastAsiaTheme="minorEastAsia"/>
          <w:kern w:val="3"/>
        </w:rPr>
        <w:t>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2F65615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уполномоченный о</w:t>
      </w:r>
      <w:r>
        <w:rPr>
          <w:rFonts w:eastAsiaTheme="minorEastAsia"/>
          <w:kern w:val="3"/>
        </w:rPr>
        <w:t>рган;</w:t>
      </w:r>
    </w:p>
    <w:p w14:paraId="77FE48E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через МФЦ в уполномоченный орган;</w:t>
      </w:r>
    </w:p>
    <w:p w14:paraId="0326728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требованиям</w:t>
      </w:r>
      <w:r>
        <w:rPr>
          <w:rFonts w:eastAsiaTheme="minorEastAsia"/>
          <w:kern w:val="3"/>
        </w:rPr>
        <w:t xml:space="preserve"> </w:t>
      </w:r>
      <w:hyperlink r:id="rId35" w:history="1">
        <w:r>
          <w:rPr>
            <w:rFonts w:eastAsiaTheme="minorEastAsia"/>
            <w:kern w:val="3"/>
          </w:rPr>
          <w:t>постановления</w:t>
        </w:r>
      </w:hyperlink>
      <w:r>
        <w:rPr>
          <w:rFonts w:eastAsiaTheme="minorEastAsia"/>
          <w:kern w:val="3"/>
        </w:rPr>
        <w:t xml:space="preserve"> Правительства Российской Федерации от 25 июня 2012 г. № 634 «О видах электронной подписи, использование которых допускается при обращении за получением государственных </w:t>
      </w:r>
      <w:r>
        <w:rPr>
          <w:rFonts w:eastAsiaTheme="minorEastAsia"/>
          <w:kern w:val="3"/>
        </w:rPr>
        <w:t>и муниципальных услуг» (далее - электронная подпись).</w:t>
      </w:r>
    </w:p>
    <w:p w14:paraId="4DCC259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Региональный портал путем заполнения спе</w:t>
      </w:r>
      <w:r>
        <w:rPr>
          <w:rFonts w:eastAsiaTheme="minorEastAsia"/>
          <w:kern w:val="3"/>
        </w:rPr>
        <w:t>циальной интерактивной формы (с использованием «Личного кабинета»).</w:t>
      </w:r>
    </w:p>
    <w:p w14:paraId="3601120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72FA74A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2.18.1.1. единой системы идентификации и аутентификации или иных</w:t>
      </w:r>
      <w:r>
        <w:rPr>
          <w:rFonts w:eastAsiaTheme="minorEastAsia"/>
          <w:kern w:val="3"/>
        </w:rPr>
        <w:t xml:space="preserve">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</w:t>
      </w:r>
      <w:r>
        <w:rPr>
          <w:rFonts w:eastAsiaTheme="minorEastAsia"/>
          <w:kern w:val="3"/>
        </w:rPr>
        <w:t>ний о физическом лице в указанных информационных системах;</w:t>
      </w:r>
      <w:proofErr w:type="gramEnd"/>
    </w:p>
    <w:p w14:paraId="06BBE5D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2.18.1.2. единой системы идентификац</w:t>
      </w:r>
      <w:proofErr w:type="gramStart"/>
      <w:r>
        <w:rPr>
          <w:rFonts w:eastAsiaTheme="minorEastAsia"/>
          <w:kern w:val="3"/>
        </w:rPr>
        <w:t>ии и ау</w:t>
      </w:r>
      <w:proofErr w:type="gramEnd"/>
      <w:r>
        <w:rPr>
          <w:rFonts w:eastAsiaTheme="minorEastAsia"/>
          <w:kern w:val="3"/>
        </w:rP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</w:t>
      </w:r>
      <w:r>
        <w:rPr>
          <w:rFonts w:eastAsiaTheme="minorEastAsia"/>
          <w:kern w:val="3"/>
        </w:rPr>
        <w:t xml:space="preserve"> проверку и передачу информации о степени их соответствия представленным биометрическим персональным данным физического лица.</w:t>
      </w:r>
    </w:p>
    <w:p w14:paraId="24FE80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Использование вышеуказанных технологий проводится при наличии технической возможности.</w:t>
      </w:r>
    </w:p>
    <w:p w14:paraId="40611BC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Заявления и документы, необходимые для пред</w:t>
      </w:r>
      <w:r>
        <w:rPr>
          <w:rFonts w:eastAsiaTheme="minorEastAsia"/>
          <w:kern w:val="3"/>
        </w:rPr>
        <w:t xml:space="preserve">оставления муниципальной услуги, представляемые в форме электронных документов, подписываются в соответствии с требованиями </w:t>
      </w:r>
      <w:hyperlink r:id="rId36" w:history="1">
        <w:r>
          <w:rPr>
            <w:rFonts w:eastAsiaTheme="minorEastAsia"/>
            <w:kern w:val="3"/>
          </w:rPr>
          <w:t>статей 21.1</w:t>
        </w:r>
      </w:hyperlink>
      <w:r>
        <w:rPr>
          <w:rFonts w:eastAsiaTheme="minorEastAsia"/>
          <w:kern w:val="3"/>
        </w:rPr>
        <w:t xml:space="preserve"> и </w:t>
      </w:r>
      <w:hyperlink r:id="rId37" w:history="1">
        <w:r>
          <w:rPr>
            <w:rFonts w:eastAsiaTheme="minorEastAsia"/>
            <w:kern w:val="3"/>
          </w:rPr>
          <w:t>21.2</w:t>
        </w:r>
      </w:hyperlink>
      <w:r>
        <w:rPr>
          <w:rFonts w:eastAsiaTheme="minorEastAsia"/>
          <w:kern w:val="3"/>
        </w:rPr>
        <w:t xml:space="preserve"> Федерального закона № 210-ФЗ и </w:t>
      </w:r>
      <w:hyperlink r:id="rId38" w:history="1">
        <w:r>
          <w:rPr>
            <w:rFonts w:eastAsiaTheme="minorEastAsia"/>
            <w:kern w:val="3"/>
          </w:rPr>
          <w:t>Федерального закона</w:t>
        </w:r>
      </w:hyperlink>
      <w:r>
        <w:rPr>
          <w:rFonts w:eastAsiaTheme="minorEastAsia"/>
          <w:kern w:val="3"/>
        </w:rPr>
        <w:t xml:space="preserve"> от 6 апреля 2011 г. № 63-ФЗ «Об электронной подписи».</w:t>
      </w:r>
    </w:p>
    <w:p w14:paraId="0E4ACAE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направления заявлений и докуме</w:t>
      </w:r>
      <w:r>
        <w:rPr>
          <w:rFonts w:eastAsiaTheme="minorEastAsia"/>
          <w:kern w:val="3"/>
        </w:rPr>
        <w:t>нтов в электронной форме с использованием Единого портала, Регионального портала заявление и документы должны быть подписаны усиленной квалифицированной электронной подписью.</w:t>
      </w:r>
    </w:p>
    <w:p w14:paraId="149D175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Перечень классов средств электронной подписи, которые допускаются к использованию</w:t>
      </w:r>
      <w:r>
        <w:rPr>
          <w:rFonts w:eastAsiaTheme="minorEastAsia"/>
          <w:kern w:val="3"/>
        </w:rPr>
        <w:t xml:space="preserve">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согласованной с Федеральной службой безопасности Российской Федерации модели угроз безопасности информац</w:t>
      </w:r>
      <w:r>
        <w:rPr>
          <w:rFonts w:eastAsiaTheme="minorEastAsia"/>
          <w:kern w:val="3"/>
        </w:rPr>
        <w:t>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14:paraId="13C3340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2.18.2. Заявителям обеспечивается возможность получения информации о предоставляемой муниципальной услуге на Едином п</w:t>
      </w:r>
      <w:r>
        <w:rPr>
          <w:rFonts w:eastAsiaTheme="minorEastAsia"/>
          <w:kern w:val="3"/>
        </w:rPr>
        <w:t>ортале, Региональном портале.</w:t>
      </w:r>
    </w:p>
    <w:p w14:paraId="4D26510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Для получения доступа к возможностям Единого портала, Регионального портала необходимо выбрать субъект Российской Федерации, после открытия списка территориальных федеральных органов исполнительной власти в этом субъекте Росси</w:t>
      </w:r>
      <w:r>
        <w:rPr>
          <w:rFonts w:eastAsiaTheme="minorEastAsia"/>
          <w:kern w:val="3"/>
        </w:rPr>
        <w:t>йской Федерации, органов исполнительной власти субъекта Российской Федерации и органов местного самоуправления выбрать администрацию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 с перечнем оказываемых муниципальных услуг и информацией по каждой услуге.</w:t>
      </w:r>
      <w:proofErr w:type="gramEnd"/>
    </w:p>
    <w:p w14:paraId="67BFEF2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 карточке </w:t>
      </w:r>
      <w:r>
        <w:rPr>
          <w:rFonts w:eastAsiaTheme="minorEastAsia"/>
          <w:kern w:val="3"/>
        </w:rPr>
        <w:t>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</w:t>
      </w:r>
      <w:r>
        <w:rPr>
          <w:rFonts w:eastAsiaTheme="minorEastAsia"/>
          <w:kern w:val="3"/>
        </w:rPr>
        <w:t>ь для обращения за услугой.</w:t>
      </w:r>
    </w:p>
    <w:p w14:paraId="30C3783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осуществляются в следующем порядке:</w:t>
      </w:r>
    </w:p>
    <w:p w14:paraId="1AC5C91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подача запроса на предоставление муниципальной услуги в эл</w:t>
      </w:r>
      <w:r>
        <w:rPr>
          <w:rFonts w:eastAsiaTheme="minorEastAsia"/>
          <w:kern w:val="3"/>
        </w:rPr>
        <w:t>ектронном виде заявителем осуществляется через личный кабинет на Едином портале, Региональном портале;</w:t>
      </w:r>
    </w:p>
    <w:p w14:paraId="7AC78E6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для оформления документов посредством информационно-телекоммуникационной сети «Интернет» заявителю необходимо пройти процедуру авторизации на Едином порт</w:t>
      </w:r>
      <w:r>
        <w:rPr>
          <w:rFonts w:eastAsiaTheme="minorEastAsia"/>
          <w:kern w:val="3"/>
        </w:rPr>
        <w:t>але, Региональном портале;</w:t>
      </w:r>
    </w:p>
    <w:p w14:paraId="6ADCC27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(СНИЛС), и пароль, полученный после регистрации на Едином портале, </w:t>
      </w:r>
      <w:r>
        <w:rPr>
          <w:rFonts w:eastAsiaTheme="minorEastAsia"/>
          <w:kern w:val="3"/>
        </w:rPr>
        <w:t>Региональном портале;</w:t>
      </w:r>
    </w:p>
    <w:p w14:paraId="7FF670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портале, Региональном портале</w:t>
      </w:r>
      <w:r>
        <w:rPr>
          <w:rFonts w:eastAsiaTheme="minorEastAsia"/>
          <w:kern w:val="3"/>
        </w:rPr>
        <w:t>;</w:t>
      </w:r>
    </w:p>
    <w:p w14:paraId="3BA8ECA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Е</w:t>
      </w:r>
      <w:r>
        <w:rPr>
          <w:rFonts w:eastAsiaTheme="minorEastAsia"/>
          <w:kern w:val="3"/>
        </w:rPr>
        <w:t>диного портала, Регионального портала и (или) через систему межведомственного электронного взаимодействия.</w:t>
      </w:r>
    </w:p>
    <w:p w14:paraId="176F38E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Запись на прием в уполномоченный орган, МФЦ для подачи запроса с использованием Единого портала, Регионального портала, официального сайта не осущест</w:t>
      </w:r>
      <w:r>
        <w:rPr>
          <w:rFonts w:eastAsiaTheme="minorEastAsia"/>
          <w:kern w:val="3"/>
        </w:rPr>
        <w:t>вляется.</w:t>
      </w:r>
    </w:p>
    <w:p w14:paraId="544C732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2.18.3. 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Забайкальского края, </w:t>
      </w:r>
      <w:r>
        <w:rPr>
          <w:rFonts w:eastAsiaTheme="minorEastAsia"/>
          <w:kern w:val="3"/>
        </w:rPr>
        <w:lastRenderedPageBreak/>
        <w:t>нез</w:t>
      </w:r>
      <w:r>
        <w:rPr>
          <w:rFonts w:eastAsiaTheme="minorEastAsia"/>
          <w:kern w:val="3"/>
        </w:rPr>
        <w:t>ависимо от места его регистрации на территории Забайкальского края, места расположения на территории Забайкальского края объектов недвижимости.</w:t>
      </w:r>
    </w:p>
    <w:p w14:paraId="56A8318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2.18.4. </w:t>
      </w:r>
      <w:proofErr w:type="gramStart"/>
      <w:r>
        <w:rPr>
          <w:rFonts w:eastAsiaTheme="minorEastAsia"/>
          <w:kern w:val="3"/>
        </w:rPr>
        <w:t>МФЦ при обращении заявителя (представителя заявителя) за предоставлением муниципальной услуги осуществля</w:t>
      </w:r>
      <w:r>
        <w:rPr>
          <w:rFonts w:eastAsiaTheme="minorEastAsia"/>
          <w:kern w:val="3"/>
        </w:rPr>
        <w:t>ет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услуги, в соответствии с административным регламентом предоставления муниципальной услуги и их завер</w:t>
      </w:r>
      <w:r>
        <w:rPr>
          <w:rFonts w:eastAsiaTheme="minorEastAsia"/>
          <w:kern w:val="3"/>
        </w:rPr>
        <w:t>ение с целью направления в орган, уполномоченный на принятие решения о предоставлении муниципальной услуги.</w:t>
      </w:r>
      <w:proofErr w:type="gramEnd"/>
    </w:p>
    <w:p w14:paraId="651C8143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78F85534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3. 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>
        <w:rPr>
          <w:rFonts w:eastAsiaTheme="minorEastAsia"/>
          <w:kern w:val="3"/>
        </w:rPr>
        <w:t>выполнения</w:t>
      </w:r>
    </w:p>
    <w:p w14:paraId="0E6A59CB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административных процедур в электронной форме</w:t>
      </w:r>
    </w:p>
    <w:p w14:paraId="5845575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3.1. Состав и последовательность административных процедур</w:t>
      </w:r>
    </w:p>
    <w:p w14:paraId="48E2377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Предоставление муниципальной услуги включает в себя следующие административные процедуры:</w:t>
      </w:r>
    </w:p>
    <w:p w14:paraId="4918E15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прием заявления и прилагаемых к нему документов, р</w:t>
      </w:r>
      <w:r>
        <w:rPr>
          <w:rFonts w:eastAsiaTheme="minorEastAsia"/>
          <w:kern w:val="3"/>
        </w:rPr>
        <w:t>егистрация заявления и выдача заявителю расписки в получении заявления и документов;</w:t>
      </w:r>
    </w:p>
    <w:p w14:paraId="49CDD3B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передача документов из МФЦ в уполномоченный орган (при подаче заявления о предоставлении муниципальной услуги через МФЦ);</w:t>
      </w:r>
    </w:p>
    <w:p w14:paraId="57EFA06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рассмотрение уполномоченным органом заявления и </w:t>
      </w:r>
      <w:r>
        <w:rPr>
          <w:rFonts w:eastAsiaTheme="minorEastAsia"/>
          <w:kern w:val="3"/>
        </w:rPr>
        <w:t>прилагаемых к нему документов, проверка наличия у заявителя права на приобретение в собственность арендуемого объекта, принятие решения о предоставлении муниципальной услуги либо об отказе в предоставлении муниципальной услуги;</w:t>
      </w:r>
    </w:p>
    <w:p w14:paraId="19EE3E6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передача документов из уполн</w:t>
      </w:r>
      <w:r>
        <w:rPr>
          <w:rFonts w:eastAsiaTheme="minorEastAsia"/>
          <w:kern w:val="3"/>
        </w:rPr>
        <w:t>омоченного органа в МФЦ (при подаче заявления о предоставлении муниципальной услуги через МФЦ);</w:t>
      </w:r>
    </w:p>
    <w:p w14:paraId="6D19F98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выдача (направление) заявителю результата предоставления муниципальной услуги;</w:t>
      </w:r>
    </w:p>
    <w:p w14:paraId="2D0EC4A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исправление допущенных опечаток и ошибок в выданных в результате предоставления м</w:t>
      </w:r>
      <w:r>
        <w:rPr>
          <w:rFonts w:eastAsiaTheme="minorEastAsia"/>
          <w:kern w:val="3"/>
        </w:rPr>
        <w:t>униципальной услуги документах.</w:t>
      </w:r>
    </w:p>
    <w:p w14:paraId="69F2CA3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19DB35D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 Последовател</w:t>
      </w:r>
      <w:r>
        <w:rPr>
          <w:rFonts w:eastAsiaTheme="minorEastAsia"/>
          <w:kern w:val="3"/>
        </w:rPr>
        <w:t>ьность выполнения административных процедур</w:t>
      </w:r>
    </w:p>
    <w:p w14:paraId="42B388C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3.2.1. 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14:paraId="720C7EA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Основанием для начала административной процедуры является личное обращ</w:t>
      </w:r>
      <w:r>
        <w:rPr>
          <w:rFonts w:eastAsiaTheme="minorEastAsia"/>
          <w:kern w:val="3"/>
        </w:rPr>
        <w:t>ение заявителя, его представителя в уполномоченный орган, через МФЦ в уполномоченный орган,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</w:t>
      </w:r>
      <w:r>
        <w:rPr>
          <w:rFonts w:eastAsiaTheme="minorEastAsia"/>
          <w:kern w:val="3"/>
        </w:rPr>
        <w:t>казанными в подразделе 2.6 раздела 2 Регламента.</w:t>
      </w:r>
    </w:p>
    <w:p w14:paraId="0BB3075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за исключением случ</w:t>
      </w:r>
      <w:r>
        <w:rPr>
          <w:rFonts w:eastAsiaTheme="minorEastAsia"/>
          <w:kern w:val="3"/>
        </w:rPr>
        <w:t>ая, если для процедуры предоставления услуги в соответствии с законодательством требуется личная явка.</w:t>
      </w:r>
    </w:p>
    <w:p w14:paraId="6507447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</w:t>
      </w:r>
      <w:r>
        <w:rPr>
          <w:rFonts w:eastAsiaTheme="minorEastAsia"/>
          <w:kern w:val="3"/>
        </w:rPr>
        <w:t>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</w:t>
      </w:r>
      <w:r>
        <w:rPr>
          <w:rFonts w:eastAsiaTheme="minorEastAsia"/>
          <w:kern w:val="3"/>
        </w:rPr>
        <w:t xml:space="preserve">редусмотренных </w:t>
      </w:r>
      <w:hyperlink r:id="rId39" w:history="1">
        <w:r>
          <w:rPr>
            <w:rFonts w:eastAsiaTheme="minorEastAsia"/>
            <w:kern w:val="3"/>
          </w:rPr>
          <w:t>частью 18 статьи 14.1</w:t>
        </w:r>
      </w:hyperlink>
      <w:r>
        <w:rPr>
          <w:rFonts w:eastAsiaTheme="minorEastAsia"/>
          <w:kern w:val="3"/>
        </w:rPr>
        <w:t xml:space="preserve"> Федерального закона от 27 июля 2006 г. № 149-ФЗ «Об информации, </w:t>
      </w:r>
      <w:proofErr w:type="spellStart"/>
      <w:r>
        <w:rPr>
          <w:rFonts w:eastAsiaTheme="minorEastAsia"/>
          <w:kern w:val="3"/>
        </w:rPr>
        <w:t>информационныхтехнологиях</w:t>
      </w:r>
      <w:proofErr w:type="spellEnd"/>
      <w:proofErr w:type="gramEnd"/>
      <w:r>
        <w:rPr>
          <w:rFonts w:eastAsiaTheme="minorEastAsia"/>
          <w:kern w:val="3"/>
        </w:rPr>
        <w:t xml:space="preserve"> и о защите информации».</w:t>
      </w:r>
    </w:p>
    <w:p w14:paraId="3C41F2B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предоставлении муниципаль</w:t>
      </w:r>
      <w:r>
        <w:rPr>
          <w:rFonts w:eastAsiaTheme="minorEastAsia"/>
          <w:kern w:val="3"/>
        </w:rPr>
        <w:t>ных услуг в электронной форме идентификация и аутентификация могут осуществляться посредством:</w:t>
      </w:r>
    </w:p>
    <w:p w14:paraId="38DA005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lastRenderedPageBreak/>
        <w:t>3.2.1.1.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</w:t>
      </w:r>
      <w:r>
        <w:rPr>
          <w:rFonts w:eastAsiaTheme="minorEastAsia"/>
          <w:kern w:val="3"/>
        </w:rPr>
        <w:t>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776D858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3.2.1.2. единой системы идентификац</w:t>
      </w:r>
      <w:proofErr w:type="gramStart"/>
      <w:r>
        <w:rPr>
          <w:rFonts w:eastAsiaTheme="minorEastAsia"/>
          <w:kern w:val="3"/>
        </w:rPr>
        <w:t>ии и</w:t>
      </w:r>
      <w:r>
        <w:rPr>
          <w:rFonts w:eastAsiaTheme="minorEastAsia"/>
          <w:kern w:val="3"/>
        </w:rPr>
        <w:t xml:space="preserve"> ау</w:t>
      </w:r>
      <w:proofErr w:type="gramEnd"/>
      <w:r>
        <w:rPr>
          <w:rFonts w:eastAsiaTheme="minorEastAsia"/>
          <w:kern w:val="3"/>
        </w:rP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представленным биометрическим персональны</w:t>
      </w:r>
      <w:r>
        <w:rPr>
          <w:rFonts w:eastAsiaTheme="minorEastAsia"/>
          <w:kern w:val="3"/>
        </w:rPr>
        <w:t>м данным физического лица.</w:t>
      </w:r>
    </w:p>
    <w:p w14:paraId="4954C01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Использование вышеуказанных технологий проводится при наличии технической возможности.</w:t>
      </w:r>
    </w:p>
    <w:p w14:paraId="1EF3E1D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Порядок приема документов в уполномоченном органе или МФЦ:</w:t>
      </w:r>
    </w:p>
    <w:p w14:paraId="224E3AF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приеме заявления и прилагаемых к нему документов специалист уполномоченного орг</w:t>
      </w:r>
      <w:r>
        <w:rPr>
          <w:rFonts w:eastAsiaTheme="minorEastAsia"/>
          <w:kern w:val="3"/>
        </w:rPr>
        <w:t>ана или МФЦ:</w:t>
      </w:r>
    </w:p>
    <w:p w14:paraId="2E3AAF0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заявителя;</w:t>
      </w:r>
    </w:p>
    <w:p w14:paraId="027F1B1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проверяет наличие всех необходимых документов исход</w:t>
      </w:r>
      <w:r>
        <w:rPr>
          <w:rFonts w:eastAsiaTheme="minorEastAsia"/>
          <w:kern w:val="3"/>
        </w:rPr>
        <w:t>я из соответствующего перечня документов, необходимых для предоставления муниципальной услуги;</w:t>
      </w:r>
    </w:p>
    <w:p w14:paraId="0120225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проверяет соответствие представленных документов установленным требованиям, удостоверяясь, что:</w:t>
      </w:r>
    </w:p>
    <w:p w14:paraId="491E89E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документы в установленных законодательством случаях нотариально у</w:t>
      </w:r>
      <w:r>
        <w:rPr>
          <w:rFonts w:eastAsiaTheme="minorEastAsia"/>
          <w:kern w:val="3"/>
        </w:rPr>
        <w:t>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43F9902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тексты документов написаны разборчиво;</w:t>
      </w:r>
    </w:p>
    <w:p w14:paraId="377D60F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фамилии, имена и отчества физических лиц, адреса их мест жительства написаны по</w:t>
      </w:r>
      <w:r>
        <w:rPr>
          <w:rFonts w:eastAsiaTheme="minorEastAsia"/>
          <w:kern w:val="3"/>
        </w:rPr>
        <w:t>лностью;</w:t>
      </w:r>
    </w:p>
    <w:p w14:paraId="3E1E9AA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документах нет подчисток, приписок, зачеркнутых слов и иных не оговоренных в них исправлений;</w:t>
      </w:r>
    </w:p>
    <w:p w14:paraId="5DB7A21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документы не исполнены карандашом;</w:t>
      </w:r>
    </w:p>
    <w:p w14:paraId="530FC4D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6984E3A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де</w:t>
      </w:r>
      <w:r>
        <w:rPr>
          <w:rFonts w:eastAsiaTheme="minorEastAsia"/>
          <w:kern w:val="3"/>
        </w:rPr>
        <w:t>йствия документов не истек;</w:t>
      </w:r>
    </w:p>
    <w:p w14:paraId="2963FD9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4683721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документы представлены в полном объеме;</w:t>
      </w:r>
    </w:p>
    <w:p w14:paraId="160BAC1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при отсутствии оснований для отказа в приеме документов оформляет с </w:t>
      </w:r>
      <w:r>
        <w:rPr>
          <w:rFonts w:eastAsiaTheme="minorEastAsia"/>
          <w:kern w:val="3"/>
        </w:rPr>
        <w:t>использованием системы электронной очереди расписку о приеме документов, а при наличии таких оснований - расписку об отказе в приеме документов.</w:t>
      </w:r>
    </w:p>
    <w:p w14:paraId="0CEF223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Заявитель, представивший документы для получения муниципальной услуги, в обязательном порядке информируется сот</w:t>
      </w:r>
      <w:r>
        <w:rPr>
          <w:rFonts w:eastAsiaTheme="minorEastAsia"/>
          <w:kern w:val="3"/>
        </w:rPr>
        <w:t>рудником уполномоченного органа или МФЦ:</w:t>
      </w:r>
    </w:p>
    <w:p w14:paraId="07B2B70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 сроке предоставления муниципальной услуги;</w:t>
      </w:r>
    </w:p>
    <w:p w14:paraId="017BAD2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 возможности отказа в предоставлении муниципальной услуги.</w:t>
      </w:r>
    </w:p>
    <w:p w14:paraId="155B919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Если представленные копии документов нотариально не заверены, специалист уполномоченного органа или МФЦ, </w:t>
      </w:r>
      <w:r>
        <w:rPr>
          <w:rFonts w:eastAsiaTheme="minorEastAsia"/>
          <w:kern w:val="3"/>
        </w:rPr>
        <w:t>сличив копии документов с их подлинными экземплярами, заверяет своей подписью с указанием фамилии и инициалов и ставит штамп «Верно».</w:t>
      </w:r>
    </w:p>
    <w:p w14:paraId="6808608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 случае обращения заявителя для предоставления муниципальной услуги через Единый портал, Региональный портал заявление и </w:t>
      </w:r>
      <w:r>
        <w:rPr>
          <w:rFonts w:eastAsiaTheme="minorEastAsia"/>
          <w:kern w:val="3"/>
        </w:rPr>
        <w:t>сканированные копии документов, указанных в подразделе 2.6 раздела 2 Регламента, направляются в уполномоченный орган.</w:t>
      </w:r>
    </w:p>
    <w:p w14:paraId="45336A7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Обращение за получением муниципальной услуги (далее также - запрос) может осуществляться с использованием электронных документов, подписан</w:t>
      </w:r>
      <w:r>
        <w:rPr>
          <w:rFonts w:eastAsiaTheme="minorEastAsia"/>
          <w:kern w:val="3"/>
        </w:rPr>
        <w:t>ных электронной подписью.</w:t>
      </w:r>
    </w:p>
    <w:p w14:paraId="1EEC3B6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 На Едином портале, Ре</w:t>
      </w:r>
      <w:r>
        <w:rPr>
          <w:rFonts w:eastAsiaTheme="minorEastAsia"/>
          <w:kern w:val="3"/>
        </w:rPr>
        <w:t>гиональном портале размещаются образцы заполнения электронной формы запроса.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</w:t>
      </w:r>
      <w:r>
        <w:rPr>
          <w:rFonts w:eastAsiaTheme="minorEastAsia"/>
          <w:kern w:val="3"/>
        </w:rPr>
        <w:t xml:space="preserve">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При формировании запроса заявителю обеспечивается:</w:t>
      </w:r>
    </w:p>
    <w:p w14:paraId="2DC85CC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а) 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 w14:paraId="62086FB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б) возможность заполнения несколькими заявителями одной электронной формы запроса при о</w:t>
      </w:r>
      <w:r>
        <w:rPr>
          <w:rFonts w:eastAsiaTheme="minorEastAsia"/>
          <w:kern w:val="3"/>
        </w:rPr>
        <w:t>бращении за услугами, предполагающими направление совместного запроса несколькими заявителями;</w:t>
      </w:r>
    </w:p>
    <w:p w14:paraId="6D20ABD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в) возможность печати на бумажном носителе копии электронной формы запроса;</w:t>
      </w:r>
    </w:p>
    <w:p w14:paraId="08F0B2E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г) сохранение ранее введенных в электронную форму запроса значений в любой момент по </w:t>
      </w:r>
      <w:r>
        <w:rPr>
          <w:rFonts w:eastAsiaTheme="minorEastAsia"/>
          <w:kern w:val="3"/>
        </w:rPr>
        <w:t>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324E20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д) заполнение полей электронной формы запроса до начала ввода сведений заявителем с использованием сведений, размещенных </w:t>
      </w:r>
      <w:r>
        <w:rPr>
          <w:rFonts w:eastAsiaTheme="minorEastAsia"/>
          <w:kern w:val="3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eastAsiaTheme="minorEastAsia"/>
          <w:kern w:val="3"/>
        </w:rPr>
        <w:t>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>
        <w:rPr>
          <w:rFonts w:eastAsiaTheme="minorEastAsia"/>
          <w:kern w:val="3"/>
        </w:rPr>
        <w:t>, отсутствующих в единой системе идентификац</w:t>
      </w:r>
      <w:proofErr w:type="gramStart"/>
      <w:r>
        <w:rPr>
          <w:rFonts w:eastAsiaTheme="minorEastAsia"/>
          <w:kern w:val="3"/>
        </w:rPr>
        <w:t>ии и ау</w:t>
      </w:r>
      <w:proofErr w:type="gramEnd"/>
      <w:r>
        <w:rPr>
          <w:rFonts w:eastAsiaTheme="minorEastAsia"/>
          <w:kern w:val="3"/>
        </w:rPr>
        <w:t>тентификации;</w:t>
      </w:r>
    </w:p>
    <w:p w14:paraId="510EF09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е)</w:t>
      </w:r>
      <w:r>
        <w:rPr>
          <w:rFonts w:eastAsiaTheme="minorEastAsia"/>
          <w:kern w:val="3"/>
        </w:rPr>
        <w:t xml:space="preserve"> возможность вернуться на любой из этапов заполнения электронной формы запроса без </w:t>
      </w:r>
      <w:proofErr w:type="gramStart"/>
      <w:r>
        <w:rPr>
          <w:rFonts w:eastAsiaTheme="minorEastAsia"/>
          <w:kern w:val="3"/>
        </w:rPr>
        <w:t>потери</w:t>
      </w:r>
      <w:proofErr w:type="gramEnd"/>
      <w:r>
        <w:rPr>
          <w:rFonts w:eastAsiaTheme="minorEastAsia"/>
          <w:kern w:val="3"/>
        </w:rPr>
        <w:t xml:space="preserve"> ранее введенной информации;</w:t>
      </w:r>
    </w:p>
    <w:p w14:paraId="0CCC67F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ж) возможность доступа заявителя на Едином портале, Региональном портале или официальном сайте к ранее поданным им запросам в течение не м</w:t>
      </w:r>
      <w:r>
        <w:rPr>
          <w:rFonts w:eastAsiaTheme="minorEastAsia"/>
          <w:kern w:val="3"/>
        </w:rPr>
        <w:t>енее 1 года, а также частично сформированных запросов - в течение не менее 3 месяцев.</w:t>
      </w:r>
    </w:p>
    <w:p w14:paraId="0B44FC8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Сформированный и подписанный </w:t>
      </w:r>
      <w:proofErr w:type="gramStart"/>
      <w:r>
        <w:rPr>
          <w:rFonts w:eastAsiaTheme="minorEastAsia"/>
          <w:kern w:val="3"/>
        </w:rPr>
        <w:t>запрос</w:t>
      </w:r>
      <w:proofErr w:type="gramEnd"/>
      <w:r>
        <w:rPr>
          <w:rFonts w:eastAsiaTheme="minorEastAsia"/>
          <w:kern w:val="3"/>
        </w:rPr>
        <w:t xml:space="preserve"> и иные документы, указанные в подразделе 2.6 раздела 2 Регламента, необходимые для предоставления муниципальной услуги, направляются в</w:t>
      </w:r>
      <w:r>
        <w:rPr>
          <w:rFonts w:eastAsiaTheme="minorEastAsia"/>
          <w:kern w:val="3"/>
        </w:rPr>
        <w:t xml:space="preserve"> МФЦ посредством Единого портала, Регионального портала.</w:t>
      </w:r>
    </w:p>
    <w:p w14:paraId="0FD50BC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Формирование запроса о предоставлении муниципальной услуги на официальном сайте не осуществляется.</w:t>
      </w:r>
    </w:p>
    <w:p w14:paraId="2BC83A3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 Едином портале, Региональном портале обеспечивается прием документов, необходимых для предоставле</w:t>
      </w:r>
      <w:r>
        <w:rPr>
          <w:rFonts w:eastAsiaTheme="minorEastAsia"/>
          <w:kern w:val="3"/>
        </w:rPr>
        <w:t>ния муниципальной услуги, и регистрация запроса без необходимости повторного представления заявителем таких документов на бумажном носителе.</w:t>
      </w:r>
    </w:p>
    <w:p w14:paraId="69D7432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Предоставление муниципальной услуги начинается с момента приема и регистрации электронных документов, необходимых д</w:t>
      </w:r>
      <w:r>
        <w:rPr>
          <w:rFonts w:eastAsiaTheme="minorEastAsia"/>
          <w:kern w:val="3"/>
        </w:rPr>
        <w:t>ля предоставления муниципальной услуги.</w:t>
      </w:r>
    </w:p>
    <w:p w14:paraId="315D6F9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2 Р</w:t>
      </w:r>
      <w:r>
        <w:rPr>
          <w:rFonts w:eastAsiaTheme="minorEastAsia"/>
          <w:kern w:val="3"/>
        </w:rPr>
        <w:t>егламента, а также осуществляются следующие действия:</w:t>
      </w:r>
    </w:p>
    <w:p w14:paraId="7400B86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1) 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</w:t>
      </w:r>
      <w:r>
        <w:rPr>
          <w:rFonts w:eastAsiaTheme="minorEastAsia"/>
          <w:kern w:val="3"/>
        </w:rPr>
        <w:t>ет письмо о невозможности предоставления муниципальной услуги;</w:t>
      </w:r>
    </w:p>
    <w:p w14:paraId="578E017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Регионального портала</w:t>
      </w:r>
      <w:r>
        <w:rPr>
          <w:rFonts w:eastAsiaTheme="minorEastAsia"/>
          <w:kern w:val="3"/>
        </w:rPr>
        <w:t xml:space="preserve"> заявителю будет предоставлена информация о ходе выполнения указанного запроса.</w:t>
      </w:r>
    </w:p>
    <w:p w14:paraId="4C8D412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Региона</w:t>
      </w:r>
      <w:r>
        <w:rPr>
          <w:rFonts w:eastAsiaTheme="minorEastAsia"/>
          <w:kern w:val="3"/>
        </w:rPr>
        <w:t>льном портале обновляется до статуса «принято».</w:t>
      </w:r>
    </w:p>
    <w:p w14:paraId="49A4550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Прием и регистрация запроса и иных документов, необходимых для предоставления муниципальной услуги, с использованием официального сайта не осуществляется.</w:t>
      </w:r>
    </w:p>
    <w:p w14:paraId="6B7FDB3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Заявитель имеет возможность получения информации о хо</w:t>
      </w:r>
      <w:r>
        <w:rPr>
          <w:rFonts w:eastAsiaTheme="minorEastAsia"/>
          <w:kern w:val="3"/>
        </w:rPr>
        <w:t>де предоставления муниципальной услуги.</w:t>
      </w:r>
    </w:p>
    <w:p w14:paraId="1BBEDC2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</w:t>
      </w:r>
      <w:r>
        <w:rPr>
          <w:rFonts w:eastAsiaTheme="minorEastAsia"/>
          <w:kern w:val="3"/>
        </w:rPr>
        <w:t>использованием средств Единого портала, Регионального портала по выбору заявителя.</w:t>
      </w:r>
    </w:p>
    <w:p w14:paraId="0B21553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предоставлении муниципальной услуги в электронной форме заявителю направляется:</w:t>
      </w:r>
    </w:p>
    <w:p w14:paraId="40D96E0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а) уведомление о записи на прием в уполномоченный орган или МФЦ;</w:t>
      </w:r>
    </w:p>
    <w:p w14:paraId="05380E3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б) уведомление о приеме </w:t>
      </w:r>
      <w:r>
        <w:rPr>
          <w:rFonts w:eastAsiaTheme="minorEastAsia"/>
          <w:kern w:val="3"/>
        </w:rPr>
        <w:t>и регистрации запроса и иных документов, необходимых для предоставления муниципальной услуги;</w:t>
      </w:r>
    </w:p>
    <w:p w14:paraId="7280D39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в) уведомление о начале процедуры предоставления муниципальной услуги;</w:t>
      </w:r>
    </w:p>
    <w:p w14:paraId="306E7F6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г) уведомление об окончании предоставления муниципальной услуги либо мотивированном отказе </w:t>
      </w:r>
      <w:r>
        <w:rPr>
          <w:rFonts w:eastAsiaTheme="minorEastAsia"/>
          <w:kern w:val="3"/>
        </w:rPr>
        <w:t>в приеме запроса и иных документов, необходимых для предоставления муниципальной услуги;</w:t>
      </w:r>
    </w:p>
    <w:p w14:paraId="6B11ACE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д) уведомление о результатах рассмотрения документов, необходимых для предоставления муниципальной услуги;</w:t>
      </w:r>
    </w:p>
    <w:p w14:paraId="4D2E385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е) уведомление о возможности получить результат предоставлен</w:t>
      </w:r>
      <w:r>
        <w:rPr>
          <w:rFonts w:eastAsiaTheme="minorEastAsia"/>
          <w:kern w:val="3"/>
        </w:rPr>
        <w:t>ия муниципальной услуги либо мотивированный отказ в предоставлении муниципальной услуги;</w:t>
      </w:r>
    </w:p>
    <w:p w14:paraId="239EDCC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ж) уведомление о мотивированном отказе в предоставлении муниципальной услуги.</w:t>
      </w:r>
    </w:p>
    <w:p w14:paraId="0CEEEDB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В случае поступления заявления и документов, указанных в подразделе 2.6 раздела 2 Регламе</w:t>
      </w:r>
      <w:r>
        <w:rPr>
          <w:rFonts w:eastAsiaTheme="minorEastAsia"/>
          <w:kern w:val="3"/>
        </w:rPr>
        <w:t>нта, в электронной форме с использованием Единого портала или Регионального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</w:t>
      </w:r>
      <w:r>
        <w:rPr>
          <w:rFonts w:eastAsiaTheme="minorEastAsia"/>
          <w:kern w:val="3"/>
        </w:rPr>
        <w:t>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</w:t>
      </w:r>
      <w:proofErr w:type="gramEnd"/>
      <w:r>
        <w:rPr>
          <w:rFonts w:eastAsiaTheme="minorEastAsia"/>
          <w:kern w:val="3"/>
        </w:rPr>
        <w:t xml:space="preserve"> для пр</w:t>
      </w:r>
      <w:r>
        <w:rPr>
          <w:rFonts w:eastAsiaTheme="minorEastAsia"/>
          <w:kern w:val="3"/>
        </w:rPr>
        <w:t>едоставления услуг.</w:t>
      </w:r>
    </w:p>
    <w:p w14:paraId="19E1BE0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 рабочих дней со дня завершения проведения такой пр</w:t>
      </w:r>
      <w:r>
        <w:rPr>
          <w:rFonts w:eastAsiaTheme="minorEastAsia"/>
          <w:kern w:val="3"/>
        </w:rPr>
        <w:t xml:space="preserve">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</w:t>
      </w:r>
      <w:hyperlink r:id="rId40" w:history="1">
        <w:r>
          <w:rPr>
            <w:rFonts w:eastAsiaTheme="minorEastAsia"/>
            <w:kern w:val="3"/>
          </w:rPr>
          <w:t>статьи 11</w:t>
        </w:r>
      </w:hyperlink>
      <w:r>
        <w:rPr>
          <w:rFonts w:eastAsiaTheme="minorEastAsia"/>
          <w:kern w:val="3"/>
        </w:rPr>
        <w:t xml:space="preserve"> Федерального закона от 6</w:t>
      </w:r>
      <w:proofErr w:type="gramEnd"/>
      <w:r>
        <w:rPr>
          <w:rFonts w:eastAsiaTheme="minorEastAsia"/>
          <w:kern w:val="3"/>
        </w:rPr>
        <w:t xml:space="preserve"> апреля 2011 г. № 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</w:t>
      </w:r>
      <w:r>
        <w:rPr>
          <w:rFonts w:eastAsiaTheme="minorEastAsia"/>
          <w:kern w:val="3"/>
        </w:rPr>
        <w:t xml:space="preserve">вляется по адресу электронной почты заявителя либо в его личный кабинет на Едином портале или Региональном портале. После получения уведомления заявитель вправе обратиться повторно с заявлением о предоставлении </w:t>
      </w:r>
      <w:r>
        <w:rPr>
          <w:rFonts w:eastAsiaTheme="minorEastAsia"/>
          <w:kern w:val="3"/>
        </w:rPr>
        <w:lastRenderedPageBreak/>
        <w:t>муниципальной услуги, устранив нарушения, кот</w:t>
      </w:r>
      <w:r>
        <w:rPr>
          <w:rFonts w:eastAsiaTheme="minorEastAsia"/>
          <w:kern w:val="3"/>
        </w:rPr>
        <w:t>орые послужили основанием для отказа в приеме к рассмотрению первичного заявления.</w:t>
      </w:r>
    </w:p>
    <w:p w14:paraId="0B3E696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предоставлении муниципальной услуги по экстерриториальному принципу МФЦ:</w:t>
      </w:r>
    </w:p>
    <w:p w14:paraId="434B4BB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принимает от заявителя (представителя заявителя) заявление и документы, представленные заявителе</w:t>
      </w:r>
      <w:r>
        <w:rPr>
          <w:rFonts w:eastAsiaTheme="minorEastAsia"/>
          <w:kern w:val="3"/>
        </w:rPr>
        <w:t>м (представителем заявителя);</w:t>
      </w:r>
    </w:p>
    <w:p w14:paraId="1968A3C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осуществляет копирование (сканирование) документов, предусмотренных </w:t>
      </w:r>
      <w:hyperlink r:id="rId41" w:history="1">
        <w:r>
          <w:rPr>
            <w:rFonts w:eastAsiaTheme="minorEastAsia"/>
            <w:kern w:val="3"/>
          </w:rPr>
          <w:t>пунктами 1 - 7</w:t>
        </w:r>
      </w:hyperlink>
      <w:r>
        <w:rPr>
          <w:rFonts w:eastAsiaTheme="minorEastAsia"/>
          <w:kern w:val="3"/>
        </w:rPr>
        <w:t xml:space="preserve">, </w:t>
      </w:r>
      <w:hyperlink r:id="rId42" w:history="1">
        <w:r>
          <w:rPr>
            <w:rFonts w:eastAsiaTheme="minorEastAsia"/>
            <w:kern w:val="3"/>
          </w:rPr>
          <w:t>9</w:t>
        </w:r>
      </w:hyperlink>
      <w:r>
        <w:rPr>
          <w:rFonts w:eastAsiaTheme="minorEastAsia"/>
          <w:kern w:val="3"/>
        </w:rPr>
        <w:t xml:space="preserve">, </w:t>
      </w:r>
      <w:hyperlink r:id="rId43" w:history="1">
        <w:r>
          <w:rPr>
            <w:rFonts w:eastAsiaTheme="minorEastAsia"/>
            <w:kern w:val="3"/>
          </w:rPr>
          <w:t>10</w:t>
        </w:r>
      </w:hyperlink>
      <w:r>
        <w:rPr>
          <w:rFonts w:eastAsiaTheme="minorEastAsia"/>
          <w:kern w:val="3"/>
        </w:rPr>
        <w:t xml:space="preserve">, </w:t>
      </w:r>
      <w:hyperlink r:id="rId44" w:history="1">
        <w:r>
          <w:rPr>
            <w:rFonts w:eastAsiaTheme="minorEastAsia"/>
            <w:kern w:val="3"/>
          </w:rPr>
          <w:t>14</w:t>
        </w:r>
      </w:hyperlink>
      <w:r>
        <w:rPr>
          <w:rFonts w:eastAsiaTheme="minorEastAsia"/>
          <w:kern w:val="3"/>
        </w:rPr>
        <w:t xml:space="preserve">, </w:t>
      </w:r>
      <w:hyperlink r:id="rId45" w:history="1">
        <w:r>
          <w:rPr>
            <w:rFonts w:eastAsiaTheme="minorEastAsia"/>
            <w:kern w:val="3"/>
          </w:rPr>
          <w:t>17</w:t>
        </w:r>
      </w:hyperlink>
      <w:r>
        <w:rPr>
          <w:rFonts w:eastAsiaTheme="minorEastAsia"/>
          <w:kern w:val="3"/>
        </w:rPr>
        <w:t xml:space="preserve"> и </w:t>
      </w:r>
      <w:hyperlink r:id="rId46" w:history="1">
        <w:r>
          <w:rPr>
            <w:rFonts w:eastAsiaTheme="minorEastAsia"/>
            <w:kern w:val="3"/>
          </w:rPr>
          <w:t>18 части 6 статьи 7</w:t>
        </w:r>
      </w:hyperlink>
      <w:r>
        <w:rPr>
          <w:rFonts w:eastAsiaTheme="minorEastAsia"/>
          <w:kern w:val="3"/>
        </w:rPr>
        <w:t xml:space="preserve"> Федерального закона № 210-ФЗ (далее - документы личного хранения) и представленных заявителем (представителем заявителя), в случае, если заявитель (представ</w:t>
      </w:r>
      <w:r>
        <w:rPr>
          <w:rFonts w:eastAsiaTheme="minorEastAsia"/>
          <w:kern w:val="3"/>
        </w:rPr>
        <w:t>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</w:t>
      </w:r>
      <w:proofErr w:type="gramEnd"/>
      <w:r>
        <w:rPr>
          <w:rFonts w:eastAsiaTheme="minorEastAsia"/>
          <w:kern w:val="3"/>
        </w:rPr>
        <w:t xml:space="preserve"> в соответствии с нормативным правовым актом для </w:t>
      </w:r>
      <w:r>
        <w:rPr>
          <w:rFonts w:eastAsiaTheme="minorEastAsia"/>
          <w:kern w:val="3"/>
        </w:rPr>
        <w:t>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4D143F8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</w:t>
      </w:r>
      <w:r>
        <w:rPr>
          <w:rFonts w:eastAsiaTheme="minorEastAsia"/>
          <w:kern w:val="3"/>
        </w:rPr>
        <w:t>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3F88AE1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с использованием информационно-телекоммуникационных технологий направляет электронные документы и (или) </w:t>
      </w:r>
      <w:r>
        <w:rPr>
          <w:rFonts w:eastAsiaTheme="minorEastAsia"/>
          <w:kern w:val="3"/>
        </w:rPr>
        <w:t>электронные образы документов, заверенные уполномоченным должностным лицом МФЦ, в уполномоченный орган, предоставляющий соответствующую муниципальную услугу.</w:t>
      </w:r>
    </w:p>
    <w:p w14:paraId="75F0DE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выполнения административной процедуры - не более 15 минут.</w:t>
      </w:r>
    </w:p>
    <w:p w14:paraId="7DBF0D9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административной процеду</w:t>
      </w:r>
      <w:r>
        <w:rPr>
          <w:rFonts w:eastAsiaTheme="minorEastAsia"/>
          <w:kern w:val="3"/>
        </w:rPr>
        <w:t>ры - прием и регистрация заявления в журнале регистрации поступающих документов.</w:t>
      </w:r>
    </w:p>
    <w:p w14:paraId="05BAE66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фиксации результата выполнения административной процедуры - внесение в электронную базу данных и регистрация заявления в журнале регистрации поступающих документов.</w:t>
      </w:r>
    </w:p>
    <w:p w14:paraId="21076D2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</w:t>
      </w:r>
      <w:r>
        <w:rPr>
          <w:rFonts w:eastAsiaTheme="minorEastAsia"/>
          <w:kern w:val="3"/>
        </w:rPr>
        <w:t>.2. Передача документов из МФЦ в уполномоченный орган (при подаче заявления о предоставлении муниципальной услуги через МФЦ).</w:t>
      </w:r>
    </w:p>
    <w:p w14:paraId="18E58FC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3.2.2.1. Передача документов из МФЦ в уполномоченный орган осуществляется не позднее следующего рабочего дня на основании реестра,</w:t>
      </w:r>
      <w:r>
        <w:rPr>
          <w:rFonts w:eastAsiaTheme="minorEastAsia"/>
          <w:kern w:val="3"/>
        </w:rPr>
        <w:t xml:space="preserve"> который составляется в двух экземплярах и содержит дату и время передачи.</w:t>
      </w:r>
    </w:p>
    <w:p w14:paraId="05B1AF1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руководителем МФЦ.</w:t>
      </w:r>
    </w:p>
    <w:p w14:paraId="322AF88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3.2.2.3. При передаче документов сотр</w:t>
      </w:r>
      <w:r>
        <w:rPr>
          <w:rFonts w:eastAsiaTheme="minorEastAsia"/>
          <w:kern w:val="3"/>
        </w:rPr>
        <w:t>удник уполномоченного органа, принимающий их, проверяет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уполномоченного орга</w:t>
      </w:r>
      <w:r>
        <w:rPr>
          <w:rFonts w:eastAsiaTheme="minorEastAsia"/>
          <w:kern w:val="3"/>
        </w:rPr>
        <w:t>на, второй - подлежит возврату в МФЦ. Информация о получении документов заносится в электронную базу.</w:t>
      </w:r>
    </w:p>
    <w:p w14:paraId="756F254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выполнения административной процедуры - 1 рабочий день.</w:t>
      </w:r>
    </w:p>
    <w:p w14:paraId="1871869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административной процедуры - передача документов на основании реестра с указанием д</w:t>
      </w:r>
      <w:r>
        <w:rPr>
          <w:rFonts w:eastAsiaTheme="minorEastAsia"/>
          <w:kern w:val="3"/>
        </w:rPr>
        <w:t>аты и времени передачи.</w:t>
      </w:r>
    </w:p>
    <w:p w14:paraId="25A9F75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фиксации результата выполнения административной процедуры - внесение данных о времени и дате передачи заявления в электронную базу, а также в журнал регистрации поступающих документов.</w:t>
      </w:r>
    </w:p>
    <w:p w14:paraId="33ACA22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3.2.3. Рассмотрение уполномоченным орган</w:t>
      </w:r>
      <w:r>
        <w:rPr>
          <w:rFonts w:eastAsiaTheme="minorEastAsia"/>
          <w:kern w:val="3"/>
        </w:rPr>
        <w:t>ом заявления и прилагаемых к нему документов, проверка наличия у заявителя права на приобретение в собственность арендуемого объекта.</w:t>
      </w:r>
    </w:p>
    <w:p w14:paraId="42B71C5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Основанием для начала административной процедуры рассмотрения заявления является получение руководителем уполномоченного </w:t>
      </w:r>
      <w:r>
        <w:rPr>
          <w:rFonts w:eastAsiaTheme="minorEastAsia"/>
          <w:kern w:val="3"/>
        </w:rPr>
        <w:t>органа заявления с представленными документами для предоставления муниципальной услуги.</w:t>
      </w:r>
    </w:p>
    <w:p w14:paraId="19080C6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Руководитель уполномоченного органа рассматривает поступившее заявление, принимает решение о назначении специалиста, уполномоченного на производство по заявлению, делае</w:t>
      </w:r>
      <w:r>
        <w:rPr>
          <w:rFonts w:eastAsiaTheme="minorEastAsia"/>
          <w:kern w:val="3"/>
        </w:rPr>
        <w:t>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</w:r>
    </w:p>
    <w:p w14:paraId="08D8911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В случае если заявление о предоставлении муниципальной услуги не соо</w:t>
      </w:r>
      <w:r>
        <w:rPr>
          <w:rFonts w:eastAsiaTheme="minorEastAsia"/>
          <w:kern w:val="3"/>
        </w:rPr>
        <w:t>тветствует приложению к Регламенту или к заявлению не приложены документы, указанные в подразделе 2.6 раздела 2 Регламента, за исключением документов, которые могут быть получены в порядке межведомственного взаимодействия, специалист, уполномоченный на про</w:t>
      </w:r>
      <w:r>
        <w:rPr>
          <w:rFonts w:eastAsiaTheme="minorEastAsia"/>
          <w:kern w:val="3"/>
        </w:rPr>
        <w:t>изводство по заявлению, в течение 10 календарных дней с момента приема и регистрации заявления возвращает его заявителю с указанием причин</w:t>
      </w:r>
      <w:proofErr w:type="gramEnd"/>
      <w:r>
        <w:rPr>
          <w:rFonts w:eastAsiaTheme="minorEastAsia"/>
          <w:kern w:val="3"/>
        </w:rPr>
        <w:t xml:space="preserve"> возврата.</w:t>
      </w:r>
    </w:p>
    <w:p w14:paraId="5CAF5C1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Специалист, уполномоченный на производство по заявлению, в порядке делопроизводства готовит запросы о предо</w:t>
      </w:r>
      <w:r>
        <w:rPr>
          <w:rFonts w:eastAsiaTheme="minorEastAsia"/>
          <w:kern w:val="3"/>
        </w:rPr>
        <w:t>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органы.</w:t>
      </w:r>
    </w:p>
    <w:p w14:paraId="16DB69A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подготовки и направления запросов и согласований по получению недостающих докуме</w:t>
      </w:r>
      <w:r>
        <w:rPr>
          <w:rFonts w:eastAsiaTheme="minorEastAsia"/>
          <w:kern w:val="3"/>
        </w:rPr>
        <w:t xml:space="preserve">нтов в рамках межведомственного взаимодействия специалистом, уполномоченным на производство по заявлению - 2 рабочих дня </w:t>
      </w:r>
      <w:proofErr w:type="gramStart"/>
      <w:r>
        <w:rPr>
          <w:rFonts w:eastAsiaTheme="minorEastAsia"/>
          <w:kern w:val="3"/>
        </w:rPr>
        <w:t>с даты регистрации</w:t>
      </w:r>
      <w:proofErr w:type="gramEnd"/>
      <w:r>
        <w:rPr>
          <w:rFonts w:eastAsiaTheme="minorEastAsia"/>
          <w:kern w:val="3"/>
        </w:rPr>
        <w:t xml:space="preserve"> приема заявления.</w:t>
      </w:r>
    </w:p>
    <w:p w14:paraId="5A78BE7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Направление межведомственных запросов осуществляется в электронной форме по каналам системы межвед</w:t>
      </w:r>
      <w:r>
        <w:rPr>
          <w:rFonts w:eastAsiaTheme="minorEastAsia"/>
          <w:kern w:val="3"/>
        </w:rPr>
        <w:t>омственного электронного взаимодействия либо по иным электронным каналам.</w:t>
      </w:r>
    </w:p>
    <w:p w14:paraId="2EC59CE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Также допускается направление запросов в бумажном виде по почте или факсу.</w:t>
      </w:r>
    </w:p>
    <w:p w14:paraId="0E980EB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 результатам рассмотрения информации, представленной заявителями и полученной по межведомственным запроса</w:t>
      </w:r>
      <w:r>
        <w:rPr>
          <w:rFonts w:eastAsiaTheme="minorEastAsia"/>
          <w:kern w:val="3"/>
        </w:rPr>
        <w:t>м, при наличии предусмотренных законодательством оснований, руководителем уполномоченного органа принимается решение о предоставлении муниципальной услуги или об отказе в предоставлении муниципальной услуги.</w:t>
      </w:r>
    </w:p>
    <w:p w14:paraId="23A5B43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наличии оснований для предоставления муницип</w:t>
      </w:r>
      <w:r>
        <w:rPr>
          <w:rFonts w:eastAsiaTheme="minorEastAsia"/>
          <w:kern w:val="3"/>
        </w:rPr>
        <w:t>альной услуги принимается решение о предоставлении преимущественного права приобретения арендуемого имущества заявителю.</w:t>
      </w:r>
    </w:p>
    <w:p w14:paraId="7D92055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Ответственный специалист уполномоченного органа обеспечивает заключение договора на проведение оценки рыночной стоимости арендуемого им</w:t>
      </w:r>
      <w:r>
        <w:rPr>
          <w:rFonts w:eastAsiaTheme="minorEastAsia"/>
          <w:kern w:val="3"/>
        </w:rPr>
        <w:t xml:space="preserve">ущества в порядке, установленном </w:t>
      </w:r>
      <w:hyperlink r:id="rId47" w:history="1">
        <w:r>
          <w:rPr>
            <w:rFonts w:eastAsiaTheme="minorEastAsia"/>
            <w:kern w:val="3"/>
          </w:rPr>
          <w:t>Федеральным законом</w:t>
        </w:r>
      </w:hyperlink>
      <w:r>
        <w:rPr>
          <w:rFonts w:eastAsiaTheme="minorEastAsia"/>
          <w:kern w:val="3"/>
        </w:rPr>
        <w:t xml:space="preserve"> от 29 июля 1998 г. № 135-ФЗ «Об оценочной деятельности в Российской Федерации».</w:t>
      </w:r>
    </w:p>
    <w:p w14:paraId="3A23AF6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После проведения оценки рыночной стоимости арендуе</w:t>
      </w:r>
      <w:r>
        <w:rPr>
          <w:rFonts w:eastAsiaTheme="minorEastAsia"/>
          <w:kern w:val="3"/>
        </w:rPr>
        <w:t xml:space="preserve">мого имущества и представления в уполномоченный орган отчета об оценке рыночной стоимости арендуемого имущества (далее именуется - отчет об оценке) ответственный специалист уполномоченного органа подготавливает решение об условиях приватизации арендуемого </w:t>
      </w:r>
      <w:r>
        <w:rPr>
          <w:rFonts w:eastAsiaTheme="minorEastAsia"/>
          <w:kern w:val="3"/>
        </w:rPr>
        <w:t>имущества, включающее:</w:t>
      </w:r>
    </w:p>
    <w:p w14:paraId="18C930B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состав и индивидуальные характеристики имущества (наименование имущества и иные позволяющие его индивидуализировать данные);</w:t>
      </w:r>
    </w:p>
    <w:p w14:paraId="762167C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приватизации имущества;</w:t>
      </w:r>
    </w:p>
    <w:p w14:paraId="6EADE1F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цену приватизируемого имущества;</w:t>
      </w:r>
    </w:p>
    <w:p w14:paraId="0186C98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рассрочки оплаты имущества (в случае ее</w:t>
      </w:r>
      <w:r>
        <w:rPr>
          <w:rFonts w:eastAsiaTheme="minorEastAsia"/>
          <w:kern w:val="3"/>
        </w:rPr>
        <w:t xml:space="preserve"> предоставления);</w:t>
      </w:r>
    </w:p>
    <w:p w14:paraId="28EEB8B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существующие обременения и (или) ограничения прав на имущество;</w:t>
      </w:r>
    </w:p>
    <w:p w14:paraId="13CB0E5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необходимые для приватизации имущества поручения или сведения.</w:t>
      </w:r>
    </w:p>
    <w:p w14:paraId="02233EE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течение 10 календарных дней со дня принятия решения об условиях приватизации арендуемого имущества ответствен</w:t>
      </w:r>
      <w:r>
        <w:rPr>
          <w:rFonts w:eastAsiaTheme="minorEastAsia"/>
          <w:kern w:val="3"/>
        </w:rPr>
        <w:t>ный специалист уполномоченного органа направляет заявителю копию указанного решения, предложение о заключении договора купли-продажи арендуемого имущества и проект договора купли-продажи арендуемого имущества.</w:t>
      </w:r>
    </w:p>
    <w:p w14:paraId="21DB6A5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выполнения административной процедуры сос</w:t>
      </w:r>
      <w:r>
        <w:rPr>
          <w:rFonts w:eastAsiaTheme="minorEastAsia"/>
          <w:kern w:val="3"/>
        </w:rPr>
        <w:t>тавляет 56 календарных дней.</w:t>
      </w:r>
    </w:p>
    <w:p w14:paraId="44F7CEE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административной процедуры:</w:t>
      </w:r>
    </w:p>
    <w:p w14:paraId="7106E40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договор купли-продажи муниципального имущества;</w:t>
      </w:r>
    </w:p>
    <w:p w14:paraId="075AEAC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уведомление об отказе в предоставлении муниципальной услуги с указанием причин.</w:t>
      </w:r>
    </w:p>
    <w:p w14:paraId="7A0A6D2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Договор купли-продажи арендуемого имущества должен быть заклю</w:t>
      </w:r>
      <w:r>
        <w:rPr>
          <w:rFonts w:eastAsiaTheme="minorEastAsia"/>
          <w:kern w:val="3"/>
        </w:rPr>
        <w:t>чен в течение 30 календарных дней со дня получения заявителем проекта договора купли-продажи арендуемого имущества.</w:t>
      </w:r>
    </w:p>
    <w:p w14:paraId="3A39A4A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фиксации результата выполнения административной процедуры - внесение данных о результате рассмотрения заявления в электронную базу, а</w:t>
      </w:r>
      <w:r>
        <w:rPr>
          <w:rFonts w:eastAsiaTheme="minorEastAsia"/>
          <w:kern w:val="3"/>
        </w:rPr>
        <w:t xml:space="preserve"> также в журнал регистрации поступающих документов.</w:t>
      </w:r>
    </w:p>
    <w:p w14:paraId="535F750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3.2.4. Передача документов из уполномоченного органа в МФЦ (при подаче заявления о предоставлении муниципальной услуги через МФЦ).</w:t>
      </w:r>
    </w:p>
    <w:p w14:paraId="6FD0B9B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Основанием для начала административной процедуры является подписанный дог</w:t>
      </w:r>
      <w:r>
        <w:rPr>
          <w:rFonts w:eastAsiaTheme="minorEastAsia"/>
          <w:kern w:val="3"/>
        </w:rPr>
        <w:t>овор купли-продажи муниципального имущества.</w:t>
      </w:r>
    </w:p>
    <w:p w14:paraId="5EF8861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Передача документов из уполномоченного органа в МФЦ осуществляется не позднее следующего рабочего дня на основании реестра, который составляется в двух экземплярах и содержит дату и время передачи.</w:t>
      </w:r>
    </w:p>
    <w:p w14:paraId="1047F3D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При передаче </w:t>
      </w:r>
      <w:r>
        <w:rPr>
          <w:rFonts w:eastAsiaTheme="minorEastAsia"/>
          <w:kern w:val="3"/>
        </w:rPr>
        <w:t>документов сотрудник МФЦ, принимающий их, проверяет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МФЦ, второй - подлежит в</w:t>
      </w:r>
      <w:r>
        <w:rPr>
          <w:rFonts w:eastAsiaTheme="minorEastAsia"/>
          <w:kern w:val="3"/>
        </w:rPr>
        <w:t>озврату в уполномоченный орган. Информация о получении документов заносится в электронную базу.</w:t>
      </w:r>
    </w:p>
    <w:p w14:paraId="56A965F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выполнения административной процедуры - 1 рабочий день.</w:t>
      </w:r>
    </w:p>
    <w:p w14:paraId="038B65D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Результат административной процедуры - передача документов на основании реестра с указанием даты и </w:t>
      </w:r>
      <w:r>
        <w:rPr>
          <w:rFonts w:eastAsiaTheme="minorEastAsia"/>
          <w:kern w:val="3"/>
        </w:rPr>
        <w:t>времени передачи.</w:t>
      </w:r>
    </w:p>
    <w:p w14:paraId="5392020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фиксации результата выполнения административной процедуры - внесение данных о времени и дате передачи документов в электронную базу, а также в журнал регистрации поступающих документов.</w:t>
      </w:r>
    </w:p>
    <w:p w14:paraId="25AD924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3.2.5. Выдача (направление) заявителю результ</w:t>
      </w:r>
      <w:r>
        <w:rPr>
          <w:rFonts w:eastAsiaTheme="minorEastAsia"/>
          <w:kern w:val="3"/>
        </w:rPr>
        <w:t>ата предоставления муниципальной услуги.</w:t>
      </w:r>
    </w:p>
    <w:p w14:paraId="30CD7AF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3.2.5.1.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документов.</w:t>
      </w:r>
    </w:p>
    <w:p w14:paraId="64D81D0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Для получения уведомления заявитель при</w:t>
      </w:r>
      <w:r>
        <w:rPr>
          <w:rFonts w:eastAsiaTheme="minorEastAsia"/>
          <w:kern w:val="3"/>
        </w:rPr>
        <w:t>бывает в МФЦ лично с документом, удостоверяющим личность.</w:t>
      </w:r>
    </w:p>
    <w:p w14:paraId="6953689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При выдаче документов должностное лицо МФЦ:</w:t>
      </w:r>
    </w:p>
    <w:p w14:paraId="558CFBD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</w:t>
      </w:r>
      <w:r>
        <w:rPr>
          <w:rFonts w:eastAsiaTheme="minorEastAsia"/>
          <w:kern w:val="3"/>
        </w:rPr>
        <w:t>комплекса один экземпляр расписки, на обратной стороне которой делает надпись «оригинал расписки утерян», ставит дату и подпись);</w:t>
      </w:r>
    </w:p>
    <w:p w14:paraId="5535020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знакомит с содержанием уведомления и выдает его.</w:t>
      </w:r>
    </w:p>
    <w:p w14:paraId="5ADBC8B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3.2.5.2. При подаче заявления в электронном виде для получения результата мун</w:t>
      </w:r>
      <w:r>
        <w:rPr>
          <w:rFonts w:eastAsiaTheme="minorEastAsia"/>
          <w:kern w:val="3"/>
        </w:rPr>
        <w:t>иципальной услуги заявитель прибывает в уполномоченный орган лично с документом, удостоверяющим личность.</w:t>
      </w:r>
    </w:p>
    <w:p w14:paraId="255BD36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</w:t>
      </w:r>
      <w:r>
        <w:rPr>
          <w:rFonts w:eastAsiaTheme="minorEastAsia"/>
          <w:kern w:val="3"/>
        </w:rPr>
        <w:t>шений.</w:t>
      </w:r>
    </w:p>
    <w:p w14:paraId="68901CD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023421F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</w:t>
      </w:r>
      <w:r>
        <w:rPr>
          <w:rFonts w:eastAsiaTheme="minorEastAsia"/>
          <w:kern w:val="3"/>
        </w:rPr>
        <w:t>дписи;</w:t>
      </w:r>
    </w:p>
    <w:p w14:paraId="0D0D901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документа на бумажном носителе, подтверждающего содержание электронного документа, направленного уполномоченным органом в МФЦ.</w:t>
      </w:r>
    </w:p>
    <w:p w14:paraId="0EBA203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Обращение заявителя с документами, предусмотренными подразделом 2.6 раздела 2 Регламента, не может быть оставлено без расс</w:t>
      </w:r>
      <w:r>
        <w:rPr>
          <w:rFonts w:eastAsiaTheme="minorEastAsia"/>
          <w:kern w:val="3"/>
        </w:rPr>
        <w:t xml:space="preserve">мотрения или рассмотрено с нарушением </w:t>
      </w:r>
      <w:r>
        <w:rPr>
          <w:rFonts w:eastAsiaTheme="minorEastAsia"/>
          <w:kern w:val="3"/>
        </w:rPr>
        <w:lastRenderedPageBreak/>
        <w:t>сроков по причине продолжительного отсутствия или увольнения должностного лица уполномоченного органа, ответственного за предоставление муниципальной услуги.</w:t>
      </w:r>
    </w:p>
    <w:p w14:paraId="5929E03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Заявителю обеспечивается возможность оценить доступность и к</w:t>
      </w:r>
      <w:r>
        <w:rPr>
          <w:rFonts w:eastAsiaTheme="minorEastAsia"/>
          <w:kern w:val="3"/>
        </w:rPr>
        <w:t>ачество муниципальной услуги на Едином портале, Региональном портале.</w:t>
      </w:r>
    </w:p>
    <w:p w14:paraId="66CE68A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предоставления муниципальной услуги с использованием официального сайта не предоставляется.</w:t>
      </w:r>
    </w:p>
    <w:p w14:paraId="5A32703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Результат административной процедуры - передача (направление посредством информацион</w:t>
      </w:r>
      <w:r>
        <w:rPr>
          <w:rFonts w:eastAsiaTheme="minorEastAsia"/>
          <w:kern w:val="3"/>
        </w:rPr>
        <w:t>но-телекоммуникационной сети «Интернет») на основании реестра документов, являющихся результатом предоставления административной услуги, с указанием даты и времени передачи.</w:t>
      </w:r>
    </w:p>
    <w:p w14:paraId="3D7B80A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Способ фиксации результата выполнения административной процедуры:</w:t>
      </w:r>
    </w:p>
    <w:p w14:paraId="201A1E8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внесение данных </w:t>
      </w:r>
      <w:r>
        <w:rPr>
          <w:rFonts w:eastAsiaTheme="minorEastAsia"/>
          <w:kern w:val="3"/>
        </w:rPr>
        <w:t>о времени и дате выдачи (направления) результата предоставления муниципальной услуги;</w:t>
      </w:r>
    </w:p>
    <w:p w14:paraId="1DD8027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подачи заявления в электронном виде - отчет об отправке письма посредством информационно-телекоммуникационной сети «Интернет».</w:t>
      </w:r>
    </w:p>
    <w:p w14:paraId="13E58BF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3.2.5.3. При подаче заявления о пр</w:t>
      </w:r>
      <w:r>
        <w:rPr>
          <w:rFonts w:eastAsiaTheme="minorEastAsia"/>
          <w:kern w:val="3"/>
        </w:rPr>
        <w:t>едоставлении муниципальной услуги в уполномоченном органе специалист, уполномоченный на производство по заявлению, выдает результат муниципальной услуги заявителю под роспись либо направляет в установленном порядке посредством почтовой связи.</w:t>
      </w:r>
    </w:p>
    <w:p w14:paraId="51C2E50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Срок выполнен</w:t>
      </w:r>
      <w:r>
        <w:rPr>
          <w:rFonts w:eastAsiaTheme="minorEastAsia"/>
          <w:kern w:val="3"/>
        </w:rPr>
        <w:t>ия административной процедуры - не более 1 календарного дня.</w:t>
      </w:r>
    </w:p>
    <w:p w14:paraId="3659A75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 Исправление допущенных опечаток и (или) ошибок в выданных в результате предоставления муниципальной услуги документах.</w:t>
      </w:r>
    </w:p>
    <w:p w14:paraId="4D4F2F3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3.2.6.1. Основанием для начала административной процедуры является по</w:t>
      </w:r>
      <w:r>
        <w:rPr>
          <w:rFonts w:eastAsiaTheme="minorEastAsia"/>
          <w:kern w:val="3"/>
        </w:rPr>
        <w:t>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ошибок).</w:t>
      </w:r>
    </w:p>
    <w:p w14:paraId="1E4493F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Заявление об исправлении допущенных</w:t>
      </w:r>
      <w:r>
        <w:rPr>
          <w:rFonts w:eastAsiaTheme="minorEastAsia"/>
          <w:kern w:val="3"/>
        </w:rPr>
        <w:t xml:space="preserve"> опечаток и (или) ошибок подается в произвольной форме и должно содержать следующие сведения:</w:t>
      </w:r>
    </w:p>
    <w:p w14:paraId="2BA5E16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наименование уполномоченного органа и (или) фамилию, имя, отчество (последнее - при наличии) должностного лица уполномоченного органа, выдавшего документ, в </w:t>
      </w:r>
      <w:r>
        <w:rPr>
          <w:rFonts w:eastAsiaTheme="minorEastAsia"/>
          <w:kern w:val="3"/>
        </w:rPr>
        <w:t>котором допущена опечатка и (или) ошибка;</w:t>
      </w:r>
      <w:proofErr w:type="gramEnd"/>
    </w:p>
    <w:p w14:paraId="1601D34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>
        <w:rPr>
          <w:rFonts w:eastAsiaTheme="minorEastAsia"/>
          <w:kern w:val="3"/>
        </w:rPr>
        <w:t>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94E52F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реквизиты документов, в которых заявитель выявил опечатки и (или) ошибки;</w:t>
      </w:r>
    </w:p>
    <w:p w14:paraId="1527E86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краткое описание опечатки и (или) ошибки в выданном</w:t>
      </w:r>
      <w:r>
        <w:rPr>
          <w:rFonts w:eastAsiaTheme="minorEastAsia"/>
          <w:kern w:val="3"/>
        </w:rPr>
        <w:t xml:space="preserve"> в результате предоставления муниципальной услуги документе;</w:t>
      </w:r>
    </w:p>
    <w:p w14:paraId="1C936CA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</w:t>
      </w:r>
      <w:r>
        <w:rPr>
          <w:rFonts w:eastAsiaTheme="minorEastAsia"/>
          <w:kern w:val="3"/>
        </w:rPr>
        <w:t>ьтата рассмотрения заявления либо уведомления об отказе в исправлении опечаток и (или) ошибок.</w:t>
      </w:r>
    </w:p>
    <w:p w14:paraId="79E304D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3.2.6.2. К заявлению об исправлении допущенных опечаток и (или) ошибок прилагаются:</w:t>
      </w:r>
    </w:p>
    <w:p w14:paraId="57E756C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копия документа, в котором допущена ошибка и (или) опечатка;</w:t>
      </w:r>
    </w:p>
    <w:p w14:paraId="61EF677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копия документа,</w:t>
      </w:r>
      <w:r>
        <w:rPr>
          <w:rFonts w:eastAsiaTheme="minorEastAsia"/>
          <w:kern w:val="3"/>
        </w:rPr>
        <w:t xml:space="preserve"> подтверждающего полномочия представителя заявителя, в случае представления интересов заявителя представителем.</w:t>
      </w:r>
    </w:p>
    <w:p w14:paraId="211E2B0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3.2.6.3. Срок исправления допущенной опечатки и (или) ошибки не может превышать 5 рабочих дней со дня регистрации в уполномоченном органе заявле</w:t>
      </w:r>
      <w:r>
        <w:rPr>
          <w:rFonts w:eastAsiaTheme="minorEastAsia"/>
          <w:kern w:val="3"/>
        </w:rPr>
        <w:t>ния об исправлении допущенных опечаток и (или) ошибок.</w:t>
      </w:r>
    </w:p>
    <w:p w14:paraId="36C0489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 xml:space="preserve">3.2.6.4. </w:t>
      </w:r>
      <w:proofErr w:type="gramStart"/>
      <w:r>
        <w:rPr>
          <w:rFonts w:eastAsiaTheme="minorEastAsia"/>
          <w:kern w:val="3"/>
        </w:rPr>
        <w:t>В случае отказа уполномоченного органа в исправлении допущенных ими опечаток и (или) ошибок в выданных в результате предоставления муниципальной услуги документах либо нарушения установленного</w:t>
      </w:r>
      <w:r>
        <w:rPr>
          <w:rFonts w:eastAsiaTheme="minorEastAsia"/>
          <w:kern w:val="3"/>
        </w:rPr>
        <w:t xml:space="preserve"> срока таких исправлений, заявитель может обратиться с жалобой на данный отказ.</w:t>
      </w:r>
      <w:proofErr w:type="gramEnd"/>
    </w:p>
    <w:p w14:paraId="16B7742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Жалоба, поступившая в уполномоченный орган об исправлении допущенных опечаток и (или) ошибок, или в случае обжалования нарушения установленного срока таких исправлений, подлежи</w:t>
      </w:r>
      <w:r>
        <w:rPr>
          <w:rFonts w:eastAsiaTheme="minorEastAsia"/>
          <w:kern w:val="3"/>
        </w:rPr>
        <w:t>т рассмотрению в течение 5 рабочих дней со дня ее регистрации.</w:t>
      </w:r>
    </w:p>
    <w:p w14:paraId="2364B69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3.2.6.5. По результатам рассмотрения жалобы принимается одно из следующих решений:</w:t>
      </w:r>
    </w:p>
    <w:p w14:paraId="3C7350C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1) жалоба удовлетворяется в форме исправления допущенных опечаток и (или) ошибок в выданных в результате предо</w:t>
      </w:r>
      <w:r>
        <w:rPr>
          <w:rFonts w:eastAsiaTheme="minorEastAsia"/>
          <w:kern w:val="3"/>
        </w:rPr>
        <w:t>ставления муниципальной услуги;</w:t>
      </w:r>
      <w:proofErr w:type="gramEnd"/>
    </w:p>
    <w:p w14:paraId="24F96DE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в удовлетворении жалобы отказывается.</w:t>
      </w:r>
    </w:p>
    <w:p w14:paraId="63E6945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3.2.6.6. В случае внесения изменений в выданные по результатам предоставления муниципальной услуги документы, направленные на исправление опечаток и (или) ошибок, допущенных по вине у</w:t>
      </w:r>
      <w:r>
        <w:rPr>
          <w:rFonts w:eastAsiaTheme="minorEastAsia"/>
          <w:kern w:val="3"/>
        </w:rPr>
        <w:t>полномоченного органа, плата с заявителя не взимается.</w:t>
      </w:r>
    </w:p>
    <w:p w14:paraId="193EB4B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4. Формы </w:t>
      </w:r>
      <w:proofErr w:type="gramStart"/>
      <w:r>
        <w:rPr>
          <w:rFonts w:eastAsiaTheme="minorEastAsia"/>
          <w:kern w:val="3"/>
        </w:rPr>
        <w:t>контроля за</w:t>
      </w:r>
      <w:proofErr w:type="gramEnd"/>
      <w:r>
        <w:rPr>
          <w:rFonts w:eastAsiaTheme="minorEastAsia"/>
          <w:kern w:val="3"/>
        </w:rPr>
        <w:t xml:space="preserve"> исполнением Регламента</w:t>
      </w:r>
    </w:p>
    <w:p w14:paraId="2963AD1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4.1. Порядок осуществления текущего </w:t>
      </w:r>
      <w:proofErr w:type="gramStart"/>
      <w:r>
        <w:rPr>
          <w:rFonts w:eastAsiaTheme="minorEastAsia"/>
          <w:kern w:val="3"/>
        </w:rPr>
        <w:t>контроля за</w:t>
      </w:r>
      <w:proofErr w:type="gramEnd"/>
      <w:r>
        <w:rPr>
          <w:rFonts w:eastAsiaTheme="minorEastAsia"/>
          <w:kern w:val="3"/>
        </w:rPr>
        <w:t xml:space="preserve"> соблюдением исполнением ответственными должностными лицами положений административного регламента и иных норм</w:t>
      </w:r>
      <w:r>
        <w:rPr>
          <w:rFonts w:eastAsiaTheme="minorEastAsia"/>
          <w:kern w:val="3"/>
        </w:rPr>
        <w:t>ативных правовых актов, устанавливающих требования к предоставлению муниципальной услуги, а также принятием ими решений.</w:t>
      </w:r>
    </w:p>
    <w:p w14:paraId="62F1524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4.1.1. Должностные лица, муниципальные служащие, участвующие в предоставлении муниципальной услуги, руководствуются положениями Регламе</w:t>
      </w:r>
      <w:r>
        <w:rPr>
          <w:rFonts w:eastAsiaTheme="minorEastAsia"/>
          <w:kern w:val="3"/>
        </w:rPr>
        <w:t>нта.</w:t>
      </w:r>
    </w:p>
    <w:p w14:paraId="0B6B32C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 должностных инструкциях должностных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 </w:t>
      </w:r>
      <w:r>
        <w:rPr>
          <w:rFonts w:eastAsiaTheme="minorEastAsia"/>
          <w:kern w:val="3"/>
        </w:rPr>
        <w:t>специалистов.</w:t>
      </w:r>
    </w:p>
    <w:p w14:paraId="7F2C73D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Должностные лица органов, участвующих в предоставлении муниципальной услуги, несут персональную ответственность за выполнение административных процедур и соблюдение сроков, установленных Регламентом. При предоставлении муниципальной услуги гр</w:t>
      </w:r>
      <w:r>
        <w:rPr>
          <w:rFonts w:eastAsiaTheme="minorEastAsia"/>
          <w:kern w:val="3"/>
        </w:rPr>
        <w:t>ажданину гарантируется право на получение информации о своих правах, обязанностях и условиях оказания муниципальной услуги, защиту сведений о персональных данных, уважительное отношение со стороны должностных лиц.</w:t>
      </w:r>
    </w:p>
    <w:p w14:paraId="2C372DC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4.1.2. Текущий контроль и координация посл</w:t>
      </w:r>
      <w:r>
        <w:rPr>
          <w:rFonts w:eastAsiaTheme="minorEastAsia"/>
          <w:kern w:val="3"/>
        </w:rPr>
        <w:t>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</w:t>
      </w:r>
      <w:r>
        <w:rPr>
          <w:rFonts w:eastAsiaTheme="minorEastAsia"/>
          <w:kern w:val="3"/>
        </w:rPr>
        <w:t>ок.</w:t>
      </w:r>
    </w:p>
    <w:p w14:paraId="56C7FA8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4.1.3. 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</w:t>
      </w:r>
      <w:r>
        <w:rPr>
          <w:rFonts w:eastAsiaTheme="minorEastAsia"/>
          <w:kern w:val="3"/>
        </w:rPr>
        <w:t xml:space="preserve">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14:paraId="08FA4BB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</w:t>
      </w:r>
      <w:r>
        <w:rPr>
          <w:rFonts w:eastAsiaTheme="minorEastAsia"/>
          <w:kern w:val="3"/>
        </w:rPr>
        <w:t xml:space="preserve">услуги, в том числе порядок и формы </w:t>
      </w:r>
      <w:proofErr w:type="gramStart"/>
      <w:r>
        <w:rPr>
          <w:rFonts w:eastAsiaTheme="minorEastAsia"/>
          <w:kern w:val="3"/>
        </w:rPr>
        <w:t>контроля за</w:t>
      </w:r>
      <w:proofErr w:type="gramEnd"/>
      <w:r>
        <w:rPr>
          <w:rFonts w:eastAsiaTheme="minorEastAsia"/>
          <w:kern w:val="3"/>
        </w:rPr>
        <w:t xml:space="preserve"> полнотой и качеством предоставления муниципальной услуги</w:t>
      </w:r>
    </w:p>
    <w:p w14:paraId="7B9CCF8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Контроль за</w:t>
      </w:r>
      <w:proofErr w:type="gramEnd"/>
      <w:r>
        <w:rPr>
          <w:rFonts w:eastAsiaTheme="minorEastAsia"/>
          <w:kern w:val="3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61B8744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Плановые и внеплановые</w:t>
      </w:r>
      <w:r>
        <w:rPr>
          <w:rFonts w:eastAsiaTheme="minorEastAsia"/>
          <w:kern w:val="3"/>
        </w:rPr>
        <w:t xml:space="preserve"> проверки проводятся главой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».</w:t>
      </w:r>
    </w:p>
    <w:p w14:paraId="41B0289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14:paraId="2545DBB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Внеплановые проверки</w:t>
      </w:r>
      <w:r>
        <w:rPr>
          <w:rFonts w:eastAsiaTheme="minorEastAsia"/>
          <w:kern w:val="3"/>
        </w:rPr>
        <w:t xml:space="preserve">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156C185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В ходе </w:t>
      </w:r>
      <w:r>
        <w:rPr>
          <w:rFonts w:eastAsiaTheme="minorEastAsia"/>
          <w:kern w:val="3"/>
        </w:rPr>
        <w:t>плановых и внеплановых проверок:</w:t>
      </w:r>
    </w:p>
    <w:p w14:paraId="2E9BA20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муниципальной услуги;</w:t>
      </w:r>
    </w:p>
    <w:p w14:paraId="3655C18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проверяется соблюдение сроков и последовательности исполнения адм</w:t>
      </w:r>
      <w:r>
        <w:rPr>
          <w:rFonts w:eastAsiaTheme="minorEastAsia"/>
          <w:kern w:val="3"/>
        </w:rPr>
        <w:t>инистративных процедур;</w:t>
      </w:r>
    </w:p>
    <w:p w14:paraId="05CBDC1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136B7B13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4.3. Ответственность должностных лиц органа местного самоуправления за решения и действия (бездействие)</w:t>
      </w:r>
      <w:proofErr w:type="gramStart"/>
      <w:r>
        <w:rPr>
          <w:rFonts w:eastAsiaTheme="minorEastAsia"/>
          <w:kern w:val="3"/>
        </w:rPr>
        <w:t>,п</w:t>
      </w:r>
      <w:proofErr w:type="gramEnd"/>
      <w:r>
        <w:rPr>
          <w:rFonts w:eastAsiaTheme="minorEastAsia"/>
          <w:kern w:val="3"/>
        </w:rPr>
        <w:t>ринимаемые (осуществля</w:t>
      </w:r>
      <w:r>
        <w:rPr>
          <w:rFonts w:eastAsiaTheme="minorEastAsia"/>
          <w:kern w:val="3"/>
        </w:rPr>
        <w:t>емые) ими в ходе предоставления муниципальной услуги</w:t>
      </w:r>
    </w:p>
    <w:p w14:paraId="0BBDDD8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4.3.1.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</w:t>
      </w:r>
      <w:r>
        <w:rPr>
          <w:rFonts w:eastAsiaTheme="minorEastAsia"/>
          <w:kern w:val="3"/>
        </w:rPr>
        <w:t>тельством Российской Федерации, принимаются меры по устранению нарушений.</w:t>
      </w:r>
    </w:p>
    <w:p w14:paraId="06A986F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4.3.2. 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</w:t>
      </w:r>
      <w:r>
        <w:rPr>
          <w:rFonts w:eastAsiaTheme="minorEastAsia"/>
          <w:kern w:val="3"/>
        </w:rPr>
        <w:t>и предоставлении муниципальной услуги.</w:t>
      </w:r>
    </w:p>
    <w:p w14:paraId="25BBE83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4.3.3. 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14:paraId="7F3D65B4" w14:textId="77777777" w:rsidR="00851688" w:rsidRDefault="00FF78F1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4.4. Положения, характеризующие требования к порядку и формам </w:t>
      </w:r>
      <w:proofErr w:type="gramStart"/>
      <w:r>
        <w:rPr>
          <w:rFonts w:eastAsiaTheme="minorEastAsia"/>
          <w:kern w:val="3"/>
        </w:rPr>
        <w:t>контроля</w:t>
      </w:r>
      <w:r>
        <w:rPr>
          <w:rFonts w:eastAsiaTheme="minorEastAsia"/>
          <w:kern w:val="3"/>
        </w:rPr>
        <w:t xml:space="preserve"> за</w:t>
      </w:r>
      <w:proofErr w:type="gramEnd"/>
      <w:r>
        <w:rPr>
          <w:rFonts w:eastAsiaTheme="minorEastAsia"/>
          <w:kern w:val="3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0FFC922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Контроль за</w:t>
      </w:r>
      <w:proofErr w:type="gramEnd"/>
      <w:r>
        <w:rPr>
          <w:rFonts w:eastAsiaTheme="minorEastAsia"/>
          <w:kern w:val="3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</w:t>
      </w:r>
      <w:r>
        <w:rPr>
          <w:rFonts w:eastAsiaTheme="minorEastAsia"/>
          <w:kern w:val="3"/>
        </w:rPr>
        <w:t>ми процедурами,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Забайкальского кра</w:t>
      </w:r>
      <w:r>
        <w:rPr>
          <w:rFonts w:eastAsiaTheme="minorEastAsia"/>
          <w:kern w:val="3"/>
        </w:rPr>
        <w:t>я, а также положений Регламента.</w:t>
      </w:r>
    </w:p>
    <w:p w14:paraId="03FB8AC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Проверка также может проводиться по конкретному обращению гражданина или организации.</w:t>
      </w:r>
    </w:p>
    <w:p w14:paraId="3CAEA4A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Порядок и формы </w:t>
      </w:r>
      <w:proofErr w:type="gramStart"/>
      <w:r>
        <w:rPr>
          <w:rFonts w:eastAsiaTheme="minorEastAsia"/>
          <w:kern w:val="3"/>
        </w:rPr>
        <w:t>контроля за</w:t>
      </w:r>
      <w:proofErr w:type="gramEnd"/>
      <w:r>
        <w:rPr>
          <w:rFonts w:eastAsiaTheme="minorEastAsia"/>
          <w:kern w:val="3"/>
        </w:rPr>
        <w:t xml:space="preserve"> предоставлением муниципальной услуги должны отвечать требованиям непрерывности и действенности (эффективности</w:t>
      </w:r>
      <w:r>
        <w:rPr>
          <w:rFonts w:eastAsiaTheme="minorEastAsia"/>
          <w:kern w:val="3"/>
        </w:rPr>
        <w:t>).</w:t>
      </w:r>
    </w:p>
    <w:p w14:paraId="2DC0D34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14:paraId="1A93B998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5C000CCC" w14:textId="77777777" w:rsidR="00851688" w:rsidRDefault="00FF78F1">
      <w:pPr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 Досудебный (внесудебный) поря</w:t>
      </w:r>
      <w:r>
        <w:rPr>
          <w:rFonts w:eastAsiaTheme="minorEastAsia"/>
          <w:kern w:val="3"/>
        </w:rPr>
        <w:t xml:space="preserve">док обжалования решений и действий (бездействия) администрации, МФЦ, организаций, указанных в </w:t>
      </w:r>
      <w:hyperlink r:id="rId48" w:history="1">
        <w:r>
          <w:rPr>
            <w:rFonts w:eastAsiaTheme="minorEastAsia"/>
            <w:kern w:val="3"/>
          </w:rPr>
          <w:t>части 1.1 статьи 16</w:t>
        </w:r>
      </w:hyperlink>
      <w:r>
        <w:rPr>
          <w:rFonts w:eastAsiaTheme="minorEastAsia"/>
          <w:kern w:val="3"/>
        </w:rPr>
        <w:t xml:space="preserve"> Федерального закона № 210-ФЗ, а также их должностных лиц, муницип</w:t>
      </w:r>
      <w:r>
        <w:rPr>
          <w:rFonts w:eastAsiaTheme="minorEastAsia"/>
          <w:kern w:val="3"/>
        </w:rPr>
        <w:t>альных служащих, работников</w:t>
      </w:r>
    </w:p>
    <w:p w14:paraId="6AFD7F3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5.1. </w:t>
      </w:r>
      <w:proofErr w:type="gramStart"/>
      <w:r>
        <w:rPr>
          <w:rFonts w:eastAsiaTheme="minorEastAsia"/>
          <w:kern w:val="3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  <w:proofErr w:type="gramEnd"/>
    </w:p>
    <w:p w14:paraId="528C691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5.1.1. </w:t>
      </w:r>
      <w:proofErr w:type="gramStart"/>
      <w:r>
        <w:rPr>
          <w:rFonts w:eastAsiaTheme="minorEastAsia"/>
          <w:kern w:val="3"/>
        </w:rPr>
        <w:t>За</w:t>
      </w:r>
      <w:r>
        <w:rPr>
          <w:rFonts w:eastAsiaTheme="minorEastAsia"/>
          <w:kern w:val="3"/>
        </w:rPr>
        <w:t>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либо муниципальным служащим, МФЦ, работником МФЦ в ходе предоставления муниципальной услуги (далее - д</w:t>
      </w:r>
      <w:r>
        <w:rPr>
          <w:rFonts w:eastAsiaTheme="minorEastAsia"/>
          <w:kern w:val="3"/>
        </w:rPr>
        <w:t>осудебное (внесудебное) обжалование).</w:t>
      </w:r>
      <w:proofErr w:type="gramEnd"/>
    </w:p>
    <w:p w14:paraId="22A2303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5.1.2. Предметом досудебного (внесудебного) обжалования заявителем решений и действий (бездействия) администрации, должностного лица либо муниципального </w:t>
      </w:r>
      <w:r>
        <w:rPr>
          <w:rFonts w:eastAsiaTheme="minorEastAsia"/>
          <w:kern w:val="3"/>
        </w:rPr>
        <w:lastRenderedPageBreak/>
        <w:t>служащего, МФЦ, работника МФЦ является конкретное решение или дей</w:t>
      </w:r>
      <w:r>
        <w:rPr>
          <w:rFonts w:eastAsiaTheme="minorEastAsia"/>
          <w:kern w:val="3"/>
        </w:rPr>
        <w:t>ствие (бездействие), принятое или осуществляемое ими в ходе предоставления муниципальной услуги, в том числе в следующих случаях:</w:t>
      </w:r>
    </w:p>
    <w:p w14:paraId="2F39DD3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1) нарушение срока регистрации запроса о предоставлении муниципальной услуги, запроса, указанного в </w:t>
      </w:r>
      <w:hyperlink r:id="rId49" w:history="1">
        <w:r>
          <w:rPr>
            <w:rFonts w:eastAsiaTheme="minorEastAsia"/>
            <w:kern w:val="3"/>
          </w:rPr>
          <w:t>статье 15.1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453D7B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</w:t>
      </w:r>
      <w:r>
        <w:rPr>
          <w:rFonts w:eastAsiaTheme="minorEastAsia"/>
          <w:kern w:val="3"/>
        </w:rPr>
        <w:t xml:space="preserve">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0" w:history="1">
        <w:r>
          <w:rPr>
            <w:rFonts w:eastAsiaTheme="minorEastAsia"/>
            <w:kern w:val="3"/>
          </w:rPr>
          <w:t>частью 1.3 статьи 16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74A27F6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</w:t>
      </w:r>
      <w:r>
        <w:rPr>
          <w:rFonts w:eastAsiaTheme="minorEastAsia"/>
          <w:kern w:val="3"/>
        </w:rPr>
        <w:t>ской Федерации, нормативными правовыми актами Забайкальского края, муниципальными правовыми актами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 для предоставления муниципальной услуги;</w:t>
      </w:r>
    </w:p>
    <w:p w14:paraId="1775CFE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4) отказ в приеме документов у заявителя, представление которых предусмотрено н</w:t>
      </w:r>
      <w:r>
        <w:rPr>
          <w:rFonts w:eastAsiaTheme="minorEastAsia"/>
          <w:kern w:val="3"/>
        </w:rPr>
        <w:t>ормативными правовыми актами Российской Федерации, нормативными правовыми актами Забайкальского края, муниципальными правовыми актами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 для предоставления муниципальной услуги;</w:t>
      </w:r>
    </w:p>
    <w:p w14:paraId="3DBA028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5) отказ в предоставлении муниципальной </w:t>
      </w:r>
      <w:r>
        <w:rPr>
          <w:rFonts w:eastAsiaTheme="minorEastAsia"/>
          <w:kern w:val="3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</w:t>
      </w:r>
      <w:r>
        <w:rPr>
          <w:rFonts w:eastAsiaTheme="minorEastAsia"/>
          <w:kern w:val="3"/>
        </w:rPr>
        <w:t>тами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</w:t>
      </w:r>
      <w:proofErr w:type="gramStart"/>
      <w:r>
        <w:rPr>
          <w:rFonts w:eastAsiaTheme="minorEastAsia"/>
          <w:kern w:val="3"/>
        </w:rPr>
        <w:t>.В</w:t>
      </w:r>
      <w:proofErr w:type="gramEnd"/>
      <w:r>
        <w:rPr>
          <w:rFonts w:eastAsiaTheme="minorEastAsia"/>
          <w:kern w:val="3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</w:t>
      </w:r>
      <w:r>
        <w:rPr>
          <w:rFonts w:eastAsiaTheme="minorEastAsia"/>
          <w:kern w:val="3"/>
        </w:rPr>
        <w:t xml:space="preserve"> функция по предоставлению соответствующей муниципальной услуги в полном объеме в порядке, определенном </w:t>
      </w:r>
      <w:hyperlink r:id="rId51" w:history="1">
        <w:r>
          <w:rPr>
            <w:rFonts w:eastAsiaTheme="minorEastAsia"/>
            <w:kern w:val="3"/>
          </w:rPr>
          <w:t>частью 1.3 статьи 16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52E9A3B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6) затребование с заяви</w:t>
      </w:r>
      <w:r>
        <w:rPr>
          <w:rFonts w:eastAsiaTheme="minorEastAsia"/>
          <w:kern w:val="3"/>
        </w:rPr>
        <w:t>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»;</w:t>
      </w:r>
    </w:p>
    <w:p w14:paraId="63BF79E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7) отказ упо</w:t>
      </w:r>
      <w:r>
        <w:rPr>
          <w:rFonts w:eastAsiaTheme="minorEastAsia"/>
          <w:kern w:val="3"/>
        </w:rPr>
        <w:t>лномоченного органа, должностного лица уполномоченного органа, МФЦ, работника МФЦ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</w:t>
      </w:r>
      <w:r>
        <w:rPr>
          <w:rFonts w:eastAsiaTheme="minorEastAsia"/>
          <w:kern w:val="3"/>
        </w:rPr>
        <w:t>ний.</w:t>
      </w:r>
      <w:proofErr w:type="gramEnd"/>
      <w:r>
        <w:rPr>
          <w:rFonts w:eastAsiaTheme="minorEastAsia"/>
          <w:kern w:val="3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</w:t>
      </w:r>
      <w:r>
        <w:rPr>
          <w:rFonts w:eastAsiaTheme="minorEastAsia"/>
          <w:kern w:val="3"/>
        </w:rPr>
        <w:t xml:space="preserve">ующих муниципальных услуг в полном объеме в порядке, определенном </w:t>
      </w:r>
      <w:hyperlink r:id="rId52" w:history="1">
        <w:r>
          <w:rPr>
            <w:rFonts w:eastAsiaTheme="minorEastAsia"/>
            <w:kern w:val="3"/>
          </w:rPr>
          <w:t>частью 1.3 статьи 16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52C38D2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8) нарушение срока или порядка выдачи документов по результат</w:t>
      </w:r>
      <w:r>
        <w:rPr>
          <w:rFonts w:eastAsiaTheme="minorEastAsia"/>
          <w:kern w:val="3"/>
        </w:rPr>
        <w:t>ам предоставления муниципальной услуги;</w:t>
      </w:r>
    </w:p>
    <w:p w14:paraId="02689F1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eastAsiaTheme="minorEastAsia"/>
          <w:kern w:val="3"/>
        </w:rPr>
        <w:t>Федерации, законами и иными нормативными правовыми актами Забайкальского края, муниципальными правовыми актами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».</w:t>
      </w:r>
      <w:proofErr w:type="gramEnd"/>
      <w:r>
        <w:rPr>
          <w:rFonts w:eastAsiaTheme="minorEastAsia"/>
          <w:kern w:val="3"/>
        </w:rPr>
        <w:t xml:space="preserve"> В указанном случае досудебное (внесудебное) обжалование заявителем решений и действий (бездействия) МФЦ, ра</w:t>
      </w:r>
      <w:r>
        <w:rPr>
          <w:rFonts w:eastAsiaTheme="minorEastAsia"/>
          <w:kern w:val="3"/>
        </w:rPr>
        <w:t xml:space="preserve">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3" w:history="1">
        <w:r>
          <w:rPr>
            <w:rFonts w:eastAsiaTheme="minorEastAsia"/>
            <w:kern w:val="3"/>
          </w:rPr>
          <w:t>частью 1.3 статьи 16</w:t>
        </w:r>
      </w:hyperlink>
      <w:r>
        <w:rPr>
          <w:rFonts w:eastAsiaTheme="minorEastAsia"/>
          <w:kern w:val="3"/>
        </w:rPr>
        <w:t xml:space="preserve"> Федерального закона № 210-ФЗ;</w:t>
      </w:r>
    </w:p>
    <w:p w14:paraId="2CA390E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</w:t>
      </w:r>
      <w:r>
        <w:rPr>
          <w:rFonts w:eastAsiaTheme="minorEastAsia"/>
          <w:kern w:val="3"/>
        </w:rPr>
        <w:t xml:space="preserve">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4" w:history="1">
        <w:r>
          <w:rPr>
            <w:rFonts w:eastAsiaTheme="minorEastAsia"/>
            <w:kern w:val="3"/>
          </w:rPr>
          <w:t>пунктом 4 части 1 с</w:t>
        </w:r>
        <w:r>
          <w:rPr>
            <w:rFonts w:eastAsiaTheme="minorEastAsia"/>
            <w:kern w:val="3"/>
          </w:rPr>
          <w:t>татьи 7</w:t>
        </w:r>
      </w:hyperlink>
      <w:r>
        <w:rPr>
          <w:rFonts w:eastAsiaTheme="minorEastAsia"/>
          <w:kern w:val="3"/>
        </w:rPr>
        <w:t xml:space="preserve"> Федерального закона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>
        <w:rPr>
          <w:rFonts w:eastAsiaTheme="minorEastAsia"/>
          <w:kern w:val="3"/>
        </w:rPr>
        <w:t xml:space="preserve">функция по предоставлению соответствующих муниципальных услуг в полном объеме в порядке, определенном </w:t>
      </w:r>
      <w:hyperlink r:id="rId55" w:history="1">
        <w:r>
          <w:rPr>
            <w:rFonts w:eastAsiaTheme="minorEastAsia"/>
            <w:kern w:val="3"/>
          </w:rPr>
          <w:t>частью 1.3 статьи 16</w:t>
        </w:r>
      </w:hyperlink>
      <w:r>
        <w:rPr>
          <w:rFonts w:eastAsiaTheme="minorEastAsia"/>
          <w:kern w:val="3"/>
        </w:rPr>
        <w:t xml:space="preserve"> Федерального закона № 210-ФЗ.</w:t>
      </w:r>
    </w:p>
    <w:p w14:paraId="05C4BEA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5.2. Органы, уполномоченн</w:t>
      </w:r>
      <w:r>
        <w:rPr>
          <w:rFonts w:eastAsiaTheme="minorEastAsia"/>
          <w:kern w:val="3"/>
        </w:rPr>
        <w:t>ые на рассмотрение жалобы лица, которым может быть направлена жалоба заявителя в досудебном (внесудебном) порядке</w:t>
      </w:r>
    </w:p>
    <w:p w14:paraId="6DA451B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5.2.1. Жалоба на решения и действия (бездействие) должностных лиц администрации, муниципальных служащих подается заявителем в администрацию на</w:t>
      </w:r>
      <w:r>
        <w:rPr>
          <w:rFonts w:eastAsiaTheme="minorEastAsia"/>
          <w:kern w:val="3"/>
        </w:rPr>
        <w:t xml:space="preserve"> имя главы  сельского поселения </w:t>
      </w:r>
      <w:r>
        <w:rPr>
          <w:rFonts w:eastAsiaTheme="minorEastAsia"/>
          <w:kern w:val="3"/>
        </w:rPr>
        <w:t>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 xml:space="preserve">», </w:t>
      </w:r>
      <w:r>
        <w:t>филиал КГАУ «МФЦ»:</w:t>
      </w:r>
    </w:p>
    <w:p w14:paraId="72D6B1D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если обжалуются решения и действия (бездействие) главы 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», жалоба подается в вышестоящий орган (в порядке подчиненности).</w:t>
      </w:r>
    </w:p>
    <w:p w14:paraId="5BE7C9E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5.2.2. Жалобы на решени</w:t>
      </w:r>
      <w:r>
        <w:rPr>
          <w:rFonts w:eastAsiaTheme="minorEastAsia"/>
          <w:kern w:val="3"/>
        </w:rPr>
        <w:t>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Забайкальского края.</w:t>
      </w:r>
    </w:p>
    <w:p w14:paraId="0472B97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5.3. Порядок подачи и ра</w:t>
      </w:r>
      <w:r>
        <w:rPr>
          <w:rFonts w:eastAsiaTheme="minorEastAsia"/>
          <w:kern w:val="3"/>
        </w:rPr>
        <w:t xml:space="preserve">ссмотрения жалобы </w:t>
      </w:r>
    </w:p>
    <w:p w14:paraId="09234E8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5.3.1.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14:paraId="0B3C20F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5.3.2. Жалоб</w:t>
      </w:r>
      <w:r>
        <w:rPr>
          <w:rFonts w:eastAsiaTheme="minorEastAsia"/>
          <w:kern w:val="3"/>
        </w:rPr>
        <w:t>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</w:t>
      </w:r>
      <w:r>
        <w:rPr>
          <w:rFonts w:eastAsiaTheme="minorEastAsia"/>
          <w:kern w:val="3"/>
        </w:rPr>
        <w:t>нной сети «Интернет», сайта, Единого портала, Регионального портала, а также может быть принята при личном приеме заявителя.</w:t>
      </w:r>
    </w:p>
    <w:p w14:paraId="34D9849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</w:t>
      </w:r>
      <w:r>
        <w:rPr>
          <w:rFonts w:eastAsiaTheme="minorEastAsia"/>
          <w:kern w:val="3"/>
        </w:rPr>
        <w:t xml:space="preserve">ца уполномоченного органа, муниципального служащего в соответствии со </w:t>
      </w:r>
      <w:hyperlink r:id="rId56" w:history="1">
        <w:r>
          <w:rPr>
            <w:rFonts w:eastAsiaTheme="minorEastAsia"/>
            <w:kern w:val="3"/>
          </w:rPr>
          <w:t>статьей 11.2</w:t>
        </w:r>
      </w:hyperlink>
      <w:r>
        <w:rPr>
          <w:rFonts w:eastAsiaTheme="minorEastAsia"/>
          <w:kern w:val="3"/>
        </w:rPr>
        <w:t xml:space="preserve"> Федерального закона № 210-ФЗ с использованием портала федеральной государственной информационной </w:t>
      </w:r>
      <w:r>
        <w:rPr>
          <w:rFonts w:eastAsiaTheme="minorEastAsia"/>
          <w:kern w:val="3"/>
        </w:rPr>
        <w:t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</w:t>
      </w:r>
      <w:r>
        <w:rPr>
          <w:rFonts w:eastAsiaTheme="minorEastAsia"/>
          <w:kern w:val="3"/>
        </w:rPr>
        <w:t xml:space="preserve"> лицами, государственными и</w:t>
      </w:r>
      <w:proofErr w:type="gramEnd"/>
      <w:r>
        <w:rPr>
          <w:rFonts w:eastAsiaTheme="minorEastAsia"/>
          <w:kern w:val="3"/>
        </w:rPr>
        <w:t xml:space="preserve">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14:paraId="7262D35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5.3.3. Жалоба на решения и действия (бездействие) </w:t>
      </w:r>
      <w:proofErr w:type="spellStart"/>
      <w:r>
        <w:rPr>
          <w:rFonts w:eastAsiaTheme="minorEastAsia"/>
          <w:kern w:val="3"/>
        </w:rPr>
        <w:t>МФЦ</w:t>
      </w:r>
      <w:proofErr w:type="gramStart"/>
      <w:r>
        <w:rPr>
          <w:rFonts w:eastAsiaTheme="minorEastAsia"/>
          <w:kern w:val="3"/>
        </w:rPr>
        <w:t>,р</w:t>
      </w:r>
      <w:proofErr w:type="gramEnd"/>
      <w:r>
        <w:rPr>
          <w:rFonts w:eastAsiaTheme="minorEastAsia"/>
          <w:kern w:val="3"/>
        </w:rPr>
        <w:t>аботника</w:t>
      </w:r>
      <w:proofErr w:type="spellEnd"/>
      <w:r>
        <w:rPr>
          <w:rFonts w:eastAsiaTheme="minorEastAsia"/>
          <w:kern w:val="3"/>
        </w:rPr>
        <w:t xml:space="preserve"> МФЦ может быть направлена по</w:t>
      </w:r>
      <w:r>
        <w:rPr>
          <w:rFonts w:eastAsiaTheme="minorEastAsia"/>
          <w:kern w:val="3"/>
        </w:rPr>
        <w:t xml:space="preserve">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38DB5E7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5.3.4. Жалоба, поступившая в уполномоченный орган, подлежит</w:t>
      </w:r>
      <w:r>
        <w:rPr>
          <w:rFonts w:eastAsiaTheme="minorEastAsia"/>
          <w:kern w:val="3"/>
        </w:rPr>
        <w:t xml:space="preserve"> регистрации не позднее следующего рабочего дня со дня ее поступления.</w:t>
      </w:r>
    </w:p>
    <w:p w14:paraId="5419228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подачи заявителем жалобы через МФЦ, МФЦ обеспечивает передачу жалобы в уполномоченный орган в порядке и сроки, которые установлены соглашением о взаимодействии между МФЦ и упол</w:t>
      </w:r>
      <w:r>
        <w:rPr>
          <w:rFonts w:eastAsiaTheme="minorEastAsia"/>
          <w:kern w:val="3"/>
        </w:rPr>
        <w:t>номоченным органом, но не позднее следующего рабочего дня со дня поступления жалобы.</w:t>
      </w:r>
    </w:p>
    <w:p w14:paraId="6CD5AF9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5.3.5. Жалоба должна содержать:</w:t>
      </w:r>
    </w:p>
    <w:p w14:paraId="1FC0445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1) наименование уполномоченного органа, должностного лица уполномоченного органа либо муниципального служащего, МФЦ, его руководителя и (ил</w:t>
      </w:r>
      <w:r>
        <w:rPr>
          <w:rFonts w:eastAsiaTheme="minorEastAsia"/>
          <w:kern w:val="3"/>
        </w:rPr>
        <w:t>и) работника, решения и действия (бездействие) которых обжалуются;</w:t>
      </w:r>
    </w:p>
    <w:p w14:paraId="2703925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</w:t>
      </w:r>
      <w:r>
        <w:rPr>
          <w:rFonts w:eastAsiaTheme="minorEastAsia"/>
          <w:kern w:val="3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B1FAF0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3) сведения об обжалуемых решениях и действиях (бездействии) уполномоченного органа, должностного </w:t>
      </w:r>
      <w:r>
        <w:rPr>
          <w:rFonts w:eastAsiaTheme="minorEastAsia"/>
          <w:kern w:val="3"/>
        </w:rPr>
        <w:t>лица уполномоченного органа либо муниципального служащего, МФЦ, работника МФЦ;</w:t>
      </w:r>
    </w:p>
    <w:p w14:paraId="0BC89F0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4) 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</w:t>
      </w:r>
      <w:r>
        <w:rPr>
          <w:rFonts w:eastAsiaTheme="minorEastAsia"/>
          <w:kern w:val="3"/>
        </w:rPr>
        <w:t>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1BFC85F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5.4. Сроки рассмотрения жалобы</w:t>
      </w:r>
    </w:p>
    <w:p w14:paraId="1057485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Жалоба, поступившая в уполномоченный орган, МФЦ, учредителю МФЦ либо в вышестоящий орг</w:t>
      </w:r>
      <w:r>
        <w:rPr>
          <w:rFonts w:eastAsiaTheme="minorEastAsia"/>
          <w:kern w:val="3"/>
        </w:rPr>
        <w:t xml:space="preserve">ан (при его наличии),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</w:t>
      </w:r>
      <w:r>
        <w:rPr>
          <w:rFonts w:eastAsiaTheme="minorEastAsia"/>
          <w:kern w:val="3"/>
        </w:rPr>
        <w:t>нарушения установленного срока таких исправлений - в течение 5 рабочих дней</w:t>
      </w:r>
      <w:proofErr w:type="gramEnd"/>
      <w:r>
        <w:rPr>
          <w:rFonts w:eastAsiaTheme="minorEastAsia"/>
          <w:kern w:val="3"/>
        </w:rPr>
        <w:t xml:space="preserve"> со дня ее регистрации.</w:t>
      </w:r>
    </w:p>
    <w:p w14:paraId="3E19C738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Основания для приостановления рассмотрения жалобы отсутствуют.</w:t>
      </w:r>
    </w:p>
    <w:p w14:paraId="1026F717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2FC5BA5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5.5. Результат рассмотрения жалобы</w:t>
      </w:r>
    </w:p>
    <w:p w14:paraId="443281C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5.5.1. По результатам рассмотрения жалобы принимается одно</w:t>
      </w:r>
      <w:r>
        <w:rPr>
          <w:rFonts w:eastAsiaTheme="minorEastAsia"/>
          <w:kern w:val="3"/>
        </w:rPr>
        <w:t xml:space="preserve"> из следующих решений:</w:t>
      </w:r>
    </w:p>
    <w:p w14:paraId="432FC500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>
        <w:rPr>
          <w:rFonts w:eastAsiaTheme="minorEastAsia"/>
          <w:kern w:val="3"/>
        </w:rPr>
        <w:t>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сельского поселения «</w:t>
      </w:r>
      <w:proofErr w:type="spellStart"/>
      <w:r>
        <w:rPr>
          <w:rFonts w:eastAsiaTheme="minorEastAsia"/>
          <w:kern w:val="3"/>
        </w:rPr>
        <w:t>Хилогосонское</w:t>
      </w:r>
      <w:proofErr w:type="spellEnd"/>
      <w:r>
        <w:rPr>
          <w:rFonts w:eastAsiaTheme="minorEastAsia"/>
          <w:kern w:val="3"/>
        </w:rPr>
        <w:t>»;</w:t>
      </w:r>
      <w:proofErr w:type="gramEnd"/>
    </w:p>
    <w:p w14:paraId="1677D96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в удовлетворении жалобы отказывается.</w:t>
      </w:r>
    </w:p>
    <w:p w14:paraId="5E6E246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5.5.2. Уполномоченн</w:t>
      </w:r>
      <w:r>
        <w:rPr>
          <w:rFonts w:eastAsiaTheme="minorEastAsia"/>
          <w:kern w:val="3"/>
        </w:rPr>
        <w:t>ый орган отказывает в удовлетворении жалобы в соответствии с основаниями, предусмотренными постановлением от 01 июля 2015 г. № 67.</w:t>
      </w:r>
    </w:p>
    <w:p w14:paraId="3076659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14:paraId="0E1E095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</w:t>
      </w:r>
      <w:r>
        <w:rPr>
          <w:rFonts w:eastAsiaTheme="minorEastAsia"/>
          <w:kern w:val="3"/>
        </w:rPr>
        <w:t> 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7D57DA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3) наличие решения по жалобе, принятого ранее в соответствии с требованиями настоящего раздела, в отношении того же заявителя и по то</w:t>
      </w:r>
      <w:r>
        <w:rPr>
          <w:rFonts w:eastAsiaTheme="minorEastAsia"/>
          <w:kern w:val="3"/>
        </w:rPr>
        <w:t>му же предмету.</w:t>
      </w:r>
    </w:p>
    <w:p w14:paraId="3594B7C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5.5.3. МФЦ отказывает в удовлетворении жалобы в соответствии с основаниями, предусмотренными Порядком.</w:t>
      </w:r>
    </w:p>
    <w:p w14:paraId="5492253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5.5.4. Уполномоченный орган оставляет жалобу без </w:t>
      </w:r>
      <w:proofErr w:type="spellStart"/>
      <w:r>
        <w:rPr>
          <w:rFonts w:eastAsiaTheme="minorEastAsia"/>
          <w:kern w:val="3"/>
        </w:rPr>
        <w:t>ответа</w:t>
      </w:r>
      <w:proofErr w:type="gramStart"/>
      <w:r>
        <w:rPr>
          <w:rFonts w:eastAsiaTheme="minorEastAsia"/>
          <w:kern w:val="3"/>
        </w:rPr>
        <w:t>,е</w:t>
      </w:r>
      <w:proofErr w:type="gramEnd"/>
      <w:r>
        <w:rPr>
          <w:rFonts w:eastAsiaTheme="minorEastAsia"/>
          <w:kern w:val="3"/>
        </w:rPr>
        <w:t>сли</w:t>
      </w:r>
      <w:proofErr w:type="spellEnd"/>
      <w:r>
        <w:rPr>
          <w:rFonts w:eastAsiaTheme="minorEastAsia"/>
          <w:kern w:val="3"/>
        </w:rPr>
        <w:t>:</w:t>
      </w:r>
    </w:p>
    <w:p w14:paraId="7E6F85B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1) наличие в жалобе нецензурных либо оскорбительных выражений, угроз жизни,</w:t>
      </w:r>
      <w:r>
        <w:rPr>
          <w:rFonts w:eastAsiaTheme="minorEastAsia"/>
          <w:kern w:val="3"/>
        </w:rPr>
        <w:t xml:space="preserve"> здоровью и имуществу должностного лица, а также членов его семьи;</w:t>
      </w:r>
    </w:p>
    <w:p w14:paraId="51327C4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0992D2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5.5.5. МФЦ оставляет жалобу бе</w:t>
      </w:r>
      <w:r>
        <w:rPr>
          <w:rFonts w:eastAsiaTheme="minorEastAsia"/>
          <w:kern w:val="3"/>
        </w:rPr>
        <w:t>з ответа в соответствии с основаниями, предусмотренными Порядком.</w:t>
      </w:r>
    </w:p>
    <w:p w14:paraId="514E874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5.5.6. В случае признания жалобы, подлежащей удовлетворению, в ответе заявителю дается информация о действиях, осуществляемых уполномоченным органом, МФЦ либо </w:t>
      </w:r>
      <w:r>
        <w:rPr>
          <w:rFonts w:eastAsiaTheme="minorEastAsia"/>
          <w:kern w:val="3"/>
        </w:rPr>
        <w:lastRenderedPageBreak/>
        <w:t xml:space="preserve">организацией, предусмотренной </w:t>
      </w:r>
      <w:hyperlink r:id="rId57" w:history="1">
        <w:r>
          <w:rPr>
            <w:rFonts w:eastAsiaTheme="minorEastAsia"/>
            <w:kern w:val="3"/>
          </w:rPr>
          <w:t>частью 1.1 статьи 16</w:t>
        </w:r>
      </w:hyperlink>
      <w:r>
        <w:rPr>
          <w:rFonts w:eastAsiaTheme="minorEastAsia"/>
          <w:kern w:val="3"/>
        </w:rPr>
        <w:t xml:space="preserve">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</w:t>
      </w:r>
      <w:r>
        <w:rPr>
          <w:rFonts w:eastAsiaTheme="minorEastAsia"/>
          <w:kern w:val="3"/>
        </w:rPr>
        <w:t xml:space="preserve">авленные </w:t>
      </w:r>
      <w:proofErr w:type="gramStart"/>
      <w:r>
        <w:rPr>
          <w:rFonts w:eastAsiaTheme="minorEastAsia"/>
          <w:kern w:val="3"/>
        </w:rPr>
        <w:t>неудобства</w:t>
      </w:r>
      <w:proofErr w:type="gramEnd"/>
      <w:r>
        <w:rPr>
          <w:rFonts w:eastAsiaTheme="minorEastAsia"/>
          <w:kern w:val="3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003EBE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5.5.7. В случае признания жалобы, не подлежащей удовлетворению, в ответе заявителю даются аргументированные </w:t>
      </w:r>
      <w:r>
        <w:rPr>
          <w:rFonts w:eastAsiaTheme="minorEastAsia"/>
          <w:kern w:val="3"/>
        </w:rPr>
        <w:t>разъяснения о причинах принятого решения, а также информация о порядке обжалования принятого решения.</w:t>
      </w:r>
    </w:p>
    <w:p w14:paraId="04AE12F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5.5.8. В случае установления в ходе или по результатам </w:t>
      </w:r>
      <w:proofErr w:type="gramStart"/>
      <w:r>
        <w:rPr>
          <w:rFonts w:eastAsiaTheme="minorEastAsia"/>
          <w:kern w:val="3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EastAsia"/>
          <w:kern w:val="3"/>
        </w:rPr>
        <w:t xml:space="preserve"> или преступления должностное</w:t>
      </w:r>
      <w:r>
        <w:rPr>
          <w:rFonts w:eastAsiaTheme="minorEastAsia"/>
          <w:kern w:val="3"/>
        </w:rPr>
        <w:t xml:space="preserve">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F8BFA8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5.6. Порядок информирования заявителя о результатах рассмотрения жалобы</w:t>
      </w:r>
    </w:p>
    <w:p w14:paraId="122823A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Не позднее дня, следующего за днем принятия решения</w:t>
      </w:r>
      <w:r>
        <w:rPr>
          <w:rFonts w:eastAsiaTheme="minorEastAsia"/>
          <w:kern w:val="3"/>
        </w:rPr>
        <w:t>, указанного в пункте 5.5.1 подраздела 5.5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41532EA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случае если жалоба была направлена в электронном в</w:t>
      </w:r>
      <w:r>
        <w:rPr>
          <w:rFonts w:eastAsiaTheme="minorEastAsia"/>
          <w:kern w:val="3"/>
        </w:rPr>
        <w:t>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14:paraId="721ECCF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5.7. Порядок обжалования решения по жалобе</w:t>
      </w:r>
    </w:p>
    <w:p w14:paraId="78F30BC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Заявители имеют право </w:t>
      </w:r>
      <w:r>
        <w:rPr>
          <w:rFonts w:eastAsiaTheme="minorEastAsia"/>
          <w:kern w:val="3"/>
        </w:rPr>
        <w:t>обжаловать 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услуги, в суд в порядке и сроки, установленные законодательс</w:t>
      </w:r>
      <w:r>
        <w:rPr>
          <w:rFonts w:eastAsiaTheme="minorEastAsia"/>
          <w:kern w:val="3"/>
        </w:rPr>
        <w:t>твом Российской Федерации.</w:t>
      </w:r>
    </w:p>
    <w:p w14:paraId="5172312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5.8. Право заявителя на получение информации и документов, необходимых для обоснования и рассмотрения жалобы</w:t>
      </w:r>
    </w:p>
    <w:p w14:paraId="638C5AD3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Заявители имеют право обратиться в уполномоченный орган, МФЦ за получением информации и документов, необходимых для обос</w:t>
      </w:r>
      <w:r>
        <w:rPr>
          <w:rFonts w:eastAsiaTheme="minorEastAsia"/>
          <w:kern w:val="3"/>
        </w:rPr>
        <w:t>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</w:t>
      </w:r>
    </w:p>
    <w:p w14:paraId="02C8777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5.9. Сп</w:t>
      </w:r>
      <w:r>
        <w:rPr>
          <w:rFonts w:eastAsiaTheme="minorEastAsia"/>
          <w:kern w:val="3"/>
        </w:rPr>
        <w:t>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14:paraId="42C4FC6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Информацию о порядке подачи и рассмотрения жалобы заявители могут получить на информационных стендах, расположенных </w:t>
      </w:r>
      <w:r>
        <w:rPr>
          <w:rFonts w:eastAsiaTheme="minorEastAsia"/>
          <w:kern w:val="3"/>
        </w:rPr>
        <w:t>в местах предоставления муниципальной услуги, непосредственно в уполномоченном органе, на официальном сайте, в МФЦ, на Едином портале, Региональном портале.</w:t>
      </w:r>
    </w:p>
    <w:p w14:paraId="7723561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5.10. Перечень нормативных правовых актов, регулирующих порядок досудебного (внесудебного) обжалова</w:t>
      </w:r>
      <w:r>
        <w:rPr>
          <w:rFonts w:eastAsiaTheme="minorEastAsia"/>
          <w:kern w:val="3"/>
        </w:rPr>
        <w:t xml:space="preserve">ния решений и действий (бездействия) органа, предоставляющего муниципальную услугу, МФЦ, организаций, указанных в </w:t>
      </w:r>
      <w:hyperlink r:id="rId58" w:history="1">
        <w:r>
          <w:rPr>
            <w:rFonts w:eastAsiaTheme="minorEastAsia"/>
            <w:kern w:val="3"/>
          </w:rPr>
          <w:t>части 1.1 статьи 16</w:t>
        </w:r>
      </w:hyperlink>
      <w:r>
        <w:rPr>
          <w:rFonts w:eastAsiaTheme="minorEastAsia"/>
          <w:kern w:val="3"/>
        </w:rPr>
        <w:t xml:space="preserve"> Федерального закона № 210-ФЗ, а также их долж</w:t>
      </w:r>
      <w:r>
        <w:rPr>
          <w:rFonts w:eastAsiaTheme="minorEastAsia"/>
          <w:kern w:val="3"/>
        </w:rPr>
        <w:t>ностных лиц, муниципальных служащих, работников</w:t>
      </w:r>
    </w:p>
    <w:p w14:paraId="60097E2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5.10.1. Порядок досудебного (внесудебного) обжалования решений и действий (бездействия) уполномоченного органа, МФЦ, организаций, указанных в </w:t>
      </w:r>
      <w:hyperlink r:id="rId59" w:history="1">
        <w:r>
          <w:rPr>
            <w:rFonts w:eastAsiaTheme="minorEastAsia"/>
            <w:kern w:val="3"/>
          </w:rPr>
          <w:t>части 1.1 статьи 16</w:t>
        </w:r>
      </w:hyperlink>
      <w:r>
        <w:rPr>
          <w:rFonts w:eastAsiaTheme="minorEastAsia"/>
          <w:kern w:val="3"/>
        </w:rPr>
        <w:t xml:space="preserve"> Федерального закона № 210-ФЗ, а также их должностных лиц, муниципальных служащих, работников осуществляется в соответствии со следующими нормативными правовыми актами:</w:t>
      </w:r>
    </w:p>
    <w:p w14:paraId="50FE4ED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hyperlink r:id="rId60" w:history="1">
        <w:r>
          <w:rPr>
            <w:rFonts w:eastAsiaTheme="minorEastAsia"/>
            <w:kern w:val="3"/>
          </w:rPr>
          <w:t>Федеральным законом</w:t>
        </w:r>
      </w:hyperlink>
      <w:r>
        <w:rPr>
          <w:rFonts w:eastAsiaTheme="minorEastAsia"/>
          <w:kern w:val="3"/>
        </w:rPr>
        <w:t xml:space="preserve"> № 210-ФЗ;</w:t>
      </w:r>
    </w:p>
    <w:p w14:paraId="7E6365A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hyperlink r:id="rId61" w:history="1">
        <w:proofErr w:type="gramStart"/>
        <w:r>
          <w:rPr>
            <w:rFonts w:eastAsiaTheme="minorEastAsia"/>
            <w:kern w:val="3"/>
          </w:rPr>
          <w:t>постановлением</w:t>
        </w:r>
      </w:hyperlink>
      <w:r>
        <w:rPr>
          <w:rFonts w:eastAsiaTheme="minorEastAsia"/>
          <w:kern w:val="3"/>
        </w:rPr>
        <w:t xml:space="preserve"> Правительства Российской Федерации от 16 августа 2012 г. № 840 «О порядке подачи и рассмотрения жалоб на решения и действи</w:t>
      </w:r>
      <w:r>
        <w:rPr>
          <w:rFonts w:eastAsiaTheme="minorEastAsia"/>
          <w:kern w:val="3"/>
        </w:rPr>
        <w:t xml:space="preserve">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>
        <w:rPr>
          <w:rFonts w:eastAsiaTheme="minorEastAsia"/>
          <w:kern w:val="3"/>
        </w:rPr>
        <w:lastRenderedPageBreak/>
        <w:t>Федерации, государственных корпораций, наделенных в соответствии с федераль</w:t>
      </w:r>
      <w:r>
        <w:rPr>
          <w:rFonts w:eastAsiaTheme="minorEastAsia"/>
          <w:kern w:val="3"/>
        </w:rPr>
        <w:t>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eastAsiaTheme="minorEastAsia"/>
          <w:kern w:val="3"/>
        </w:rPr>
        <w:t>, организаций, предусмотренных частью 1.1 статьи 16 Федерального закона «Об организации предоставления государственных и муниципальны</w:t>
      </w:r>
      <w:r>
        <w:rPr>
          <w:rFonts w:eastAsiaTheme="minorEastAsia"/>
          <w:kern w:val="3"/>
        </w:rPr>
        <w:t>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010D60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5.10.2. Перечень нормативных правовых актов, регулирующих порядок досудебного (внесудебного) обжалования решений и действи</w:t>
      </w:r>
      <w:r>
        <w:rPr>
          <w:rFonts w:eastAsiaTheme="minorEastAsia"/>
          <w:kern w:val="3"/>
        </w:rPr>
        <w:t xml:space="preserve">й (бездействия) уполномоченного органа, МФЦ, организаций, указанных в </w:t>
      </w:r>
      <w:hyperlink r:id="rId62" w:history="1">
        <w:r>
          <w:rPr>
            <w:rFonts w:eastAsiaTheme="minorEastAsia"/>
            <w:kern w:val="3"/>
          </w:rPr>
          <w:t>части 1.1 статьи 16</w:t>
        </w:r>
      </w:hyperlink>
      <w:r>
        <w:rPr>
          <w:rFonts w:eastAsiaTheme="minorEastAsia"/>
          <w:kern w:val="3"/>
        </w:rPr>
        <w:t xml:space="preserve"> Федерального закона № 210-ФЗ, а также их должностных лиц, муниципальных служащих, работни</w:t>
      </w:r>
      <w:r>
        <w:rPr>
          <w:rFonts w:eastAsiaTheme="minorEastAsia"/>
          <w:kern w:val="3"/>
        </w:rPr>
        <w:t>ков, размещен на официальном сайте, на Едином портале и Региональном портале.</w:t>
      </w:r>
    </w:p>
    <w:p w14:paraId="1F61EA14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C7EDDE0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0ED1BA99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0841270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A4DE794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16DC67E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5FA8B2A3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C22B02D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F99A612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48EFE188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D1E9D81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35B1F21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67470C5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3D163825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4B8F68FD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EA2115A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67D4F6B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0FFA164C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BC9622B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9C1C2DC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54021029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0959F7D5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ADC52FF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411FA7E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416F1472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0A069B4B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E9E5298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AAA2742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6BF0F9C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D314928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7E458CC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07ECF67E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543D5D21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48AAB861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619831D6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5D2C394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010A05B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26B1AD55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79A07ED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7F9BFE7E" w14:textId="77777777" w:rsidR="00851688" w:rsidRDefault="00851688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</w:p>
    <w:p w14:paraId="11385777" w14:textId="77777777" w:rsidR="00851688" w:rsidRDefault="00851688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/>
          <w:kern w:val="3"/>
        </w:rPr>
      </w:pPr>
    </w:p>
    <w:p w14:paraId="562B9623" w14:textId="77777777" w:rsidR="00851688" w:rsidRDefault="00FF78F1">
      <w:pPr>
        <w:suppressAutoHyphens/>
        <w:overflowPunct w:val="0"/>
        <w:autoSpaceDE w:val="0"/>
        <w:autoSpaceDN w:val="0"/>
        <w:ind w:firstLineChars="3150" w:firstLine="7560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lastRenderedPageBreak/>
        <w:t>Приложение</w:t>
      </w:r>
    </w:p>
    <w:p w14:paraId="449852F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к административному регламенту</w:t>
      </w:r>
    </w:p>
    <w:p w14:paraId="719E4D0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по предоставлению муниципальной услуги</w:t>
      </w:r>
    </w:p>
    <w:p w14:paraId="7E161BA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«Предоставление недвижимого имущества,</w:t>
      </w:r>
    </w:p>
    <w:p w14:paraId="0F999C5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находящегося</w:t>
      </w:r>
      <w:proofErr w:type="gramEnd"/>
      <w:r>
        <w:rPr>
          <w:rFonts w:eastAsiaTheme="minorEastAsia"/>
          <w:kern w:val="3"/>
        </w:rPr>
        <w:t xml:space="preserve"> в </w:t>
      </w:r>
      <w:r>
        <w:rPr>
          <w:rFonts w:eastAsiaTheme="minorEastAsia"/>
          <w:kern w:val="3"/>
        </w:rPr>
        <w:t>муниципальной собственности,</w:t>
      </w:r>
    </w:p>
    <w:p w14:paraId="7D312767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арендуемого субъектами малого и среднего</w:t>
      </w:r>
    </w:p>
    <w:p w14:paraId="0D998F1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предпринимательства при реализации</w:t>
      </w:r>
    </w:p>
    <w:p w14:paraId="76ED5D7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ими преимущественного права на приобретение</w:t>
      </w:r>
    </w:p>
    <w:p w14:paraId="4F28212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арендуемого имущества, в собственность»</w:t>
      </w:r>
    </w:p>
    <w:p w14:paraId="77E7E8DF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4819"/>
      </w:tblGrid>
      <w:tr w:rsidR="00851688" w14:paraId="0E4D8A7D" w14:textId="77777777">
        <w:tc>
          <w:tcPr>
            <w:tcW w:w="47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0481C" w14:textId="77777777" w:rsidR="00851688" w:rsidRDefault="0085168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Theme="minorEastAsia"/>
                <w:kern w:val="3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B0F44" w14:textId="77777777" w:rsidR="00851688" w:rsidRDefault="00FF78F1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eastAsiaTheme="minorEastAsia"/>
                <w:kern w:val="3"/>
              </w:rPr>
            </w:pPr>
            <w:r>
              <w:rPr>
                <w:rFonts w:eastAsiaTheme="minorEastAsia"/>
                <w:kern w:val="3"/>
              </w:rPr>
              <w:t>Главе  сельс</w:t>
            </w:r>
            <w:r>
              <w:rPr>
                <w:rFonts w:eastAsiaTheme="minorEastAsia"/>
                <w:kern w:val="3"/>
              </w:rPr>
              <w:t>кого</w:t>
            </w:r>
            <w:r>
              <w:rPr>
                <w:rFonts w:eastAsiaTheme="minorEastAsia"/>
                <w:kern w:val="3"/>
              </w:rPr>
              <w:t xml:space="preserve"> поселения</w:t>
            </w:r>
          </w:p>
        </w:tc>
      </w:tr>
      <w:tr w:rsidR="00851688" w14:paraId="50E19664" w14:textId="77777777">
        <w:tc>
          <w:tcPr>
            <w:tcW w:w="47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1AD4C" w14:textId="77777777" w:rsidR="00851688" w:rsidRDefault="0085168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Theme="minorEastAsia"/>
                <w:kern w:val="3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6C840" w14:textId="77777777" w:rsidR="00851688" w:rsidRDefault="00851688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rFonts w:eastAsiaTheme="minorEastAsia"/>
                <w:kern w:val="3"/>
              </w:rPr>
            </w:pPr>
          </w:p>
        </w:tc>
      </w:tr>
      <w:tr w:rsidR="00851688" w14:paraId="74D0A198" w14:textId="77777777">
        <w:tc>
          <w:tcPr>
            <w:tcW w:w="47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A8F14" w14:textId="77777777" w:rsidR="00851688" w:rsidRDefault="0085168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eastAsiaTheme="minorEastAsia"/>
                <w:kern w:val="3"/>
              </w:rPr>
            </w:pPr>
          </w:p>
        </w:tc>
        <w:tc>
          <w:tcPr>
            <w:tcW w:w="481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D9CDF" w14:textId="77777777" w:rsidR="00851688" w:rsidRDefault="00FF78F1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rFonts w:eastAsiaTheme="minorEastAsia"/>
                <w:kern w:val="3"/>
              </w:rPr>
            </w:pPr>
            <w:r>
              <w:rPr>
                <w:rFonts w:eastAsiaTheme="minorEastAsia"/>
                <w:kern w:val="3"/>
              </w:rPr>
              <w:t>______________________________</w:t>
            </w:r>
          </w:p>
        </w:tc>
      </w:tr>
    </w:tbl>
    <w:p w14:paraId="5D0ABF5A" w14:textId="77777777" w:rsidR="00851688" w:rsidRDefault="00851688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rFonts w:eastAsiaTheme="minorEastAsia"/>
          <w:b/>
          <w:kern w:val="3"/>
        </w:rPr>
      </w:pPr>
    </w:p>
    <w:p w14:paraId="01EB8DD4" w14:textId="77777777" w:rsidR="00851688" w:rsidRDefault="00FF78F1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rFonts w:eastAsiaTheme="minorEastAsia"/>
          <w:b/>
          <w:kern w:val="3"/>
        </w:rPr>
      </w:pPr>
      <w:r>
        <w:rPr>
          <w:rFonts w:eastAsiaTheme="minorEastAsia"/>
          <w:b/>
          <w:kern w:val="3"/>
        </w:rPr>
        <w:t>ЗАЯВЛЕНИЕ</w:t>
      </w:r>
    </w:p>
    <w:p w14:paraId="3CA5B205" w14:textId="77777777" w:rsidR="00851688" w:rsidRDefault="00FF78F1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rFonts w:eastAsiaTheme="minorEastAsia"/>
          <w:b/>
          <w:kern w:val="3"/>
        </w:rPr>
      </w:pPr>
      <w:r>
        <w:rPr>
          <w:rFonts w:eastAsiaTheme="minorEastAsia"/>
          <w:b/>
          <w:kern w:val="3"/>
        </w:rPr>
        <w:t>о предоставлении муниципального имущества</w:t>
      </w:r>
    </w:p>
    <w:p w14:paraId="58C12C7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_______________________________________________________________ ,</w:t>
      </w:r>
    </w:p>
    <w:p w14:paraId="5F9DEEA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(Ф.И.О. заявителя - физического лица или наименование юридического лица)</w:t>
      </w:r>
    </w:p>
    <w:p w14:paraId="12655926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в лице___________________________________________________________</w:t>
      </w:r>
      <w:r>
        <w:rPr>
          <w:rFonts w:eastAsiaTheme="minorEastAsia"/>
          <w:kern w:val="3"/>
        </w:rPr>
        <w:t>_________,</w:t>
      </w:r>
    </w:p>
    <w:p w14:paraId="391826E2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(должность, Ф.И.О.)</w:t>
      </w:r>
    </w:p>
    <w:p w14:paraId="7AD5545F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действующего</w:t>
      </w:r>
      <w:proofErr w:type="gramEnd"/>
      <w:r>
        <w:rPr>
          <w:rFonts w:eastAsiaTheme="minorEastAsia"/>
          <w:kern w:val="3"/>
        </w:rPr>
        <w:t xml:space="preserve"> на основании_________________________________________________,</w:t>
      </w:r>
    </w:p>
    <w:p w14:paraId="061CEE1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(устав, доверенность)</w:t>
      </w:r>
    </w:p>
    <w:p w14:paraId="38AA02B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направляет заявление о реализации преимущественного права на приобретение имущества </w:t>
      </w:r>
      <w:r>
        <w:rPr>
          <w:rFonts w:eastAsiaTheme="minorEastAsia"/>
          <w:kern w:val="3"/>
        </w:rPr>
        <w:t>_____________________________________________________________________,</w:t>
      </w:r>
    </w:p>
    <w:p w14:paraId="6888186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(адрес, площадь)</w:t>
      </w:r>
    </w:p>
    <w:p w14:paraId="44902DBD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арендуемого</w:t>
      </w:r>
      <w:proofErr w:type="gramEnd"/>
      <w:r>
        <w:rPr>
          <w:rFonts w:eastAsiaTheme="minorEastAsia"/>
          <w:kern w:val="3"/>
        </w:rPr>
        <w:t xml:space="preserve"> в течение двух (трех &lt;*&gt;) и более лет по договору (-</w:t>
      </w:r>
      <w:proofErr w:type="spellStart"/>
      <w:r>
        <w:rPr>
          <w:rFonts w:eastAsiaTheme="minorEastAsia"/>
          <w:kern w:val="3"/>
        </w:rPr>
        <w:t>ам</w:t>
      </w:r>
      <w:proofErr w:type="spellEnd"/>
      <w:r>
        <w:rPr>
          <w:rFonts w:eastAsiaTheme="minorEastAsia"/>
          <w:kern w:val="3"/>
        </w:rPr>
        <w:t>) _______________________________________________________________________________,</w:t>
      </w:r>
    </w:p>
    <w:p w14:paraId="6232942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(реквизиты документ</w:t>
      </w:r>
      <w:r>
        <w:rPr>
          <w:rFonts w:eastAsiaTheme="minorEastAsia"/>
          <w:kern w:val="3"/>
        </w:rPr>
        <w:t>а)</w:t>
      </w:r>
    </w:p>
    <w:p w14:paraId="6688684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Место государственной регистрации заявителя __________________________________</w:t>
      </w:r>
    </w:p>
    <w:p w14:paraId="42402679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__________________________________________________________________________ .</w:t>
      </w:r>
    </w:p>
    <w:p w14:paraId="2D952581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(индекс, район, село, улица, № дома)</w:t>
      </w:r>
    </w:p>
    <w:p w14:paraId="3416E62E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Банковские реквизиты________________________________________</w:t>
      </w:r>
      <w:r>
        <w:rPr>
          <w:rFonts w:eastAsiaTheme="minorEastAsia"/>
          <w:kern w:val="3"/>
        </w:rPr>
        <w:t>_______________</w:t>
      </w:r>
    </w:p>
    <w:p w14:paraId="22D89C7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(ИНН, КПП, </w:t>
      </w:r>
      <w:proofErr w:type="gramStart"/>
      <w:r>
        <w:rPr>
          <w:rFonts w:eastAsiaTheme="minorEastAsia"/>
          <w:kern w:val="3"/>
        </w:rPr>
        <w:t>р</w:t>
      </w:r>
      <w:proofErr w:type="gramEnd"/>
      <w:r>
        <w:rPr>
          <w:rFonts w:eastAsiaTheme="minorEastAsia"/>
          <w:kern w:val="3"/>
        </w:rPr>
        <w:t>/счет, банк, БИК)</w:t>
      </w:r>
    </w:p>
    <w:p w14:paraId="064F45E4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«___»___________ 20___г.</w:t>
      </w:r>
    </w:p>
    <w:p w14:paraId="01D224EB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(дата подачи заявления)</w:t>
      </w:r>
    </w:p>
    <w:p w14:paraId="2D0E79E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>________________________ ______________ _____________________</w:t>
      </w:r>
    </w:p>
    <w:p w14:paraId="4BE59025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r>
        <w:rPr>
          <w:rFonts w:eastAsiaTheme="minorEastAsia"/>
          <w:kern w:val="3"/>
        </w:rPr>
        <w:t xml:space="preserve">             (должность)                      (подпись)             (И.О. Фамилия)</w:t>
      </w:r>
    </w:p>
    <w:p w14:paraId="0E4B8F3D" w14:textId="77777777" w:rsidR="00851688" w:rsidRDefault="008516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Theme="minorEastAsia"/>
          <w:kern w:val="3"/>
        </w:rPr>
      </w:pPr>
    </w:p>
    <w:p w14:paraId="2A66421C" w14:textId="77777777" w:rsidR="00851688" w:rsidRDefault="00FF78F1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/>
          <w:kern w:val="3"/>
        </w:rPr>
      </w:pPr>
      <w:proofErr w:type="gramStart"/>
      <w:r>
        <w:rPr>
          <w:rFonts w:eastAsiaTheme="minorEastAsia"/>
          <w:kern w:val="3"/>
        </w:rPr>
        <w:t>&lt;*&gt; В отношении</w:t>
      </w:r>
      <w:r>
        <w:rPr>
          <w:rFonts w:eastAsiaTheme="minorEastAsia"/>
          <w:kern w:val="3"/>
        </w:rPr>
        <w:t xml:space="preserve"> имущества, включенного в утвержденный в соответствии с частью 4 статьи 18 Федерального закона от 24 июля 2007 г. № 209 ФЗ «О развитии малого и среднего предпринимательства в Российской Федерации» перечень муниципального имущества, предназначенного для пер</w:t>
      </w:r>
      <w:r>
        <w:rPr>
          <w:rFonts w:eastAsiaTheme="minorEastAsia"/>
          <w:kern w:val="3"/>
        </w:rPr>
        <w:t>едачи во владение и (или) пользование субъектам малого и среднего предпринимательства.</w:t>
      </w:r>
      <w:proofErr w:type="gramEnd"/>
    </w:p>
    <w:p w14:paraId="2DD1615B" w14:textId="77777777" w:rsidR="00851688" w:rsidRDefault="00851688">
      <w:pPr>
        <w:suppressAutoHyphens/>
        <w:contextualSpacing/>
        <w:jc w:val="both"/>
        <w:rPr>
          <w:lang w:eastAsia="zh-CN"/>
        </w:rPr>
      </w:pPr>
    </w:p>
    <w:sectPr w:rsidR="00851688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72CF"/>
    <w:multiLevelType w:val="multilevel"/>
    <w:tmpl w:val="55E172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4320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44B0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1866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738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24F6"/>
    <w:rsid w:val="002E34A6"/>
    <w:rsid w:val="002E384A"/>
    <w:rsid w:val="002E41FD"/>
    <w:rsid w:val="002E48D8"/>
    <w:rsid w:val="002E51C3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2035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34E9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C6C7F"/>
    <w:rsid w:val="003D04D4"/>
    <w:rsid w:val="003D301C"/>
    <w:rsid w:val="003D3C23"/>
    <w:rsid w:val="003D4153"/>
    <w:rsid w:val="003D6B4E"/>
    <w:rsid w:val="003D6FCA"/>
    <w:rsid w:val="003D7364"/>
    <w:rsid w:val="003E3967"/>
    <w:rsid w:val="003E403F"/>
    <w:rsid w:val="003E7CA8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25F8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066D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0D0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36BD"/>
    <w:rsid w:val="005D45A2"/>
    <w:rsid w:val="005D60D0"/>
    <w:rsid w:val="005D6559"/>
    <w:rsid w:val="005D6CC7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526D"/>
    <w:rsid w:val="00666B96"/>
    <w:rsid w:val="00671B05"/>
    <w:rsid w:val="0067272C"/>
    <w:rsid w:val="00672C73"/>
    <w:rsid w:val="006731F1"/>
    <w:rsid w:val="00673DA0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35C2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4279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959A5"/>
    <w:rsid w:val="0079731A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0755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383F"/>
    <w:rsid w:val="00836437"/>
    <w:rsid w:val="0083769E"/>
    <w:rsid w:val="00840D89"/>
    <w:rsid w:val="00841665"/>
    <w:rsid w:val="008424BD"/>
    <w:rsid w:val="008477A1"/>
    <w:rsid w:val="0085079D"/>
    <w:rsid w:val="00851688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9F7CBA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3E22"/>
    <w:rsid w:val="00A44661"/>
    <w:rsid w:val="00A448A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19D9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43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2D7B"/>
    <w:rsid w:val="00BD38EB"/>
    <w:rsid w:val="00BD3B9C"/>
    <w:rsid w:val="00BD45D5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1C9B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353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2CF"/>
    <w:rsid w:val="00CF6308"/>
    <w:rsid w:val="00CF63D4"/>
    <w:rsid w:val="00CF791F"/>
    <w:rsid w:val="00D01CA7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DF63CD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E31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0503"/>
    <w:rsid w:val="00ED24EF"/>
    <w:rsid w:val="00ED3D36"/>
    <w:rsid w:val="00ED5D28"/>
    <w:rsid w:val="00ED7277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627E"/>
    <w:rsid w:val="00F77A38"/>
    <w:rsid w:val="00F8376E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3B4D"/>
    <w:rsid w:val="00FE6234"/>
    <w:rsid w:val="00FF582D"/>
    <w:rsid w:val="00FF74CE"/>
    <w:rsid w:val="00FF78F1"/>
    <w:rsid w:val="61EC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semiHidden="0" w:unhideWhenUsed="0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HTML Cite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Heading"/>
    <w:link w:val="20"/>
    <w:uiPriority w:val="9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1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Heading"/>
    <w:link w:val="40"/>
    <w:uiPriority w:val="9"/>
    <w:qFormat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  <w:outlineLvl w:val="3"/>
    </w:pPr>
    <w:rPr>
      <w:rFonts w:ascii="Times New Roman" w:eastAsiaTheme="minorEastAsia" w:hAnsi="Times New Roman" w:cs="Times New Roman"/>
      <w:bCs w:val="0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qFormat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footnote reference"/>
    <w:basedOn w:val="a0"/>
    <w:semiHidden/>
    <w:unhideWhenUsed/>
    <w:rPr>
      <w:vertAlign w:val="superscript"/>
    </w:rPr>
  </w:style>
  <w:style w:type="character" w:styleId="a4">
    <w:name w:val="annotation reference"/>
    <w:basedOn w:val="a0"/>
    <w:semiHidden/>
    <w:unhideWhenUsed/>
    <w:rPr>
      <w:sz w:val="16"/>
      <w:szCs w:val="16"/>
    </w:rPr>
  </w:style>
  <w:style w:type="character" w:styleId="a5">
    <w:name w:val="endnote reference"/>
    <w:basedOn w:val="a0"/>
    <w:semiHidden/>
    <w:unhideWhenUsed/>
    <w:rPr>
      <w:vertAlign w:val="superscript"/>
    </w:rPr>
  </w:style>
  <w:style w:type="character" w:styleId="a6">
    <w:name w:val="Emphasis"/>
    <w:basedOn w:val="a0"/>
    <w:uiPriority w:val="20"/>
    <w:qFormat/>
    <w:rPr>
      <w:rFonts w:cs="Times New Roman"/>
      <w:i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styleId="HTML">
    <w:name w:val="HTML Cite"/>
    <w:basedOn w:val="a0"/>
    <w:uiPriority w:val="99"/>
    <w:unhideWhenUsed/>
    <w:rPr>
      <w:i/>
      <w:iCs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semiHidden/>
    <w:unhideWhenUsed/>
    <w:rPr>
      <w:sz w:val="20"/>
      <w:szCs w:val="20"/>
    </w:rPr>
  </w:style>
  <w:style w:type="paragraph" w:styleId="ae">
    <w:name w:val="annotation text"/>
    <w:basedOn w:val="a"/>
    <w:link w:val="af"/>
    <w:semiHidden/>
    <w:unhideWhenUsed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paragraph" w:styleId="af2">
    <w:name w:val="footnote text"/>
    <w:basedOn w:val="a"/>
    <w:link w:val="af3"/>
    <w:semiHidden/>
    <w:unhideWhenUsed/>
    <w:rPr>
      <w:sz w:val="20"/>
      <w:szCs w:val="20"/>
    </w:rPr>
  </w:style>
  <w:style w:type="paragraph" w:styleId="af4">
    <w:name w:val="head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link w:val="af7"/>
    <w:qFormat/>
    <w:pPr>
      <w:ind w:firstLine="720"/>
      <w:jc w:val="both"/>
    </w:pPr>
    <w:rPr>
      <w:sz w:val="28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</w:style>
  <w:style w:type="paragraph" w:styleId="afb">
    <w:name w:val="Block Text"/>
    <w:basedOn w:val="a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table" w:styleId="afc">
    <w:name w:val="Table Grid"/>
    <w:basedOn w:val="a1"/>
    <w:uiPriority w:val="59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2">
    <w:name w:val="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Pr>
      <w:rFonts w:cs="Times New Roman"/>
      <w:u w:val="none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b/>
      <w:bCs/>
      <w:kern w:val="32"/>
      <w:sz w:val="32"/>
      <w:szCs w:val="32"/>
    </w:r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Pr>
      <w:sz w:val="28"/>
      <w:szCs w:val="24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hAnsi="Tahoma" w:cs="Tahoma"/>
      <w:sz w:val="16"/>
      <w:szCs w:val="16"/>
    </w:rPr>
  </w:style>
  <w:style w:type="character" w:customStyle="1" w:styleId="aff">
    <w:name w:val="Гипертекстовая ссылка"/>
    <w:basedOn w:val="a0"/>
    <w:rPr>
      <w:color w:val="106BBE"/>
    </w:rPr>
  </w:style>
  <w:style w:type="paragraph" w:customStyle="1" w:styleId="af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</w:style>
  <w:style w:type="character" w:customStyle="1" w:styleId="af">
    <w:name w:val="Текст примечания Знак"/>
    <w:basedOn w:val="a0"/>
    <w:link w:val="ae"/>
    <w:semiHidden/>
  </w:style>
  <w:style w:type="character" w:customStyle="1" w:styleId="af1">
    <w:name w:val="Тема примечания Знак"/>
    <w:basedOn w:val="af"/>
    <w:link w:val="af0"/>
    <w:semiHidden/>
    <w:rPr>
      <w:b/>
      <w:bCs/>
    </w:rPr>
  </w:style>
  <w:style w:type="character" w:customStyle="1" w:styleId="ad">
    <w:name w:val="Текст концевой сноски Знак"/>
    <w:basedOn w:val="a0"/>
    <w:link w:val="ac"/>
    <w:semiHidden/>
  </w:style>
  <w:style w:type="character" w:customStyle="1" w:styleId="af3">
    <w:name w:val="Текст сноски Знак"/>
    <w:basedOn w:val="a0"/>
    <w:link w:val="af2"/>
    <w:semiHidden/>
  </w:style>
  <w:style w:type="paragraph" w:customStyle="1" w:styleId="aff1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customStyle="1" w:styleId="aff3">
    <w:name w:val="Комментарий"/>
    <w:basedOn w:val="a"/>
    <w:next w:val="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Pr>
      <w:i/>
      <w:iCs/>
    </w:rPr>
  </w:style>
  <w:style w:type="character" w:customStyle="1" w:styleId="nobr">
    <w:name w:val="nobr"/>
  </w:style>
  <w:style w:type="paragraph" w:customStyle="1" w:styleId="14">
    <w:name w:val="Обычный + 14 пт"/>
    <w:basedOn w:val="a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f6">
    <w:name w:val="Цветовое выделение"/>
    <w:uiPriority w:val="99"/>
    <w:rPr>
      <w:b/>
      <w:bCs/>
      <w:color w:val="26282F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eastAsiaTheme="minorEastAsia"/>
      <w:b/>
      <w:kern w:val="3"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Pr>
      <w:rFonts w:eastAsiaTheme="minorEastAsia"/>
      <w:b/>
      <w:kern w:val="3"/>
      <w:sz w:val="24"/>
      <w:szCs w:val="22"/>
    </w:rPr>
  </w:style>
  <w:style w:type="character" w:customStyle="1" w:styleId="aff7">
    <w:name w:val="Цветовое выделение для Текст"/>
    <w:uiPriority w:val="99"/>
    <w:rPr>
      <w:rFonts w:ascii="Times New Roman CYR" w:hAnsi="Times New Roman CYR"/>
    </w:rPr>
  </w:style>
  <w:style w:type="table" w:customStyle="1" w:styleId="23">
    <w:name w:val="Сетка таблицы2"/>
    <w:basedOn w:val="a1"/>
    <w:uiPriority w:val="5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Нормальный"/>
    <w:basedOn w:val="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</w:rPr>
  </w:style>
  <w:style w:type="paragraph" w:customStyle="1" w:styleId="aff9">
    <w:name w:val="Информация о версии"/>
    <w:basedOn w:val="aff3"/>
    <w:next w:val="a"/>
    <w:pPr>
      <w:widowControl w:val="0"/>
    </w:pPr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Theme="minorEastAsia" w:hAnsi="Courier New" w:cs="Wingdings"/>
      <w:kern w:val="3"/>
      <w:sz w:val="24"/>
      <w:szCs w:val="24"/>
    </w:rPr>
  </w:style>
  <w:style w:type="paragraph" w:customStyle="1" w:styleId="OEM">
    <w:name w:val="Нормальный (OEM)"/>
    <w:basedOn w:val="Preformatted"/>
  </w:style>
  <w:style w:type="paragraph" w:customStyle="1" w:styleId="affa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ffb">
    <w:name w:val="Не вступил в силу"/>
    <w:basedOn w:val="Standard"/>
    <w:pPr>
      <w:ind w:left="139" w:hanging="139"/>
    </w:pPr>
  </w:style>
  <w:style w:type="paragraph" w:customStyle="1" w:styleId="affc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d">
    <w:name w:val="Заголовок ЭР (левое окно)"/>
    <w:basedOn w:val="Heading"/>
    <w:pPr>
      <w:keepNext/>
      <w:suppressAutoHyphens/>
      <w:overflowPunct w:val="0"/>
      <w:adjustRightInd/>
      <w:spacing w:before="240" w:after="120"/>
      <w:ind w:firstLine="720"/>
      <w:jc w:val="center"/>
      <w:textAlignment w:val="baseline"/>
    </w:pPr>
    <w:rPr>
      <w:rFonts w:ascii="Times New Roman" w:eastAsiaTheme="minorEastAsia" w:hAnsi="Times New Roman" w:cs="Times New Roman"/>
      <w:bCs w:val="0"/>
      <w:kern w:val="3"/>
      <w:sz w:val="24"/>
    </w:rPr>
  </w:style>
  <w:style w:type="paragraph" w:customStyle="1" w:styleId="affe">
    <w:name w:val="Сноска"/>
    <w:basedOn w:val="Standard"/>
    <w:rPr>
      <w:sz w:val="20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nicipal.garant.ru/document/redirect/12154854/1804" TargetMode="External"/><Relationship Id="rId18" Type="http://schemas.openxmlformats.org/officeDocument/2006/relationships/hyperlink" Target="garantF1://19800069.541" TargetMode="External"/><Relationship Id="rId26" Type="http://schemas.openxmlformats.org/officeDocument/2006/relationships/hyperlink" Target="https://municipal.garant.ru/document/redirect/12177515/730" TargetMode="External"/><Relationship Id="rId39" Type="http://schemas.openxmlformats.org/officeDocument/2006/relationships/hyperlink" Target="https://municipal.garant.ru/document/redirect/12148555/1401" TargetMode="External"/><Relationship Id="rId21" Type="http://schemas.openxmlformats.org/officeDocument/2006/relationships/hyperlink" Target="https://municipal.garant.ru/document/redirect/12177515/73" TargetMode="External"/><Relationship Id="rId34" Type="http://schemas.openxmlformats.org/officeDocument/2006/relationships/hyperlink" Target="https://municipal.garant.ru/document/redirect/12177515/1510" TargetMode="External"/><Relationship Id="rId42" Type="http://schemas.openxmlformats.org/officeDocument/2006/relationships/hyperlink" Target="https://municipal.garant.ru/document/redirect/12177515/7069" TargetMode="External"/><Relationship Id="rId47" Type="http://schemas.openxmlformats.org/officeDocument/2006/relationships/hyperlink" Target="https://municipal.garant.ru/document/redirect/12112509/0" TargetMode="External"/><Relationship Id="rId50" Type="http://schemas.openxmlformats.org/officeDocument/2006/relationships/hyperlink" Target="https://municipal.garant.ru/document/redirect/12177515/160013" TargetMode="External"/><Relationship Id="rId55" Type="http://schemas.openxmlformats.org/officeDocument/2006/relationships/hyperlink" Target="https://municipal.garant.ru/document/redirect/12177515/16001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unicipal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61610/921" TargetMode="External"/><Relationship Id="rId20" Type="http://schemas.openxmlformats.org/officeDocument/2006/relationships/hyperlink" Target="garantF1://19800069.542" TargetMode="External"/><Relationship Id="rId29" Type="http://schemas.openxmlformats.org/officeDocument/2006/relationships/hyperlink" Target="https://municipal.garant.ru/document/redirect/12177515/16172" TargetMode="External"/><Relationship Id="rId41" Type="http://schemas.openxmlformats.org/officeDocument/2006/relationships/hyperlink" Target="https://municipal.garant.ru/document/redirect/12177515/7061" TargetMode="External"/><Relationship Id="rId54" Type="http://schemas.openxmlformats.org/officeDocument/2006/relationships/hyperlink" Target="https://municipal.garant.ru/document/redirect/12177515/7014" TargetMode="External"/><Relationship Id="rId62" Type="http://schemas.openxmlformats.org/officeDocument/2006/relationships/hyperlink" Target="https://municipal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61610/3" TargetMode="External"/><Relationship Id="rId24" Type="http://schemas.openxmlformats.org/officeDocument/2006/relationships/hyperlink" Target="https://municipal.garant.ru/document/redirect/12148555/1401" TargetMode="External"/><Relationship Id="rId32" Type="http://schemas.openxmlformats.org/officeDocument/2006/relationships/hyperlink" Target="https://municipal.garant.ru/document/redirect/10164504/1509" TargetMode="External"/><Relationship Id="rId37" Type="http://schemas.openxmlformats.org/officeDocument/2006/relationships/hyperlink" Target="https://municipal.garant.ru/document/redirect/12177515/2120" TargetMode="External"/><Relationship Id="rId40" Type="http://schemas.openxmlformats.org/officeDocument/2006/relationships/hyperlink" Target="https://municipal.garant.ru/document/redirect/12184522/11" TargetMode="External"/><Relationship Id="rId45" Type="http://schemas.openxmlformats.org/officeDocument/2006/relationships/hyperlink" Target="https://municipal.garant.ru/document/redirect/12177515/70617" TargetMode="External"/><Relationship Id="rId53" Type="http://schemas.openxmlformats.org/officeDocument/2006/relationships/hyperlink" Target="https://municipal.garant.ru/document/redirect/12177515/160013" TargetMode="External"/><Relationship Id="rId58" Type="http://schemas.openxmlformats.org/officeDocument/2006/relationships/hyperlink" Target="https://municipal.garant.ru/document/redirect/12177515/16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12161610/44" TargetMode="External"/><Relationship Id="rId23" Type="http://schemas.openxmlformats.org/officeDocument/2006/relationships/hyperlink" Target="https://municipal.garant.ru/document/redirect/12184522/0" TargetMode="External"/><Relationship Id="rId28" Type="http://schemas.openxmlformats.org/officeDocument/2006/relationships/hyperlink" Target="https://municipal.garant.ru/document/redirect/12177515/7014" TargetMode="External"/><Relationship Id="rId36" Type="http://schemas.openxmlformats.org/officeDocument/2006/relationships/hyperlink" Target="https://municipal.garant.ru/document/redirect/12177515/2110" TargetMode="External"/><Relationship Id="rId49" Type="http://schemas.openxmlformats.org/officeDocument/2006/relationships/hyperlink" Target="https://municipal.garant.ru/document/redirect/12177515/1510" TargetMode="External"/><Relationship Id="rId57" Type="http://schemas.openxmlformats.org/officeDocument/2006/relationships/hyperlink" Target="https://municipal.garant.ru/document/redirect/12177515/16011" TargetMode="External"/><Relationship Id="rId61" Type="http://schemas.openxmlformats.org/officeDocument/2006/relationships/hyperlink" Target="https://municipal.garant.ru/document/redirect/70216748/0" TargetMode="External"/><Relationship Id="rId10" Type="http://schemas.openxmlformats.org/officeDocument/2006/relationships/hyperlink" Target="https://municipal.garant.ru/document/redirect/12154854/1403" TargetMode="External"/><Relationship Id="rId19" Type="http://schemas.openxmlformats.org/officeDocument/2006/relationships/hyperlink" Target="mailto:info@hilok.mfc-chita.ru" TargetMode="External"/><Relationship Id="rId31" Type="http://schemas.openxmlformats.org/officeDocument/2006/relationships/hyperlink" Target="https://municipal.garant.ru/document/redirect/70220262/0" TargetMode="External"/><Relationship Id="rId44" Type="http://schemas.openxmlformats.org/officeDocument/2006/relationships/hyperlink" Target="https://municipal.garant.ru/document/redirect/12177515/70614" TargetMode="External"/><Relationship Id="rId52" Type="http://schemas.openxmlformats.org/officeDocument/2006/relationships/hyperlink" Target="https://municipal.garant.ru/document/redirect/12177515/160013" TargetMode="External"/><Relationship Id="rId60" Type="http://schemas.openxmlformats.org/officeDocument/2006/relationships/hyperlink" Target="https://municipal.garant.ru/document/redirect/1217751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" TargetMode="External"/><Relationship Id="rId14" Type="http://schemas.openxmlformats.org/officeDocument/2006/relationships/hyperlink" Target="https://municipal.garant.ru/document/redirect/12161610/921" TargetMode="External"/><Relationship Id="rId22" Type="http://schemas.openxmlformats.org/officeDocument/2006/relationships/hyperlink" Target="https://municipal.garant.ru/document/redirect/12177515/0" TargetMode="External"/><Relationship Id="rId27" Type="http://schemas.openxmlformats.org/officeDocument/2006/relationships/hyperlink" Target="https://municipal.garant.ru/document/redirect/12177515/706" TargetMode="External"/><Relationship Id="rId30" Type="http://schemas.openxmlformats.org/officeDocument/2006/relationships/hyperlink" Target="https://municipal.garant.ru/document/redirect/12177515/91" TargetMode="External"/><Relationship Id="rId35" Type="http://schemas.openxmlformats.org/officeDocument/2006/relationships/hyperlink" Target="https://municipal.garant.ru/document/redirect/70193794/0" TargetMode="External"/><Relationship Id="rId43" Type="http://schemas.openxmlformats.org/officeDocument/2006/relationships/hyperlink" Target="https://municipal.garant.ru/document/redirect/12177515/70610" TargetMode="External"/><Relationship Id="rId48" Type="http://schemas.openxmlformats.org/officeDocument/2006/relationships/hyperlink" Target="https://municipal.garant.ru/document/redirect/12177515/16011" TargetMode="External"/><Relationship Id="rId56" Type="http://schemas.openxmlformats.org/officeDocument/2006/relationships/hyperlink" Target="https://municipal.garant.ru/document/redirect/12177515/110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unicipal.garant.ru/" TargetMode="External"/><Relationship Id="rId51" Type="http://schemas.openxmlformats.org/officeDocument/2006/relationships/hyperlink" Target="https://municipal.garant.ru/document/redirect/12177515/1600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nicipal.garant.ru/document/redirect/12161610/9" TargetMode="External"/><Relationship Id="rId17" Type="http://schemas.openxmlformats.org/officeDocument/2006/relationships/hyperlink" Target="mailto:admglinka@mail.ru" TargetMode="External"/><Relationship Id="rId25" Type="http://schemas.openxmlformats.org/officeDocument/2006/relationships/hyperlink" Target="https://municipal.garant.ru/document/redirect/12148567/0" TargetMode="External"/><Relationship Id="rId33" Type="http://schemas.openxmlformats.org/officeDocument/2006/relationships/hyperlink" Target="https://municipal.garant.ru/document/redirect/1305770/1000" TargetMode="External"/><Relationship Id="rId38" Type="http://schemas.openxmlformats.org/officeDocument/2006/relationships/hyperlink" Target="https://municipal.garant.ru/document/redirect/12184522/0" TargetMode="External"/><Relationship Id="rId46" Type="http://schemas.openxmlformats.org/officeDocument/2006/relationships/hyperlink" Target="https://municipal.garant.ru/document/redirect/12177515/70618" TargetMode="External"/><Relationship Id="rId59" Type="http://schemas.openxmlformats.org/officeDocument/2006/relationships/hyperlink" Target="https://municipal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A97F-11C9-4360-8198-A27E0D8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32</Pages>
  <Words>12169</Words>
  <Characters>98366</Characters>
  <Application>Microsoft Office Word</Application>
  <DocSecurity>0</DocSecurity>
  <Lines>819</Lines>
  <Paragraphs>220</Paragraphs>
  <ScaleCrop>false</ScaleCrop>
  <Company>Департамент соц защиты</Company>
  <LinksUpToDate>false</LinksUpToDate>
  <CharactersWithSpaces>110315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3</cp:revision>
  <cp:lastPrinted>2023-11-29T09:31:00Z</cp:lastPrinted>
  <dcterms:created xsi:type="dcterms:W3CDTF">2025-08-01T02:42:00Z</dcterms:created>
  <dcterms:modified xsi:type="dcterms:W3CDTF">2025-09-01T00:35:00Z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9C154F3F30054E5589DB9AEAE4FC31BB_12</vt:lpwstr>
  </property>
</Properties>
</file>