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D9B" w:rsidRDefault="0074372D" w:rsidP="00227D9B">
      <w:pPr>
        <w:spacing w:after="0"/>
        <w:jc w:val="right"/>
        <w:rPr>
          <w:rFonts w:ascii="Times New Roman" w:hAnsi="Times New Roman" w:cs="Times New Roman"/>
          <w:sz w:val="28"/>
          <w:szCs w:val="28"/>
        </w:rPr>
      </w:pPr>
      <w:r>
        <w:rPr>
          <w:rFonts w:ascii="Times New Roman" w:hAnsi="Times New Roman" w:cs="Times New Roman"/>
          <w:sz w:val="28"/>
          <w:szCs w:val="28"/>
        </w:rPr>
        <w:t>УТВЕРЖДАЮ</w:t>
      </w:r>
      <w:r w:rsidRPr="0074372D">
        <w:rPr>
          <w:rFonts w:ascii="Times New Roman" w:hAnsi="Times New Roman" w:cs="Times New Roman"/>
          <w:color w:val="FFFFFF" w:themeColor="background1"/>
          <w:sz w:val="28"/>
          <w:szCs w:val="28"/>
        </w:rPr>
        <w:t>_______</w:t>
      </w:r>
      <w:r>
        <w:rPr>
          <w:rFonts w:ascii="Times New Roman" w:hAnsi="Times New Roman" w:cs="Times New Roman"/>
          <w:sz w:val="28"/>
          <w:szCs w:val="28"/>
        </w:rPr>
        <w:t xml:space="preserve"> </w:t>
      </w:r>
      <w:r w:rsidR="00227D9B">
        <w:rPr>
          <w:rFonts w:ascii="Times New Roman" w:hAnsi="Times New Roman" w:cs="Times New Roman"/>
          <w:sz w:val="28"/>
          <w:szCs w:val="28"/>
        </w:rPr>
        <w:t xml:space="preserve">                                                                                     </w:t>
      </w:r>
    </w:p>
    <w:p w:rsidR="00227D9B" w:rsidRDefault="00B149A0" w:rsidP="00227D9B">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ВрИП</w:t>
      </w:r>
      <w:proofErr w:type="spellEnd"/>
      <w:r w:rsidR="00FC3132">
        <w:rPr>
          <w:rFonts w:ascii="Times New Roman" w:hAnsi="Times New Roman" w:cs="Times New Roman"/>
          <w:sz w:val="28"/>
          <w:szCs w:val="28"/>
        </w:rPr>
        <w:t xml:space="preserve"> главы</w:t>
      </w:r>
      <w:r w:rsidR="00227D9B">
        <w:rPr>
          <w:rFonts w:ascii="Times New Roman" w:hAnsi="Times New Roman" w:cs="Times New Roman"/>
          <w:sz w:val="28"/>
          <w:szCs w:val="28"/>
        </w:rPr>
        <w:t xml:space="preserve"> муниципального района</w:t>
      </w:r>
    </w:p>
    <w:p w:rsidR="00227D9B" w:rsidRDefault="00227D9B" w:rsidP="00227D9B">
      <w:pPr>
        <w:spacing w:after="0"/>
        <w:jc w:val="right"/>
        <w:rPr>
          <w:rFonts w:ascii="Times New Roman" w:hAnsi="Times New Roman" w:cs="Times New Roman"/>
          <w:sz w:val="28"/>
          <w:szCs w:val="28"/>
        </w:rPr>
      </w:pPr>
      <w:r>
        <w:rPr>
          <w:rFonts w:ascii="Times New Roman" w:hAnsi="Times New Roman" w:cs="Times New Roman"/>
          <w:sz w:val="28"/>
          <w:szCs w:val="28"/>
        </w:rPr>
        <w:t>«Хилокский район»</w:t>
      </w:r>
      <w:r w:rsidR="0074372D" w:rsidRPr="0074372D">
        <w:rPr>
          <w:rFonts w:ascii="Times New Roman" w:hAnsi="Times New Roman" w:cs="Times New Roman"/>
          <w:color w:val="FFFFFF" w:themeColor="background1"/>
          <w:sz w:val="28"/>
          <w:szCs w:val="28"/>
        </w:rPr>
        <w:t>_____</w:t>
      </w:r>
    </w:p>
    <w:p w:rsidR="00227D9B" w:rsidRDefault="00227D9B" w:rsidP="00227D9B">
      <w:pPr>
        <w:spacing w:after="0"/>
        <w:jc w:val="right"/>
        <w:rPr>
          <w:rFonts w:ascii="Times New Roman" w:hAnsi="Times New Roman" w:cs="Times New Roman"/>
          <w:sz w:val="28"/>
          <w:szCs w:val="28"/>
        </w:rPr>
      </w:pPr>
      <w:r>
        <w:rPr>
          <w:rFonts w:ascii="Times New Roman" w:hAnsi="Times New Roman" w:cs="Times New Roman"/>
          <w:sz w:val="28"/>
          <w:szCs w:val="28"/>
        </w:rPr>
        <w:t xml:space="preserve">__________________ </w:t>
      </w:r>
      <w:r w:rsidR="00FC3132">
        <w:rPr>
          <w:rFonts w:ascii="Times New Roman" w:hAnsi="Times New Roman" w:cs="Times New Roman"/>
          <w:sz w:val="28"/>
          <w:szCs w:val="28"/>
        </w:rPr>
        <w:t>А.Н. Ермолаев</w:t>
      </w:r>
    </w:p>
    <w:p w:rsidR="0074372D" w:rsidRDefault="0074372D" w:rsidP="00227D9B">
      <w:pPr>
        <w:spacing w:after="0"/>
        <w:jc w:val="right"/>
        <w:rPr>
          <w:rFonts w:ascii="Times New Roman" w:hAnsi="Times New Roman" w:cs="Times New Roman"/>
          <w:sz w:val="28"/>
          <w:szCs w:val="28"/>
        </w:rPr>
      </w:pPr>
      <w:r>
        <w:rPr>
          <w:rFonts w:ascii="Times New Roman" w:hAnsi="Times New Roman" w:cs="Times New Roman"/>
          <w:sz w:val="28"/>
          <w:szCs w:val="28"/>
        </w:rPr>
        <w:t>«</w:t>
      </w:r>
      <w:r w:rsidR="002703CE">
        <w:rPr>
          <w:rFonts w:ascii="Times New Roman" w:hAnsi="Times New Roman" w:cs="Times New Roman"/>
          <w:sz w:val="28"/>
          <w:szCs w:val="28"/>
        </w:rPr>
        <w:t>10</w:t>
      </w:r>
      <w:r>
        <w:rPr>
          <w:rFonts w:ascii="Times New Roman" w:hAnsi="Times New Roman" w:cs="Times New Roman"/>
          <w:sz w:val="28"/>
          <w:szCs w:val="28"/>
        </w:rPr>
        <w:t xml:space="preserve">» </w:t>
      </w:r>
      <w:r w:rsidR="002703CE">
        <w:rPr>
          <w:rFonts w:ascii="Times New Roman" w:hAnsi="Times New Roman" w:cs="Times New Roman"/>
          <w:sz w:val="28"/>
          <w:szCs w:val="28"/>
        </w:rPr>
        <w:t>октября</w:t>
      </w:r>
      <w:bookmarkStart w:id="0" w:name="_GoBack"/>
      <w:bookmarkEnd w:id="0"/>
      <w:r>
        <w:rPr>
          <w:rFonts w:ascii="Times New Roman" w:hAnsi="Times New Roman" w:cs="Times New Roman"/>
          <w:sz w:val="28"/>
          <w:szCs w:val="28"/>
        </w:rPr>
        <w:t xml:space="preserve"> 2025 г.</w:t>
      </w:r>
    </w:p>
    <w:p w:rsidR="00227D9B" w:rsidRPr="00227D9B" w:rsidRDefault="00227D9B" w:rsidP="00227D9B">
      <w:pPr>
        <w:spacing w:after="0"/>
        <w:jc w:val="right"/>
        <w:rPr>
          <w:rFonts w:ascii="Times New Roman" w:hAnsi="Times New Roman" w:cs="Times New Roman"/>
          <w:sz w:val="28"/>
          <w:szCs w:val="28"/>
        </w:rPr>
      </w:pPr>
    </w:p>
    <w:p w:rsidR="00227D9B" w:rsidRDefault="00227D9B" w:rsidP="00636709">
      <w:pPr>
        <w:spacing w:after="0"/>
        <w:jc w:val="center"/>
        <w:rPr>
          <w:rFonts w:ascii="Times New Roman" w:hAnsi="Times New Roman" w:cs="Times New Roman"/>
          <w:b/>
          <w:sz w:val="28"/>
          <w:szCs w:val="28"/>
        </w:rPr>
      </w:pPr>
    </w:p>
    <w:p w:rsidR="00227D9B" w:rsidRDefault="00227D9B" w:rsidP="00227D9B">
      <w:pPr>
        <w:spacing w:after="0"/>
        <w:jc w:val="center"/>
        <w:rPr>
          <w:rFonts w:ascii="Times New Roman" w:hAnsi="Times New Roman" w:cs="Times New Roman"/>
          <w:b/>
          <w:sz w:val="28"/>
          <w:szCs w:val="28"/>
        </w:rPr>
      </w:pPr>
    </w:p>
    <w:p w:rsidR="00227D9B" w:rsidRDefault="00227D9B" w:rsidP="00227D9B">
      <w:pPr>
        <w:spacing w:after="0"/>
        <w:jc w:val="center"/>
        <w:rPr>
          <w:rFonts w:ascii="Times New Roman" w:hAnsi="Times New Roman" w:cs="Times New Roman"/>
          <w:b/>
          <w:sz w:val="28"/>
          <w:szCs w:val="28"/>
        </w:rPr>
      </w:pPr>
    </w:p>
    <w:p w:rsidR="0074372D" w:rsidRDefault="0074372D" w:rsidP="00636709">
      <w:pPr>
        <w:spacing w:after="0"/>
        <w:jc w:val="center"/>
        <w:rPr>
          <w:rFonts w:ascii="Times New Roman" w:hAnsi="Times New Roman" w:cs="Times New Roman"/>
          <w:b/>
          <w:sz w:val="28"/>
          <w:szCs w:val="28"/>
        </w:rPr>
      </w:pPr>
    </w:p>
    <w:p w:rsidR="00227D9B" w:rsidRDefault="00227D9B" w:rsidP="00636709">
      <w:pPr>
        <w:spacing w:after="0"/>
        <w:jc w:val="center"/>
        <w:rPr>
          <w:rFonts w:ascii="Times New Roman" w:hAnsi="Times New Roman" w:cs="Times New Roman"/>
          <w:b/>
          <w:sz w:val="28"/>
          <w:szCs w:val="28"/>
        </w:rPr>
      </w:pPr>
    </w:p>
    <w:p w:rsidR="0074372D" w:rsidRDefault="0074372D" w:rsidP="0074372D">
      <w:pPr>
        <w:spacing w:after="0"/>
        <w:jc w:val="center"/>
        <w:rPr>
          <w:rFonts w:ascii="Times New Roman" w:hAnsi="Times New Roman" w:cs="Times New Roman"/>
          <w:b/>
          <w:sz w:val="28"/>
          <w:szCs w:val="28"/>
        </w:rPr>
      </w:pPr>
    </w:p>
    <w:p w:rsidR="0074372D" w:rsidRDefault="0074372D" w:rsidP="0074372D">
      <w:pPr>
        <w:spacing w:after="0"/>
        <w:jc w:val="center"/>
        <w:rPr>
          <w:rFonts w:ascii="Times New Roman" w:hAnsi="Times New Roman" w:cs="Times New Roman"/>
          <w:b/>
          <w:sz w:val="28"/>
          <w:szCs w:val="28"/>
        </w:rPr>
      </w:pPr>
    </w:p>
    <w:p w:rsidR="0074372D" w:rsidRDefault="0074372D" w:rsidP="0074372D">
      <w:pPr>
        <w:spacing w:after="0"/>
        <w:jc w:val="center"/>
        <w:rPr>
          <w:rFonts w:ascii="Times New Roman" w:hAnsi="Times New Roman" w:cs="Times New Roman"/>
          <w:b/>
          <w:sz w:val="28"/>
          <w:szCs w:val="28"/>
        </w:rPr>
      </w:pPr>
    </w:p>
    <w:p w:rsidR="0074372D" w:rsidRDefault="0074372D" w:rsidP="0074372D">
      <w:pPr>
        <w:spacing w:after="0"/>
        <w:jc w:val="center"/>
        <w:rPr>
          <w:rFonts w:ascii="Times New Roman" w:hAnsi="Times New Roman" w:cs="Times New Roman"/>
          <w:b/>
          <w:sz w:val="28"/>
          <w:szCs w:val="28"/>
        </w:rPr>
      </w:pPr>
    </w:p>
    <w:p w:rsidR="0074372D" w:rsidRDefault="0074372D" w:rsidP="0074372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ПРОГРАММА </w:t>
      </w:r>
    </w:p>
    <w:p w:rsidR="00227D9B" w:rsidRDefault="0074372D" w:rsidP="00636709">
      <w:pPr>
        <w:spacing w:after="0"/>
        <w:jc w:val="center"/>
        <w:rPr>
          <w:rFonts w:ascii="Times New Roman" w:hAnsi="Times New Roman" w:cs="Times New Roman"/>
          <w:b/>
          <w:sz w:val="28"/>
          <w:szCs w:val="28"/>
        </w:rPr>
      </w:pPr>
      <w:r>
        <w:rPr>
          <w:rFonts w:ascii="Times New Roman" w:hAnsi="Times New Roman" w:cs="Times New Roman"/>
          <w:b/>
          <w:sz w:val="28"/>
          <w:szCs w:val="28"/>
        </w:rPr>
        <w:t>МОНИТОРИНГА СОСТОЯНИЯ И ЗАГРЯЗНЕНИЯ ОКРУЖАЮЩЕЙ СРЕДЫ НА ТЕРРИТОРИИ ОБЪЕКТА РАЗМЕЩЕНИЯ ОТХОДОВ И В ПРЕДЕЛАХ ЕГО ВОЗДЕЙСТВИЯ НА ОКРУЖАЮЩУЮ СРЕДУ</w:t>
      </w:r>
    </w:p>
    <w:p w:rsidR="00227D9B" w:rsidRDefault="00227D9B" w:rsidP="00636709">
      <w:pPr>
        <w:spacing w:after="0"/>
        <w:jc w:val="center"/>
        <w:rPr>
          <w:rFonts w:ascii="Times New Roman" w:hAnsi="Times New Roman" w:cs="Times New Roman"/>
          <w:b/>
          <w:sz w:val="28"/>
          <w:szCs w:val="28"/>
        </w:rPr>
      </w:pPr>
    </w:p>
    <w:p w:rsidR="00227D9B" w:rsidRDefault="0074372D" w:rsidP="00636709">
      <w:pPr>
        <w:spacing w:after="0"/>
        <w:jc w:val="center"/>
        <w:rPr>
          <w:rFonts w:ascii="Times New Roman" w:hAnsi="Times New Roman" w:cs="Times New Roman"/>
          <w:b/>
          <w:sz w:val="28"/>
          <w:szCs w:val="28"/>
        </w:rPr>
      </w:pPr>
      <w:r>
        <w:rPr>
          <w:rFonts w:ascii="Times New Roman" w:hAnsi="Times New Roman" w:cs="Times New Roman"/>
          <w:b/>
          <w:sz w:val="28"/>
          <w:szCs w:val="28"/>
        </w:rPr>
        <w:t>Объект размещения отходов расположен:</w:t>
      </w:r>
    </w:p>
    <w:p w:rsidR="0074372D" w:rsidRDefault="0074372D" w:rsidP="00636709">
      <w:pPr>
        <w:spacing w:after="0"/>
        <w:jc w:val="center"/>
        <w:rPr>
          <w:rFonts w:ascii="Times New Roman" w:hAnsi="Times New Roman" w:cs="Times New Roman"/>
          <w:b/>
          <w:sz w:val="28"/>
          <w:szCs w:val="28"/>
        </w:rPr>
      </w:pPr>
      <w:r>
        <w:rPr>
          <w:rFonts w:ascii="Times New Roman" w:hAnsi="Times New Roman" w:cs="Times New Roman"/>
          <w:b/>
          <w:sz w:val="28"/>
          <w:szCs w:val="28"/>
        </w:rPr>
        <w:t>Забайкальский край, Хилокский район, г. Хилок</w:t>
      </w:r>
    </w:p>
    <w:p w:rsidR="00227D9B" w:rsidRDefault="00227D9B" w:rsidP="00636709">
      <w:pPr>
        <w:spacing w:after="0"/>
        <w:jc w:val="center"/>
        <w:rPr>
          <w:rFonts w:ascii="Times New Roman" w:hAnsi="Times New Roman" w:cs="Times New Roman"/>
          <w:b/>
          <w:sz w:val="28"/>
          <w:szCs w:val="28"/>
        </w:rPr>
      </w:pPr>
    </w:p>
    <w:p w:rsidR="00227D9B" w:rsidRDefault="00227D9B" w:rsidP="00636709">
      <w:pPr>
        <w:spacing w:after="0"/>
        <w:jc w:val="center"/>
        <w:rPr>
          <w:rFonts w:ascii="Times New Roman" w:hAnsi="Times New Roman" w:cs="Times New Roman"/>
          <w:b/>
          <w:sz w:val="28"/>
          <w:szCs w:val="28"/>
        </w:rPr>
      </w:pPr>
    </w:p>
    <w:p w:rsidR="00227D9B" w:rsidRDefault="00227D9B" w:rsidP="00636709">
      <w:pPr>
        <w:spacing w:after="0"/>
        <w:jc w:val="center"/>
        <w:rPr>
          <w:rFonts w:ascii="Times New Roman" w:hAnsi="Times New Roman" w:cs="Times New Roman"/>
          <w:b/>
          <w:sz w:val="28"/>
          <w:szCs w:val="28"/>
        </w:rPr>
      </w:pPr>
    </w:p>
    <w:p w:rsidR="00227D9B" w:rsidRDefault="00227D9B" w:rsidP="00636709">
      <w:pPr>
        <w:spacing w:after="0"/>
        <w:jc w:val="center"/>
        <w:rPr>
          <w:rFonts w:ascii="Times New Roman" w:hAnsi="Times New Roman" w:cs="Times New Roman"/>
          <w:b/>
          <w:sz w:val="28"/>
          <w:szCs w:val="28"/>
        </w:rPr>
      </w:pPr>
    </w:p>
    <w:p w:rsidR="00227D9B" w:rsidRDefault="00227D9B" w:rsidP="00636709">
      <w:pPr>
        <w:spacing w:after="0"/>
        <w:jc w:val="center"/>
        <w:rPr>
          <w:rFonts w:ascii="Times New Roman" w:hAnsi="Times New Roman" w:cs="Times New Roman"/>
          <w:b/>
          <w:sz w:val="28"/>
          <w:szCs w:val="28"/>
        </w:rPr>
      </w:pPr>
    </w:p>
    <w:p w:rsidR="00227D9B" w:rsidRDefault="00227D9B" w:rsidP="00636709">
      <w:pPr>
        <w:spacing w:after="0"/>
        <w:jc w:val="center"/>
        <w:rPr>
          <w:rFonts w:ascii="Times New Roman" w:hAnsi="Times New Roman" w:cs="Times New Roman"/>
          <w:b/>
          <w:sz w:val="28"/>
          <w:szCs w:val="28"/>
        </w:rPr>
      </w:pPr>
    </w:p>
    <w:p w:rsidR="00227D9B" w:rsidRDefault="00227D9B" w:rsidP="00636709">
      <w:pPr>
        <w:spacing w:after="0"/>
        <w:jc w:val="center"/>
        <w:rPr>
          <w:rFonts w:ascii="Times New Roman" w:hAnsi="Times New Roman" w:cs="Times New Roman"/>
          <w:b/>
          <w:sz w:val="28"/>
          <w:szCs w:val="28"/>
        </w:rPr>
      </w:pPr>
    </w:p>
    <w:p w:rsidR="00227D9B" w:rsidRDefault="00227D9B" w:rsidP="00636709">
      <w:pPr>
        <w:spacing w:after="0"/>
        <w:jc w:val="center"/>
        <w:rPr>
          <w:rFonts w:ascii="Times New Roman" w:hAnsi="Times New Roman" w:cs="Times New Roman"/>
          <w:b/>
          <w:sz w:val="28"/>
          <w:szCs w:val="28"/>
        </w:rPr>
      </w:pPr>
    </w:p>
    <w:p w:rsidR="00227D9B" w:rsidRDefault="00227D9B" w:rsidP="00636709">
      <w:pPr>
        <w:spacing w:after="0"/>
        <w:jc w:val="center"/>
        <w:rPr>
          <w:rFonts w:ascii="Times New Roman" w:hAnsi="Times New Roman" w:cs="Times New Roman"/>
          <w:b/>
          <w:sz w:val="28"/>
          <w:szCs w:val="28"/>
        </w:rPr>
      </w:pPr>
    </w:p>
    <w:p w:rsidR="00227D9B" w:rsidRDefault="00227D9B" w:rsidP="00636709">
      <w:pPr>
        <w:spacing w:after="0"/>
        <w:jc w:val="center"/>
        <w:rPr>
          <w:rFonts w:ascii="Times New Roman" w:hAnsi="Times New Roman" w:cs="Times New Roman"/>
          <w:b/>
          <w:sz w:val="28"/>
          <w:szCs w:val="28"/>
        </w:rPr>
      </w:pPr>
    </w:p>
    <w:p w:rsidR="00227D9B" w:rsidRDefault="00227D9B" w:rsidP="00636709">
      <w:pPr>
        <w:spacing w:after="0"/>
        <w:jc w:val="center"/>
        <w:rPr>
          <w:rFonts w:ascii="Times New Roman" w:hAnsi="Times New Roman" w:cs="Times New Roman"/>
          <w:b/>
          <w:sz w:val="28"/>
          <w:szCs w:val="28"/>
        </w:rPr>
      </w:pPr>
    </w:p>
    <w:p w:rsidR="00227D9B" w:rsidRDefault="00227D9B" w:rsidP="00636709">
      <w:pPr>
        <w:spacing w:after="0"/>
        <w:jc w:val="center"/>
        <w:rPr>
          <w:rFonts w:ascii="Times New Roman" w:hAnsi="Times New Roman" w:cs="Times New Roman"/>
          <w:b/>
          <w:sz w:val="28"/>
          <w:szCs w:val="28"/>
        </w:rPr>
      </w:pPr>
    </w:p>
    <w:p w:rsidR="00227D9B" w:rsidRDefault="00227D9B" w:rsidP="00636709">
      <w:pPr>
        <w:spacing w:after="0"/>
        <w:jc w:val="center"/>
        <w:rPr>
          <w:rFonts w:ascii="Times New Roman" w:hAnsi="Times New Roman" w:cs="Times New Roman"/>
          <w:b/>
          <w:sz w:val="28"/>
          <w:szCs w:val="28"/>
        </w:rPr>
      </w:pPr>
    </w:p>
    <w:p w:rsidR="00227D9B" w:rsidRDefault="00227D9B" w:rsidP="00636709">
      <w:pPr>
        <w:spacing w:after="0"/>
        <w:jc w:val="center"/>
        <w:rPr>
          <w:rFonts w:ascii="Times New Roman" w:hAnsi="Times New Roman" w:cs="Times New Roman"/>
          <w:b/>
          <w:sz w:val="28"/>
          <w:szCs w:val="28"/>
        </w:rPr>
      </w:pPr>
    </w:p>
    <w:p w:rsidR="00227D9B" w:rsidRDefault="00227D9B" w:rsidP="00636709">
      <w:pPr>
        <w:spacing w:after="0"/>
        <w:jc w:val="center"/>
        <w:rPr>
          <w:rFonts w:ascii="Times New Roman" w:hAnsi="Times New Roman" w:cs="Times New Roman"/>
          <w:b/>
          <w:sz w:val="28"/>
          <w:szCs w:val="28"/>
        </w:rPr>
      </w:pPr>
    </w:p>
    <w:p w:rsidR="00227D9B" w:rsidRPr="0074372D" w:rsidRDefault="00227D9B" w:rsidP="00636709">
      <w:pPr>
        <w:spacing w:after="0"/>
        <w:jc w:val="center"/>
        <w:rPr>
          <w:rFonts w:ascii="Times New Roman" w:hAnsi="Times New Roman" w:cs="Times New Roman"/>
          <w:sz w:val="28"/>
          <w:szCs w:val="28"/>
        </w:rPr>
      </w:pPr>
    </w:p>
    <w:p w:rsidR="00227D9B" w:rsidRPr="0074372D" w:rsidRDefault="0074372D" w:rsidP="00636709">
      <w:pPr>
        <w:spacing w:after="0"/>
        <w:jc w:val="center"/>
        <w:rPr>
          <w:rFonts w:ascii="Times New Roman" w:hAnsi="Times New Roman" w:cs="Times New Roman"/>
          <w:sz w:val="28"/>
          <w:szCs w:val="28"/>
        </w:rPr>
      </w:pPr>
      <w:r w:rsidRPr="0074372D">
        <w:rPr>
          <w:rFonts w:ascii="Times New Roman" w:hAnsi="Times New Roman" w:cs="Times New Roman"/>
          <w:sz w:val="28"/>
          <w:szCs w:val="28"/>
        </w:rPr>
        <w:t>г. Хилок, 2025 г.</w:t>
      </w:r>
    </w:p>
    <w:p w:rsidR="00227D9B" w:rsidRDefault="00036CE0" w:rsidP="00636709">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6C6C72" w:rsidRPr="006C6C72" w:rsidRDefault="006C6C72" w:rsidP="006C6C72">
      <w:pPr>
        <w:jc w:val="both"/>
        <w:rPr>
          <w:rFonts w:ascii="Times New Roman" w:eastAsia="Times New Roman" w:hAnsi="Times New Roman" w:cs="Times New Roman"/>
          <w:sz w:val="24"/>
          <w:szCs w:val="24"/>
          <w:lang w:eastAsia="ru-RU"/>
        </w:rPr>
      </w:pPr>
      <w:r w:rsidRPr="006C6C72">
        <w:rPr>
          <w:rFonts w:ascii="Times New Roman" w:eastAsia="Times New Roman" w:hAnsi="Times New Roman" w:cs="Times New Roman"/>
          <w:sz w:val="24"/>
          <w:szCs w:val="24"/>
          <w:lang w:eastAsia="ru-RU"/>
        </w:rPr>
        <w:t>1. ОБЩИЕ СВЕДЕНИЯ ОБ ОБЪЕКТЕ РАЗМЕЩЕНИЯ ОТХОДОВ………………………</w:t>
      </w:r>
      <w:r>
        <w:rPr>
          <w:rFonts w:ascii="Times New Roman" w:eastAsia="Times New Roman" w:hAnsi="Times New Roman" w:cs="Times New Roman"/>
          <w:sz w:val="24"/>
          <w:szCs w:val="24"/>
          <w:lang w:eastAsia="ru-RU"/>
        </w:rPr>
        <w:t>……………………………………………………</w:t>
      </w:r>
      <w:r w:rsidRPr="006C6C72">
        <w:rPr>
          <w:rFonts w:ascii="Times New Roman" w:eastAsia="Times New Roman" w:hAnsi="Times New Roman" w:cs="Times New Roman"/>
          <w:sz w:val="24"/>
          <w:szCs w:val="24"/>
          <w:lang w:eastAsia="ru-RU"/>
        </w:rPr>
        <w:t>…………3</w:t>
      </w:r>
    </w:p>
    <w:p w:rsidR="006C6C72" w:rsidRPr="006C6C72" w:rsidRDefault="006C6C72" w:rsidP="006C6C72">
      <w:pPr>
        <w:jc w:val="both"/>
        <w:rPr>
          <w:rFonts w:ascii="Times New Roman" w:eastAsia="Times New Roman" w:hAnsi="Times New Roman" w:cs="Times New Roman"/>
          <w:sz w:val="24"/>
          <w:szCs w:val="24"/>
          <w:lang w:eastAsia="ru-RU"/>
        </w:rPr>
      </w:pPr>
      <w:r w:rsidRPr="006C6C72">
        <w:rPr>
          <w:rFonts w:ascii="Times New Roman" w:eastAsia="Times New Roman" w:hAnsi="Times New Roman" w:cs="Times New Roman"/>
          <w:sz w:val="24"/>
          <w:szCs w:val="24"/>
          <w:lang w:eastAsia="ru-RU"/>
        </w:rPr>
        <w:t>2. ЦЕЛИ И ЗАДАЧИ НАБЛЮДЕНИЙ ЗА СОСТОЯНИЕМ И ЗАГРЯЗНЕНИЕМ ОКРУЖАЮЩЕЙ СРЕДЫ НА ТЕРРИТОРИИ ОБЪЕКТА РАЗМЕЩЕНИЯ ОТХОДОВ И В ПРЕДЕЛАХ ЕГО ВОЗДЕЙСТВИЯ НА ОКРУЖАЮЩУЮ СРЕДУ…………………………………………</w:t>
      </w:r>
      <w:r>
        <w:rPr>
          <w:rFonts w:ascii="Times New Roman" w:eastAsia="Times New Roman" w:hAnsi="Times New Roman" w:cs="Times New Roman"/>
          <w:sz w:val="24"/>
          <w:szCs w:val="24"/>
          <w:lang w:eastAsia="ru-RU"/>
        </w:rPr>
        <w:t>…………………………………</w:t>
      </w:r>
      <w:r w:rsidRPr="006C6C72">
        <w:rPr>
          <w:rFonts w:ascii="Times New Roman" w:eastAsia="Times New Roman" w:hAnsi="Times New Roman" w:cs="Times New Roman"/>
          <w:sz w:val="24"/>
          <w:szCs w:val="24"/>
          <w:lang w:eastAsia="ru-RU"/>
        </w:rPr>
        <w:t>…………….4</w:t>
      </w:r>
    </w:p>
    <w:p w:rsidR="006C6C72" w:rsidRPr="006C6C72" w:rsidRDefault="006C6C72" w:rsidP="006C6C72">
      <w:pPr>
        <w:jc w:val="both"/>
        <w:rPr>
          <w:rFonts w:ascii="Times New Roman" w:eastAsia="Times New Roman" w:hAnsi="Times New Roman" w:cs="Times New Roman"/>
          <w:sz w:val="24"/>
          <w:szCs w:val="24"/>
          <w:lang w:eastAsia="ru-RU"/>
        </w:rPr>
      </w:pPr>
      <w:r w:rsidRPr="006C6C72">
        <w:rPr>
          <w:rFonts w:ascii="Times New Roman" w:eastAsia="Times New Roman" w:hAnsi="Times New Roman" w:cs="Times New Roman"/>
          <w:sz w:val="24"/>
          <w:szCs w:val="24"/>
          <w:lang w:eastAsia="ru-RU"/>
        </w:rPr>
        <w:t>3. СВЕДЕНИЯ ОБ ИСТОЧНИКАХ ИНФОРМАЦИИ, ИСПОЛЬЗОВАННЫХ ПРИ РАЗРАБОТКЕ ПРОГРАММЫ МОНИТОРИНГА</w:t>
      </w:r>
      <w:r>
        <w:rPr>
          <w:rFonts w:ascii="Times New Roman" w:eastAsia="Times New Roman" w:hAnsi="Times New Roman" w:cs="Times New Roman"/>
          <w:sz w:val="24"/>
          <w:szCs w:val="24"/>
          <w:lang w:eastAsia="ru-RU"/>
        </w:rPr>
        <w:t>………………</w:t>
      </w:r>
      <w:r w:rsidRPr="006C6C72">
        <w:rPr>
          <w:rFonts w:ascii="Times New Roman" w:eastAsia="Times New Roman" w:hAnsi="Times New Roman" w:cs="Times New Roman"/>
          <w:sz w:val="24"/>
          <w:szCs w:val="24"/>
          <w:lang w:eastAsia="ru-RU"/>
        </w:rPr>
        <w:t>………………………………………………………………</w:t>
      </w:r>
      <w:r w:rsidR="00F41F47">
        <w:rPr>
          <w:rFonts w:ascii="Times New Roman" w:eastAsia="Times New Roman" w:hAnsi="Times New Roman" w:cs="Times New Roman"/>
          <w:sz w:val="24"/>
          <w:szCs w:val="24"/>
          <w:lang w:eastAsia="ru-RU"/>
        </w:rPr>
        <w:t>5</w:t>
      </w:r>
    </w:p>
    <w:p w:rsidR="006C6C72" w:rsidRPr="006C6C72" w:rsidRDefault="006C6C72" w:rsidP="006C6C72">
      <w:pPr>
        <w:jc w:val="both"/>
        <w:rPr>
          <w:rFonts w:ascii="Times New Roman" w:eastAsia="Times New Roman" w:hAnsi="Times New Roman" w:cs="Times New Roman"/>
          <w:sz w:val="24"/>
          <w:szCs w:val="24"/>
          <w:lang w:eastAsia="ru-RU"/>
        </w:rPr>
      </w:pPr>
      <w:r w:rsidRPr="006C6C72">
        <w:rPr>
          <w:rFonts w:ascii="Times New Roman" w:eastAsia="Times New Roman" w:hAnsi="Times New Roman" w:cs="Times New Roman"/>
          <w:sz w:val="24"/>
          <w:szCs w:val="24"/>
          <w:lang w:eastAsia="ru-RU"/>
        </w:rPr>
        <w:t>4. ОБОСНОВАНИЕ ВЫБОРА ПОДЛЕЖАЩИХ НАБЛЮДЕНИЮ КОМПОНЕНТОВ ПРИРОДНОЙ СРЕДЫ И ПРИРОДНЫХ ОБЪЕКТОВ НА ТЕРРИТОРИИ ОБЪЕКТА РАЗМЕЩЕНИЯ ОТХОДОВ И В ПРЕДЕЛАХ ЕГО ВОЗДЕЙСТВИЯ НА ОКРУЖАЮЩУЮ СРЕДУ</w:t>
      </w:r>
      <w:r>
        <w:rPr>
          <w:rFonts w:ascii="Times New Roman" w:eastAsia="Times New Roman" w:hAnsi="Times New Roman" w:cs="Times New Roman"/>
          <w:sz w:val="24"/>
          <w:szCs w:val="24"/>
          <w:lang w:eastAsia="ru-RU"/>
        </w:rPr>
        <w:t>…………</w:t>
      </w:r>
      <w:r w:rsidRPr="006C6C72">
        <w:rPr>
          <w:rFonts w:ascii="Times New Roman" w:eastAsia="Times New Roman" w:hAnsi="Times New Roman" w:cs="Times New Roman"/>
          <w:sz w:val="24"/>
          <w:szCs w:val="24"/>
          <w:lang w:eastAsia="ru-RU"/>
        </w:rPr>
        <w:t xml:space="preserve">………………………………………………………………………………...6 </w:t>
      </w:r>
    </w:p>
    <w:p w:rsidR="006C6C72" w:rsidRPr="006C6C72" w:rsidRDefault="006C6C72" w:rsidP="006C6C72">
      <w:pPr>
        <w:jc w:val="both"/>
        <w:rPr>
          <w:rFonts w:ascii="Times New Roman" w:eastAsia="Times New Roman" w:hAnsi="Times New Roman" w:cs="Times New Roman"/>
          <w:sz w:val="24"/>
          <w:szCs w:val="24"/>
          <w:lang w:eastAsia="ru-RU"/>
        </w:rPr>
      </w:pPr>
      <w:r w:rsidRPr="006C6C72">
        <w:rPr>
          <w:rFonts w:ascii="Times New Roman" w:eastAsia="Times New Roman" w:hAnsi="Times New Roman" w:cs="Times New Roman"/>
          <w:sz w:val="24"/>
          <w:szCs w:val="24"/>
          <w:lang w:eastAsia="ru-RU"/>
        </w:rPr>
        <w:t>5. ОБОСНОВАНИЕ ВЫБОРА НАБЛЮДАЕМЫХ ПОКАЗАТЕЛЕЙ КОМПОНЕНТОВ ПРИРОДНОЙ СРЕДЫ И ПРИРОДНЫХ ОБЪЕКТ</w:t>
      </w:r>
      <w:proofErr w:type="gramStart"/>
      <w:r w:rsidRPr="006C6C72">
        <w:rPr>
          <w:rFonts w:ascii="Times New Roman" w:eastAsia="Times New Roman" w:hAnsi="Times New Roman" w:cs="Times New Roman"/>
          <w:sz w:val="24"/>
          <w:szCs w:val="24"/>
          <w:lang w:eastAsia="ru-RU"/>
        </w:rPr>
        <w:t>OB</w:t>
      </w:r>
      <w:proofErr w:type="gramEnd"/>
      <w:r w:rsidRPr="006C6C72">
        <w:rPr>
          <w:rFonts w:ascii="Times New Roman" w:eastAsia="Times New Roman" w:hAnsi="Times New Roman" w:cs="Times New Roman"/>
          <w:sz w:val="24"/>
          <w:szCs w:val="24"/>
          <w:lang w:eastAsia="ru-RU"/>
        </w:rPr>
        <w:t>, ХАРАКТЕРЕЗУЮЩИХ СОСТОЯНИЕ И ЗАГРЯЗНЕНИЕ ОКРУЖАЮЩЕЙ СРЕДЫ НА ТЕРРИТОРИИ ОБЪЕКТА РАЗМЕЩЕНИЯ ОТХОДОВ И В ПРЕДЕЛАХ ЕГО ВОЗДЕЙСТВИЯ НА ОКРУЖАЮЩУЮ СРЕДУ, ПЕРИОДИЧНОСТИ ПРОВЕДЕНИЯ НАБЛЮДЕНИЙ…………………………………………………</w:t>
      </w:r>
      <w:r>
        <w:rPr>
          <w:rFonts w:ascii="Times New Roman" w:eastAsia="Times New Roman" w:hAnsi="Times New Roman" w:cs="Times New Roman"/>
          <w:sz w:val="24"/>
          <w:szCs w:val="24"/>
          <w:lang w:eastAsia="ru-RU"/>
        </w:rPr>
        <w:t>……………</w:t>
      </w:r>
      <w:r w:rsidRPr="006C6C72">
        <w:rPr>
          <w:rFonts w:ascii="Times New Roman" w:eastAsia="Times New Roman" w:hAnsi="Times New Roman" w:cs="Times New Roman"/>
          <w:sz w:val="24"/>
          <w:szCs w:val="24"/>
          <w:lang w:eastAsia="ru-RU"/>
        </w:rPr>
        <w:t>…………..</w:t>
      </w:r>
      <w:r w:rsidR="00F41F47">
        <w:rPr>
          <w:rFonts w:ascii="Times New Roman" w:eastAsia="Times New Roman" w:hAnsi="Times New Roman" w:cs="Times New Roman"/>
          <w:sz w:val="24"/>
          <w:szCs w:val="24"/>
          <w:lang w:eastAsia="ru-RU"/>
        </w:rPr>
        <w:t>…...7</w:t>
      </w:r>
    </w:p>
    <w:p w:rsidR="006C6C72" w:rsidRPr="006C6C72" w:rsidRDefault="006C6C72" w:rsidP="006C6C72">
      <w:pPr>
        <w:rPr>
          <w:rFonts w:ascii="Times New Roman" w:eastAsia="Times New Roman" w:hAnsi="Times New Roman" w:cs="Times New Roman"/>
          <w:sz w:val="24"/>
          <w:szCs w:val="24"/>
          <w:lang w:eastAsia="ru-RU"/>
        </w:rPr>
      </w:pPr>
      <w:r w:rsidRPr="006C6C72">
        <w:rPr>
          <w:rFonts w:ascii="Times New Roman" w:eastAsia="Times New Roman" w:hAnsi="Times New Roman" w:cs="Times New Roman"/>
          <w:sz w:val="24"/>
          <w:szCs w:val="24"/>
          <w:lang w:eastAsia="ru-RU"/>
        </w:rPr>
        <w:t>5.1. Атмосферный воздух……………………</w:t>
      </w:r>
      <w:r>
        <w:rPr>
          <w:rFonts w:ascii="Times New Roman" w:eastAsia="Times New Roman" w:hAnsi="Times New Roman" w:cs="Times New Roman"/>
          <w:sz w:val="24"/>
          <w:szCs w:val="24"/>
          <w:lang w:eastAsia="ru-RU"/>
        </w:rPr>
        <w:t>………………………….</w:t>
      </w:r>
      <w:r w:rsidR="00F41F47">
        <w:rPr>
          <w:rFonts w:ascii="Times New Roman" w:eastAsia="Times New Roman" w:hAnsi="Times New Roman" w:cs="Times New Roman"/>
          <w:sz w:val="24"/>
          <w:szCs w:val="24"/>
          <w:lang w:eastAsia="ru-RU"/>
        </w:rPr>
        <w:t>………………………7</w:t>
      </w:r>
    </w:p>
    <w:p w:rsidR="006C6C72" w:rsidRPr="006C6C72" w:rsidRDefault="006C6C72" w:rsidP="006C6C72">
      <w:pPr>
        <w:rPr>
          <w:rFonts w:ascii="Times New Roman" w:eastAsia="Times New Roman" w:hAnsi="Times New Roman" w:cs="Times New Roman"/>
          <w:sz w:val="24"/>
          <w:szCs w:val="24"/>
          <w:lang w:eastAsia="ru-RU"/>
        </w:rPr>
      </w:pPr>
      <w:r w:rsidRPr="006C6C72">
        <w:rPr>
          <w:rFonts w:ascii="Times New Roman" w:eastAsia="Times New Roman" w:hAnsi="Times New Roman" w:cs="Times New Roman"/>
          <w:sz w:val="24"/>
          <w:szCs w:val="24"/>
          <w:lang w:eastAsia="ru-RU"/>
        </w:rPr>
        <w:t>5.2. Подземные воды…………...</w:t>
      </w:r>
      <w:r>
        <w:rPr>
          <w:rFonts w:ascii="Times New Roman" w:eastAsia="Times New Roman" w:hAnsi="Times New Roman" w:cs="Times New Roman"/>
          <w:sz w:val="24"/>
          <w:szCs w:val="24"/>
          <w:lang w:eastAsia="ru-RU"/>
        </w:rPr>
        <w:t>…………………………………..</w:t>
      </w:r>
      <w:r w:rsidR="00F41F47">
        <w:rPr>
          <w:rFonts w:ascii="Times New Roman" w:eastAsia="Times New Roman" w:hAnsi="Times New Roman" w:cs="Times New Roman"/>
          <w:sz w:val="24"/>
          <w:szCs w:val="24"/>
          <w:lang w:eastAsia="ru-RU"/>
        </w:rPr>
        <w:t>……………………………8</w:t>
      </w:r>
    </w:p>
    <w:p w:rsidR="006C6C72" w:rsidRPr="006C6C72" w:rsidRDefault="006C6C72" w:rsidP="006C6C72">
      <w:pPr>
        <w:rPr>
          <w:rFonts w:ascii="Times New Roman" w:eastAsia="Times New Roman" w:hAnsi="Times New Roman" w:cs="Times New Roman"/>
          <w:sz w:val="24"/>
          <w:szCs w:val="24"/>
          <w:lang w:eastAsia="ru-RU"/>
        </w:rPr>
      </w:pPr>
      <w:r w:rsidRPr="006C6C72">
        <w:rPr>
          <w:rFonts w:ascii="Times New Roman" w:eastAsia="Times New Roman" w:hAnsi="Times New Roman" w:cs="Times New Roman"/>
          <w:sz w:val="24"/>
          <w:szCs w:val="24"/>
          <w:lang w:eastAsia="ru-RU"/>
        </w:rPr>
        <w:t>5.3. Почвенный и растительный покров</w:t>
      </w:r>
      <w:r>
        <w:rPr>
          <w:rFonts w:ascii="Times New Roman" w:eastAsia="Times New Roman" w:hAnsi="Times New Roman" w:cs="Times New Roman"/>
          <w:sz w:val="24"/>
          <w:szCs w:val="24"/>
          <w:lang w:eastAsia="ru-RU"/>
        </w:rPr>
        <w:t>……………………………………...</w:t>
      </w:r>
      <w:r w:rsidRPr="006C6C72">
        <w:rPr>
          <w:rFonts w:ascii="Times New Roman" w:eastAsia="Times New Roman" w:hAnsi="Times New Roman" w:cs="Times New Roman"/>
          <w:sz w:val="24"/>
          <w:szCs w:val="24"/>
          <w:lang w:eastAsia="ru-RU"/>
        </w:rPr>
        <w:t>…...</w:t>
      </w:r>
      <w:r w:rsidR="00F41F47">
        <w:rPr>
          <w:rFonts w:ascii="Times New Roman" w:eastAsia="Times New Roman" w:hAnsi="Times New Roman" w:cs="Times New Roman"/>
          <w:sz w:val="24"/>
          <w:szCs w:val="24"/>
          <w:lang w:eastAsia="ru-RU"/>
        </w:rPr>
        <w:t>……………8</w:t>
      </w:r>
    </w:p>
    <w:p w:rsidR="006C6C72" w:rsidRPr="006C6C72" w:rsidRDefault="006C6C72" w:rsidP="006C6C72">
      <w:pPr>
        <w:jc w:val="both"/>
        <w:rPr>
          <w:rFonts w:ascii="Times New Roman" w:eastAsia="Times New Roman" w:hAnsi="Times New Roman" w:cs="Times New Roman"/>
          <w:sz w:val="24"/>
          <w:szCs w:val="24"/>
          <w:lang w:eastAsia="ru-RU"/>
        </w:rPr>
      </w:pPr>
      <w:r w:rsidRPr="006C6C72">
        <w:rPr>
          <w:rFonts w:ascii="Times New Roman" w:eastAsia="Times New Roman" w:hAnsi="Times New Roman" w:cs="Times New Roman"/>
          <w:sz w:val="24"/>
          <w:szCs w:val="24"/>
          <w:lang w:eastAsia="ru-RU"/>
        </w:rPr>
        <w:t>6. ОБОСНОВАНИЕ ВЫБОРА МЕСТ ОТБОРА ПРОБ, ТОЧЕК ПРОВЕДЕНИЯ ИНСТРУМЕНТАЛЬНЫХ ИЗМЕРЕНИЙ, ОПРЕДЕЛЕНИЙ И НАБЛЮДЕНИЙ………………….……</w:t>
      </w:r>
      <w:r>
        <w:rPr>
          <w:rFonts w:ascii="Times New Roman" w:eastAsia="Times New Roman" w:hAnsi="Times New Roman" w:cs="Times New Roman"/>
          <w:sz w:val="24"/>
          <w:szCs w:val="24"/>
          <w:lang w:eastAsia="ru-RU"/>
        </w:rPr>
        <w:t>………………………………………………….</w:t>
      </w:r>
      <w:r w:rsidR="00F41F47">
        <w:rPr>
          <w:rFonts w:ascii="Times New Roman" w:eastAsia="Times New Roman" w:hAnsi="Times New Roman" w:cs="Times New Roman"/>
          <w:sz w:val="24"/>
          <w:szCs w:val="24"/>
          <w:lang w:eastAsia="ru-RU"/>
        </w:rPr>
        <w:t>…….9</w:t>
      </w:r>
    </w:p>
    <w:p w:rsidR="006C6C72" w:rsidRPr="006C6C72" w:rsidRDefault="006C6C72" w:rsidP="006C6C72">
      <w:pPr>
        <w:jc w:val="both"/>
        <w:rPr>
          <w:rFonts w:ascii="Times New Roman" w:eastAsia="Times New Roman" w:hAnsi="Times New Roman" w:cs="Times New Roman"/>
          <w:sz w:val="24"/>
          <w:szCs w:val="24"/>
          <w:lang w:eastAsia="ru-RU"/>
        </w:rPr>
      </w:pPr>
      <w:r w:rsidRPr="006C6C72">
        <w:rPr>
          <w:rFonts w:ascii="Times New Roman" w:eastAsia="Times New Roman" w:hAnsi="Times New Roman" w:cs="Times New Roman"/>
          <w:sz w:val="24"/>
          <w:szCs w:val="24"/>
          <w:lang w:eastAsia="ru-RU"/>
        </w:rPr>
        <w:t>7. СОСТАВ ОТЧЕТА О РЕЗУЛЬТАТАХ МОНИТОРИНГА СОСТОЯНИЯ И ЗАГРЯЗНЕНИЯ ОКРУЖАЮЩЕЙ СРЕДЫ НА ТЕРРИТОРИИ ОБЪЕКТА РАЗМЕЩЕНИЯ ОТХОДОВ И В ПРЕДЕЛАХ ИХ ВОЗДЕЙСТВИЯ НА ОКРУЖАЮЩУЮ СРЕДУ………………………</w:t>
      </w:r>
      <w:r>
        <w:rPr>
          <w:rFonts w:ascii="Times New Roman" w:eastAsia="Times New Roman" w:hAnsi="Times New Roman" w:cs="Times New Roman"/>
          <w:sz w:val="24"/>
          <w:szCs w:val="24"/>
          <w:lang w:eastAsia="ru-RU"/>
        </w:rPr>
        <w:t>………………………………………………………</w:t>
      </w:r>
      <w:r w:rsidR="00F41F47">
        <w:rPr>
          <w:rFonts w:ascii="Times New Roman" w:eastAsia="Times New Roman" w:hAnsi="Times New Roman" w:cs="Times New Roman"/>
          <w:sz w:val="24"/>
          <w:szCs w:val="24"/>
          <w:lang w:eastAsia="ru-RU"/>
        </w:rPr>
        <w:t>…………11</w:t>
      </w:r>
    </w:p>
    <w:p w:rsidR="006C6C72" w:rsidRPr="006C6C72" w:rsidRDefault="006C6C72" w:rsidP="006C6C72">
      <w:pPr>
        <w:rPr>
          <w:rFonts w:ascii="Times New Roman" w:eastAsia="Times New Roman" w:hAnsi="Times New Roman" w:cs="Times New Roman"/>
          <w:sz w:val="24"/>
          <w:szCs w:val="24"/>
          <w:lang w:eastAsia="ru-RU"/>
        </w:rPr>
      </w:pPr>
      <w:r w:rsidRPr="006C6C72">
        <w:rPr>
          <w:rFonts w:ascii="Times New Roman" w:eastAsia="Times New Roman" w:hAnsi="Times New Roman" w:cs="Times New Roman"/>
          <w:sz w:val="24"/>
          <w:szCs w:val="24"/>
          <w:lang w:eastAsia="ru-RU"/>
        </w:rPr>
        <w:t>8. СПИСОК ИСПОЛЬЗОВАННЫХ ИСТОЧНИКОВ</w:t>
      </w:r>
      <w:r>
        <w:rPr>
          <w:rFonts w:ascii="Times New Roman" w:eastAsia="Times New Roman" w:hAnsi="Times New Roman" w:cs="Times New Roman"/>
          <w:sz w:val="24"/>
          <w:szCs w:val="24"/>
          <w:lang w:eastAsia="ru-RU"/>
        </w:rPr>
        <w:t>…………..</w:t>
      </w:r>
      <w:r w:rsidRPr="006C6C72">
        <w:rPr>
          <w:rFonts w:ascii="Times New Roman" w:eastAsia="Times New Roman" w:hAnsi="Times New Roman" w:cs="Times New Roman"/>
          <w:sz w:val="24"/>
          <w:szCs w:val="24"/>
          <w:lang w:eastAsia="ru-RU"/>
        </w:rPr>
        <w:t>……………………………1</w:t>
      </w:r>
      <w:r w:rsidR="00F41F47">
        <w:rPr>
          <w:rFonts w:ascii="Times New Roman" w:eastAsia="Times New Roman" w:hAnsi="Times New Roman" w:cs="Times New Roman"/>
          <w:sz w:val="24"/>
          <w:szCs w:val="24"/>
          <w:lang w:eastAsia="ru-RU"/>
        </w:rPr>
        <w:t>3</w:t>
      </w:r>
    </w:p>
    <w:p w:rsidR="0074372D" w:rsidRDefault="006C6C72" w:rsidP="006C6C7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F41F47">
        <w:rPr>
          <w:rFonts w:ascii="Times New Roman" w:eastAsia="Times New Roman" w:hAnsi="Times New Roman" w:cs="Times New Roman"/>
          <w:sz w:val="24"/>
          <w:szCs w:val="24"/>
          <w:lang w:eastAsia="ru-RU"/>
        </w:rPr>
        <w:t>ПРИЛОЖЕНИЕ № 1</w:t>
      </w:r>
      <w:r>
        <w:rPr>
          <w:rFonts w:ascii="Times New Roman" w:eastAsia="Times New Roman" w:hAnsi="Times New Roman" w:cs="Times New Roman"/>
          <w:sz w:val="24"/>
          <w:szCs w:val="24"/>
          <w:lang w:eastAsia="ru-RU"/>
        </w:rPr>
        <w:t>…………………...……………………...</w:t>
      </w:r>
      <w:r w:rsidR="00F41F47">
        <w:rPr>
          <w:rFonts w:ascii="Times New Roman" w:eastAsia="Times New Roman" w:hAnsi="Times New Roman" w:cs="Times New Roman"/>
          <w:sz w:val="24"/>
          <w:szCs w:val="24"/>
          <w:lang w:eastAsia="ru-RU"/>
        </w:rPr>
        <w:t>……………</w:t>
      </w:r>
      <w:r w:rsidRPr="006C6C72">
        <w:rPr>
          <w:rFonts w:ascii="Times New Roman" w:eastAsia="Times New Roman" w:hAnsi="Times New Roman" w:cs="Times New Roman"/>
          <w:sz w:val="24"/>
          <w:szCs w:val="24"/>
          <w:lang w:eastAsia="ru-RU"/>
        </w:rPr>
        <w:t>………………..</w:t>
      </w:r>
      <w:r w:rsidR="00F41F47">
        <w:rPr>
          <w:rFonts w:ascii="Times New Roman" w:eastAsia="Times New Roman" w:hAnsi="Times New Roman" w:cs="Times New Roman"/>
          <w:sz w:val="24"/>
          <w:szCs w:val="24"/>
          <w:lang w:eastAsia="ru-RU"/>
        </w:rPr>
        <w:t>16</w:t>
      </w:r>
    </w:p>
    <w:p w:rsidR="00F41F47" w:rsidRDefault="00F41F47" w:rsidP="00F41F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10.ПРИЛОЖЕНИЕ № 2………………...……………………...……………</w:t>
      </w:r>
      <w:r w:rsidRPr="006C6C7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6C6C7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17</w:t>
      </w:r>
    </w:p>
    <w:p w:rsidR="00F41F47" w:rsidRPr="006C6C72" w:rsidRDefault="00F41F47" w:rsidP="006C6C72">
      <w:pPr>
        <w:rPr>
          <w:sz w:val="24"/>
          <w:szCs w:val="24"/>
        </w:rPr>
      </w:pPr>
    </w:p>
    <w:p w:rsidR="00227D9B" w:rsidRDefault="00227D9B" w:rsidP="00036CE0">
      <w:pPr>
        <w:spacing w:after="0"/>
        <w:rPr>
          <w:rFonts w:ascii="Times New Roman" w:hAnsi="Times New Roman" w:cs="Times New Roman"/>
          <w:b/>
          <w:sz w:val="28"/>
          <w:szCs w:val="28"/>
        </w:rPr>
      </w:pPr>
    </w:p>
    <w:p w:rsidR="006C6C72" w:rsidRDefault="006C6C72" w:rsidP="00036CE0">
      <w:pPr>
        <w:spacing w:after="0"/>
        <w:rPr>
          <w:rFonts w:ascii="Times New Roman" w:hAnsi="Times New Roman" w:cs="Times New Roman"/>
          <w:b/>
          <w:sz w:val="28"/>
          <w:szCs w:val="28"/>
        </w:rPr>
      </w:pPr>
    </w:p>
    <w:p w:rsidR="007236A6" w:rsidRDefault="007236A6" w:rsidP="00036CE0">
      <w:pPr>
        <w:spacing w:after="0"/>
        <w:rPr>
          <w:rFonts w:ascii="Times New Roman" w:hAnsi="Times New Roman" w:cs="Times New Roman"/>
          <w:b/>
          <w:sz w:val="28"/>
          <w:szCs w:val="28"/>
        </w:rPr>
      </w:pPr>
    </w:p>
    <w:p w:rsidR="006C6C72" w:rsidRDefault="006C6C72" w:rsidP="00036CE0">
      <w:pPr>
        <w:spacing w:after="0"/>
        <w:rPr>
          <w:rFonts w:ascii="Times New Roman" w:hAnsi="Times New Roman" w:cs="Times New Roman"/>
          <w:b/>
          <w:sz w:val="28"/>
          <w:szCs w:val="28"/>
        </w:rPr>
      </w:pPr>
    </w:p>
    <w:p w:rsidR="00636709" w:rsidRPr="00AD2ABF" w:rsidRDefault="00636709" w:rsidP="007236A6">
      <w:pPr>
        <w:pStyle w:val="a"/>
        <w:jc w:val="center"/>
        <w:rPr>
          <w:rStyle w:val="ad"/>
        </w:rPr>
      </w:pPr>
      <w:bookmarkStart w:id="1" w:name="_Toc198907602"/>
      <w:r w:rsidRPr="00AD2ABF">
        <w:rPr>
          <w:rStyle w:val="ad"/>
        </w:rPr>
        <w:t>ОБЩИЕ СВЕДЕНИЯ ОБ ОБЪЕКТЕ РАЗМЕЩЕНИЯ</w:t>
      </w:r>
      <w:r w:rsidR="0074372D" w:rsidRPr="00AD2ABF">
        <w:rPr>
          <w:rStyle w:val="ad"/>
        </w:rPr>
        <w:t xml:space="preserve"> </w:t>
      </w:r>
      <w:r w:rsidRPr="00AD2ABF">
        <w:rPr>
          <w:rStyle w:val="ad"/>
        </w:rPr>
        <w:t>ОТХОДОВ</w:t>
      </w:r>
      <w:bookmarkEnd w:id="1"/>
    </w:p>
    <w:p w:rsidR="00636709" w:rsidRPr="00636709" w:rsidRDefault="00636709" w:rsidP="00636709">
      <w:pPr>
        <w:spacing w:after="0"/>
        <w:jc w:val="center"/>
        <w:rPr>
          <w:rFonts w:ascii="Times New Roman" w:hAnsi="Times New Roman" w:cs="Times New Roman"/>
          <w:b/>
          <w:sz w:val="28"/>
          <w:szCs w:val="28"/>
        </w:rPr>
      </w:pPr>
    </w:p>
    <w:p w:rsidR="00636709" w:rsidRPr="00636709" w:rsidRDefault="00636709" w:rsidP="00636709">
      <w:pPr>
        <w:spacing w:after="0"/>
        <w:ind w:firstLine="709"/>
        <w:jc w:val="both"/>
        <w:rPr>
          <w:rFonts w:ascii="Times New Roman" w:hAnsi="Times New Roman" w:cs="Times New Roman"/>
          <w:sz w:val="28"/>
          <w:szCs w:val="28"/>
        </w:rPr>
      </w:pPr>
      <w:r w:rsidRPr="00636709">
        <w:rPr>
          <w:rFonts w:ascii="Times New Roman" w:hAnsi="Times New Roman" w:cs="Times New Roman"/>
          <w:sz w:val="28"/>
          <w:szCs w:val="28"/>
        </w:rPr>
        <w:t>Объект размещения твердых коммунальных отходов для сбора и размещения отходов производства и потребления находится:</w:t>
      </w:r>
      <w:r w:rsidRPr="00636709">
        <w:rPr>
          <w:rFonts w:ascii="Times New Roman" w:hAnsi="Times New Roman" w:cs="Times New Roman"/>
          <w:i/>
          <w:sz w:val="28"/>
          <w:szCs w:val="28"/>
        </w:rPr>
        <w:t xml:space="preserve"> Забайкальский край, Хилокский район, г. Хилок, 300 метров от федеральной трассы автодороги P-258 «Чита-Иркутск».</w:t>
      </w:r>
    </w:p>
    <w:p w:rsidR="00636709" w:rsidRDefault="00636709" w:rsidP="0063670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Кадастровый номер: </w:t>
      </w:r>
      <w:r w:rsidRPr="00636709">
        <w:rPr>
          <w:rFonts w:ascii="Times New Roman" w:hAnsi="Times New Roman" w:cs="Times New Roman"/>
          <w:i/>
          <w:sz w:val="28"/>
          <w:szCs w:val="28"/>
        </w:rPr>
        <w:t>75:20:121004:68.</w:t>
      </w:r>
      <w:r w:rsidRPr="00636709">
        <w:rPr>
          <w:rFonts w:ascii="Times New Roman" w:hAnsi="Times New Roman" w:cs="Times New Roman"/>
          <w:sz w:val="28"/>
          <w:szCs w:val="28"/>
        </w:rPr>
        <w:t xml:space="preserve"> </w:t>
      </w:r>
    </w:p>
    <w:p w:rsidR="00636709" w:rsidRDefault="00636709" w:rsidP="0063670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Координаты: </w:t>
      </w:r>
      <w:r w:rsidRPr="00636709">
        <w:rPr>
          <w:rFonts w:ascii="Times New Roman" w:hAnsi="Times New Roman" w:cs="Times New Roman"/>
          <w:i/>
          <w:sz w:val="28"/>
          <w:szCs w:val="28"/>
        </w:rPr>
        <w:t xml:space="preserve">51.339994 </w:t>
      </w:r>
      <w:proofErr w:type="spellStart"/>
      <w:r w:rsidRPr="00636709">
        <w:rPr>
          <w:rFonts w:ascii="Times New Roman" w:hAnsi="Times New Roman" w:cs="Times New Roman"/>
          <w:i/>
          <w:sz w:val="28"/>
          <w:szCs w:val="28"/>
        </w:rPr>
        <w:t>с</w:t>
      </w:r>
      <w:proofErr w:type="gramStart"/>
      <w:r w:rsidRPr="00636709">
        <w:rPr>
          <w:rFonts w:ascii="Times New Roman" w:hAnsi="Times New Roman" w:cs="Times New Roman"/>
          <w:i/>
          <w:sz w:val="28"/>
          <w:szCs w:val="28"/>
        </w:rPr>
        <w:t>.ш</w:t>
      </w:r>
      <w:proofErr w:type="spellEnd"/>
      <w:proofErr w:type="gramEnd"/>
      <w:r w:rsidRPr="00636709">
        <w:rPr>
          <w:rFonts w:ascii="Times New Roman" w:hAnsi="Times New Roman" w:cs="Times New Roman"/>
          <w:i/>
          <w:sz w:val="28"/>
          <w:szCs w:val="28"/>
        </w:rPr>
        <w:t xml:space="preserve"> 110.509162 в. д.</w:t>
      </w:r>
      <w:r w:rsidRPr="00636709">
        <w:rPr>
          <w:rFonts w:ascii="Times New Roman" w:hAnsi="Times New Roman" w:cs="Times New Roman"/>
          <w:sz w:val="28"/>
          <w:szCs w:val="28"/>
        </w:rPr>
        <w:t xml:space="preserve"> </w:t>
      </w:r>
    </w:p>
    <w:p w:rsidR="00636709" w:rsidRDefault="00636709" w:rsidP="00636709">
      <w:pPr>
        <w:spacing w:after="0"/>
        <w:ind w:firstLine="709"/>
        <w:jc w:val="both"/>
        <w:rPr>
          <w:rFonts w:ascii="Times New Roman" w:hAnsi="Times New Roman" w:cs="Times New Roman"/>
          <w:i/>
          <w:sz w:val="28"/>
          <w:szCs w:val="28"/>
        </w:rPr>
      </w:pPr>
      <w:r w:rsidRPr="00636709">
        <w:rPr>
          <w:rFonts w:ascii="Times New Roman" w:hAnsi="Times New Roman" w:cs="Times New Roman"/>
          <w:sz w:val="28"/>
          <w:szCs w:val="28"/>
        </w:rPr>
        <w:t xml:space="preserve">Площадь: </w:t>
      </w:r>
      <w:r w:rsidRPr="00636709">
        <w:rPr>
          <w:rFonts w:ascii="Times New Roman" w:hAnsi="Times New Roman" w:cs="Times New Roman"/>
          <w:i/>
          <w:sz w:val="28"/>
          <w:szCs w:val="28"/>
        </w:rPr>
        <w:t>69994 м</w:t>
      </w:r>
      <w:proofErr w:type="gramStart"/>
      <w:r w:rsidRPr="00636709">
        <w:rPr>
          <w:rFonts w:ascii="Times New Roman" w:hAnsi="Times New Roman" w:cs="Times New Roman"/>
          <w:i/>
          <w:sz w:val="28"/>
          <w:szCs w:val="28"/>
        </w:rPr>
        <w:t>2</w:t>
      </w:r>
      <w:proofErr w:type="gramEnd"/>
      <w:r w:rsidRPr="00636709">
        <w:rPr>
          <w:rFonts w:ascii="Times New Roman" w:hAnsi="Times New Roman" w:cs="Times New Roman"/>
          <w:i/>
          <w:sz w:val="28"/>
          <w:szCs w:val="28"/>
        </w:rPr>
        <w:t>.</w:t>
      </w:r>
    </w:p>
    <w:p w:rsidR="00D27960" w:rsidRDefault="00D27960" w:rsidP="00636709">
      <w:pPr>
        <w:spacing w:after="0"/>
        <w:ind w:firstLine="709"/>
        <w:jc w:val="both"/>
        <w:rPr>
          <w:rFonts w:ascii="Times New Roman" w:hAnsi="Times New Roman" w:cs="Times New Roman"/>
          <w:sz w:val="28"/>
          <w:szCs w:val="28"/>
        </w:rPr>
      </w:pPr>
      <w:r>
        <w:rPr>
          <w:rFonts w:ascii="Times New Roman" w:hAnsi="Times New Roman" w:cs="Times New Roman"/>
          <w:sz w:val="28"/>
          <w:szCs w:val="28"/>
        </w:rPr>
        <w:t>Категория земель:</w:t>
      </w:r>
      <w:r w:rsidRPr="00D27960">
        <w:rPr>
          <w:rFonts w:ascii="Arial" w:hAnsi="Arial" w:cs="Arial"/>
          <w:color w:val="252625"/>
          <w:shd w:val="clear" w:color="auto" w:fill="FFFFFF"/>
        </w:rPr>
        <w:t xml:space="preserve"> </w:t>
      </w:r>
      <w:proofErr w:type="gramStart"/>
      <w:r w:rsidRPr="00D27960">
        <w:rPr>
          <w:rFonts w:ascii="Times New Roman" w:hAnsi="Times New Roman" w:cs="Times New Roman"/>
          <w:i/>
          <w:sz w:val="28"/>
          <w:szCs w:val="2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Pr>
          <w:rFonts w:ascii="Times New Roman" w:hAnsi="Times New Roman" w:cs="Times New Roman"/>
          <w:sz w:val="28"/>
          <w:szCs w:val="28"/>
        </w:rPr>
        <w:t>.</w:t>
      </w:r>
      <w:proofErr w:type="gramEnd"/>
    </w:p>
    <w:p w:rsidR="00D27960" w:rsidRPr="00D27960" w:rsidRDefault="00D27960" w:rsidP="00636709">
      <w:pPr>
        <w:spacing w:after="0"/>
        <w:ind w:firstLine="709"/>
        <w:jc w:val="both"/>
        <w:rPr>
          <w:rFonts w:ascii="Times New Roman" w:hAnsi="Times New Roman" w:cs="Times New Roman"/>
          <w:sz w:val="28"/>
          <w:szCs w:val="28"/>
        </w:rPr>
      </w:pPr>
      <w:r>
        <w:rPr>
          <w:rFonts w:ascii="Times New Roman" w:hAnsi="Times New Roman" w:cs="Times New Roman"/>
          <w:sz w:val="28"/>
          <w:szCs w:val="28"/>
        </w:rPr>
        <w:t>Вид разрешенного использования:</w:t>
      </w:r>
      <w:r w:rsidRPr="00D27960">
        <w:rPr>
          <w:rFonts w:ascii="Arial" w:hAnsi="Arial" w:cs="Arial"/>
          <w:color w:val="252625"/>
          <w:shd w:val="clear" w:color="auto" w:fill="FFFFFF"/>
        </w:rPr>
        <w:t xml:space="preserve"> </w:t>
      </w:r>
      <w:r w:rsidRPr="00D27960">
        <w:rPr>
          <w:rFonts w:ascii="Times New Roman" w:hAnsi="Times New Roman" w:cs="Times New Roman"/>
          <w:i/>
          <w:sz w:val="28"/>
          <w:szCs w:val="28"/>
        </w:rPr>
        <w:t>Для размещения полигона твердо - бытовых отходов</w:t>
      </w:r>
      <w:r>
        <w:rPr>
          <w:rFonts w:ascii="Times New Roman" w:hAnsi="Times New Roman" w:cs="Times New Roman"/>
          <w:sz w:val="28"/>
          <w:szCs w:val="28"/>
        </w:rPr>
        <w:t>.</w:t>
      </w:r>
      <w:r w:rsidRPr="00D27960">
        <w:rPr>
          <w:rFonts w:ascii="Times New Roman" w:hAnsi="Times New Roman" w:cs="Times New Roman"/>
          <w:sz w:val="28"/>
          <w:szCs w:val="28"/>
        </w:rPr>
        <w:t xml:space="preserve"> </w:t>
      </w:r>
    </w:p>
    <w:p w:rsidR="00636709" w:rsidRPr="00636709" w:rsidRDefault="00636709" w:rsidP="00636709">
      <w:pPr>
        <w:spacing w:after="0"/>
        <w:ind w:firstLine="709"/>
        <w:jc w:val="both"/>
        <w:rPr>
          <w:rFonts w:ascii="Times New Roman" w:hAnsi="Times New Roman" w:cs="Times New Roman"/>
          <w:sz w:val="28"/>
          <w:szCs w:val="28"/>
        </w:rPr>
      </w:pPr>
      <w:r w:rsidRPr="00636709">
        <w:rPr>
          <w:rFonts w:ascii="Times New Roman" w:hAnsi="Times New Roman" w:cs="Times New Roman"/>
          <w:sz w:val="28"/>
          <w:szCs w:val="28"/>
        </w:rPr>
        <w:t xml:space="preserve">Данный земельный участок предназначен для сбора и размещения твердых коммунальных, строительных и производственных отходов IV-V класса опасности, здесь же обеспечивается </w:t>
      </w:r>
      <w:proofErr w:type="gramStart"/>
      <w:r w:rsidRPr="00636709">
        <w:rPr>
          <w:rFonts w:ascii="Times New Roman" w:hAnsi="Times New Roman" w:cs="Times New Roman"/>
          <w:sz w:val="28"/>
          <w:szCs w:val="28"/>
        </w:rPr>
        <w:t>контроль за</w:t>
      </w:r>
      <w:proofErr w:type="gramEnd"/>
      <w:r w:rsidRPr="00636709">
        <w:rPr>
          <w:rFonts w:ascii="Times New Roman" w:hAnsi="Times New Roman" w:cs="Times New Roman"/>
          <w:sz w:val="28"/>
          <w:szCs w:val="28"/>
        </w:rPr>
        <w:t xml:space="preserve"> составом поступающих отходов, ведется учет поступающих отходов, осуществляется контроль за распределением отходов в работающей части OPO, обеспечивается технологический цикл по изоляции отходов.</w:t>
      </w:r>
    </w:p>
    <w:p w:rsidR="00636709" w:rsidRPr="00636709" w:rsidRDefault="00636709" w:rsidP="00636709">
      <w:pPr>
        <w:spacing w:after="0"/>
        <w:ind w:firstLine="709"/>
        <w:jc w:val="both"/>
        <w:rPr>
          <w:rFonts w:ascii="Times New Roman" w:hAnsi="Times New Roman" w:cs="Times New Roman"/>
          <w:sz w:val="28"/>
          <w:szCs w:val="28"/>
        </w:rPr>
      </w:pPr>
      <w:r w:rsidRPr="00636709">
        <w:rPr>
          <w:rFonts w:ascii="Times New Roman" w:hAnsi="Times New Roman" w:cs="Times New Roman"/>
          <w:sz w:val="28"/>
          <w:szCs w:val="28"/>
        </w:rPr>
        <w:t>На объект размещения твердых коммунальных отходов принимаются отходы из жилых домов, общественных зданий и учреждений, предприятий торговли, общественного питания, уличный, садово-парковый смет, строительный мусор и некоторые виды твердых производственных отходов IV-V класса опасности, а также неопасные отходы.</w:t>
      </w:r>
    </w:p>
    <w:p w:rsidR="00636709" w:rsidRPr="00636709" w:rsidRDefault="00636709" w:rsidP="00636709">
      <w:pPr>
        <w:spacing w:after="0"/>
        <w:ind w:firstLine="709"/>
        <w:jc w:val="both"/>
        <w:rPr>
          <w:rFonts w:ascii="Times New Roman" w:hAnsi="Times New Roman" w:cs="Times New Roman"/>
          <w:sz w:val="28"/>
          <w:szCs w:val="28"/>
        </w:rPr>
      </w:pPr>
      <w:r w:rsidRPr="00636709">
        <w:rPr>
          <w:rFonts w:ascii="Times New Roman" w:hAnsi="Times New Roman" w:cs="Times New Roman"/>
          <w:sz w:val="28"/>
          <w:szCs w:val="28"/>
        </w:rPr>
        <w:t xml:space="preserve">Прием, захоронение и обезвреживание твердых, жидких и пастообразных отходов, обладающих радиоактивностью, медицинские отходы, а также горючие и взрывоопасные отходы на OPO не осуществляются. Прием трупов павших животных, </w:t>
      </w:r>
      <w:proofErr w:type="spellStart"/>
      <w:r w:rsidRPr="00636709">
        <w:rPr>
          <w:rFonts w:ascii="Times New Roman" w:hAnsi="Times New Roman" w:cs="Times New Roman"/>
          <w:sz w:val="28"/>
          <w:szCs w:val="28"/>
        </w:rPr>
        <w:t>конфискатов</w:t>
      </w:r>
      <w:proofErr w:type="spellEnd"/>
      <w:r w:rsidRPr="00636709">
        <w:rPr>
          <w:rFonts w:ascii="Times New Roman" w:hAnsi="Times New Roman" w:cs="Times New Roman"/>
          <w:sz w:val="28"/>
          <w:szCs w:val="28"/>
        </w:rPr>
        <w:t xml:space="preserve"> боен мясокомбинатов на объект размещения твердых коммунальных отходов не допускается.</w:t>
      </w:r>
    </w:p>
    <w:p w:rsidR="00636709" w:rsidRDefault="00636709" w:rsidP="00636709">
      <w:pPr>
        <w:spacing w:after="0"/>
        <w:ind w:firstLine="709"/>
        <w:jc w:val="both"/>
        <w:rPr>
          <w:rFonts w:ascii="Times New Roman" w:hAnsi="Times New Roman" w:cs="Times New Roman"/>
          <w:sz w:val="28"/>
          <w:szCs w:val="28"/>
        </w:rPr>
      </w:pPr>
      <w:r w:rsidRPr="00636709">
        <w:rPr>
          <w:rFonts w:ascii="Times New Roman" w:hAnsi="Times New Roman" w:cs="Times New Roman"/>
          <w:sz w:val="28"/>
          <w:szCs w:val="28"/>
        </w:rPr>
        <w:t xml:space="preserve">Не допускается сбор вторичного сырья непосредственно из </w:t>
      </w:r>
      <w:proofErr w:type="spellStart"/>
      <w:r w:rsidRPr="00636709">
        <w:rPr>
          <w:rFonts w:ascii="Times New Roman" w:hAnsi="Times New Roman" w:cs="Times New Roman"/>
          <w:sz w:val="28"/>
          <w:szCs w:val="28"/>
        </w:rPr>
        <w:t>мусоровозного</w:t>
      </w:r>
      <w:proofErr w:type="spellEnd"/>
      <w:r w:rsidRPr="00636709">
        <w:rPr>
          <w:rFonts w:ascii="Times New Roman" w:hAnsi="Times New Roman" w:cs="Times New Roman"/>
          <w:sz w:val="28"/>
          <w:szCs w:val="28"/>
        </w:rPr>
        <w:t xml:space="preserve"> транспорта.</w:t>
      </w:r>
    </w:p>
    <w:p w:rsidR="00D27960" w:rsidRPr="00D27960" w:rsidRDefault="00D27960" w:rsidP="00D27960">
      <w:pPr>
        <w:spacing w:after="0"/>
        <w:ind w:firstLine="709"/>
        <w:jc w:val="both"/>
        <w:rPr>
          <w:rFonts w:ascii="Times New Roman" w:hAnsi="Times New Roman" w:cs="Times New Roman"/>
          <w:sz w:val="28"/>
          <w:szCs w:val="28"/>
        </w:rPr>
      </w:pPr>
      <w:r w:rsidRPr="00D27960">
        <w:rPr>
          <w:rFonts w:ascii="Times New Roman" w:hAnsi="Times New Roman" w:cs="Times New Roman"/>
          <w:sz w:val="28"/>
          <w:szCs w:val="28"/>
        </w:rPr>
        <w:lastRenderedPageBreak/>
        <w:t>Соблюдаются гигиенические требования к устройству хозяйственной зоны ОРО.</w:t>
      </w:r>
    </w:p>
    <w:p w:rsidR="00D27960" w:rsidRPr="00636709" w:rsidRDefault="00D27960" w:rsidP="00D27960">
      <w:pPr>
        <w:spacing w:after="0"/>
        <w:ind w:firstLine="709"/>
        <w:jc w:val="both"/>
        <w:rPr>
          <w:rFonts w:ascii="Times New Roman" w:hAnsi="Times New Roman" w:cs="Times New Roman"/>
          <w:sz w:val="28"/>
          <w:szCs w:val="28"/>
        </w:rPr>
      </w:pPr>
      <w:r w:rsidRPr="00D27960">
        <w:rPr>
          <w:rFonts w:ascii="Times New Roman" w:hAnsi="Times New Roman" w:cs="Times New Roman"/>
          <w:sz w:val="28"/>
          <w:szCs w:val="28"/>
        </w:rPr>
        <w:t>На территории зоны свалки расположено производственно-бытовое помещение для персонала.</w:t>
      </w:r>
    </w:p>
    <w:p w:rsidR="00E810F6" w:rsidRDefault="00636709" w:rsidP="00636709">
      <w:pPr>
        <w:spacing w:after="0"/>
        <w:ind w:firstLine="709"/>
        <w:jc w:val="both"/>
        <w:rPr>
          <w:rFonts w:ascii="Times New Roman" w:hAnsi="Times New Roman" w:cs="Times New Roman"/>
          <w:sz w:val="28"/>
          <w:szCs w:val="28"/>
        </w:rPr>
      </w:pPr>
      <w:r w:rsidRPr="00636709">
        <w:rPr>
          <w:rFonts w:ascii="Times New Roman" w:hAnsi="Times New Roman" w:cs="Times New Roman"/>
          <w:sz w:val="28"/>
          <w:szCs w:val="28"/>
        </w:rPr>
        <w:t>Соблюдаются гигиенические требования к эксплуатации объекта размещения  твердых  коммунальных  отходов,  складирование  TKO</w:t>
      </w:r>
      <w:r>
        <w:rPr>
          <w:rFonts w:ascii="Times New Roman" w:hAnsi="Times New Roman" w:cs="Times New Roman"/>
          <w:sz w:val="28"/>
          <w:szCs w:val="28"/>
        </w:rPr>
        <w:t xml:space="preserve"> </w:t>
      </w:r>
      <w:r w:rsidR="00E810F6" w:rsidRPr="00636709">
        <w:rPr>
          <w:rFonts w:ascii="Times New Roman" w:hAnsi="Times New Roman" w:cs="Times New Roman"/>
          <w:sz w:val="28"/>
          <w:szCs w:val="28"/>
        </w:rPr>
        <w:t>допускается только на рабочей карте. На объекте размещения твердых коммунальных отходов складирование, уплотнение осуществляется бульдозером.</w:t>
      </w:r>
    </w:p>
    <w:p w:rsidR="00D27960" w:rsidRPr="00636709" w:rsidRDefault="00D27960" w:rsidP="00D27960">
      <w:pPr>
        <w:spacing w:after="0"/>
        <w:ind w:firstLine="709"/>
        <w:jc w:val="both"/>
        <w:rPr>
          <w:rFonts w:ascii="Times New Roman" w:hAnsi="Times New Roman" w:cs="Times New Roman"/>
          <w:sz w:val="28"/>
          <w:szCs w:val="28"/>
        </w:rPr>
      </w:pPr>
      <w:r w:rsidRPr="00D27960">
        <w:rPr>
          <w:rFonts w:ascii="Times New Roman" w:hAnsi="Times New Roman" w:cs="Times New Roman"/>
          <w:sz w:val="28"/>
          <w:szCs w:val="28"/>
        </w:rPr>
        <w:t>Установлены переносные сетчатые ограждения для задержки легких фракции отходов, высыпающихся при разгрузке ТКО из мусоровозов и перемещаемых бульдозерами к рабочей карте. Регулярно осуществляется сбор отходов, задержанных переносными щитами.</w:t>
      </w:r>
    </w:p>
    <w:p w:rsidR="00E810F6" w:rsidRPr="00636709" w:rsidRDefault="00E810F6" w:rsidP="00636709">
      <w:pPr>
        <w:spacing w:after="0"/>
        <w:ind w:firstLine="709"/>
        <w:jc w:val="both"/>
        <w:rPr>
          <w:rFonts w:ascii="Times New Roman" w:hAnsi="Times New Roman" w:cs="Times New Roman"/>
          <w:sz w:val="28"/>
          <w:szCs w:val="28"/>
        </w:rPr>
      </w:pPr>
      <w:r w:rsidRPr="00636709">
        <w:rPr>
          <w:rFonts w:ascii="Times New Roman" w:hAnsi="Times New Roman" w:cs="Times New Roman"/>
          <w:sz w:val="28"/>
          <w:szCs w:val="28"/>
        </w:rPr>
        <w:t>Один раз в десять дней силами обслуживающего персонала проводится осмотр территории санитарно-защитной зоны и прилегающих земель к подъездной дороге, и в случае загрязнения их обеспечивается тщательная уборка и доставка мусора на рабочие карты.</w:t>
      </w:r>
    </w:p>
    <w:p w:rsidR="00E810F6" w:rsidRPr="00636709" w:rsidRDefault="00E810F6" w:rsidP="00636709">
      <w:pPr>
        <w:spacing w:after="0"/>
        <w:ind w:firstLine="709"/>
        <w:jc w:val="both"/>
        <w:rPr>
          <w:rFonts w:ascii="Times New Roman" w:hAnsi="Times New Roman" w:cs="Times New Roman"/>
          <w:sz w:val="28"/>
          <w:szCs w:val="28"/>
        </w:rPr>
      </w:pPr>
      <w:r w:rsidRPr="00636709">
        <w:rPr>
          <w:rFonts w:ascii="Times New Roman" w:hAnsi="Times New Roman" w:cs="Times New Roman"/>
          <w:sz w:val="28"/>
          <w:szCs w:val="28"/>
        </w:rPr>
        <w:t xml:space="preserve">На территории объекта размещения твердых коммунальных отходов не допускается сжигание </w:t>
      </w:r>
      <w:proofErr w:type="gramStart"/>
      <w:r w:rsidRPr="00636709">
        <w:rPr>
          <w:rFonts w:ascii="Times New Roman" w:hAnsi="Times New Roman" w:cs="Times New Roman"/>
          <w:sz w:val="28"/>
          <w:szCs w:val="28"/>
        </w:rPr>
        <w:t>TKO</w:t>
      </w:r>
      <w:proofErr w:type="gramEnd"/>
      <w:r w:rsidRPr="00636709">
        <w:rPr>
          <w:rFonts w:ascii="Times New Roman" w:hAnsi="Times New Roman" w:cs="Times New Roman"/>
          <w:sz w:val="28"/>
          <w:szCs w:val="28"/>
        </w:rPr>
        <w:t xml:space="preserve"> и  принимаются меры по недопустимости самовозгорания TKO:</w:t>
      </w:r>
    </w:p>
    <w:p w:rsidR="00E810F6" w:rsidRPr="00636709" w:rsidRDefault="00636709" w:rsidP="00636709">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E810F6" w:rsidRPr="00636709">
        <w:rPr>
          <w:rFonts w:ascii="Times New Roman" w:hAnsi="Times New Roman" w:cs="Times New Roman"/>
          <w:sz w:val="28"/>
          <w:szCs w:val="28"/>
        </w:rPr>
        <w:t>используется привозная вода для уплотнения TKO и предотвращения  возгорания TKO;</w:t>
      </w:r>
    </w:p>
    <w:p w:rsidR="00E810F6" w:rsidRPr="00636709" w:rsidRDefault="00636709" w:rsidP="00636709">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E810F6" w:rsidRPr="00636709">
        <w:rPr>
          <w:rFonts w:ascii="Times New Roman" w:hAnsi="Times New Roman" w:cs="Times New Roman"/>
          <w:sz w:val="28"/>
          <w:szCs w:val="28"/>
        </w:rPr>
        <w:t>по границам земельного участка расположен противопожарный ров;</w:t>
      </w:r>
    </w:p>
    <w:p w:rsidR="00036CE0" w:rsidRDefault="00636709" w:rsidP="008F3193">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E810F6" w:rsidRPr="00636709">
        <w:rPr>
          <w:rFonts w:ascii="Times New Roman" w:hAnsi="Times New Roman" w:cs="Times New Roman"/>
          <w:sz w:val="28"/>
          <w:szCs w:val="28"/>
        </w:rPr>
        <w:t xml:space="preserve">по всему OPO используются изоляционные слои из грунта, </w:t>
      </w:r>
      <w:proofErr w:type="spellStart"/>
      <w:r w:rsidR="00E810F6" w:rsidRPr="00636709">
        <w:rPr>
          <w:rFonts w:ascii="Times New Roman" w:hAnsi="Times New Roman" w:cs="Times New Roman"/>
          <w:sz w:val="28"/>
          <w:szCs w:val="28"/>
        </w:rPr>
        <w:t>золошлаковых</w:t>
      </w:r>
      <w:proofErr w:type="spellEnd"/>
      <w:r w:rsidR="00E810F6" w:rsidRPr="00636709">
        <w:rPr>
          <w:rFonts w:ascii="Times New Roman" w:hAnsi="Times New Roman" w:cs="Times New Roman"/>
          <w:sz w:val="28"/>
          <w:szCs w:val="28"/>
        </w:rPr>
        <w:t xml:space="preserve"> отходов и не возгораемых строительных отходов.</w:t>
      </w:r>
    </w:p>
    <w:p w:rsidR="008F3193" w:rsidRPr="008F3193" w:rsidRDefault="008F3193" w:rsidP="008F3193">
      <w:pPr>
        <w:spacing w:after="0"/>
        <w:ind w:firstLine="709"/>
        <w:jc w:val="both"/>
        <w:rPr>
          <w:rFonts w:ascii="Times New Roman" w:hAnsi="Times New Roman" w:cs="Times New Roman"/>
          <w:sz w:val="28"/>
          <w:szCs w:val="28"/>
        </w:rPr>
      </w:pPr>
    </w:p>
    <w:p w:rsidR="00C079DD" w:rsidRPr="007236A6" w:rsidRDefault="00636709" w:rsidP="007236A6">
      <w:pPr>
        <w:pStyle w:val="a"/>
        <w:jc w:val="center"/>
        <w:rPr>
          <w:rStyle w:val="ad"/>
          <w:bCs w:val="0"/>
          <w:smallCaps w:val="0"/>
          <w:spacing w:val="15"/>
        </w:rPr>
      </w:pPr>
      <w:bookmarkStart w:id="2" w:name="_Toc198907603"/>
      <w:r w:rsidRPr="007236A6">
        <w:rPr>
          <w:rStyle w:val="ad"/>
          <w:bCs w:val="0"/>
          <w:smallCaps w:val="0"/>
          <w:spacing w:val="15"/>
        </w:rPr>
        <w:t>ЦЕЛИ И ЗАДАЧИ НАБЛЮДЕНИЙЗА СОСТОЯНИЕМ И ЗАГРЯЗНЕНИЕМ ОКРУЖАЮЩЕЙ СРЕДЫ НА ТЕРРИТОРИИ ОБЪЕКТА РАЗМЕЩЕНИЯ ОТХОДОВ И В ПРЕДЕЛАХ ЕГО ВОЗДЕЙСТВИЯ НА ОКРУЖАЮЩУЮ СРЕДУ</w:t>
      </w:r>
      <w:bookmarkEnd w:id="2"/>
    </w:p>
    <w:p w:rsidR="00636709" w:rsidRDefault="00636709" w:rsidP="00636709">
      <w:pPr>
        <w:pStyle w:val="a4"/>
        <w:spacing w:after="0"/>
        <w:rPr>
          <w:rFonts w:ascii="Times New Roman" w:hAnsi="Times New Roman" w:cs="Times New Roman"/>
          <w:b/>
          <w:sz w:val="28"/>
          <w:szCs w:val="28"/>
        </w:rPr>
      </w:pPr>
    </w:p>
    <w:p w:rsidR="00636709" w:rsidRPr="00636709" w:rsidRDefault="00636709" w:rsidP="00636709">
      <w:pPr>
        <w:pStyle w:val="a4"/>
        <w:spacing w:after="0"/>
        <w:ind w:left="0" w:firstLine="709"/>
        <w:jc w:val="both"/>
        <w:rPr>
          <w:rFonts w:ascii="Times New Roman" w:hAnsi="Times New Roman" w:cs="Times New Roman"/>
          <w:sz w:val="28"/>
          <w:szCs w:val="28"/>
        </w:rPr>
      </w:pPr>
      <w:r w:rsidRPr="00636709">
        <w:rPr>
          <w:rFonts w:ascii="Times New Roman" w:hAnsi="Times New Roman" w:cs="Times New Roman"/>
          <w:sz w:val="28"/>
          <w:szCs w:val="28"/>
        </w:rPr>
        <w:t>Основной целью наблюдений за состоянием и загрязнением окружающей среды на территории объекта размещения отходов и в пределах его воздействия является:</w:t>
      </w:r>
    </w:p>
    <w:p w:rsidR="00636709" w:rsidRPr="00636709" w:rsidRDefault="00636709" w:rsidP="00636709">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36709">
        <w:rPr>
          <w:rFonts w:ascii="Times New Roman" w:hAnsi="Times New Roman" w:cs="Times New Roman"/>
          <w:sz w:val="28"/>
          <w:szCs w:val="28"/>
        </w:rPr>
        <w:t>обеспечение процедур управления в области охраны окружающей среды на территории края необходимой, достоверной и своевременной информацией о состоянии окружающей среды;</w:t>
      </w:r>
    </w:p>
    <w:p w:rsidR="00636709" w:rsidRPr="00636709" w:rsidRDefault="00636709" w:rsidP="00636709">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36709">
        <w:rPr>
          <w:rFonts w:ascii="Times New Roman" w:hAnsi="Times New Roman" w:cs="Times New Roman"/>
          <w:sz w:val="28"/>
          <w:szCs w:val="28"/>
        </w:rPr>
        <w:t>обеспечение соответствия проводимых наблюдений требованиям и условиям действующих нормативных правовых актов в части организации и проведения наблюдений, в том числе при определении контролируемых параметров,  устройства пунктов наблюдения, применении  методик и</w:t>
      </w:r>
      <w:r w:rsidRPr="00636709">
        <w:t xml:space="preserve"> </w:t>
      </w:r>
      <w:r w:rsidRPr="00636709">
        <w:rPr>
          <w:rFonts w:ascii="Times New Roman" w:hAnsi="Times New Roman" w:cs="Times New Roman"/>
          <w:sz w:val="28"/>
          <w:szCs w:val="28"/>
        </w:rPr>
        <w:t>инструментария при определении качествен</w:t>
      </w:r>
      <w:r>
        <w:rPr>
          <w:rFonts w:ascii="Times New Roman" w:hAnsi="Times New Roman" w:cs="Times New Roman"/>
          <w:sz w:val="28"/>
          <w:szCs w:val="28"/>
        </w:rPr>
        <w:t>ного состояния окружающей среды.</w:t>
      </w:r>
    </w:p>
    <w:p w:rsidR="00636709" w:rsidRPr="00636709" w:rsidRDefault="00636709" w:rsidP="00636709">
      <w:pPr>
        <w:pStyle w:val="a4"/>
        <w:spacing w:after="0"/>
        <w:ind w:left="0" w:firstLine="709"/>
        <w:jc w:val="both"/>
        <w:rPr>
          <w:rFonts w:ascii="Times New Roman" w:hAnsi="Times New Roman" w:cs="Times New Roman"/>
          <w:sz w:val="28"/>
          <w:szCs w:val="28"/>
        </w:rPr>
      </w:pPr>
      <w:r w:rsidRPr="00636709">
        <w:rPr>
          <w:rFonts w:ascii="Times New Roman" w:hAnsi="Times New Roman" w:cs="Times New Roman"/>
          <w:sz w:val="28"/>
          <w:szCs w:val="28"/>
        </w:rPr>
        <w:t>Основными задачами мониторинга являются выполнение требований природоохранного законодательства, нормативных документов в области охраны окружающей среды, касающихся:</w:t>
      </w:r>
    </w:p>
    <w:p w:rsidR="00636709" w:rsidRPr="00636709" w:rsidRDefault="00636709" w:rsidP="00636709">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36709">
        <w:rPr>
          <w:rFonts w:ascii="Times New Roman" w:hAnsi="Times New Roman" w:cs="Times New Roman"/>
          <w:sz w:val="28"/>
          <w:szCs w:val="28"/>
        </w:rPr>
        <w:t>соблюдения установленных нормативов воздействия на компоненты окружающей природной среды;</w:t>
      </w:r>
    </w:p>
    <w:p w:rsidR="00636709" w:rsidRPr="00636709" w:rsidRDefault="00636709" w:rsidP="00636709">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36709">
        <w:rPr>
          <w:rFonts w:ascii="Times New Roman" w:hAnsi="Times New Roman" w:cs="Times New Roman"/>
          <w:sz w:val="28"/>
          <w:szCs w:val="28"/>
        </w:rPr>
        <w:t>соблюдения нормативов качества окружающей природной среды в зоне влияния предприятия;</w:t>
      </w:r>
    </w:p>
    <w:p w:rsidR="00636709" w:rsidRPr="00636709" w:rsidRDefault="00636709" w:rsidP="00636709">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36709">
        <w:rPr>
          <w:rFonts w:ascii="Times New Roman" w:hAnsi="Times New Roman" w:cs="Times New Roman"/>
          <w:sz w:val="28"/>
          <w:szCs w:val="28"/>
        </w:rPr>
        <w:t>выполнение планов природоохранных мероприятий по снижению техногенной нагрузки на окружающую среду.</w:t>
      </w:r>
    </w:p>
    <w:p w:rsidR="00636709" w:rsidRPr="00636709" w:rsidRDefault="00636709" w:rsidP="00636709">
      <w:pPr>
        <w:pStyle w:val="a4"/>
        <w:spacing w:after="0"/>
        <w:ind w:left="0" w:firstLine="709"/>
        <w:jc w:val="both"/>
        <w:rPr>
          <w:rFonts w:ascii="Times New Roman" w:hAnsi="Times New Roman" w:cs="Times New Roman"/>
          <w:sz w:val="28"/>
          <w:szCs w:val="28"/>
        </w:rPr>
      </w:pPr>
      <w:r w:rsidRPr="00636709">
        <w:rPr>
          <w:rFonts w:ascii="Times New Roman" w:hAnsi="Times New Roman" w:cs="Times New Roman"/>
          <w:sz w:val="28"/>
          <w:szCs w:val="28"/>
        </w:rPr>
        <w:t xml:space="preserve">Составной частью производственного экологического мониторинга является производственный </w:t>
      </w:r>
      <w:proofErr w:type="spellStart"/>
      <w:r w:rsidRPr="00636709">
        <w:rPr>
          <w:rFonts w:ascii="Times New Roman" w:hAnsi="Times New Roman" w:cs="Times New Roman"/>
          <w:sz w:val="28"/>
          <w:szCs w:val="28"/>
        </w:rPr>
        <w:t>экоаналитический</w:t>
      </w:r>
      <w:proofErr w:type="spellEnd"/>
      <w:r w:rsidRPr="00636709">
        <w:rPr>
          <w:rFonts w:ascii="Times New Roman" w:hAnsi="Times New Roman" w:cs="Times New Roman"/>
          <w:sz w:val="28"/>
          <w:szCs w:val="28"/>
        </w:rPr>
        <w:t xml:space="preserve"> контроль, функции к</w:t>
      </w:r>
      <w:r>
        <w:rPr>
          <w:rFonts w:ascii="Times New Roman" w:hAnsi="Times New Roman" w:cs="Times New Roman"/>
          <w:sz w:val="28"/>
          <w:szCs w:val="28"/>
        </w:rPr>
        <w:t>оторого заключаются в следующем:</w:t>
      </w:r>
    </w:p>
    <w:p w:rsidR="00636709" w:rsidRPr="00636709" w:rsidRDefault="00636709" w:rsidP="00636709">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36709">
        <w:rPr>
          <w:rFonts w:ascii="Times New Roman" w:hAnsi="Times New Roman" w:cs="Times New Roman"/>
          <w:sz w:val="28"/>
          <w:szCs w:val="28"/>
        </w:rPr>
        <w:t xml:space="preserve">получение первичной информации </w:t>
      </w:r>
      <w:proofErr w:type="gramStart"/>
      <w:r w:rsidRPr="00636709">
        <w:rPr>
          <w:rFonts w:ascii="Times New Roman" w:hAnsi="Times New Roman" w:cs="Times New Roman"/>
          <w:sz w:val="28"/>
          <w:szCs w:val="28"/>
        </w:rPr>
        <w:t>о содержании вредных веществ в окружающей среде для принятия на ее основе решений по предотвращению</w:t>
      </w:r>
      <w:proofErr w:type="gramEnd"/>
      <w:r w:rsidRPr="00636709">
        <w:rPr>
          <w:rFonts w:ascii="Times New Roman" w:hAnsi="Times New Roman" w:cs="Times New Roman"/>
          <w:sz w:val="28"/>
          <w:szCs w:val="28"/>
        </w:rPr>
        <w:t xml:space="preserve"> дальнейшего поступления загрязнителей или о необходимости очистки объектов окружающей среды от уже накопленных загрязнителей;</w:t>
      </w:r>
    </w:p>
    <w:p w:rsidR="00636709" w:rsidRDefault="00636709" w:rsidP="0074372D">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36709">
        <w:rPr>
          <w:rFonts w:ascii="Times New Roman" w:hAnsi="Times New Roman" w:cs="Times New Roman"/>
          <w:sz w:val="28"/>
          <w:szCs w:val="28"/>
        </w:rPr>
        <w:t>получение вторичной информации об эффективности проведенных мероприятий. Система мониторинга служит информационной основой при определении эффективности проведенных экологических мероприятий на объекте размещения отходов, а также базой данных для разработки технических и технологических решений по совершенствованию эксплуатации объекта размещения твердых коммунальных отходов.</w:t>
      </w:r>
    </w:p>
    <w:p w:rsidR="00036CE0" w:rsidRPr="007236A6" w:rsidRDefault="00036CE0" w:rsidP="008F3193">
      <w:pPr>
        <w:pStyle w:val="a"/>
        <w:numPr>
          <w:ilvl w:val="0"/>
          <w:numId w:val="0"/>
        </w:numPr>
        <w:ind w:left="720"/>
        <w:rPr>
          <w:b w:val="0"/>
        </w:rPr>
      </w:pPr>
    </w:p>
    <w:p w:rsidR="00636709" w:rsidRPr="007236A6" w:rsidRDefault="00636709" w:rsidP="007236A6">
      <w:pPr>
        <w:pStyle w:val="a"/>
        <w:jc w:val="center"/>
        <w:rPr>
          <w:rStyle w:val="ad"/>
          <w:bCs w:val="0"/>
          <w:smallCaps w:val="0"/>
          <w:spacing w:val="15"/>
        </w:rPr>
      </w:pPr>
      <w:bookmarkStart w:id="3" w:name="_Toc198907604"/>
      <w:r w:rsidRPr="007236A6">
        <w:rPr>
          <w:rStyle w:val="ad"/>
          <w:bCs w:val="0"/>
          <w:smallCaps w:val="0"/>
          <w:spacing w:val="15"/>
        </w:rPr>
        <w:t>СВЕДЕНИЯ ОБ ИСТОЧНИКАХ ИНФОРМАЦИИ, ИСПОЛЬЗОВАННЫХ ПРИ РАЗРАБОТКЕ ПРОГРАММЫ МОНИТОРИНГА</w:t>
      </w:r>
      <w:bookmarkEnd w:id="3"/>
    </w:p>
    <w:p w:rsidR="0074372D" w:rsidRDefault="0074372D" w:rsidP="00636709">
      <w:pPr>
        <w:pStyle w:val="a4"/>
        <w:spacing w:after="0"/>
        <w:ind w:left="0" w:firstLine="709"/>
        <w:jc w:val="both"/>
        <w:rPr>
          <w:rFonts w:ascii="Times New Roman" w:hAnsi="Times New Roman" w:cs="Times New Roman"/>
          <w:sz w:val="28"/>
          <w:szCs w:val="28"/>
        </w:rPr>
      </w:pPr>
    </w:p>
    <w:p w:rsidR="00636709" w:rsidRPr="00636709" w:rsidRDefault="00636709" w:rsidP="00636709">
      <w:pPr>
        <w:pStyle w:val="a4"/>
        <w:spacing w:after="0"/>
        <w:ind w:left="0" w:firstLine="709"/>
        <w:jc w:val="both"/>
        <w:rPr>
          <w:rFonts w:ascii="Times New Roman" w:hAnsi="Times New Roman" w:cs="Times New Roman"/>
          <w:sz w:val="28"/>
          <w:szCs w:val="28"/>
        </w:rPr>
      </w:pPr>
      <w:r w:rsidRPr="00636709">
        <w:rPr>
          <w:rFonts w:ascii="Times New Roman" w:hAnsi="Times New Roman" w:cs="Times New Roman"/>
          <w:sz w:val="28"/>
          <w:szCs w:val="28"/>
        </w:rPr>
        <w:t>Программа мониторинга состояния и загрязнения окружающей среды на объектах размещения отходов разработана в соответствии с требованиями следующих нормативных документов РФ:</w:t>
      </w:r>
    </w:p>
    <w:p w:rsidR="00636709" w:rsidRPr="00636709" w:rsidRDefault="00636709" w:rsidP="00636709">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36709">
        <w:rPr>
          <w:rFonts w:ascii="Times New Roman" w:hAnsi="Times New Roman" w:cs="Times New Roman"/>
          <w:sz w:val="28"/>
          <w:szCs w:val="28"/>
        </w:rPr>
        <w:t>Федеральный закон от 10 января 2002 года № 7-ФЗ «Об охране окружающей среды»;</w:t>
      </w:r>
    </w:p>
    <w:p w:rsidR="00636709" w:rsidRPr="00636709" w:rsidRDefault="00636709" w:rsidP="00636709">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П</w:t>
      </w:r>
      <w:r w:rsidRPr="00636709">
        <w:rPr>
          <w:rFonts w:ascii="Times New Roman" w:hAnsi="Times New Roman" w:cs="Times New Roman"/>
          <w:sz w:val="28"/>
          <w:szCs w:val="28"/>
        </w:rPr>
        <w:t>остановление Правительства Российской Федерации от 9 августа 2013 г. № 681 «О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окружающей среды)»;</w:t>
      </w:r>
    </w:p>
    <w:p w:rsidR="00636709" w:rsidRPr="00636709" w:rsidRDefault="00636709" w:rsidP="00636709">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П</w:t>
      </w:r>
      <w:r w:rsidRPr="00636709">
        <w:rPr>
          <w:rFonts w:ascii="Times New Roman" w:hAnsi="Times New Roman" w:cs="Times New Roman"/>
          <w:sz w:val="28"/>
          <w:szCs w:val="28"/>
        </w:rPr>
        <w:t>остановление Правительства РФ от 26.05.2016 г. № 467 «Об утверждении Положения о подтверждении исключения негативного воздействия на окружающую среду объектов размещения отходов»</w:t>
      </w:r>
    </w:p>
    <w:p w:rsidR="00636709" w:rsidRPr="00636709" w:rsidRDefault="00636709" w:rsidP="00636709">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36709">
        <w:rPr>
          <w:rFonts w:ascii="Times New Roman" w:hAnsi="Times New Roman" w:cs="Times New Roman"/>
          <w:sz w:val="28"/>
          <w:szCs w:val="28"/>
        </w:rPr>
        <w:t xml:space="preserve">ГОСТ </w:t>
      </w:r>
      <w:proofErr w:type="gramStart"/>
      <w:r w:rsidRPr="00636709">
        <w:rPr>
          <w:rFonts w:ascii="Times New Roman" w:hAnsi="Times New Roman" w:cs="Times New Roman"/>
          <w:sz w:val="28"/>
          <w:szCs w:val="28"/>
        </w:rPr>
        <w:t>Р</w:t>
      </w:r>
      <w:proofErr w:type="gramEnd"/>
      <w:r w:rsidRPr="00636709">
        <w:rPr>
          <w:rFonts w:ascii="Times New Roman" w:hAnsi="Times New Roman" w:cs="Times New Roman"/>
          <w:sz w:val="28"/>
          <w:szCs w:val="28"/>
        </w:rPr>
        <w:t xml:space="preserve"> 56059-2014 Производственный экологический мониторинг. Общие положения;</w:t>
      </w:r>
    </w:p>
    <w:p w:rsidR="00636709" w:rsidRPr="00636709" w:rsidRDefault="00636709" w:rsidP="00636709">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36709">
        <w:rPr>
          <w:rFonts w:ascii="Times New Roman" w:hAnsi="Times New Roman" w:cs="Times New Roman"/>
          <w:sz w:val="28"/>
          <w:szCs w:val="28"/>
        </w:rPr>
        <w:t xml:space="preserve">ГОСТ </w:t>
      </w:r>
      <w:proofErr w:type="gramStart"/>
      <w:r w:rsidRPr="00636709">
        <w:rPr>
          <w:rFonts w:ascii="Times New Roman" w:hAnsi="Times New Roman" w:cs="Times New Roman"/>
          <w:sz w:val="28"/>
          <w:szCs w:val="28"/>
        </w:rPr>
        <w:t>Р</w:t>
      </w:r>
      <w:proofErr w:type="gramEnd"/>
      <w:r w:rsidRPr="00636709">
        <w:rPr>
          <w:rFonts w:ascii="Times New Roman" w:hAnsi="Times New Roman" w:cs="Times New Roman"/>
          <w:sz w:val="28"/>
          <w:szCs w:val="28"/>
        </w:rPr>
        <w:t xml:space="preserve"> 56060-2014 Производственный экологический мониторинг. Мониторинг состояния и загрязнения окружающей среды на территориях объектов размещения отходов;</w:t>
      </w:r>
    </w:p>
    <w:p w:rsidR="00636709" w:rsidRPr="00636709" w:rsidRDefault="00636709" w:rsidP="00636709">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36709">
        <w:rPr>
          <w:rFonts w:ascii="Times New Roman" w:hAnsi="Times New Roman" w:cs="Times New Roman"/>
          <w:sz w:val="28"/>
          <w:szCs w:val="28"/>
        </w:rPr>
        <w:t xml:space="preserve">ГОСТ </w:t>
      </w:r>
      <w:proofErr w:type="gramStart"/>
      <w:r w:rsidRPr="00636709">
        <w:rPr>
          <w:rFonts w:ascii="Times New Roman" w:hAnsi="Times New Roman" w:cs="Times New Roman"/>
          <w:sz w:val="28"/>
          <w:szCs w:val="28"/>
        </w:rPr>
        <w:t>Р</w:t>
      </w:r>
      <w:proofErr w:type="gramEnd"/>
      <w:r w:rsidRPr="00636709">
        <w:rPr>
          <w:rFonts w:ascii="Times New Roman" w:hAnsi="Times New Roman" w:cs="Times New Roman"/>
          <w:sz w:val="28"/>
          <w:szCs w:val="28"/>
        </w:rPr>
        <w:t xml:space="preserve"> 56061-2014 Производственный экологический контроль.</w:t>
      </w:r>
    </w:p>
    <w:p w:rsidR="00636709" w:rsidRPr="00636709" w:rsidRDefault="00636709" w:rsidP="00636709">
      <w:pPr>
        <w:pStyle w:val="a4"/>
        <w:spacing w:after="0"/>
        <w:ind w:left="0" w:firstLine="709"/>
        <w:jc w:val="both"/>
        <w:rPr>
          <w:rFonts w:ascii="Times New Roman" w:hAnsi="Times New Roman" w:cs="Times New Roman"/>
          <w:sz w:val="28"/>
          <w:szCs w:val="28"/>
        </w:rPr>
      </w:pPr>
      <w:r w:rsidRPr="00636709">
        <w:rPr>
          <w:rFonts w:ascii="Times New Roman" w:hAnsi="Times New Roman" w:cs="Times New Roman"/>
          <w:sz w:val="28"/>
          <w:szCs w:val="28"/>
        </w:rPr>
        <w:t>Общие положения;</w:t>
      </w:r>
    </w:p>
    <w:p w:rsidR="00636709" w:rsidRPr="00636709" w:rsidRDefault="00636709" w:rsidP="00636709">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36709">
        <w:rPr>
          <w:rFonts w:ascii="Times New Roman" w:hAnsi="Times New Roman" w:cs="Times New Roman"/>
          <w:sz w:val="28"/>
          <w:szCs w:val="28"/>
        </w:rPr>
        <w:t xml:space="preserve">ГОСТ </w:t>
      </w:r>
      <w:proofErr w:type="gramStart"/>
      <w:r w:rsidRPr="00636709">
        <w:rPr>
          <w:rFonts w:ascii="Times New Roman" w:hAnsi="Times New Roman" w:cs="Times New Roman"/>
          <w:sz w:val="28"/>
          <w:szCs w:val="28"/>
        </w:rPr>
        <w:t>Р</w:t>
      </w:r>
      <w:proofErr w:type="gramEnd"/>
      <w:r w:rsidRPr="00636709">
        <w:rPr>
          <w:rFonts w:ascii="Times New Roman" w:hAnsi="Times New Roman" w:cs="Times New Roman"/>
          <w:sz w:val="28"/>
          <w:szCs w:val="28"/>
        </w:rPr>
        <w:t xml:space="preserve"> 56063-2014 Производственный экологический мониторинг. Требования к программам производственного экологического мониторинга;</w:t>
      </w:r>
    </w:p>
    <w:p w:rsidR="00636709" w:rsidRPr="00636709" w:rsidRDefault="00636709" w:rsidP="00636709">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36709">
        <w:rPr>
          <w:rFonts w:ascii="Times New Roman" w:hAnsi="Times New Roman" w:cs="Times New Roman"/>
          <w:sz w:val="28"/>
          <w:szCs w:val="28"/>
        </w:rPr>
        <w:t>Приказом от 04.03.2016 г. № 66 «О порядке проведения собственниками объектов размещения отходов, а также лицами, во владении которых находятся объекты размещения отходов, мониторинга состояния и загрязнения</w:t>
      </w:r>
      <w:r w:rsidRPr="00636709">
        <w:rPr>
          <w:rFonts w:ascii="Times New Roman" w:hAnsi="Times New Roman" w:cs="Times New Roman"/>
          <w:sz w:val="28"/>
          <w:szCs w:val="28"/>
        </w:rPr>
        <w:tab/>
      </w:r>
      <w:r>
        <w:rPr>
          <w:rFonts w:ascii="Times New Roman" w:hAnsi="Times New Roman" w:cs="Times New Roman"/>
          <w:sz w:val="28"/>
          <w:szCs w:val="28"/>
        </w:rPr>
        <w:t>окружающей</w:t>
      </w:r>
      <w:r>
        <w:rPr>
          <w:rFonts w:ascii="Times New Roman" w:hAnsi="Times New Roman" w:cs="Times New Roman"/>
          <w:sz w:val="28"/>
          <w:szCs w:val="28"/>
        </w:rPr>
        <w:tab/>
        <w:t>среды</w:t>
      </w:r>
      <w:r>
        <w:rPr>
          <w:rFonts w:ascii="Times New Roman" w:hAnsi="Times New Roman" w:cs="Times New Roman"/>
          <w:sz w:val="28"/>
          <w:szCs w:val="28"/>
        </w:rPr>
        <w:tab/>
        <w:t>на</w:t>
      </w:r>
      <w:r>
        <w:rPr>
          <w:rFonts w:ascii="Times New Roman" w:hAnsi="Times New Roman" w:cs="Times New Roman"/>
          <w:sz w:val="28"/>
          <w:szCs w:val="28"/>
        </w:rPr>
        <w:tab/>
        <w:t xml:space="preserve">территориях объектов </w:t>
      </w:r>
      <w:r w:rsidRPr="00636709">
        <w:rPr>
          <w:rFonts w:ascii="Times New Roman" w:hAnsi="Times New Roman" w:cs="Times New Roman"/>
          <w:sz w:val="28"/>
          <w:szCs w:val="28"/>
        </w:rPr>
        <w:t>размещения отходов и в пределах их воздействия на окружающую среду»;</w:t>
      </w:r>
    </w:p>
    <w:p w:rsidR="00636709" w:rsidRDefault="00636709" w:rsidP="0074372D">
      <w:pPr>
        <w:pStyle w:val="a4"/>
        <w:spacing w:after="0"/>
        <w:ind w:left="0" w:firstLine="709"/>
        <w:jc w:val="both"/>
        <w:rPr>
          <w:rFonts w:ascii="Times New Roman" w:hAnsi="Times New Roman" w:cs="Times New Roman"/>
          <w:sz w:val="28"/>
          <w:szCs w:val="28"/>
        </w:rPr>
      </w:pPr>
      <w:r w:rsidRPr="00636709">
        <w:rPr>
          <w:rFonts w:ascii="Times New Roman" w:hAnsi="Times New Roman" w:cs="Times New Roman"/>
          <w:sz w:val="28"/>
          <w:szCs w:val="28"/>
        </w:rPr>
        <w:t xml:space="preserve">- </w:t>
      </w:r>
      <w:proofErr w:type="gramStart"/>
      <w:r w:rsidRPr="00636709">
        <w:rPr>
          <w:rFonts w:ascii="Times New Roman" w:hAnsi="Times New Roman" w:cs="Times New Roman"/>
          <w:sz w:val="28"/>
          <w:szCs w:val="28"/>
        </w:rPr>
        <w:t>C</w:t>
      </w:r>
      <w:proofErr w:type="gramEnd"/>
      <w:r w:rsidRPr="00636709">
        <w:rPr>
          <w:rFonts w:ascii="Times New Roman" w:hAnsi="Times New Roman" w:cs="Times New Roman"/>
          <w:sz w:val="28"/>
          <w:szCs w:val="28"/>
        </w:rPr>
        <w:t>П 2.1.5.1059-01 от 16.07.2001 «Гигиенические требования к охране подземных вод от загрязнения».</w:t>
      </w:r>
    </w:p>
    <w:p w:rsidR="00036CE0" w:rsidRPr="0074372D" w:rsidRDefault="00036CE0" w:rsidP="0074372D">
      <w:pPr>
        <w:pStyle w:val="a4"/>
        <w:spacing w:after="0"/>
        <w:ind w:left="0" w:firstLine="709"/>
        <w:jc w:val="both"/>
        <w:rPr>
          <w:rFonts w:ascii="Times New Roman" w:hAnsi="Times New Roman" w:cs="Times New Roman"/>
          <w:sz w:val="28"/>
          <w:szCs w:val="28"/>
        </w:rPr>
      </w:pPr>
    </w:p>
    <w:p w:rsidR="00636709" w:rsidRPr="0074372D" w:rsidRDefault="00636709" w:rsidP="007236A6">
      <w:pPr>
        <w:pStyle w:val="a"/>
        <w:jc w:val="center"/>
        <w:rPr>
          <w:rStyle w:val="ad"/>
        </w:rPr>
      </w:pPr>
      <w:bookmarkStart w:id="4" w:name="_Toc198907605"/>
      <w:r w:rsidRPr="0074372D">
        <w:rPr>
          <w:rStyle w:val="ad"/>
        </w:rPr>
        <w:t>ОБОСНОВАНИЕ ВЫБОРА ПОДЛЕЖАЩИХ НАБЛЮДЕНИЮ КОМПОНЕНТОВ ПРИРОДНОЙ СРЕДЫ И ПРИРОДНЫХ ОБЪЕКТОВ НА ТЕРРИТОРИИ ОБЪЕКТА РАЗМЕЩЕНИЯ ОТХОДОВ И В ПРЕДЕЛАХ ЕГО ВОЗДЕЙСТВИЯ НА ОКРУЖАЮЩУЮ СРЕДУ</w:t>
      </w:r>
      <w:bookmarkEnd w:id="4"/>
    </w:p>
    <w:p w:rsidR="00636709" w:rsidRDefault="00636709" w:rsidP="00636709">
      <w:pPr>
        <w:pStyle w:val="a4"/>
        <w:spacing w:after="0"/>
        <w:rPr>
          <w:rFonts w:ascii="Times New Roman" w:hAnsi="Times New Roman" w:cs="Times New Roman"/>
          <w:b/>
          <w:sz w:val="28"/>
          <w:szCs w:val="28"/>
        </w:rPr>
      </w:pPr>
    </w:p>
    <w:p w:rsidR="00940522" w:rsidRPr="00940522" w:rsidRDefault="00940522" w:rsidP="00940522">
      <w:pPr>
        <w:spacing w:after="0" w:line="240" w:lineRule="auto"/>
        <w:ind w:firstLine="709"/>
        <w:contextualSpacing/>
        <w:jc w:val="both"/>
        <w:rPr>
          <w:rFonts w:ascii="Times New Roman" w:hAnsi="Times New Roman" w:cs="Times New Roman"/>
          <w:sz w:val="28"/>
          <w:szCs w:val="28"/>
        </w:rPr>
      </w:pPr>
      <w:bookmarkStart w:id="5" w:name="_Toc198907606"/>
      <w:r w:rsidRPr="00940522">
        <w:rPr>
          <w:rFonts w:ascii="Times New Roman" w:hAnsi="Times New Roman" w:cs="Times New Roman"/>
          <w:color w:val="000000"/>
          <w:sz w:val="28"/>
          <w:szCs w:val="28"/>
        </w:rPr>
        <w:t xml:space="preserve">Объект размещения твердых коммунальных отходов </w:t>
      </w:r>
      <w:r w:rsidRPr="00940522">
        <w:rPr>
          <w:rFonts w:ascii="Times New Roman" w:hAnsi="Times New Roman" w:cs="Times New Roman"/>
          <w:sz w:val="28"/>
          <w:szCs w:val="28"/>
        </w:rPr>
        <w:t>являются площадным объектом, и основным воздействием на окружающую среду является изъятие части территории из общего пользования и преобразование существующего рельефа в результате проведения работ по разработке песчаной толщи.</w:t>
      </w:r>
    </w:p>
    <w:p w:rsidR="00940522" w:rsidRPr="00940522" w:rsidRDefault="00940522" w:rsidP="00940522">
      <w:pPr>
        <w:spacing w:after="0" w:line="240" w:lineRule="auto"/>
        <w:ind w:firstLine="709"/>
        <w:contextualSpacing/>
        <w:jc w:val="both"/>
        <w:rPr>
          <w:rFonts w:ascii="Times New Roman" w:hAnsi="Times New Roman" w:cs="Times New Roman"/>
          <w:sz w:val="28"/>
          <w:szCs w:val="28"/>
        </w:rPr>
      </w:pPr>
      <w:r w:rsidRPr="00940522">
        <w:rPr>
          <w:rFonts w:ascii="Times New Roman" w:hAnsi="Times New Roman" w:cs="Times New Roman"/>
          <w:sz w:val="28"/>
          <w:szCs w:val="28"/>
        </w:rPr>
        <w:t xml:space="preserve">При эксплуатации </w:t>
      </w:r>
      <w:r w:rsidRPr="00940522">
        <w:rPr>
          <w:rFonts w:ascii="Times New Roman" w:hAnsi="Times New Roman" w:cs="Times New Roman"/>
          <w:color w:val="000000"/>
          <w:sz w:val="28"/>
          <w:szCs w:val="28"/>
        </w:rPr>
        <w:t>объект размещения твердых коммунальных отходов</w:t>
      </w:r>
      <w:r w:rsidRPr="00940522">
        <w:rPr>
          <w:rFonts w:ascii="Times New Roman" w:hAnsi="Times New Roman" w:cs="Times New Roman"/>
          <w:sz w:val="28"/>
          <w:szCs w:val="28"/>
        </w:rPr>
        <w:t xml:space="preserve"> характерно воздействие не только на микрорельеф, но и на поверхностные и </w:t>
      </w:r>
      <w:r w:rsidRPr="00940522">
        <w:rPr>
          <w:rFonts w:ascii="Times New Roman" w:hAnsi="Times New Roman" w:cs="Times New Roman"/>
          <w:sz w:val="28"/>
          <w:szCs w:val="28"/>
        </w:rPr>
        <w:lastRenderedPageBreak/>
        <w:t>грунтовые воды, почву, атмосферный воздух, животный мир, что может привести к их нарушению без природоохранных мероприятий.</w:t>
      </w:r>
    </w:p>
    <w:p w:rsidR="00940522" w:rsidRPr="00940522" w:rsidRDefault="00940522" w:rsidP="00940522">
      <w:pPr>
        <w:spacing w:after="0" w:line="240" w:lineRule="auto"/>
        <w:ind w:firstLine="709"/>
        <w:contextualSpacing/>
        <w:jc w:val="both"/>
        <w:rPr>
          <w:rFonts w:ascii="Times New Roman" w:hAnsi="Times New Roman" w:cs="Times New Roman"/>
          <w:sz w:val="28"/>
          <w:szCs w:val="28"/>
        </w:rPr>
      </w:pPr>
      <w:r w:rsidRPr="00940522">
        <w:rPr>
          <w:rFonts w:ascii="Times New Roman" w:hAnsi="Times New Roman" w:cs="Times New Roman"/>
          <w:sz w:val="28"/>
          <w:szCs w:val="28"/>
        </w:rPr>
        <w:t>К основным факторам воздействия на растительность и животный мир относятся:</w:t>
      </w:r>
    </w:p>
    <w:p w:rsidR="00940522" w:rsidRPr="00940522" w:rsidRDefault="00940522" w:rsidP="00940522">
      <w:pPr>
        <w:spacing w:after="0" w:line="240" w:lineRule="auto"/>
        <w:ind w:firstLine="709"/>
        <w:contextualSpacing/>
        <w:jc w:val="both"/>
        <w:rPr>
          <w:rFonts w:ascii="Times New Roman" w:hAnsi="Times New Roman" w:cs="Times New Roman"/>
          <w:sz w:val="28"/>
          <w:szCs w:val="28"/>
        </w:rPr>
      </w:pPr>
      <w:r w:rsidRPr="00940522">
        <w:rPr>
          <w:rFonts w:ascii="Times New Roman" w:hAnsi="Times New Roman" w:cs="Times New Roman"/>
          <w:sz w:val="28"/>
          <w:szCs w:val="28"/>
        </w:rPr>
        <w:t>-</w:t>
      </w:r>
      <w:r w:rsidRPr="00940522">
        <w:rPr>
          <w:rFonts w:ascii="Times New Roman" w:hAnsi="Times New Roman" w:cs="Times New Roman"/>
          <w:sz w:val="28"/>
          <w:szCs w:val="28"/>
        </w:rPr>
        <w:tab/>
        <w:t>трансформация, нарушение и отчуждение местообитаний;</w:t>
      </w:r>
    </w:p>
    <w:p w:rsidR="00940522" w:rsidRPr="00940522" w:rsidRDefault="00940522" w:rsidP="00940522">
      <w:pPr>
        <w:spacing w:after="0" w:line="240" w:lineRule="auto"/>
        <w:ind w:firstLine="709"/>
        <w:contextualSpacing/>
        <w:jc w:val="both"/>
        <w:rPr>
          <w:rFonts w:ascii="Times New Roman" w:hAnsi="Times New Roman" w:cs="Times New Roman"/>
          <w:sz w:val="28"/>
          <w:szCs w:val="28"/>
        </w:rPr>
      </w:pPr>
      <w:r w:rsidRPr="00940522">
        <w:rPr>
          <w:rFonts w:ascii="Times New Roman" w:hAnsi="Times New Roman" w:cs="Times New Roman"/>
          <w:sz w:val="28"/>
          <w:szCs w:val="28"/>
        </w:rPr>
        <w:t>-</w:t>
      </w:r>
      <w:r w:rsidRPr="00940522">
        <w:rPr>
          <w:rFonts w:ascii="Times New Roman" w:hAnsi="Times New Roman" w:cs="Times New Roman"/>
          <w:sz w:val="28"/>
          <w:szCs w:val="28"/>
        </w:rPr>
        <w:tab/>
        <w:t>присутствие большого числа людей, шум от работы технических и транспортных средств (фактор беспокойства);</w:t>
      </w:r>
    </w:p>
    <w:p w:rsidR="00940522" w:rsidRPr="00940522" w:rsidRDefault="00940522" w:rsidP="00940522">
      <w:pPr>
        <w:spacing w:after="0" w:line="240" w:lineRule="auto"/>
        <w:ind w:firstLine="709"/>
        <w:contextualSpacing/>
        <w:jc w:val="both"/>
        <w:rPr>
          <w:rFonts w:ascii="Times New Roman" w:hAnsi="Times New Roman" w:cs="Times New Roman"/>
          <w:sz w:val="28"/>
          <w:szCs w:val="28"/>
        </w:rPr>
      </w:pPr>
      <w:r w:rsidRPr="00940522">
        <w:rPr>
          <w:rFonts w:ascii="Times New Roman" w:hAnsi="Times New Roman" w:cs="Times New Roman"/>
          <w:sz w:val="28"/>
          <w:szCs w:val="28"/>
        </w:rPr>
        <w:t xml:space="preserve">При эксплуатации </w:t>
      </w:r>
      <w:r w:rsidRPr="00940522">
        <w:rPr>
          <w:rFonts w:ascii="Times New Roman" w:hAnsi="Times New Roman" w:cs="Times New Roman"/>
          <w:color w:val="000000"/>
          <w:sz w:val="28"/>
          <w:szCs w:val="28"/>
        </w:rPr>
        <w:t>объекта размещения твердых коммунальных отходов</w:t>
      </w:r>
      <w:r w:rsidRPr="00940522">
        <w:rPr>
          <w:rFonts w:ascii="Times New Roman" w:hAnsi="Times New Roman" w:cs="Times New Roman"/>
          <w:sz w:val="28"/>
          <w:szCs w:val="28"/>
        </w:rPr>
        <w:t xml:space="preserve"> разработаны следующие природоохранные мероприятия:</w:t>
      </w:r>
    </w:p>
    <w:p w:rsidR="00940522" w:rsidRPr="00940522" w:rsidRDefault="00940522" w:rsidP="00940522">
      <w:pPr>
        <w:spacing w:after="0" w:line="240" w:lineRule="auto"/>
        <w:ind w:firstLine="709"/>
        <w:contextualSpacing/>
        <w:jc w:val="both"/>
        <w:rPr>
          <w:rFonts w:ascii="Times New Roman" w:hAnsi="Times New Roman" w:cs="Times New Roman"/>
          <w:sz w:val="28"/>
          <w:szCs w:val="28"/>
        </w:rPr>
      </w:pPr>
      <w:r w:rsidRPr="00940522">
        <w:rPr>
          <w:rFonts w:ascii="Times New Roman" w:hAnsi="Times New Roman" w:cs="Times New Roman"/>
          <w:sz w:val="28"/>
          <w:szCs w:val="28"/>
        </w:rPr>
        <w:t>-</w:t>
      </w:r>
      <w:r w:rsidRPr="00940522">
        <w:rPr>
          <w:rFonts w:ascii="Times New Roman" w:hAnsi="Times New Roman" w:cs="Times New Roman"/>
          <w:sz w:val="28"/>
          <w:szCs w:val="28"/>
        </w:rPr>
        <w:tab/>
        <w:t>обеспечение не превышения нормативов качества атмосферного воздуха в соответствии с действующими нормативными актами;</w:t>
      </w:r>
    </w:p>
    <w:p w:rsidR="00940522" w:rsidRPr="00940522" w:rsidRDefault="00940522" w:rsidP="00940522">
      <w:pPr>
        <w:spacing w:after="0" w:line="240" w:lineRule="auto"/>
        <w:ind w:firstLine="709"/>
        <w:contextualSpacing/>
        <w:jc w:val="both"/>
        <w:rPr>
          <w:rFonts w:ascii="Times New Roman" w:hAnsi="Times New Roman" w:cs="Times New Roman"/>
          <w:sz w:val="28"/>
          <w:szCs w:val="28"/>
        </w:rPr>
      </w:pPr>
      <w:r w:rsidRPr="00940522">
        <w:rPr>
          <w:rFonts w:ascii="Times New Roman" w:hAnsi="Times New Roman" w:cs="Times New Roman"/>
          <w:sz w:val="28"/>
          <w:szCs w:val="28"/>
        </w:rPr>
        <w:t>-</w:t>
      </w:r>
      <w:r w:rsidRPr="00940522">
        <w:rPr>
          <w:rFonts w:ascii="Times New Roman" w:hAnsi="Times New Roman" w:cs="Times New Roman"/>
          <w:sz w:val="28"/>
          <w:szCs w:val="28"/>
        </w:rPr>
        <w:tab/>
        <w:t>учет фонового загрязнения атмосферного воздуха и прогноз изменения его качества при эксплуатации ОРО;</w:t>
      </w:r>
    </w:p>
    <w:p w:rsidR="00940522" w:rsidRPr="00940522" w:rsidRDefault="00940522" w:rsidP="00940522">
      <w:pPr>
        <w:spacing w:after="0" w:line="240" w:lineRule="auto"/>
        <w:ind w:firstLine="709"/>
        <w:contextualSpacing/>
        <w:jc w:val="both"/>
        <w:rPr>
          <w:rFonts w:ascii="Times New Roman" w:hAnsi="Times New Roman" w:cs="Times New Roman"/>
          <w:sz w:val="28"/>
          <w:szCs w:val="28"/>
        </w:rPr>
      </w:pPr>
      <w:r w:rsidRPr="00940522">
        <w:rPr>
          <w:rFonts w:ascii="Times New Roman" w:hAnsi="Times New Roman" w:cs="Times New Roman"/>
          <w:sz w:val="28"/>
          <w:szCs w:val="28"/>
        </w:rPr>
        <w:t>-</w:t>
      </w:r>
      <w:r w:rsidRPr="00940522">
        <w:rPr>
          <w:rFonts w:ascii="Times New Roman" w:hAnsi="Times New Roman" w:cs="Times New Roman"/>
          <w:sz w:val="28"/>
          <w:szCs w:val="28"/>
        </w:rPr>
        <w:tab/>
        <w:t>установка санитарно-защитных зон.</w:t>
      </w:r>
    </w:p>
    <w:p w:rsidR="00940522" w:rsidRPr="00940522" w:rsidRDefault="00940522" w:rsidP="00940522">
      <w:pPr>
        <w:spacing w:after="0" w:line="240" w:lineRule="auto"/>
        <w:ind w:firstLine="709"/>
        <w:contextualSpacing/>
        <w:jc w:val="both"/>
        <w:rPr>
          <w:rFonts w:ascii="Times New Roman" w:hAnsi="Times New Roman" w:cs="Times New Roman"/>
          <w:sz w:val="28"/>
          <w:szCs w:val="28"/>
        </w:rPr>
      </w:pPr>
      <w:r w:rsidRPr="00940522">
        <w:rPr>
          <w:rFonts w:ascii="Times New Roman" w:hAnsi="Times New Roman" w:cs="Times New Roman"/>
          <w:sz w:val="28"/>
          <w:szCs w:val="28"/>
        </w:rPr>
        <w:t>На основании вышеизложенного, на территории объекта размещения отходов и в пределах его воздействия на окружающую среду рекомендовано проводить наблюдения за состоянием атмосферного воздуха и почвенного покрова.</w:t>
      </w:r>
    </w:p>
    <w:p w:rsidR="00F80E90" w:rsidRPr="0074372D" w:rsidRDefault="00F80E90" w:rsidP="007236A6">
      <w:pPr>
        <w:pStyle w:val="a"/>
        <w:jc w:val="center"/>
        <w:rPr>
          <w:rStyle w:val="ad"/>
        </w:rPr>
      </w:pPr>
      <w:r w:rsidRPr="0074372D">
        <w:rPr>
          <w:rStyle w:val="ad"/>
        </w:rPr>
        <w:t>ОБОСНОВАНИЕ ВЫБОРА НАБЛЮДАЕМЫХ ПОКАЗАТЕЛЕЙ КОПОНЕНТОВ ПРИРОДНОЙ СРЕДЫ И ПРИРОДНЫХ ОБЪЕКТОВ, ХАРАКТЕРИЗУЮЩИХ СОСТОЯНИЕ И ЗАГРЯЗНЕНИЕ ОКРУЖАЮЩЕЙ СРЕДЫ НА ТЕРРИТОРИИ ОБЪЕКТА РАЗМЕЩЕНИЯ ОТХОДОВ И В ПРЕДЕЛАХ ЕГО ВОЗДЕЙСТВИЯ НА ОКРУЖАЮЩУЮ СРЕДУ, ПЕРИОДИЧНОСТИ ПРОВЕДЕНИЯ НАБЛЮДЕНИЙ</w:t>
      </w:r>
      <w:bookmarkEnd w:id="5"/>
    </w:p>
    <w:p w:rsidR="00F80E90" w:rsidRDefault="00F80E90" w:rsidP="00F80E90">
      <w:pPr>
        <w:pStyle w:val="a4"/>
        <w:spacing w:after="0"/>
        <w:ind w:left="1069"/>
        <w:rPr>
          <w:rFonts w:ascii="Times New Roman" w:hAnsi="Times New Roman" w:cs="Times New Roman"/>
          <w:sz w:val="28"/>
          <w:szCs w:val="28"/>
        </w:rPr>
      </w:pPr>
    </w:p>
    <w:p w:rsidR="008F3193" w:rsidRPr="008F3193" w:rsidRDefault="008F3193" w:rsidP="008F3193">
      <w:pPr>
        <w:pStyle w:val="a4"/>
        <w:keepNext/>
        <w:keepLines/>
        <w:numPr>
          <w:ilvl w:val="0"/>
          <w:numId w:val="6"/>
        </w:numPr>
        <w:spacing w:after="0"/>
        <w:contextualSpacing w:val="0"/>
        <w:jc w:val="both"/>
        <w:outlineLvl w:val="0"/>
        <w:rPr>
          <w:rFonts w:ascii="Times New Roman" w:eastAsiaTheme="majorEastAsia" w:hAnsi="Times New Roman" w:cstheme="majorBidi"/>
          <w:b/>
          <w:bCs/>
          <w:vanish/>
          <w:sz w:val="28"/>
          <w:szCs w:val="28"/>
        </w:rPr>
      </w:pPr>
    </w:p>
    <w:p w:rsidR="008F3193" w:rsidRPr="008F3193" w:rsidRDefault="008F3193" w:rsidP="008F3193">
      <w:pPr>
        <w:pStyle w:val="a4"/>
        <w:keepNext/>
        <w:keepLines/>
        <w:numPr>
          <w:ilvl w:val="0"/>
          <w:numId w:val="6"/>
        </w:numPr>
        <w:spacing w:after="0"/>
        <w:contextualSpacing w:val="0"/>
        <w:jc w:val="both"/>
        <w:outlineLvl w:val="0"/>
        <w:rPr>
          <w:rFonts w:ascii="Times New Roman" w:eastAsiaTheme="majorEastAsia" w:hAnsi="Times New Roman" w:cstheme="majorBidi"/>
          <w:b/>
          <w:bCs/>
          <w:vanish/>
          <w:sz w:val="28"/>
          <w:szCs w:val="28"/>
        </w:rPr>
      </w:pPr>
    </w:p>
    <w:p w:rsidR="008F3193" w:rsidRPr="008F3193" w:rsidRDefault="008F3193" w:rsidP="008F3193">
      <w:pPr>
        <w:pStyle w:val="a4"/>
        <w:keepNext/>
        <w:keepLines/>
        <w:numPr>
          <w:ilvl w:val="0"/>
          <w:numId w:val="6"/>
        </w:numPr>
        <w:spacing w:after="0"/>
        <w:contextualSpacing w:val="0"/>
        <w:jc w:val="both"/>
        <w:outlineLvl w:val="0"/>
        <w:rPr>
          <w:rFonts w:ascii="Times New Roman" w:eastAsiaTheme="majorEastAsia" w:hAnsi="Times New Roman" w:cstheme="majorBidi"/>
          <w:b/>
          <w:bCs/>
          <w:vanish/>
          <w:sz w:val="28"/>
          <w:szCs w:val="28"/>
        </w:rPr>
      </w:pPr>
    </w:p>
    <w:p w:rsidR="008F3193" w:rsidRPr="008F3193" w:rsidRDefault="008F3193" w:rsidP="008F3193">
      <w:pPr>
        <w:pStyle w:val="a4"/>
        <w:keepNext/>
        <w:keepLines/>
        <w:numPr>
          <w:ilvl w:val="0"/>
          <w:numId w:val="6"/>
        </w:numPr>
        <w:spacing w:after="0"/>
        <w:contextualSpacing w:val="0"/>
        <w:jc w:val="both"/>
        <w:outlineLvl w:val="0"/>
        <w:rPr>
          <w:rFonts w:ascii="Times New Roman" w:eastAsiaTheme="majorEastAsia" w:hAnsi="Times New Roman" w:cstheme="majorBidi"/>
          <w:b/>
          <w:bCs/>
          <w:vanish/>
          <w:sz w:val="28"/>
          <w:szCs w:val="28"/>
        </w:rPr>
      </w:pPr>
    </w:p>
    <w:p w:rsidR="008F3193" w:rsidRPr="008F3193" w:rsidRDefault="008F3193" w:rsidP="008F3193">
      <w:pPr>
        <w:pStyle w:val="a4"/>
        <w:keepNext/>
        <w:keepLines/>
        <w:numPr>
          <w:ilvl w:val="0"/>
          <w:numId w:val="6"/>
        </w:numPr>
        <w:spacing w:after="0"/>
        <w:contextualSpacing w:val="0"/>
        <w:jc w:val="both"/>
        <w:outlineLvl w:val="0"/>
        <w:rPr>
          <w:rFonts w:ascii="Times New Roman" w:eastAsiaTheme="majorEastAsia" w:hAnsi="Times New Roman" w:cstheme="majorBidi"/>
          <w:b/>
          <w:bCs/>
          <w:vanish/>
          <w:sz w:val="28"/>
          <w:szCs w:val="28"/>
        </w:rPr>
      </w:pPr>
    </w:p>
    <w:p w:rsidR="00F80E90" w:rsidRPr="00E810F6" w:rsidRDefault="00036CE0" w:rsidP="008F3193">
      <w:pPr>
        <w:pStyle w:val="1"/>
        <w:numPr>
          <w:ilvl w:val="1"/>
          <w:numId w:val="6"/>
        </w:numPr>
      </w:pPr>
      <w:r>
        <w:t xml:space="preserve"> </w:t>
      </w:r>
      <w:bookmarkStart w:id="6" w:name="_Toc198907607"/>
      <w:r w:rsidR="00F80E90" w:rsidRPr="00E810F6">
        <w:t>Атмосферный воздух</w:t>
      </w:r>
      <w:bookmarkEnd w:id="6"/>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Система мониторинга включает в себя постоянное наблюдение за состоянием воздушной среды. С этой целью ежеквартально производятся анализы проб атмосферного воздуха в приземном слое над отработанными участками объекта и на границе санитарно-защитной зоны.</w:t>
      </w:r>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 xml:space="preserve">Основным методом контроля состояния атмосферного воздуха является инструментальный метод. Для исследования текущего состояния атмосферного воздуха обследуемой территории является определение его физико-химического состава. </w:t>
      </w:r>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 xml:space="preserve">При анализе проб атмосферного воздуха будут </w:t>
      </w:r>
      <w:proofErr w:type="gramStart"/>
      <w:r w:rsidRPr="00C96544">
        <w:rPr>
          <w:rFonts w:ascii="Times New Roman" w:hAnsi="Times New Roman" w:cs="Times New Roman"/>
          <w:sz w:val="28"/>
          <w:szCs w:val="28"/>
        </w:rPr>
        <w:t>определятся</w:t>
      </w:r>
      <w:proofErr w:type="gramEnd"/>
      <w:r w:rsidRPr="00C96544">
        <w:rPr>
          <w:rFonts w:ascii="Times New Roman" w:hAnsi="Times New Roman" w:cs="Times New Roman"/>
          <w:sz w:val="28"/>
          <w:szCs w:val="28"/>
        </w:rPr>
        <w:t xml:space="preserve"> содержание таких показателей, как Сероводород, Углерод оксид, Азот (II) оксид, Метан, Аммиак, Метилбензол (толуол), Этилбензол Формальдегид Азота диоксид (Азот (IV) оксид), Сера диоксид (Ангидрид сернистый).</w:t>
      </w:r>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 xml:space="preserve">Оценка полученных результатов в пробах атмосферного воздуха проводится в сравнении с предельно допустимыми концентрациями - ПДК (максимально разовая) в соответствии с </w:t>
      </w:r>
      <w:proofErr w:type="spellStart"/>
      <w:r w:rsidRPr="00C96544">
        <w:rPr>
          <w:rFonts w:ascii="Times New Roman" w:hAnsi="Times New Roman" w:cs="Times New Roman"/>
          <w:sz w:val="28"/>
          <w:szCs w:val="28"/>
        </w:rPr>
        <w:t>СанПин</w:t>
      </w:r>
      <w:proofErr w:type="spellEnd"/>
      <w:r w:rsidRPr="00C96544">
        <w:rPr>
          <w:rFonts w:ascii="Times New Roman" w:hAnsi="Times New Roman" w:cs="Times New Roman"/>
          <w:sz w:val="28"/>
          <w:szCs w:val="28"/>
        </w:rPr>
        <w:t xml:space="preserve"> 1.2.3685-21 «Гигиенические </w:t>
      </w:r>
      <w:r w:rsidRPr="00C96544">
        <w:rPr>
          <w:rFonts w:ascii="Times New Roman" w:hAnsi="Times New Roman" w:cs="Times New Roman"/>
          <w:sz w:val="28"/>
          <w:szCs w:val="28"/>
        </w:rPr>
        <w:lastRenderedPageBreak/>
        <w:t>нормативы и требования к обеспечению безопасности и (или) безвредности для человека факторов среды обитания».</w:t>
      </w:r>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 xml:space="preserve">При установлении степени загрязнения атмосферного воздуха выше ПДК (таб. 5.1.) на границе санитарно-защитной зоны и выше </w:t>
      </w:r>
      <w:proofErr w:type="spellStart"/>
      <w:r w:rsidRPr="00C96544">
        <w:rPr>
          <w:rFonts w:ascii="Times New Roman" w:hAnsi="Times New Roman" w:cs="Times New Roman"/>
          <w:sz w:val="28"/>
          <w:szCs w:val="28"/>
        </w:rPr>
        <w:t>ПДК</w:t>
      </w:r>
      <w:r w:rsidRPr="00C96544">
        <w:rPr>
          <w:rFonts w:ascii="Times New Roman" w:hAnsi="Times New Roman" w:cs="Times New Roman"/>
          <w:sz w:val="28"/>
          <w:szCs w:val="28"/>
          <w:vertAlign w:val="subscript"/>
        </w:rPr>
        <w:t>р.з</w:t>
      </w:r>
      <w:proofErr w:type="spellEnd"/>
      <w:r w:rsidRPr="00C96544">
        <w:rPr>
          <w:rFonts w:ascii="Times New Roman" w:hAnsi="Times New Roman" w:cs="Times New Roman"/>
          <w:sz w:val="28"/>
          <w:szCs w:val="28"/>
          <w:vertAlign w:val="subscript"/>
        </w:rPr>
        <w:t>.</w:t>
      </w:r>
      <w:r w:rsidRPr="00C96544">
        <w:rPr>
          <w:rFonts w:ascii="Times New Roman" w:hAnsi="Times New Roman" w:cs="Times New Roman"/>
          <w:sz w:val="28"/>
          <w:szCs w:val="28"/>
        </w:rPr>
        <w:t xml:space="preserve"> в рабочей зоне будут приниматься соответствующие меры, учитывающие характер и уровень загрязнения и направленные на снижение этого уровня.</w:t>
      </w:r>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Таблица 5.1.ПДК основных загрязняющих веществ, выделяющихся в атмосферу на полигонах</w:t>
      </w:r>
    </w:p>
    <w:tbl>
      <w:tblPr>
        <w:tblStyle w:val="a5"/>
        <w:tblW w:w="0" w:type="auto"/>
        <w:tblLook w:val="04A0" w:firstRow="1" w:lastRow="0" w:firstColumn="1" w:lastColumn="0" w:noHBand="0" w:noVBand="1"/>
      </w:tblPr>
      <w:tblGrid>
        <w:gridCol w:w="817"/>
        <w:gridCol w:w="3968"/>
        <w:gridCol w:w="2393"/>
        <w:gridCol w:w="2393"/>
      </w:tblGrid>
      <w:tr w:rsidR="00C96544" w:rsidRPr="00C96544" w:rsidTr="00DE6C01">
        <w:tc>
          <w:tcPr>
            <w:tcW w:w="817" w:type="dxa"/>
            <w:vMerge w:val="restart"/>
            <w:vAlign w:val="center"/>
          </w:tcPr>
          <w:p w:rsidR="00C96544" w:rsidRPr="00C96544" w:rsidRDefault="00C96544" w:rsidP="00DE6C01">
            <w:pPr>
              <w:contextualSpacing/>
              <w:jc w:val="center"/>
              <w:rPr>
                <w:rFonts w:ascii="Times New Roman" w:hAnsi="Times New Roman" w:cs="Times New Roman"/>
                <w:b/>
                <w:sz w:val="28"/>
                <w:szCs w:val="28"/>
              </w:rPr>
            </w:pPr>
            <w:r w:rsidRPr="00C96544">
              <w:rPr>
                <w:rFonts w:ascii="Times New Roman" w:hAnsi="Times New Roman" w:cs="Times New Roman"/>
                <w:b/>
                <w:sz w:val="28"/>
                <w:szCs w:val="28"/>
              </w:rPr>
              <w:t xml:space="preserve">№ </w:t>
            </w:r>
            <w:proofErr w:type="gramStart"/>
            <w:r w:rsidRPr="00C96544">
              <w:rPr>
                <w:rFonts w:ascii="Times New Roman" w:hAnsi="Times New Roman" w:cs="Times New Roman"/>
                <w:b/>
                <w:sz w:val="28"/>
                <w:szCs w:val="28"/>
              </w:rPr>
              <w:t>п</w:t>
            </w:r>
            <w:proofErr w:type="gramEnd"/>
            <w:r w:rsidRPr="00C96544">
              <w:rPr>
                <w:rFonts w:ascii="Times New Roman" w:hAnsi="Times New Roman" w:cs="Times New Roman"/>
                <w:b/>
                <w:sz w:val="28"/>
                <w:szCs w:val="28"/>
              </w:rPr>
              <w:t>/п</w:t>
            </w:r>
          </w:p>
        </w:tc>
        <w:tc>
          <w:tcPr>
            <w:tcW w:w="3968" w:type="dxa"/>
            <w:vMerge w:val="restart"/>
            <w:vAlign w:val="center"/>
          </w:tcPr>
          <w:p w:rsidR="00C96544" w:rsidRPr="00C96544" w:rsidRDefault="00C96544" w:rsidP="00DE6C01">
            <w:pPr>
              <w:contextualSpacing/>
              <w:jc w:val="center"/>
              <w:rPr>
                <w:rFonts w:ascii="Times New Roman" w:hAnsi="Times New Roman" w:cs="Times New Roman"/>
                <w:b/>
                <w:sz w:val="28"/>
                <w:szCs w:val="28"/>
              </w:rPr>
            </w:pPr>
            <w:r w:rsidRPr="00C96544">
              <w:rPr>
                <w:rFonts w:ascii="Times New Roman" w:hAnsi="Times New Roman" w:cs="Times New Roman"/>
                <w:b/>
                <w:sz w:val="28"/>
                <w:szCs w:val="28"/>
              </w:rPr>
              <w:t>Наименование вещества</w:t>
            </w:r>
          </w:p>
        </w:tc>
        <w:tc>
          <w:tcPr>
            <w:tcW w:w="4786" w:type="dxa"/>
            <w:gridSpan w:val="2"/>
            <w:vAlign w:val="center"/>
          </w:tcPr>
          <w:p w:rsidR="00C96544" w:rsidRPr="00C96544" w:rsidRDefault="00C96544" w:rsidP="00DE6C01">
            <w:pPr>
              <w:contextualSpacing/>
              <w:jc w:val="center"/>
              <w:rPr>
                <w:rFonts w:ascii="Times New Roman" w:hAnsi="Times New Roman" w:cs="Times New Roman"/>
                <w:b/>
                <w:sz w:val="28"/>
                <w:szCs w:val="28"/>
              </w:rPr>
            </w:pPr>
            <w:r w:rsidRPr="00C96544">
              <w:rPr>
                <w:rFonts w:ascii="Times New Roman" w:hAnsi="Times New Roman" w:cs="Times New Roman"/>
                <w:b/>
                <w:sz w:val="28"/>
                <w:szCs w:val="28"/>
              </w:rPr>
              <w:t>ПДК. мг/</w:t>
            </w:r>
            <w:proofErr w:type="spellStart"/>
            <w:r w:rsidRPr="00C96544">
              <w:rPr>
                <w:rFonts w:ascii="Times New Roman" w:hAnsi="Times New Roman" w:cs="Times New Roman"/>
                <w:b/>
                <w:sz w:val="28"/>
                <w:szCs w:val="28"/>
              </w:rPr>
              <w:t>куб</w:t>
            </w:r>
            <w:proofErr w:type="gramStart"/>
            <w:r w:rsidRPr="00C96544">
              <w:rPr>
                <w:rFonts w:ascii="Times New Roman" w:hAnsi="Times New Roman" w:cs="Times New Roman"/>
                <w:b/>
                <w:sz w:val="28"/>
                <w:szCs w:val="28"/>
              </w:rPr>
              <w:t>.м</w:t>
            </w:r>
            <w:proofErr w:type="spellEnd"/>
            <w:proofErr w:type="gramEnd"/>
          </w:p>
        </w:tc>
      </w:tr>
      <w:tr w:rsidR="00C96544" w:rsidRPr="00C96544" w:rsidTr="00DE6C01">
        <w:tc>
          <w:tcPr>
            <w:tcW w:w="817" w:type="dxa"/>
            <w:vMerge/>
            <w:vAlign w:val="center"/>
          </w:tcPr>
          <w:p w:rsidR="00C96544" w:rsidRPr="00C96544" w:rsidRDefault="00C96544" w:rsidP="00DE6C01">
            <w:pPr>
              <w:contextualSpacing/>
              <w:jc w:val="center"/>
              <w:rPr>
                <w:rFonts w:ascii="Times New Roman" w:hAnsi="Times New Roman" w:cs="Times New Roman"/>
                <w:b/>
                <w:sz w:val="28"/>
                <w:szCs w:val="28"/>
              </w:rPr>
            </w:pPr>
          </w:p>
        </w:tc>
        <w:tc>
          <w:tcPr>
            <w:tcW w:w="3968" w:type="dxa"/>
            <w:vMerge/>
            <w:vAlign w:val="center"/>
          </w:tcPr>
          <w:p w:rsidR="00C96544" w:rsidRPr="00C96544" w:rsidRDefault="00C96544" w:rsidP="00DE6C01">
            <w:pPr>
              <w:contextualSpacing/>
              <w:jc w:val="center"/>
              <w:rPr>
                <w:rFonts w:ascii="Times New Roman" w:hAnsi="Times New Roman" w:cs="Times New Roman"/>
                <w:b/>
                <w:sz w:val="28"/>
                <w:szCs w:val="28"/>
              </w:rPr>
            </w:pPr>
          </w:p>
        </w:tc>
        <w:tc>
          <w:tcPr>
            <w:tcW w:w="2393" w:type="dxa"/>
            <w:vAlign w:val="center"/>
          </w:tcPr>
          <w:p w:rsidR="00C96544" w:rsidRPr="00C96544" w:rsidRDefault="00C96544" w:rsidP="00DE6C01">
            <w:pPr>
              <w:contextualSpacing/>
              <w:jc w:val="center"/>
              <w:rPr>
                <w:rFonts w:ascii="Times New Roman" w:hAnsi="Times New Roman" w:cs="Times New Roman"/>
                <w:b/>
                <w:sz w:val="28"/>
                <w:szCs w:val="28"/>
              </w:rPr>
            </w:pPr>
            <w:r w:rsidRPr="00C96544">
              <w:rPr>
                <w:rFonts w:ascii="Times New Roman" w:hAnsi="Times New Roman" w:cs="Times New Roman"/>
                <w:b/>
                <w:sz w:val="28"/>
                <w:szCs w:val="28"/>
              </w:rPr>
              <w:t>максимально разовая</w:t>
            </w:r>
          </w:p>
        </w:tc>
        <w:tc>
          <w:tcPr>
            <w:tcW w:w="2393" w:type="dxa"/>
            <w:vAlign w:val="center"/>
          </w:tcPr>
          <w:p w:rsidR="00C96544" w:rsidRPr="00C96544" w:rsidRDefault="00C96544" w:rsidP="00DE6C01">
            <w:pPr>
              <w:contextualSpacing/>
              <w:jc w:val="center"/>
              <w:rPr>
                <w:rFonts w:ascii="Times New Roman" w:hAnsi="Times New Roman" w:cs="Times New Roman"/>
                <w:b/>
                <w:sz w:val="28"/>
                <w:szCs w:val="28"/>
              </w:rPr>
            </w:pPr>
            <w:r w:rsidRPr="00C96544">
              <w:rPr>
                <w:rFonts w:ascii="Times New Roman" w:hAnsi="Times New Roman" w:cs="Times New Roman"/>
                <w:b/>
                <w:sz w:val="28"/>
                <w:szCs w:val="28"/>
              </w:rPr>
              <w:t>среднесуточная</w:t>
            </w:r>
          </w:p>
        </w:tc>
      </w:tr>
      <w:tr w:rsidR="00C96544" w:rsidRPr="00C96544" w:rsidTr="00DE6C01">
        <w:tc>
          <w:tcPr>
            <w:tcW w:w="817"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1</w:t>
            </w:r>
          </w:p>
        </w:tc>
        <w:tc>
          <w:tcPr>
            <w:tcW w:w="3968"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2</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3</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4</w:t>
            </w:r>
          </w:p>
        </w:tc>
      </w:tr>
      <w:tr w:rsidR="00C96544" w:rsidRPr="00C96544" w:rsidTr="00DE6C01">
        <w:tc>
          <w:tcPr>
            <w:tcW w:w="817"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1</w:t>
            </w:r>
          </w:p>
        </w:tc>
        <w:tc>
          <w:tcPr>
            <w:tcW w:w="3968"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Сероводород</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0,08</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w:t>
            </w:r>
          </w:p>
        </w:tc>
      </w:tr>
      <w:tr w:rsidR="00C96544" w:rsidRPr="00C96544" w:rsidTr="00DE6C01">
        <w:tc>
          <w:tcPr>
            <w:tcW w:w="817"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2</w:t>
            </w:r>
          </w:p>
        </w:tc>
        <w:tc>
          <w:tcPr>
            <w:tcW w:w="3968"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Углерод оксид</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5,0</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3,0</w:t>
            </w:r>
          </w:p>
        </w:tc>
      </w:tr>
      <w:tr w:rsidR="00C96544" w:rsidRPr="00C96544" w:rsidTr="00DE6C01">
        <w:tc>
          <w:tcPr>
            <w:tcW w:w="817"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3</w:t>
            </w:r>
          </w:p>
        </w:tc>
        <w:tc>
          <w:tcPr>
            <w:tcW w:w="3968"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Азот (II) оксид</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0,4</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w:t>
            </w:r>
          </w:p>
        </w:tc>
      </w:tr>
      <w:tr w:rsidR="00C96544" w:rsidRPr="00C96544" w:rsidTr="00DE6C01">
        <w:tc>
          <w:tcPr>
            <w:tcW w:w="817"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4</w:t>
            </w:r>
          </w:p>
        </w:tc>
        <w:tc>
          <w:tcPr>
            <w:tcW w:w="3968"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Метан</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w:t>
            </w:r>
          </w:p>
        </w:tc>
      </w:tr>
      <w:tr w:rsidR="00C96544" w:rsidRPr="00C96544" w:rsidTr="00DE6C01">
        <w:tc>
          <w:tcPr>
            <w:tcW w:w="817"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5</w:t>
            </w:r>
          </w:p>
        </w:tc>
        <w:tc>
          <w:tcPr>
            <w:tcW w:w="3968"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Аммиак</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0,2</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0,1</w:t>
            </w:r>
          </w:p>
        </w:tc>
      </w:tr>
      <w:tr w:rsidR="00C96544" w:rsidRPr="00C96544" w:rsidTr="00DE6C01">
        <w:tc>
          <w:tcPr>
            <w:tcW w:w="817"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6</w:t>
            </w:r>
          </w:p>
        </w:tc>
        <w:tc>
          <w:tcPr>
            <w:tcW w:w="3968"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Метилбензол (толуол)</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0,6</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w:t>
            </w:r>
          </w:p>
        </w:tc>
      </w:tr>
      <w:tr w:rsidR="00C96544" w:rsidRPr="00C96544" w:rsidTr="00DE6C01">
        <w:tc>
          <w:tcPr>
            <w:tcW w:w="817"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7</w:t>
            </w:r>
          </w:p>
        </w:tc>
        <w:tc>
          <w:tcPr>
            <w:tcW w:w="3968"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Этилбензол</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0,02</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w:t>
            </w:r>
          </w:p>
        </w:tc>
      </w:tr>
      <w:tr w:rsidR="00C96544" w:rsidRPr="00C96544" w:rsidTr="00DE6C01">
        <w:tc>
          <w:tcPr>
            <w:tcW w:w="817"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8</w:t>
            </w:r>
          </w:p>
        </w:tc>
        <w:tc>
          <w:tcPr>
            <w:tcW w:w="3968"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Формальдегид</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0,05</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0,01</w:t>
            </w:r>
          </w:p>
        </w:tc>
      </w:tr>
      <w:tr w:rsidR="00C96544" w:rsidRPr="00C96544" w:rsidTr="00DE6C01">
        <w:tc>
          <w:tcPr>
            <w:tcW w:w="817"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9</w:t>
            </w:r>
          </w:p>
        </w:tc>
        <w:tc>
          <w:tcPr>
            <w:tcW w:w="3968"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Азота диоксид (Азот (IV) оксид)</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0,2</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0,1</w:t>
            </w:r>
          </w:p>
        </w:tc>
      </w:tr>
      <w:tr w:rsidR="00C96544" w:rsidRPr="00C96544" w:rsidTr="00DE6C01">
        <w:tc>
          <w:tcPr>
            <w:tcW w:w="817"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10</w:t>
            </w:r>
          </w:p>
        </w:tc>
        <w:tc>
          <w:tcPr>
            <w:tcW w:w="3968"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Сера диоксид (Ангидрид сернистый)</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0,5</w:t>
            </w:r>
          </w:p>
        </w:tc>
        <w:tc>
          <w:tcPr>
            <w:tcW w:w="2393" w:type="dxa"/>
          </w:tcPr>
          <w:p w:rsidR="00C96544" w:rsidRPr="00C96544" w:rsidRDefault="00C96544" w:rsidP="00DE6C01">
            <w:pPr>
              <w:contextualSpacing/>
              <w:jc w:val="center"/>
              <w:rPr>
                <w:rFonts w:ascii="Times New Roman" w:hAnsi="Times New Roman" w:cs="Times New Roman"/>
                <w:sz w:val="28"/>
                <w:szCs w:val="28"/>
              </w:rPr>
            </w:pPr>
            <w:r w:rsidRPr="00C96544">
              <w:rPr>
                <w:rFonts w:ascii="Times New Roman" w:hAnsi="Times New Roman" w:cs="Times New Roman"/>
                <w:sz w:val="28"/>
                <w:szCs w:val="28"/>
              </w:rPr>
              <w:t>0,05</w:t>
            </w:r>
          </w:p>
        </w:tc>
      </w:tr>
    </w:tbl>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План-график проведения мониторинга состояния и загрязнения окружающей среды на объектах размещения отходов (приложение 1).</w:t>
      </w:r>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Рекомендованная периодичность проведения наблюдений - ежеквартально, согласно СП 2.1.7 1038-01</w:t>
      </w:r>
    </w:p>
    <w:p w:rsidR="00F80E90" w:rsidRPr="00E810F6" w:rsidRDefault="00036CE0" w:rsidP="00036CE0">
      <w:pPr>
        <w:pStyle w:val="1"/>
        <w:numPr>
          <w:ilvl w:val="1"/>
          <w:numId w:val="6"/>
        </w:numPr>
      </w:pPr>
      <w:r>
        <w:t xml:space="preserve"> </w:t>
      </w:r>
      <w:bookmarkStart w:id="7" w:name="_Toc198907608"/>
      <w:r w:rsidR="00F80E90" w:rsidRPr="00E810F6">
        <w:t>По</w:t>
      </w:r>
      <w:r w:rsidR="00F80E90" w:rsidRPr="00036CE0">
        <w:t>дземн</w:t>
      </w:r>
      <w:r w:rsidR="00F80E90" w:rsidRPr="00E810F6">
        <w:t>ые воды</w:t>
      </w:r>
      <w:bookmarkEnd w:id="7"/>
    </w:p>
    <w:p w:rsidR="00C96544" w:rsidRPr="00C96544" w:rsidRDefault="00C96544" w:rsidP="00C96544">
      <w:pPr>
        <w:spacing w:after="0" w:line="240" w:lineRule="auto"/>
        <w:ind w:firstLine="709"/>
        <w:contextualSpacing/>
        <w:jc w:val="both"/>
        <w:rPr>
          <w:rFonts w:ascii="Times New Roman" w:hAnsi="Times New Roman" w:cs="Times New Roman"/>
          <w:sz w:val="28"/>
          <w:szCs w:val="28"/>
          <w:highlight w:val="yellow"/>
        </w:rPr>
      </w:pPr>
      <w:r w:rsidRPr="00C96544">
        <w:rPr>
          <w:rFonts w:ascii="Times New Roman" w:hAnsi="Times New Roman" w:cs="Times New Roman"/>
          <w:sz w:val="28"/>
          <w:szCs w:val="28"/>
        </w:rPr>
        <w:t>Смотровые скважины на ОРО отсутствуют, в связи, с чем отбор воды невозможен</w:t>
      </w:r>
    </w:p>
    <w:p w:rsidR="00F80E90" w:rsidRDefault="00036CE0" w:rsidP="00036CE0">
      <w:pPr>
        <w:pStyle w:val="1"/>
        <w:numPr>
          <w:ilvl w:val="1"/>
          <w:numId w:val="6"/>
        </w:numPr>
      </w:pPr>
      <w:r>
        <w:t xml:space="preserve"> </w:t>
      </w:r>
      <w:bookmarkStart w:id="8" w:name="_Toc198907609"/>
      <w:r w:rsidR="00F80E90" w:rsidRPr="00F80E90">
        <w:t>Почвенный и растительный покров</w:t>
      </w:r>
      <w:bookmarkEnd w:id="8"/>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 xml:space="preserve">Система мониторинга будет включать наблюдение за состоянием почвы в зоне возможного влияния ОРО. С этой целью качество почвы контролируется по химическим, микробиологическим, радиологическим показателям. </w:t>
      </w:r>
      <w:proofErr w:type="gramStart"/>
      <w:r w:rsidRPr="00C96544">
        <w:rPr>
          <w:rFonts w:ascii="Times New Roman" w:hAnsi="Times New Roman" w:cs="Times New Roman"/>
          <w:sz w:val="28"/>
          <w:szCs w:val="28"/>
        </w:rPr>
        <w:t xml:space="preserve">В качестве  химических показателей исследуется содержание тяжелых металлов, нитритов, нитратов, органического углерода, рН, цианидов, свинца, ртути, мышьяка, кадмий, марганец, кобальт, ванадий, сурьма, никель, </w:t>
      </w:r>
      <w:proofErr w:type="spellStart"/>
      <w:r w:rsidRPr="00C96544">
        <w:rPr>
          <w:rFonts w:ascii="Times New Roman" w:hAnsi="Times New Roman" w:cs="Times New Roman"/>
          <w:sz w:val="28"/>
          <w:szCs w:val="28"/>
        </w:rPr>
        <w:t>бензапирен</w:t>
      </w:r>
      <w:proofErr w:type="spellEnd"/>
      <w:r w:rsidRPr="00C96544">
        <w:rPr>
          <w:rFonts w:ascii="Times New Roman" w:hAnsi="Times New Roman" w:cs="Times New Roman"/>
          <w:sz w:val="28"/>
          <w:szCs w:val="28"/>
        </w:rPr>
        <w:t>.</w:t>
      </w:r>
      <w:proofErr w:type="gramEnd"/>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 xml:space="preserve"> В качестве микробиологических показателей исследуются: общее бактериальное число, </w:t>
      </w:r>
      <w:proofErr w:type="spellStart"/>
      <w:r w:rsidRPr="00C96544">
        <w:rPr>
          <w:rFonts w:ascii="Times New Roman" w:hAnsi="Times New Roman" w:cs="Times New Roman"/>
          <w:sz w:val="28"/>
          <w:szCs w:val="28"/>
        </w:rPr>
        <w:t>колититр</w:t>
      </w:r>
      <w:proofErr w:type="spellEnd"/>
      <w:r w:rsidRPr="00C96544">
        <w:rPr>
          <w:rFonts w:ascii="Times New Roman" w:hAnsi="Times New Roman" w:cs="Times New Roman"/>
          <w:sz w:val="28"/>
          <w:szCs w:val="28"/>
        </w:rPr>
        <w:t xml:space="preserve">, титр протея, яйца гельминтов. Периодичность отбора проб-1 раз в год. Режимные геохимические </w:t>
      </w:r>
      <w:r w:rsidRPr="00C96544">
        <w:rPr>
          <w:rFonts w:ascii="Times New Roman" w:hAnsi="Times New Roman" w:cs="Times New Roman"/>
          <w:sz w:val="28"/>
          <w:szCs w:val="28"/>
        </w:rPr>
        <w:lastRenderedPageBreak/>
        <w:t>наблюдения за содержанием тяжелых металлов в почвах и растительности проводятся осенью.</w:t>
      </w:r>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В период опробования должно производиться описание характера изменения микрорельефа. При описании почвенных горизонтов особое внимание следует уделять изменениям структуры, влажности, плотности почвы, включениям и новообразованиям, налету пыли, видимым явлениям засоления.</w:t>
      </w:r>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 xml:space="preserve">Отбор проб осуществляется в 100 метровой зоне от границ полигона.  Количество проб – 4 шт. (по 1 на каждую из сторон света). Общее ежегодное количество проб – 4 штук. </w:t>
      </w:r>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 xml:space="preserve">К аварийным случаям относится возможность превышения в отобранных пробах уровней ПДК. В этом случае количество и периодичность отбора проб устанавливается органами </w:t>
      </w:r>
      <w:proofErr w:type="spellStart"/>
      <w:r w:rsidRPr="00C96544">
        <w:rPr>
          <w:rFonts w:ascii="Times New Roman" w:hAnsi="Times New Roman" w:cs="Times New Roman"/>
          <w:sz w:val="28"/>
          <w:szCs w:val="28"/>
        </w:rPr>
        <w:t>Роспотребнадзора</w:t>
      </w:r>
      <w:proofErr w:type="spellEnd"/>
      <w:r w:rsidRPr="00C96544">
        <w:rPr>
          <w:rFonts w:ascii="Times New Roman" w:hAnsi="Times New Roman" w:cs="Times New Roman"/>
          <w:sz w:val="28"/>
          <w:szCs w:val="28"/>
        </w:rPr>
        <w:t xml:space="preserve"> Забайкальского края.</w:t>
      </w:r>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Для контроля состояния почвенного покрова используется инструментальный метод.</w:t>
      </w:r>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Инструментальный метод анализа дает качественную и количественную информацию о содержании загрязняющих веществ.</w:t>
      </w:r>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 xml:space="preserve">Определение содержания химических загрязняющих веществ в почвах проводится методами, использованными при обосновании ПДК (ЭДК), или другими методами, </w:t>
      </w:r>
      <w:proofErr w:type="spellStart"/>
      <w:r w:rsidRPr="00C96544">
        <w:rPr>
          <w:rFonts w:ascii="Times New Roman" w:hAnsi="Times New Roman" w:cs="Times New Roman"/>
          <w:sz w:val="28"/>
          <w:szCs w:val="28"/>
        </w:rPr>
        <w:t>метрологически</w:t>
      </w:r>
      <w:proofErr w:type="spellEnd"/>
      <w:r w:rsidRPr="00C96544">
        <w:rPr>
          <w:rFonts w:ascii="Times New Roman" w:hAnsi="Times New Roman" w:cs="Times New Roman"/>
          <w:sz w:val="28"/>
          <w:szCs w:val="28"/>
        </w:rPr>
        <w:t xml:space="preserve"> аттестованными, включенными в государственный реестр методик.</w:t>
      </w:r>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Сроки, способы отбора проб и расположение пунктов отбора проб почвы должны быть одинаковыми для определения динамики изменения концентрации загрязняющих веществ. Отбор осуществляется в соответствии с ГОСТ 17.4.4.0.2-84 «Почвы. Методы отбора и подготовки проб для химического, бактериологического гельминтологического анализа» и ГОСТ 17.4.3.01-83 «Почвы. Общее требование к отбору проб».</w:t>
      </w:r>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 xml:space="preserve">Отбор проб почв производится в период относительного покоя </w:t>
      </w:r>
      <w:proofErr w:type="spellStart"/>
      <w:r w:rsidRPr="00C96544">
        <w:rPr>
          <w:rFonts w:ascii="Times New Roman" w:hAnsi="Times New Roman" w:cs="Times New Roman"/>
          <w:sz w:val="28"/>
          <w:szCs w:val="28"/>
        </w:rPr>
        <w:t>биоты</w:t>
      </w:r>
      <w:proofErr w:type="spellEnd"/>
      <w:r w:rsidRPr="00C96544">
        <w:rPr>
          <w:rFonts w:ascii="Times New Roman" w:hAnsi="Times New Roman" w:cs="Times New Roman"/>
          <w:sz w:val="28"/>
          <w:szCs w:val="28"/>
        </w:rPr>
        <w:t>, с учетом вертикальной структуры, неоднородности почвенного и растительного покровов, рельефа и климата местности в соответствии с ГОСТ 17.4.4.02-84 «Охрана природы. Почвы. Методы отбора и подготовки проб для химического, бактериологического, гельминтологического анализа», ГОСТ 17.4.3.01-83 «Охрана природы. Почвы. Общие требования к отбору проб».</w:t>
      </w:r>
    </w:p>
    <w:p w:rsidR="00C96544" w:rsidRPr="00C96544" w:rsidRDefault="00C96544" w:rsidP="00C96544">
      <w:pPr>
        <w:spacing w:after="0" w:line="240" w:lineRule="auto"/>
        <w:ind w:firstLine="709"/>
        <w:contextualSpacing/>
        <w:jc w:val="both"/>
        <w:rPr>
          <w:rFonts w:ascii="Times New Roman" w:hAnsi="Times New Roman" w:cs="Times New Roman"/>
          <w:sz w:val="28"/>
          <w:szCs w:val="28"/>
        </w:rPr>
      </w:pPr>
      <w:r w:rsidRPr="00C96544">
        <w:rPr>
          <w:rFonts w:ascii="Times New Roman" w:hAnsi="Times New Roman" w:cs="Times New Roman"/>
          <w:sz w:val="28"/>
          <w:szCs w:val="28"/>
        </w:rPr>
        <w:t>План-график проведения мониторинга состояния и загрязнения окружающей среды на объектах размещения отходов (приложение 1).</w:t>
      </w:r>
    </w:p>
    <w:p w:rsidR="00C96544" w:rsidRPr="004F39D1" w:rsidRDefault="00C96544" w:rsidP="00C96544">
      <w:pPr>
        <w:spacing w:after="0" w:line="240" w:lineRule="auto"/>
        <w:ind w:firstLine="709"/>
        <w:contextualSpacing/>
        <w:jc w:val="both"/>
        <w:rPr>
          <w:rFonts w:ascii="Times New Roman" w:hAnsi="Times New Roman" w:cs="Times New Roman"/>
          <w:sz w:val="24"/>
          <w:szCs w:val="24"/>
        </w:rPr>
      </w:pPr>
      <w:r w:rsidRPr="00C96544">
        <w:rPr>
          <w:rFonts w:ascii="Times New Roman" w:hAnsi="Times New Roman" w:cs="Times New Roman"/>
          <w:sz w:val="28"/>
          <w:szCs w:val="28"/>
        </w:rPr>
        <w:t>Периодичность проведения наблюдений: 1 раз в год в бесснежный период (июнь-сентябрь).</w:t>
      </w:r>
    </w:p>
    <w:p w:rsidR="00F80E90" w:rsidRDefault="00F80E90" w:rsidP="00F80E90">
      <w:pPr>
        <w:pStyle w:val="a4"/>
        <w:spacing w:after="0"/>
        <w:ind w:left="0" w:firstLine="709"/>
        <w:jc w:val="both"/>
        <w:rPr>
          <w:rFonts w:ascii="Times New Roman" w:hAnsi="Times New Roman" w:cs="Times New Roman"/>
          <w:sz w:val="28"/>
          <w:szCs w:val="28"/>
        </w:rPr>
      </w:pPr>
    </w:p>
    <w:p w:rsidR="00F80E90" w:rsidRPr="00E810F6" w:rsidRDefault="00F80E90" w:rsidP="007236A6">
      <w:pPr>
        <w:pStyle w:val="a"/>
        <w:jc w:val="center"/>
        <w:rPr>
          <w:rStyle w:val="ad"/>
          <w:smallCaps w:val="0"/>
          <w:spacing w:val="0"/>
        </w:rPr>
      </w:pPr>
      <w:bookmarkStart w:id="9" w:name="_Toc198907610"/>
      <w:r w:rsidRPr="00E810F6">
        <w:rPr>
          <w:rStyle w:val="ad"/>
          <w:smallCaps w:val="0"/>
          <w:spacing w:val="0"/>
        </w:rPr>
        <w:t>ОБОСНОВАНИЕ ВЫБОРА МЕСТ ОТБОРА ПРОБ, ТОЧЕК ПРОВЕДЕНИЯ</w:t>
      </w:r>
      <w:r w:rsidR="00936FA0" w:rsidRPr="00E810F6">
        <w:rPr>
          <w:rStyle w:val="ad"/>
          <w:smallCaps w:val="0"/>
          <w:spacing w:val="0"/>
        </w:rPr>
        <w:t xml:space="preserve"> ИНСТРУМЕНТАЛЬНЫХ ИЗМЕРЕНИЙ, ОПРЕДЕЛЕНИЙ И НАБЛЮДЕНИЙ</w:t>
      </w:r>
      <w:bookmarkEnd w:id="9"/>
    </w:p>
    <w:p w:rsidR="00036CE0" w:rsidRDefault="00036CE0" w:rsidP="00936FA0">
      <w:pPr>
        <w:pStyle w:val="a4"/>
        <w:spacing w:after="0"/>
        <w:ind w:left="0" w:firstLine="709"/>
        <w:jc w:val="both"/>
        <w:rPr>
          <w:rFonts w:ascii="Times New Roman" w:hAnsi="Times New Roman" w:cs="Times New Roman"/>
          <w:sz w:val="28"/>
          <w:szCs w:val="28"/>
        </w:rPr>
      </w:pP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r w:rsidRPr="00C96544">
        <w:rPr>
          <w:rFonts w:ascii="Times New Roman" w:eastAsia="Times New Roman" w:hAnsi="Times New Roman" w:cs="Times New Roman"/>
          <w:sz w:val="28"/>
          <w:szCs w:val="28"/>
          <w:lang w:eastAsia="ru-RU"/>
        </w:rPr>
        <w:t>Пункты мониторинга за состоянием компонентов природной среды с учетом СП</w:t>
      </w: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r w:rsidRPr="00C96544">
        <w:rPr>
          <w:rFonts w:ascii="Times New Roman" w:eastAsia="Times New Roman" w:hAnsi="Times New Roman" w:cs="Times New Roman"/>
          <w:sz w:val="28"/>
          <w:szCs w:val="28"/>
          <w:lang w:eastAsia="ru-RU"/>
        </w:rPr>
        <w:t>- рабочая карта;</w:t>
      </w: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r w:rsidRPr="00C96544">
        <w:rPr>
          <w:rFonts w:ascii="Times New Roman" w:eastAsia="Times New Roman" w:hAnsi="Times New Roman" w:cs="Times New Roman"/>
          <w:sz w:val="28"/>
          <w:szCs w:val="28"/>
          <w:lang w:eastAsia="ru-RU"/>
        </w:rPr>
        <w:t>- граница СЗЗ,</w:t>
      </w: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r w:rsidRPr="00C96544">
        <w:rPr>
          <w:rFonts w:ascii="Times New Roman" w:eastAsia="Times New Roman" w:hAnsi="Times New Roman" w:cs="Times New Roman"/>
          <w:sz w:val="28"/>
          <w:szCs w:val="28"/>
          <w:lang w:eastAsia="ru-RU"/>
        </w:rPr>
        <w:t xml:space="preserve">Для получения </w:t>
      </w:r>
      <w:proofErr w:type="gramStart"/>
      <w:r w:rsidRPr="00C96544">
        <w:rPr>
          <w:rFonts w:ascii="Times New Roman" w:eastAsia="Times New Roman" w:hAnsi="Times New Roman" w:cs="Times New Roman"/>
          <w:sz w:val="28"/>
          <w:szCs w:val="28"/>
          <w:lang w:eastAsia="ru-RU"/>
        </w:rPr>
        <w:t>информации</w:t>
      </w:r>
      <w:proofErr w:type="gramEnd"/>
      <w:r w:rsidRPr="00C96544">
        <w:rPr>
          <w:rFonts w:ascii="Times New Roman" w:eastAsia="Times New Roman" w:hAnsi="Times New Roman" w:cs="Times New Roman"/>
          <w:sz w:val="28"/>
          <w:szCs w:val="28"/>
          <w:lang w:eastAsia="ru-RU"/>
        </w:rPr>
        <w:t xml:space="preserve"> об уровне загрязнения воздуха исследуемого объекта, места отбора проб располагаются на границе земельного участка, на котором расположен объект размещения отходов (санитарно-защитная зона 500 м. кроме фоновых точек контроля).</w:t>
      </w: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r w:rsidRPr="00C96544">
        <w:rPr>
          <w:rFonts w:ascii="Times New Roman" w:eastAsia="Times New Roman" w:hAnsi="Times New Roman" w:cs="Times New Roman"/>
          <w:sz w:val="28"/>
          <w:szCs w:val="28"/>
          <w:lang w:eastAsia="ru-RU"/>
        </w:rPr>
        <w:t>Места отбора проб размещаются на открытой, проветриваемой со всех сторон площадке с не пылящим покрытием (асфальт или твердый грунт). Чтобы исключить возможность вторичного загрязнения, отбор производят вдали от работающих автомобилей и мест выполнения ремонтных работ. При этом учитываются направления преобладающих ветров и виды разрешенного использования земель на прилегающих к объектам размещения отходов территориях.</w:t>
      </w: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r w:rsidRPr="00C96544">
        <w:rPr>
          <w:rFonts w:ascii="Times New Roman" w:eastAsia="Times New Roman" w:hAnsi="Times New Roman" w:cs="Times New Roman"/>
          <w:sz w:val="28"/>
          <w:szCs w:val="28"/>
          <w:lang w:eastAsia="ru-RU"/>
        </w:rPr>
        <w:t>Расположение пунктов мониторинга и периодичности отбора проб должны обеспечить получение данных о состоянии воздушной среды на территории полигона и трансграничном переносе загрязняющих веществ (таблица 6.1).</w:t>
      </w: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r w:rsidRPr="00C96544">
        <w:rPr>
          <w:rFonts w:ascii="Times New Roman" w:eastAsia="Times New Roman" w:hAnsi="Times New Roman" w:cs="Times New Roman"/>
          <w:sz w:val="28"/>
          <w:szCs w:val="28"/>
          <w:lang w:eastAsia="ru-RU"/>
        </w:rPr>
        <w:t>Таблица 6.1. Расположение пунктов отбора проб атмосферного воздуха</w:t>
      </w:r>
    </w:p>
    <w:tbl>
      <w:tblPr>
        <w:tblStyle w:val="12"/>
        <w:tblW w:w="0" w:type="auto"/>
        <w:tblLook w:val="04A0" w:firstRow="1" w:lastRow="0" w:firstColumn="1" w:lastColumn="0" w:noHBand="0" w:noVBand="1"/>
      </w:tblPr>
      <w:tblGrid>
        <w:gridCol w:w="3190"/>
        <w:gridCol w:w="3190"/>
        <w:gridCol w:w="3191"/>
      </w:tblGrid>
      <w:tr w:rsidR="00C96544" w:rsidRPr="00C96544" w:rsidTr="00DE6C01">
        <w:tc>
          <w:tcPr>
            <w:tcW w:w="3190" w:type="dxa"/>
          </w:tcPr>
          <w:p w:rsidR="00C96544" w:rsidRPr="00C96544" w:rsidRDefault="00C96544" w:rsidP="00C96544">
            <w:pPr>
              <w:jc w:val="both"/>
              <w:rPr>
                <w:rFonts w:ascii="Times New Roman" w:hAnsi="Times New Roman" w:cs="Times New Roman"/>
                <w:b/>
                <w:sz w:val="28"/>
                <w:szCs w:val="28"/>
              </w:rPr>
            </w:pPr>
            <w:r w:rsidRPr="00C96544">
              <w:rPr>
                <w:rFonts w:ascii="Times New Roman" w:hAnsi="Times New Roman" w:cs="Times New Roman"/>
                <w:b/>
                <w:sz w:val="28"/>
                <w:szCs w:val="28"/>
              </w:rPr>
              <w:t>Пункт</w:t>
            </w:r>
          </w:p>
        </w:tc>
        <w:tc>
          <w:tcPr>
            <w:tcW w:w="3190" w:type="dxa"/>
          </w:tcPr>
          <w:p w:rsidR="00C96544" w:rsidRPr="00C96544" w:rsidRDefault="00C96544" w:rsidP="00C96544">
            <w:pPr>
              <w:jc w:val="both"/>
              <w:rPr>
                <w:rFonts w:ascii="Times New Roman" w:hAnsi="Times New Roman" w:cs="Times New Roman"/>
                <w:b/>
                <w:sz w:val="28"/>
                <w:szCs w:val="28"/>
              </w:rPr>
            </w:pPr>
            <w:r w:rsidRPr="00C96544">
              <w:rPr>
                <w:rFonts w:ascii="Times New Roman" w:hAnsi="Times New Roman" w:cs="Times New Roman"/>
                <w:b/>
                <w:sz w:val="28"/>
                <w:szCs w:val="28"/>
              </w:rPr>
              <w:t>Категория</w:t>
            </w:r>
          </w:p>
        </w:tc>
        <w:tc>
          <w:tcPr>
            <w:tcW w:w="3191" w:type="dxa"/>
          </w:tcPr>
          <w:p w:rsidR="00C96544" w:rsidRPr="00C96544" w:rsidRDefault="00C96544" w:rsidP="00C96544">
            <w:pPr>
              <w:jc w:val="both"/>
              <w:rPr>
                <w:rFonts w:ascii="Times New Roman" w:hAnsi="Times New Roman" w:cs="Times New Roman"/>
                <w:b/>
                <w:sz w:val="28"/>
                <w:szCs w:val="28"/>
              </w:rPr>
            </w:pPr>
            <w:r w:rsidRPr="00C96544">
              <w:rPr>
                <w:rFonts w:ascii="Times New Roman" w:hAnsi="Times New Roman" w:cs="Times New Roman"/>
                <w:b/>
                <w:sz w:val="28"/>
                <w:szCs w:val="28"/>
              </w:rPr>
              <w:t>Местоположение относительно промышленного объекта</w:t>
            </w:r>
          </w:p>
        </w:tc>
      </w:tr>
      <w:tr w:rsidR="00C96544" w:rsidRPr="00C96544" w:rsidTr="00DE6C01">
        <w:tc>
          <w:tcPr>
            <w:tcW w:w="3190" w:type="dxa"/>
          </w:tcPr>
          <w:p w:rsidR="00C96544" w:rsidRPr="00C96544" w:rsidRDefault="00C96544" w:rsidP="00C96544">
            <w:pPr>
              <w:jc w:val="center"/>
              <w:rPr>
                <w:rFonts w:ascii="Times New Roman" w:hAnsi="Times New Roman" w:cs="Times New Roman"/>
                <w:sz w:val="28"/>
                <w:szCs w:val="28"/>
              </w:rPr>
            </w:pPr>
            <w:r w:rsidRPr="00C96544">
              <w:rPr>
                <w:rFonts w:ascii="Times New Roman" w:hAnsi="Times New Roman" w:cs="Times New Roman"/>
                <w:sz w:val="28"/>
                <w:szCs w:val="28"/>
              </w:rPr>
              <w:t>1</w:t>
            </w:r>
          </w:p>
        </w:tc>
        <w:tc>
          <w:tcPr>
            <w:tcW w:w="3190" w:type="dxa"/>
          </w:tcPr>
          <w:p w:rsidR="00C96544" w:rsidRPr="00C96544" w:rsidRDefault="00C96544" w:rsidP="00C96544">
            <w:pPr>
              <w:jc w:val="center"/>
              <w:rPr>
                <w:rFonts w:ascii="Times New Roman" w:hAnsi="Times New Roman" w:cs="Times New Roman"/>
                <w:sz w:val="28"/>
                <w:szCs w:val="28"/>
              </w:rPr>
            </w:pPr>
            <w:r w:rsidRPr="00C96544">
              <w:rPr>
                <w:rFonts w:ascii="Times New Roman" w:hAnsi="Times New Roman" w:cs="Times New Roman"/>
                <w:sz w:val="28"/>
                <w:szCs w:val="28"/>
              </w:rPr>
              <w:t>2</w:t>
            </w:r>
          </w:p>
        </w:tc>
        <w:tc>
          <w:tcPr>
            <w:tcW w:w="3191" w:type="dxa"/>
          </w:tcPr>
          <w:p w:rsidR="00C96544" w:rsidRPr="00C96544" w:rsidRDefault="00C96544" w:rsidP="00C96544">
            <w:pPr>
              <w:jc w:val="center"/>
              <w:rPr>
                <w:rFonts w:ascii="Times New Roman" w:hAnsi="Times New Roman" w:cs="Times New Roman"/>
                <w:sz w:val="28"/>
                <w:szCs w:val="28"/>
              </w:rPr>
            </w:pPr>
            <w:r w:rsidRPr="00C96544">
              <w:rPr>
                <w:rFonts w:ascii="Times New Roman" w:hAnsi="Times New Roman" w:cs="Times New Roman"/>
                <w:sz w:val="28"/>
                <w:szCs w:val="28"/>
              </w:rPr>
              <w:t>3</w:t>
            </w:r>
          </w:p>
        </w:tc>
      </w:tr>
      <w:tr w:rsidR="00C96544" w:rsidRPr="00C96544" w:rsidTr="00DE6C01">
        <w:tc>
          <w:tcPr>
            <w:tcW w:w="3190" w:type="dxa"/>
          </w:tcPr>
          <w:p w:rsidR="00C96544" w:rsidRPr="00C96544" w:rsidRDefault="00C96544" w:rsidP="00C96544">
            <w:pPr>
              <w:jc w:val="both"/>
              <w:rPr>
                <w:rFonts w:ascii="Times New Roman" w:hAnsi="Times New Roman" w:cs="Times New Roman"/>
                <w:sz w:val="28"/>
                <w:szCs w:val="28"/>
              </w:rPr>
            </w:pPr>
            <w:r w:rsidRPr="00C96544">
              <w:rPr>
                <w:rFonts w:ascii="Times New Roman" w:hAnsi="Times New Roman" w:cs="Times New Roman"/>
                <w:sz w:val="28"/>
                <w:szCs w:val="28"/>
              </w:rPr>
              <w:t>Точка 1</w:t>
            </w:r>
          </w:p>
        </w:tc>
        <w:tc>
          <w:tcPr>
            <w:tcW w:w="3190" w:type="dxa"/>
          </w:tcPr>
          <w:p w:rsidR="00C96544" w:rsidRPr="00C96544" w:rsidRDefault="00C96544" w:rsidP="00C96544">
            <w:pPr>
              <w:jc w:val="both"/>
              <w:rPr>
                <w:rFonts w:ascii="Times New Roman" w:hAnsi="Times New Roman" w:cs="Times New Roman"/>
                <w:sz w:val="28"/>
                <w:szCs w:val="28"/>
              </w:rPr>
            </w:pPr>
            <w:r w:rsidRPr="00C96544">
              <w:rPr>
                <w:rFonts w:ascii="Times New Roman" w:hAnsi="Times New Roman" w:cs="Times New Roman"/>
                <w:sz w:val="28"/>
                <w:szCs w:val="28"/>
              </w:rPr>
              <w:t>Контрольная</w:t>
            </w:r>
          </w:p>
        </w:tc>
        <w:tc>
          <w:tcPr>
            <w:tcW w:w="3191" w:type="dxa"/>
          </w:tcPr>
          <w:p w:rsidR="00C96544" w:rsidRPr="00C96544" w:rsidRDefault="00C96544" w:rsidP="00C96544">
            <w:pPr>
              <w:jc w:val="both"/>
              <w:rPr>
                <w:rFonts w:ascii="Times New Roman" w:hAnsi="Times New Roman" w:cs="Times New Roman"/>
                <w:sz w:val="28"/>
                <w:szCs w:val="28"/>
              </w:rPr>
            </w:pPr>
            <w:r w:rsidRPr="00C96544">
              <w:rPr>
                <w:rFonts w:ascii="Times New Roman" w:hAnsi="Times New Roman" w:cs="Times New Roman"/>
                <w:sz w:val="28"/>
                <w:szCs w:val="28"/>
              </w:rPr>
              <w:t>На рабочей карте</w:t>
            </w:r>
          </w:p>
        </w:tc>
      </w:tr>
      <w:tr w:rsidR="00C96544" w:rsidRPr="00C96544" w:rsidTr="00DE6C01">
        <w:tc>
          <w:tcPr>
            <w:tcW w:w="3190" w:type="dxa"/>
          </w:tcPr>
          <w:p w:rsidR="00C96544" w:rsidRPr="00C96544" w:rsidRDefault="00C96544" w:rsidP="00C96544">
            <w:pPr>
              <w:jc w:val="both"/>
              <w:rPr>
                <w:rFonts w:ascii="Times New Roman" w:hAnsi="Times New Roman" w:cs="Times New Roman"/>
                <w:sz w:val="28"/>
                <w:szCs w:val="28"/>
              </w:rPr>
            </w:pPr>
            <w:r w:rsidRPr="00C96544">
              <w:rPr>
                <w:rFonts w:ascii="Times New Roman" w:hAnsi="Times New Roman" w:cs="Times New Roman"/>
                <w:sz w:val="28"/>
                <w:szCs w:val="28"/>
              </w:rPr>
              <w:t>Точка 2</w:t>
            </w:r>
          </w:p>
        </w:tc>
        <w:tc>
          <w:tcPr>
            <w:tcW w:w="3190" w:type="dxa"/>
          </w:tcPr>
          <w:p w:rsidR="00C96544" w:rsidRPr="00C96544" w:rsidRDefault="00C96544" w:rsidP="00C96544">
            <w:pPr>
              <w:jc w:val="both"/>
              <w:rPr>
                <w:rFonts w:ascii="Times New Roman" w:hAnsi="Times New Roman" w:cs="Times New Roman"/>
                <w:sz w:val="28"/>
                <w:szCs w:val="28"/>
              </w:rPr>
            </w:pPr>
            <w:r w:rsidRPr="00C96544">
              <w:rPr>
                <w:rFonts w:ascii="Times New Roman" w:hAnsi="Times New Roman" w:cs="Times New Roman"/>
                <w:sz w:val="28"/>
                <w:szCs w:val="28"/>
              </w:rPr>
              <w:t>Условно-фоновая</w:t>
            </w:r>
          </w:p>
        </w:tc>
        <w:tc>
          <w:tcPr>
            <w:tcW w:w="3191" w:type="dxa"/>
          </w:tcPr>
          <w:p w:rsidR="00C96544" w:rsidRPr="00C96544" w:rsidRDefault="00C96544" w:rsidP="00C96544">
            <w:pPr>
              <w:jc w:val="both"/>
              <w:rPr>
                <w:rFonts w:ascii="Times New Roman" w:hAnsi="Times New Roman" w:cs="Times New Roman"/>
                <w:sz w:val="28"/>
                <w:szCs w:val="28"/>
              </w:rPr>
            </w:pPr>
            <w:r w:rsidRPr="00C96544">
              <w:rPr>
                <w:rFonts w:ascii="Times New Roman" w:hAnsi="Times New Roman" w:cs="Times New Roman"/>
                <w:sz w:val="28"/>
                <w:szCs w:val="28"/>
              </w:rPr>
              <w:t>На границе СЗЗ</w:t>
            </w:r>
          </w:p>
        </w:tc>
      </w:tr>
    </w:tbl>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r w:rsidRPr="00C96544">
        <w:rPr>
          <w:rFonts w:ascii="Times New Roman" w:eastAsia="Times New Roman" w:hAnsi="Times New Roman" w:cs="Times New Roman"/>
          <w:sz w:val="28"/>
          <w:szCs w:val="28"/>
          <w:lang w:eastAsia="ru-RU"/>
        </w:rPr>
        <w:t>При проведении мониторинга за состоянием почвенного покрова места отбора проб располагаются на границе земельного участка, на котором расположен объект размещения отходов (санитарно-защитная зона 500 м). А также для фоновой точки не менее 500 метров от границы земельного участка. Кроме того, места отбора проб должны располагаться на участках, исключающих искажения результатов анализов под влиянием окружающей среды (в сухую безветренную погоду), в идентичных естественных условиях, с учетом направления поверхностного стока.</w:t>
      </w: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r w:rsidRPr="00C96544">
        <w:rPr>
          <w:rFonts w:ascii="Times New Roman" w:eastAsia="Times New Roman" w:hAnsi="Times New Roman" w:cs="Times New Roman"/>
          <w:sz w:val="28"/>
          <w:szCs w:val="28"/>
          <w:lang w:eastAsia="ru-RU"/>
        </w:rPr>
        <w:t>Место отбора фоновой точки, определяется непосредственно на местности, с учетом соблюдения вышеперечисленных условий.</w:t>
      </w: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r w:rsidRPr="00C96544">
        <w:rPr>
          <w:rFonts w:ascii="Times New Roman" w:eastAsia="Times New Roman" w:hAnsi="Times New Roman" w:cs="Times New Roman"/>
          <w:sz w:val="28"/>
          <w:szCs w:val="28"/>
          <w:lang w:eastAsia="ru-RU"/>
        </w:rPr>
        <w:t>Размещение пунктов отбора проб почвенного покрова представлено в таблице 6.2.</w:t>
      </w: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r w:rsidRPr="00C96544">
        <w:rPr>
          <w:rFonts w:ascii="Times New Roman" w:eastAsia="Times New Roman" w:hAnsi="Times New Roman" w:cs="Times New Roman"/>
          <w:sz w:val="28"/>
          <w:szCs w:val="28"/>
          <w:lang w:eastAsia="ru-RU"/>
        </w:rPr>
        <w:lastRenderedPageBreak/>
        <w:t>Таблица 6.2. Расположение пунктов отбора проб почвенного покрова</w:t>
      </w: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p>
    <w:tbl>
      <w:tblPr>
        <w:tblStyle w:val="12"/>
        <w:tblW w:w="0" w:type="auto"/>
        <w:tblLook w:val="04A0" w:firstRow="1" w:lastRow="0" w:firstColumn="1" w:lastColumn="0" w:noHBand="0" w:noVBand="1"/>
      </w:tblPr>
      <w:tblGrid>
        <w:gridCol w:w="3190"/>
        <w:gridCol w:w="3190"/>
        <w:gridCol w:w="3191"/>
      </w:tblGrid>
      <w:tr w:rsidR="00C96544" w:rsidRPr="00C96544" w:rsidTr="00DE6C01">
        <w:tc>
          <w:tcPr>
            <w:tcW w:w="3190" w:type="dxa"/>
          </w:tcPr>
          <w:p w:rsidR="00C96544" w:rsidRPr="00C96544" w:rsidRDefault="00C96544" w:rsidP="00C96544">
            <w:pPr>
              <w:jc w:val="both"/>
              <w:rPr>
                <w:rFonts w:ascii="Times New Roman" w:hAnsi="Times New Roman" w:cs="Times New Roman"/>
                <w:b/>
                <w:sz w:val="28"/>
                <w:szCs w:val="28"/>
              </w:rPr>
            </w:pPr>
            <w:r w:rsidRPr="00C96544">
              <w:rPr>
                <w:rFonts w:ascii="Times New Roman" w:hAnsi="Times New Roman" w:cs="Times New Roman"/>
                <w:b/>
                <w:sz w:val="28"/>
                <w:szCs w:val="28"/>
              </w:rPr>
              <w:t xml:space="preserve">Пункт </w:t>
            </w:r>
          </w:p>
        </w:tc>
        <w:tc>
          <w:tcPr>
            <w:tcW w:w="3190" w:type="dxa"/>
          </w:tcPr>
          <w:p w:rsidR="00C96544" w:rsidRPr="00C96544" w:rsidRDefault="00C96544" w:rsidP="00C96544">
            <w:pPr>
              <w:jc w:val="both"/>
              <w:rPr>
                <w:rFonts w:ascii="Times New Roman" w:hAnsi="Times New Roman" w:cs="Times New Roman"/>
                <w:b/>
                <w:sz w:val="28"/>
                <w:szCs w:val="28"/>
              </w:rPr>
            </w:pPr>
            <w:r w:rsidRPr="00C96544">
              <w:rPr>
                <w:rFonts w:ascii="Times New Roman" w:hAnsi="Times New Roman" w:cs="Times New Roman"/>
                <w:b/>
                <w:sz w:val="28"/>
                <w:szCs w:val="28"/>
              </w:rPr>
              <w:t>Категория</w:t>
            </w:r>
          </w:p>
        </w:tc>
        <w:tc>
          <w:tcPr>
            <w:tcW w:w="3191" w:type="dxa"/>
          </w:tcPr>
          <w:p w:rsidR="00C96544" w:rsidRPr="00C96544" w:rsidRDefault="00C96544" w:rsidP="00C96544">
            <w:pPr>
              <w:jc w:val="both"/>
              <w:rPr>
                <w:rFonts w:ascii="Times New Roman" w:hAnsi="Times New Roman" w:cs="Times New Roman"/>
                <w:b/>
                <w:sz w:val="28"/>
                <w:szCs w:val="28"/>
              </w:rPr>
            </w:pPr>
            <w:r w:rsidRPr="00C96544">
              <w:rPr>
                <w:rFonts w:ascii="Times New Roman" w:hAnsi="Times New Roman" w:cs="Times New Roman"/>
                <w:b/>
                <w:sz w:val="28"/>
                <w:szCs w:val="28"/>
              </w:rPr>
              <w:t>Местоположение относительно промышленного объекта</w:t>
            </w:r>
          </w:p>
        </w:tc>
      </w:tr>
      <w:tr w:rsidR="00C96544" w:rsidRPr="00C96544" w:rsidTr="00DE6C01">
        <w:tc>
          <w:tcPr>
            <w:tcW w:w="3190" w:type="dxa"/>
          </w:tcPr>
          <w:p w:rsidR="00C96544" w:rsidRPr="00C96544" w:rsidRDefault="00C96544" w:rsidP="00C96544">
            <w:pPr>
              <w:jc w:val="center"/>
              <w:rPr>
                <w:rFonts w:ascii="Times New Roman" w:hAnsi="Times New Roman" w:cs="Times New Roman"/>
                <w:sz w:val="28"/>
                <w:szCs w:val="28"/>
              </w:rPr>
            </w:pPr>
            <w:r w:rsidRPr="00C96544">
              <w:rPr>
                <w:rFonts w:ascii="Times New Roman" w:hAnsi="Times New Roman" w:cs="Times New Roman"/>
                <w:sz w:val="28"/>
                <w:szCs w:val="28"/>
              </w:rPr>
              <w:t>1</w:t>
            </w:r>
          </w:p>
        </w:tc>
        <w:tc>
          <w:tcPr>
            <w:tcW w:w="3190" w:type="dxa"/>
          </w:tcPr>
          <w:p w:rsidR="00C96544" w:rsidRPr="00C96544" w:rsidRDefault="00C96544" w:rsidP="00C96544">
            <w:pPr>
              <w:jc w:val="center"/>
              <w:rPr>
                <w:rFonts w:ascii="Times New Roman" w:hAnsi="Times New Roman" w:cs="Times New Roman"/>
                <w:sz w:val="28"/>
                <w:szCs w:val="28"/>
              </w:rPr>
            </w:pPr>
            <w:r w:rsidRPr="00C96544">
              <w:rPr>
                <w:rFonts w:ascii="Times New Roman" w:hAnsi="Times New Roman" w:cs="Times New Roman"/>
                <w:sz w:val="28"/>
                <w:szCs w:val="28"/>
              </w:rPr>
              <w:t>2</w:t>
            </w:r>
          </w:p>
        </w:tc>
        <w:tc>
          <w:tcPr>
            <w:tcW w:w="3191" w:type="dxa"/>
          </w:tcPr>
          <w:p w:rsidR="00C96544" w:rsidRPr="00C96544" w:rsidRDefault="00C96544" w:rsidP="00C96544">
            <w:pPr>
              <w:jc w:val="center"/>
              <w:rPr>
                <w:rFonts w:ascii="Times New Roman" w:hAnsi="Times New Roman" w:cs="Times New Roman"/>
                <w:sz w:val="28"/>
                <w:szCs w:val="28"/>
              </w:rPr>
            </w:pPr>
            <w:r w:rsidRPr="00C96544">
              <w:rPr>
                <w:rFonts w:ascii="Times New Roman" w:hAnsi="Times New Roman" w:cs="Times New Roman"/>
                <w:sz w:val="28"/>
                <w:szCs w:val="28"/>
              </w:rPr>
              <w:t>3</w:t>
            </w:r>
          </w:p>
        </w:tc>
      </w:tr>
      <w:tr w:rsidR="00C96544" w:rsidRPr="00C96544" w:rsidTr="00DE6C01">
        <w:tc>
          <w:tcPr>
            <w:tcW w:w="3190" w:type="dxa"/>
          </w:tcPr>
          <w:p w:rsidR="00C96544" w:rsidRPr="00C96544" w:rsidRDefault="00C96544" w:rsidP="00C96544">
            <w:pPr>
              <w:jc w:val="both"/>
              <w:rPr>
                <w:rFonts w:ascii="Times New Roman" w:hAnsi="Times New Roman" w:cs="Times New Roman"/>
                <w:sz w:val="28"/>
                <w:szCs w:val="28"/>
              </w:rPr>
            </w:pPr>
            <w:r w:rsidRPr="00C96544">
              <w:rPr>
                <w:rFonts w:ascii="Times New Roman" w:hAnsi="Times New Roman" w:cs="Times New Roman"/>
                <w:sz w:val="28"/>
                <w:szCs w:val="28"/>
              </w:rPr>
              <w:t>Точка 1</w:t>
            </w:r>
          </w:p>
        </w:tc>
        <w:tc>
          <w:tcPr>
            <w:tcW w:w="3190" w:type="dxa"/>
          </w:tcPr>
          <w:p w:rsidR="00C96544" w:rsidRPr="00C96544" w:rsidRDefault="00C96544" w:rsidP="00C96544">
            <w:pPr>
              <w:jc w:val="both"/>
              <w:rPr>
                <w:rFonts w:ascii="Times New Roman" w:hAnsi="Times New Roman" w:cs="Times New Roman"/>
                <w:sz w:val="28"/>
                <w:szCs w:val="28"/>
              </w:rPr>
            </w:pPr>
            <w:r w:rsidRPr="00C96544">
              <w:rPr>
                <w:rFonts w:ascii="Times New Roman" w:hAnsi="Times New Roman" w:cs="Times New Roman"/>
                <w:sz w:val="28"/>
                <w:szCs w:val="28"/>
              </w:rPr>
              <w:t>Контрольная</w:t>
            </w:r>
          </w:p>
        </w:tc>
        <w:tc>
          <w:tcPr>
            <w:tcW w:w="3191" w:type="dxa"/>
          </w:tcPr>
          <w:p w:rsidR="00C96544" w:rsidRPr="00C96544" w:rsidRDefault="00C96544" w:rsidP="00C96544">
            <w:pPr>
              <w:jc w:val="both"/>
              <w:rPr>
                <w:rFonts w:ascii="Times New Roman" w:hAnsi="Times New Roman" w:cs="Times New Roman"/>
                <w:sz w:val="28"/>
                <w:szCs w:val="28"/>
              </w:rPr>
            </w:pPr>
            <w:r w:rsidRPr="00C96544">
              <w:rPr>
                <w:rFonts w:ascii="Times New Roman" w:hAnsi="Times New Roman" w:cs="Times New Roman"/>
                <w:sz w:val="28"/>
                <w:szCs w:val="28"/>
              </w:rPr>
              <w:t>На рабочей карте</w:t>
            </w:r>
          </w:p>
        </w:tc>
      </w:tr>
      <w:tr w:rsidR="00C96544" w:rsidRPr="00C96544" w:rsidTr="00DE6C01">
        <w:tc>
          <w:tcPr>
            <w:tcW w:w="3190" w:type="dxa"/>
          </w:tcPr>
          <w:p w:rsidR="00C96544" w:rsidRPr="00C96544" w:rsidRDefault="00C96544" w:rsidP="00C96544">
            <w:pPr>
              <w:jc w:val="both"/>
              <w:rPr>
                <w:rFonts w:ascii="Times New Roman" w:hAnsi="Times New Roman" w:cs="Times New Roman"/>
                <w:sz w:val="28"/>
                <w:szCs w:val="28"/>
              </w:rPr>
            </w:pPr>
            <w:r w:rsidRPr="00C96544">
              <w:rPr>
                <w:rFonts w:ascii="Times New Roman" w:hAnsi="Times New Roman" w:cs="Times New Roman"/>
                <w:sz w:val="28"/>
                <w:szCs w:val="28"/>
              </w:rPr>
              <w:t>Точка 2</w:t>
            </w:r>
          </w:p>
        </w:tc>
        <w:tc>
          <w:tcPr>
            <w:tcW w:w="3190" w:type="dxa"/>
          </w:tcPr>
          <w:p w:rsidR="00C96544" w:rsidRPr="00C96544" w:rsidRDefault="00C96544" w:rsidP="00C96544">
            <w:pPr>
              <w:jc w:val="both"/>
              <w:rPr>
                <w:rFonts w:ascii="Times New Roman" w:hAnsi="Times New Roman" w:cs="Times New Roman"/>
                <w:sz w:val="28"/>
                <w:szCs w:val="28"/>
              </w:rPr>
            </w:pPr>
            <w:r w:rsidRPr="00C96544">
              <w:rPr>
                <w:rFonts w:ascii="Times New Roman" w:hAnsi="Times New Roman" w:cs="Times New Roman"/>
                <w:sz w:val="28"/>
                <w:szCs w:val="28"/>
              </w:rPr>
              <w:t>Контрольная</w:t>
            </w:r>
          </w:p>
        </w:tc>
        <w:tc>
          <w:tcPr>
            <w:tcW w:w="3191" w:type="dxa"/>
          </w:tcPr>
          <w:p w:rsidR="00C96544" w:rsidRPr="00C96544" w:rsidRDefault="00C96544" w:rsidP="00C96544">
            <w:pPr>
              <w:jc w:val="both"/>
              <w:rPr>
                <w:rFonts w:ascii="Times New Roman" w:hAnsi="Times New Roman" w:cs="Times New Roman"/>
                <w:sz w:val="28"/>
                <w:szCs w:val="28"/>
              </w:rPr>
            </w:pPr>
            <w:r w:rsidRPr="00C96544">
              <w:rPr>
                <w:rFonts w:ascii="Times New Roman" w:hAnsi="Times New Roman" w:cs="Times New Roman"/>
                <w:sz w:val="28"/>
                <w:szCs w:val="28"/>
              </w:rPr>
              <w:t>На границе СЗЗ</w:t>
            </w:r>
          </w:p>
        </w:tc>
      </w:tr>
      <w:tr w:rsidR="00C96544" w:rsidRPr="00C96544" w:rsidTr="00DE6C01">
        <w:tc>
          <w:tcPr>
            <w:tcW w:w="3190" w:type="dxa"/>
          </w:tcPr>
          <w:p w:rsidR="00C96544" w:rsidRPr="00C96544" w:rsidRDefault="00C96544" w:rsidP="00C96544">
            <w:pPr>
              <w:jc w:val="both"/>
              <w:rPr>
                <w:rFonts w:ascii="Times New Roman" w:hAnsi="Times New Roman" w:cs="Times New Roman"/>
                <w:sz w:val="28"/>
                <w:szCs w:val="28"/>
              </w:rPr>
            </w:pPr>
            <w:r w:rsidRPr="00C96544">
              <w:rPr>
                <w:rFonts w:ascii="Times New Roman" w:hAnsi="Times New Roman" w:cs="Times New Roman"/>
                <w:sz w:val="28"/>
                <w:szCs w:val="28"/>
              </w:rPr>
              <w:t>Точка 3</w:t>
            </w:r>
          </w:p>
        </w:tc>
        <w:tc>
          <w:tcPr>
            <w:tcW w:w="3190" w:type="dxa"/>
          </w:tcPr>
          <w:p w:rsidR="00C96544" w:rsidRPr="00C96544" w:rsidRDefault="00C96544" w:rsidP="00C96544">
            <w:pPr>
              <w:jc w:val="both"/>
              <w:rPr>
                <w:rFonts w:ascii="Times New Roman" w:hAnsi="Times New Roman" w:cs="Times New Roman"/>
                <w:sz w:val="28"/>
                <w:szCs w:val="28"/>
              </w:rPr>
            </w:pPr>
            <w:r w:rsidRPr="00C96544">
              <w:rPr>
                <w:rFonts w:ascii="Times New Roman" w:hAnsi="Times New Roman" w:cs="Times New Roman"/>
                <w:sz w:val="28"/>
                <w:szCs w:val="28"/>
              </w:rPr>
              <w:t>Фоновая</w:t>
            </w:r>
          </w:p>
        </w:tc>
        <w:tc>
          <w:tcPr>
            <w:tcW w:w="3191" w:type="dxa"/>
          </w:tcPr>
          <w:p w:rsidR="00C96544" w:rsidRPr="00C96544" w:rsidRDefault="00C96544" w:rsidP="00C96544">
            <w:pPr>
              <w:jc w:val="both"/>
              <w:rPr>
                <w:rFonts w:ascii="Times New Roman" w:hAnsi="Times New Roman" w:cs="Times New Roman"/>
                <w:sz w:val="28"/>
                <w:szCs w:val="28"/>
              </w:rPr>
            </w:pPr>
            <w:r w:rsidRPr="00C96544">
              <w:rPr>
                <w:rFonts w:ascii="Times New Roman" w:hAnsi="Times New Roman" w:cs="Times New Roman"/>
                <w:sz w:val="28"/>
                <w:szCs w:val="28"/>
              </w:rPr>
              <w:t>На расстояние не менее 500 м от границ земельного участка</w:t>
            </w:r>
          </w:p>
        </w:tc>
      </w:tr>
    </w:tbl>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r w:rsidRPr="00C96544">
        <w:rPr>
          <w:rFonts w:ascii="Times New Roman" w:eastAsia="Times New Roman" w:hAnsi="Times New Roman" w:cs="Times New Roman"/>
          <w:sz w:val="28"/>
          <w:szCs w:val="28"/>
          <w:lang w:eastAsia="ru-RU"/>
        </w:rPr>
        <w:t>Несанкционированная смена расположения точек отбора проб, изменения периодичности наблюдения и перечня контролируемых параметров не допускается.</w:t>
      </w: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r w:rsidRPr="00C96544">
        <w:rPr>
          <w:rFonts w:ascii="Times New Roman" w:eastAsia="Times New Roman" w:hAnsi="Times New Roman" w:cs="Times New Roman"/>
          <w:sz w:val="28"/>
          <w:szCs w:val="28"/>
          <w:lang w:eastAsia="ru-RU"/>
        </w:rPr>
        <w:t xml:space="preserve"> Точки отбора проб представлены в схеме расположения мест отбора проб, точек проведения инструментальных измерений (приложение 2).</w:t>
      </w:r>
    </w:p>
    <w:p w:rsidR="00C96544" w:rsidRPr="00C96544" w:rsidRDefault="00C96544" w:rsidP="00C96544">
      <w:pPr>
        <w:spacing w:after="0" w:line="240" w:lineRule="auto"/>
        <w:ind w:firstLine="709"/>
        <w:contextualSpacing/>
        <w:jc w:val="both"/>
        <w:rPr>
          <w:rFonts w:ascii="Times New Roman" w:eastAsia="Times New Roman" w:hAnsi="Times New Roman" w:cs="Times New Roman"/>
          <w:sz w:val="28"/>
          <w:szCs w:val="28"/>
          <w:lang w:eastAsia="ru-RU"/>
        </w:rPr>
      </w:pPr>
      <w:r w:rsidRPr="00C96544">
        <w:rPr>
          <w:rFonts w:ascii="Times New Roman" w:eastAsia="Times New Roman" w:hAnsi="Times New Roman" w:cs="Times New Roman"/>
          <w:sz w:val="28"/>
          <w:szCs w:val="28"/>
          <w:lang w:eastAsia="ru-RU"/>
        </w:rPr>
        <w:t>Пункты отбора проб компонентов окружающей природной среды на местности обозначаются опознавательными знаками из материалов, исключающих случайное повреждение.</w:t>
      </w:r>
    </w:p>
    <w:p w:rsidR="000034A7" w:rsidRDefault="000034A7" w:rsidP="000034A7">
      <w:pPr>
        <w:pStyle w:val="a4"/>
        <w:spacing w:after="0"/>
        <w:ind w:left="0" w:firstLine="709"/>
        <w:jc w:val="both"/>
        <w:rPr>
          <w:rFonts w:ascii="Times New Roman" w:hAnsi="Times New Roman" w:cs="Times New Roman"/>
          <w:sz w:val="28"/>
          <w:szCs w:val="28"/>
        </w:rPr>
      </w:pPr>
    </w:p>
    <w:p w:rsidR="00936FA0" w:rsidRPr="00E810F6" w:rsidRDefault="000034A7" w:rsidP="007236A6">
      <w:pPr>
        <w:pStyle w:val="a"/>
        <w:jc w:val="center"/>
        <w:rPr>
          <w:rStyle w:val="ad"/>
          <w:smallCaps w:val="0"/>
          <w:spacing w:val="0"/>
        </w:rPr>
      </w:pPr>
      <w:bookmarkStart w:id="10" w:name="_Toc198907611"/>
      <w:r w:rsidRPr="00E810F6">
        <w:rPr>
          <w:rStyle w:val="ad"/>
          <w:smallCaps w:val="0"/>
          <w:spacing w:val="0"/>
        </w:rPr>
        <w:t>СОСТАВ ОТЧЕТА О РЕЗУЛЬТАТАХ МОНИТОРИНГА СОСТОЯНИЯ И ЗАГРЯЗНЕНИЯ ОКРУЖАЮЩЕЙ СРЕДЫ НА ТЕРРИТОРИИ ОБЪЕКТА РАЗМЕЩЕНИЯ ОТХОДОВ И В ПРЕДЕЛАХ ИХ ВОЗДЕЙСТВИЯ НА ОКРУЖАЮЩУЮ СРЕДУ</w:t>
      </w:r>
      <w:bookmarkEnd w:id="10"/>
    </w:p>
    <w:p w:rsidR="000034A7" w:rsidRDefault="000034A7" w:rsidP="000034A7">
      <w:pPr>
        <w:spacing w:after="0"/>
        <w:ind w:firstLine="709"/>
        <w:jc w:val="both"/>
        <w:rPr>
          <w:rFonts w:ascii="Times New Roman" w:hAnsi="Times New Roman" w:cs="Times New Roman"/>
          <w:sz w:val="28"/>
          <w:szCs w:val="28"/>
        </w:rPr>
      </w:pPr>
    </w:p>
    <w:p w:rsidR="000034A7" w:rsidRPr="000034A7" w:rsidRDefault="000034A7" w:rsidP="000034A7">
      <w:pPr>
        <w:spacing w:after="0"/>
        <w:ind w:firstLine="709"/>
        <w:jc w:val="both"/>
        <w:rPr>
          <w:rFonts w:ascii="Times New Roman" w:hAnsi="Times New Roman" w:cs="Times New Roman"/>
          <w:sz w:val="28"/>
          <w:szCs w:val="28"/>
        </w:rPr>
      </w:pPr>
      <w:r w:rsidRPr="000034A7">
        <w:rPr>
          <w:rFonts w:ascii="Times New Roman" w:hAnsi="Times New Roman" w:cs="Times New Roman"/>
          <w:sz w:val="28"/>
          <w:szCs w:val="28"/>
        </w:rPr>
        <w:t>Отчет</w:t>
      </w:r>
      <w:r w:rsidRPr="000034A7">
        <w:rPr>
          <w:rFonts w:ascii="Times New Roman" w:hAnsi="Times New Roman" w:cs="Times New Roman"/>
          <w:sz w:val="28"/>
          <w:szCs w:val="28"/>
        </w:rPr>
        <w:tab/>
      </w:r>
      <w:proofErr w:type="gramStart"/>
      <w:r w:rsidRPr="000034A7">
        <w:rPr>
          <w:rFonts w:ascii="Times New Roman" w:hAnsi="Times New Roman" w:cs="Times New Roman"/>
          <w:sz w:val="28"/>
          <w:szCs w:val="28"/>
        </w:rPr>
        <w:t>результат</w:t>
      </w:r>
      <w:r w:rsidR="007236A6">
        <w:rPr>
          <w:rFonts w:ascii="Times New Roman" w:hAnsi="Times New Roman" w:cs="Times New Roman"/>
          <w:sz w:val="28"/>
          <w:szCs w:val="28"/>
        </w:rPr>
        <w:t>ах</w:t>
      </w:r>
      <w:proofErr w:type="gramEnd"/>
      <w:r w:rsidR="007236A6">
        <w:rPr>
          <w:rFonts w:ascii="Times New Roman" w:hAnsi="Times New Roman" w:cs="Times New Roman"/>
          <w:sz w:val="28"/>
          <w:szCs w:val="28"/>
        </w:rPr>
        <w:t xml:space="preserve">  мониторинга</w:t>
      </w:r>
      <w:r w:rsidR="007236A6">
        <w:rPr>
          <w:rFonts w:ascii="Times New Roman" w:hAnsi="Times New Roman" w:cs="Times New Roman"/>
          <w:sz w:val="28"/>
          <w:szCs w:val="28"/>
        </w:rPr>
        <w:tab/>
        <w:t xml:space="preserve">соответствовать </w:t>
      </w:r>
      <w:r w:rsidRPr="000034A7">
        <w:rPr>
          <w:rFonts w:ascii="Times New Roman" w:hAnsi="Times New Roman" w:cs="Times New Roman"/>
          <w:sz w:val="28"/>
          <w:szCs w:val="28"/>
        </w:rPr>
        <w:t>утвержденной программе мониторинга и включать следующие разделы:</w:t>
      </w:r>
    </w:p>
    <w:p w:rsidR="000034A7" w:rsidRPr="000034A7" w:rsidRDefault="000034A7" w:rsidP="000034A7">
      <w:pPr>
        <w:spacing w:after="0"/>
        <w:ind w:firstLine="709"/>
        <w:jc w:val="both"/>
        <w:rPr>
          <w:rFonts w:ascii="Times New Roman" w:hAnsi="Times New Roman" w:cs="Times New Roman"/>
          <w:sz w:val="28"/>
          <w:szCs w:val="28"/>
        </w:rPr>
      </w:pPr>
      <w:proofErr w:type="gramStart"/>
      <w:r w:rsidRPr="000034A7">
        <w:rPr>
          <w:rFonts w:ascii="Times New Roman" w:hAnsi="Times New Roman" w:cs="Times New Roman"/>
          <w:sz w:val="28"/>
          <w:szCs w:val="28"/>
        </w:rPr>
        <w:t xml:space="preserve">1. сведения об объекте размещения отходов, где указываются наименование объекта размещения отходов, местоположение, виды отходов, разрешенных к размещению, размеры, площадь участков и др. Кроме того, приводятся реквизиты последнего письма, которых* в территориальный орган </w:t>
      </w:r>
      <w:proofErr w:type="spellStart"/>
      <w:r w:rsidRPr="000034A7">
        <w:rPr>
          <w:rFonts w:ascii="Times New Roman" w:hAnsi="Times New Roman" w:cs="Times New Roman"/>
          <w:sz w:val="28"/>
          <w:szCs w:val="28"/>
        </w:rPr>
        <w:t>Росприроднадзора</w:t>
      </w:r>
      <w:proofErr w:type="spellEnd"/>
      <w:r w:rsidRPr="000034A7">
        <w:rPr>
          <w:rFonts w:ascii="Times New Roman" w:hAnsi="Times New Roman" w:cs="Times New Roman"/>
          <w:sz w:val="28"/>
          <w:szCs w:val="28"/>
        </w:rPr>
        <w:t xml:space="preserve"> направлена характеристика объекта размещения отходов, составленная по результатам проведения инвентаризации объектов размещения отходов в соответствии с Правилами инвентаризации объектов размещения отходов, утвержденными приказом Минприроды России от</w:t>
      </w:r>
      <w:proofErr w:type="gramEnd"/>
      <w:r w:rsidRPr="000034A7">
        <w:rPr>
          <w:rFonts w:ascii="Times New Roman" w:hAnsi="Times New Roman" w:cs="Times New Roman"/>
          <w:sz w:val="28"/>
          <w:szCs w:val="28"/>
        </w:rPr>
        <w:t xml:space="preserve"> 25.05.2010 № 49.</w:t>
      </w:r>
    </w:p>
    <w:p w:rsidR="000034A7" w:rsidRPr="000034A7" w:rsidRDefault="000034A7" w:rsidP="000034A7">
      <w:pPr>
        <w:spacing w:after="0"/>
        <w:ind w:firstLine="709"/>
        <w:jc w:val="both"/>
        <w:rPr>
          <w:rFonts w:ascii="Times New Roman" w:hAnsi="Times New Roman" w:cs="Times New Roman"/>
          <w:sz w:val="28"/>
          <w:szCs w:val="28"/>
        </w:rPr>
      </w:pPr>
      <w:proofErr w:type="gramStart"/>
      <w:r w:rsidRPr="000034A7">
        <w:rPr>
          <w:rFonts w:ascii="Times New Roman" w:hAnsi="Times New Roman" w:cs="Times New Roman"/>
          <w:sz w:val="28"/>
          <w:szCs w:val="28"/>
        </w:rPr>
        <w:t xml:space="preserve">2. сведения об обеспечении наблюдений за состоянием и загрязнением окружающей среды на территории объекта размещения отходов и в пределах его воздействия на окружающую среду, в которых указываются организации, </w:t>
      </w:r>
      <w:r w:rsidRPr="000034A7">
        <w:rPr>
          <w:rFonts w:ascii="Times New Roman" w:hAnsi="Times New Roman" w:cs="Times New Roman"/>
          <w:sz w:val="28"/>
          <w:szCs w:val="28"/>
        </w:rPr>
        <w:lastRenderedPageBreak/>
        <w:t>привлекаемые к осуществлению наблюдений за состоянием и загрязнением окружающей среды на территории объекта размещения отходов и в пределах его воздействия на окружающую среду.</w:t>
      </w:r>
      <w:proofErr w:type="gramEnd"/>
      <w:r w:rsidRPr="000034A7">
        <w:rPr>
          <w:rFonts w:ascii="Times New Roman" w:hAnsi="Times New Roman" w:cs="Times New Roman"/>
          <w:sz w:val="28"/>
          <w:szCs w:val="28"/>
        </w:rPr>
        <w:t xml:space="preserve"> </w:t>
      </w:r>
      <w:proofErr w:type="gramStart"/>
      <w:r w:rsidRPr="000034A7">
        <w:rPr>
          <w:rFonts w:ascii="Times New Roman" w:hAnsi="Times New Roman" w:cs="Times New Roman"/>
          <w:sz w:val="28"/>
          <w:szCs w:val="28"/>
        </w:rPr>
        <w:t>Также приводятся сведения об испо</w:t>
      </w:r>
      <w:r>
        <w:rPr>
          <w:rFonts w:ascii="Times New Roman" w:hAnsi="Times New Roman" w:cs="Times New Roman"/>
          <w:sz w:val="28"/>
          <w:szCs w:val="28"/>
        </w:rPr>
        <w:t xml:space="preserve">льзованных методах отбора проб, </w:t>
      </w:r>
      <w:r w:rsidRPr="000034A7">
        <w:rPr>
          <w:rFonts w:ascii="Times New Roman" w:hAnsi="Times New Roman" w:cs="Times New Roman"/>
          <w:sz w:val="28"/>
          <w:szCs w:val="28"/>
        </w:rPr>
        <w:t>средствах отбора проб, инструментальных измерений, определений и наблюдений и их соответствии требованиям законодательства, копии документов об аккредитации испытательной лаборатории и области ее аккредитации согласно ФЗ от 28.12.2013 № 412-ФЗ «Об аккредитации в национальной системе аккредитации», которая проводила инструментальные измерения, заверенные печатью и подписью уполномоченного должностного лица испытательной лаборатории, копии актов отбора проб.</w:t>
      </w:r>
      <w:proofErr w:type="gramEnd"/>
    </w:p>
    <w:p w:rsidR="000034A7" w:rsidRPr="000034A7" w:rsidRDefault="000034A7" w:rsidP="000034A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034A7">
        <w:rPr>
          <w:rFonts w:ascii="Times New Roman" w:hAnsi="Times New Roman" w:cs="Times New Roman"/>
          <w:sz w:val="28"/>
          <w:szCs w:val="28"/>
        </w:rPr>
        <w:t>сведения о показателях (физических, химических, биологических и др.), характеризующих состояние и загрязнение окружающей среды на территории объекта размещения отходов и в пределах его воздействия на окружающую среду. В данном разделе приводятся результаты наблюдений за состоянием физических, химических, биологических и иных показателей атмосферного воздуха, подземных вод</w:t>
      </w:r>
      <w:proofErr w:type="gramStart"/>
      <w:r w:rsidRPr="000034A7">
        <w:rPr>
          <w:rFonts w:ascii="Times New Roman" w:hAnsi="Times New Roman" w:cs="Times New Roman"/>
          <w:sz w:val="28"/>
          <w:szCs w:val="28"/>
        </w:rPr>
        <w:t>.</w:t>
      </w:r>
      <w:proofErr w:type="gramEnd"/>
      <w:r w:rsidRPr="000034A7">
        <w:rPr>
          <w:rFonts w:ascii="Times New Roman" w:hAnsi="Times New Roman" w:cs="Times New Roman"/>
          <w:sz w:val="28"/>
          <w:szCs w:val="28"/>
        </w:rPr>
        <w:t xml:space="preserve"> </w:t>
      </w:r>
      <w:proofErr w:type="gramStart"/>
      <w:r w:rsidRPr="000034A7">
        <w:rPr>
          <w:rFonts w:ascii="Times New Roman" w:hAnsi="Times New Roman" w:cs="Times New Roman"/>
          <w:sz w:val="28"/>
          <w:szCs w:val="28"/>
        </w:rPr>
        <w:t>п</w:t>
      </w:r>
      <w:proofErr w:type="gramEnd"/>
      <w:r w:rsidRPr="000034A7">
        <w:rPr>
          <w:rFonts w:ascii="Times New Roman" w:hAnsi="Times New Roman" w:cs="Times New Roman"/>
          <w:sz w:val="28"/>
          <w:szCs w:val="28"/>
        </w:rPr>
        <w:t>очв (в год проведения работ по оценке состоянии почв), растительного и животного мира (при необходимости).</w:t>
      </w:r>
    </w:p>
    <w:p w:rsidR="000034A7" w:rsidRPr="000034A7" w:rsidRDefault="000034A7" w:rsidP="000034A7">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о</w:t>
      </w:r>
      <w:r w:rsidRPr="000034A7">
        <w:rPr>
          <w:rFonts w:ascii="Times New Roman" w:hAnsi="Times New Roman" w:cs="Times New Roman"/>
          <w:sz w:val="28"/>
          <w:szCs w:val="28"/>
        </w:rPr>
        <w:t>бработка и документирование наблюдений за состоянием и загрязнением окружающей среды па территории объекта размещения отходов и в пределах его воздействия на окружающую среду, которые включают результаты оценки и динамики изменений окружающей среды под воздействием объекта размещения отходов (в сравнении с фоновыми данными и данными предыдущих наблюдений) и данные по прогнозу таких изменений.</w:t>
      </w:r>
      <w:proofErr w:type="gramEnd"/>
      <w:r w:rsidRPr="000034A7">
        <w:rPr>
          <w:rFonts w:ascii="Times New Roman" w:hAnsi="Times New Roman" w:cs="Times New Roman"/>
          <w:sz w:val="28"/>
          <w:szCs w:val="28"/>
        </w:rPr>
        <w:t xml:space="preserve"> Также указываются осуществляемые и планируемые меры по предотвращению, уменьшению и ликвидации негативных изменений качества окружающей среды, сведения об информировании контролирующих </w:t>
      </w:r>
      <w:proofErr w:type="gramStart"/>
      <w:r w:rsidRPr="000034A7">
        <w:rPr>
          <w:rFonts w:ascii="Times New Roman" w:hAnsi="Times New Roman" w:cs="Times New Roman"/>
          <w:sz w:val="28"/>
          <w:szCs w:val="28"/>
        </w:rPr>
        <w:t>органон</w:t>
      </w:r>
      <w:proofErr w:type="gramEnd"/>
      <w:r w:rsidRPr="000034A7">
        <w:rPr>
          <w:rFonts w:ascii="Times New Roman" w:hAnsi="Times New Roman" w:cs="Times New Roman"/>
          <w:sz w:val="28"/>
          <w:szCs w:val="28"/>
        </w:rPr>
        <w:t xml:space="preserve"> о состоянии и загрязнении окружающей среды в районе расположения объекта размещения отходов.</w:t>
      </w:r>
    </w:p>
    <w:p w:rsidR="000034A7" w:rsidRPr="000034A7" w:rsidRDefault="000034A7" w:rsidP="000034A7">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5. </w:t>
      </w:r>
      <w:r w:rsidRPr="000034A7">
        <w:rPr>
          <w:rFonts w:ascii="Times New Roman" w:hAnsi="Times New Roman" w:cs="Times New Roman"/>
          <w:sz w:val="28"/>
          <w:szCs w:val="28"/>
        </w:rPr>
        <w:t>оценка и прогноз изменений состояния окружающей среды, в которых приводятся сравнительные данные о показателях компонентов природной среды и природных объектов, характеризующих сос</w:t>
      </w:r>
      <w:r>
        <w:rPr>
          <w:rFonts w:ascii="Times New Roman" w:hAnsi="Times New Roman" w:cs="Times New Roman"/>
          <w:sz w:val="28"/>
          <w:szCs w:val="28"/>
        </w:rPr>
        <w:t>тоя</w:t>
      </w:r>
      <w:r w:rsidRPr="000034A7">
        <w:rPr>
          <w:rFonts w:ascii="Times New Roman" w:hAnsi="Times New Roman" w:cs="Times New Roman"/>
          <w:sz w:val="28"/>
          <w:szCs w:val="28"/>
        </w:rPr>
        <w:t>ние и загрязнение окружающей среды на территории объекта размещения отходов</w:t>
      </w:r>
      <w:r>
        <w:rPr>
          <w:rFonts w:ascii="Times New Roman" w:hAnsi="Times New Roman" w:cs="Times New Roman"/>
          <w:sz w:val="28"/>
          <w:szCs w:val="28"/>
        </w:rPr>
        <w:t xml:space="preserve"> </w:t>
      </w:r>
      <w:r w:rsidRPr="000034A7">
        <w:rPr>
          <w:rFonts w:ascii="Times New Roman" w:hAnsi="Times New Roman" w:cs="Times New Roman"/>
          <w:sz w:val="28"/>
          <w:szCs w:val="28"/>
        </w:rPr>
        <w:t>и в пределах его воздействия на окружающую среду, за отчетный период и за предыдущие периоды, а также данные об ожидаемых значения показателей компонентов природной среды и природных объектов</w:t>
      </w:r>
      <w:proofErr w:type="gramEnd"/>
      <w:r w:rsidRPr="000034A7">
        <w:rPr>
          <w:rFonts w:ascii="Times New Roman" w:hAnsi="Times New Roman" w:cs="Times New Roman"/>
          <w:sz w:val="28"/>
          <w:szCs w:val="28"/>
        </w:rPr>
        <w:t xml:space="preserve"> на предстоящий отчетный период.</w:t>
      </w:r>
    </w:p>
    <w:p w:rsidR="000034A7" w:rsidRPr="000034A7" w:rsidRDefault="000034A7" w:rsidP="000034A7">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Pr="000034A7">
        <w:rPr>
          <w:rFonts w:ascii="Times New Roman" w:hAnsi="Times New Roman" w:cs="Times New Roman"/>
          <w:sz w:val="28"/>
          <w:szCs w:val="28"/>
        </w:rPr>
        <w:t>список использованных источников, в котором указывается перечень использованных при подготовке отчета о результатах мониторинга окружающей среды нормативных правовых актов, нормативно-технических и инструктивно-методических документов, публикаций с указанием их авторов, названий, источников, издательств и дат издания.</w:t>
      </w:r>
    </w:p>
    <w:p w:rsidR="000034A7" w:rsidRPr="000034A7" w:rsidRDefault="000034A7" w:rsidP="000034A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0034A7">
        <w:rPr>
          <w:rFonts w:ascii="Times New Roman" w:hAnsi="Times New Roman" w:cs="Times New Roman"/>
          <w:sz w:val="28"/>
          <w:szCs w:val="28"/>
        </w:rPr>
        <w:t>приложения, куда входят календарный план выполнения работ по наблюдению за состоянием и загрязнением компонентов природной среды и природных объектов, копии документов о соответствии использованных методик отбора проб, средств отбора проб, инструментальных измерений, определений требованиям законодательства РФ, а также иные материалы на усмотрение ответственных лиц (если имеются).</w:t>
      </w:r>
    </w:p>
    <w:p w:rsidR="00105D1F" w:rsidRDefault="00105D1F" w:rsidP="000034A7">
      <w:pPr>
        <w:spacing w:after="0"/>
        <w:ind w:firstLine="709"/>
        <w:jc w:val="both"/>
        <w:rPr>
          <w:rFonts w:ascii="Times New Roman" w:hAnsi="Times New Roman" w:cs="Times New Roman"/>
          <w:sz w:val="28"/>
          <w:szCs w:val="28"/>
        </w:rPr>
      </w:pPr>
    </w:p>
    <w:p w:rsidR="00105D1F" w:rsidRPr="00E810F6" w:rsidRDefault="00105D1F" w:rsidP="007236A6">
      <w:pPr>
        <w:pStyle w:val="a"/>
        <w:jc w:val="center"/>
        <w:rPr>
          <w:rStyle w:val="ad"/>
          <w:smallCaps w:val="0"/>
          <w:spacing w:val="0"/>
        </w:rPr>
      </w:pPr>
      <w:bookmarkStart w:id="11" w:name="_Toc198907612"/>
      <w:r w:rsidRPr="00E810F6">
        <w:rPr>
          <w:rStyle w:val="ad"/>
          <w:smallCaps w:val="0"/>
          <w:spacing w:val="0"/>
        </w:rPr>
        <w:t>СПИСОК ИСПОЛЬЗОВАННЫХ ИСТОЧНИКОВ</w:t>
      </w:r>
      <w:bookmarkEnd w:id="11"/>
    </w:p>
    <w:p w:rsidR="00227D9B" w:rsidRDefault="00227D9B" w:rsidP="00227D9B">
      <w:pPr>
        <w:pStyle w:val="a4"/>
        <w:spacing w:after="0"/>
        <w:ind w:left="1069"/>
        <w:rPr>
          <w:rFonts w:ascii="Times New Roman" w:hAnsi="Times New Roman" w:cs="Times New Roman"/>
          <w:b/>
          <w:sz w:val="28"/>
          <w:szCs w:val="28"/>
        </w:rPr>
      </w:pPr>
    </w:p>
    <w:p w:rsidR="00105D1F" w:rsidRDefault="00105D1F" w:rsidP="00227D9B">
      <w:pPr>
        <w:pStyle w:val="a4"/>
        <w:numPr>
          <w:ilvl w:val="0"/>
          <w:numId w:val="5"/>
        </w:numPr>
        <w:spacing w:after="0"/>
        <w:ind w:left="0" w:firstLine="709"/>
        <w:jc w:val="both"/>
        <w:rPr>
          <w:rFonts w:ascii="Times New Roman" w:hAnsi="Times New Roman" w:cs="Times New Roman"/>
          <w:sz w:val="28"/>
          <w:szCs w:val="28"/>
        </w:rPr>
      </w:pPr>
      <w:r w:rsidRPr="00105D1F">
        <w:rPr>
          <w:rFonts w:ascii="Times New Roman" w:hAnsi="Times New Roman" w:cs="Times New Roman"/>
          <w:sz w:val="28"/>
          <w:szCs w:val="28"/>
        </w:rPr>
        <w:t>«Об охране окружающей среды». Федеральный закон РФ, 10.01.02 № 7-ФЗ,</w:t>
      </w:r>
      <w:r>
        <w:rPr>
          <w:rFonts w:ascii="Times New Roman" w:hAnsi="Times New Roman" w:cs="Times New Roman"/>
          <w:sz w:val="28"/>
          <w:szCs w:val="28"/>
        </w:rPr>
        <w:t xml:space="preserve"> </w:t>
      </w:r>
      <w:r w:rsidRPr="00105D1F">
        <w:rPr>
          <w:rFonts w:ascii="Times New Roman" w:hAnsi="Times New Roman" w:cs="Times New Roman"/>
          <w:sz w:val="28"/>
          <w:szCs w:val="28"/>
        </w:rPr>
        <w:t>(в редакции Федерального закона от 26.06.2007 № 118-ФЗ);</w:t>
      </w:r>
    </w:p>
    <w:p w:rsidR="00105D1F" w:rsidRPr="00227D9B" w:rsidRDefault="00105D1F" w:rsidP="00227D9B">
      <w:pPr>
        <w:pStyle w:val="a4"/>
        <w:numPr>
          <w:ilvl w:val="0"/>
          <w:numId w:val="5"/>
        </w:numPr>
        <w:spacing w:after="0"/>
        <w:ind w:left="0" w:firstLine="709"/>
        <w:jc w:val="both"/>
        <w:rPr>
          <w:rFonts w:ascii="Times New Roman" w:hAnsi="Times New Roman" w:cs="Times New Roman"/>
          <w:sz w:val="28"/>
          <w:szCs w:val="28"/>
        </w:rPr>
      </w:pPr>
      <w:r w:rsidRPr="00227D9B">
        <w:rPr>
          <w:rFonts w:ascii="Times New Roman" w:hAnsi="Times New Roman" w:cs="Times New Roman"/>
          <w:sz w:val="28"/>
          <w:szCs w:val="28"/>
        </w:rPr>
        <w:t>«О санитарно-эпидемиологическом благополучии населения». Федеральный</w:t>
      </w:r>
      <w:r w:rsidR="00227D9B" w:rsidRPr="00227D9B">
        <w:rPr>
          <w:rFonts w:ascii="Times New Roman" w:hAnsi="Times New Roman" w:cs="Times New Roman"/>
          <w:sz w:val="28"/>
          <w:szCs w:val="28"/>
        </w:rPr>
        <w:t xml:space="preserve"> </w:t>
      </w:r>
      <w:r w:rsidRPr="00227D9B">
        <w:rPr>
          <w:rFonts w:ascii="Times New Roman" w:hAnsi="Times New Roman" w:cs="Times New Roman"/>
          <w:sz w:val="28"/>
          <w:szCs w:val="28"/>
        </w:rPr>
        <w:t>закон РФ. 30.03.99г. № 52-ФЗ;</w:t>
      </w:r>
    </w:p>
    <w:p w:rsidR="00105D1F" w:rsidRPr="00105D1F" w:rsidRDefault="00105D1F" w:rsidP="00227D9B">
      <w:pPr>
        <w:pStyle w:val="a4"/>
        <w:numPr>
          <w:ilvl w:val="0"/>
          <w:numId w:val="5"/>
        </w:numPr>
        <w:spacing w:after="0"/>
        <w:ind w:left="0" w:firstLine="709"/>
        <w:jc w:val="both"/>
        <w:rPr>
          <w:rFonts w:ascii="Times New Roman" w:hAnsi="Times New Roman" w:cs="Times New Roman"/>
          <w:sz w:val="28"/>
          <w:szCs w:val="28"/>
        </w:rPr>
      </w:pPr>
      <w:r w:rsidRPr="00105D1F">
        <w:rPr>
          <w:rFonts w:ascii="Times New Roman" w:hAnsi="Times New Roman" w:cs="Times New Roman"/>
          <w:sz w:val="28"/>
          <w:szCs w:val="28"/>
        </w:rPr>
        <w:t>Постановление Правительства РФ от 26.05.2016 N 467 «Об утверждении</w:t>
      </w:r>
      <w:r>
        <w:rPr>
          <w:rFonts w:ascii="Times New Roman" w:hAnsi="Times New Roman" w:cs="Times New Roman"/>
          <w:sz w:val="28"/>
          <w:szCs w:val="28"/>
        </w:rPr>
        <w:t xml:space="preserve"> </w:t>
      </w:r>
      <w:r w:rsidRPr="00105D1F">
        <w:rPr>
          <w:rFonts w:ascii="Times New Roman" w:hAnsi="Times New Roman" w:cs="Times New Roman"/>
          <w:sz w:val="28"/>
          <w:szCs w:val="28"/>
        </w:rPr>
        <w:t>Положения о подтверждении исключения негативного воздействия на окружающую среду</w:t>
      </w:r>
      <w:r>
        <w:rPr>
          <w:rFonts w:ascii="Times New Roman" w:hAnsi="Times New Roman" w:cs="Times New Roman"/>
          <w:sz w:val="28"/>
          <w:szCs w:val="28"/>
        </w:rPr>
        <w:t xml:space="preserve"> </w:t>
      </w:r>
      <w:r w:rsidRPr="00105D1F">
        <w:rPr>
          <w:rFonts w:ascii="Times New Roman" w:hAnsi="Times New Roman" w:cs="Times New Roman"/>
          <w:sz w:val="28"/>
          <w:szCs w:val="28"/>
        </w:rPr>
        <w:t>объектов размещения отходов»;</w:t>
      </w:r>
    </w:p>
    <w:p w:rsidR="00105D1F" w:rsidRPr="00105D1F" w:rsidRDefault="00105D1F" w:rsidP="00227D9B">
      <w:pPr>
        <w:pStyle w:val="a4"/>
        <w:numPr>
          <w:ilvl w:val="0"/>
          <w:numId w:val="5"/>
        </w:numPr>
        <w:spacing w:after="0"/>
        <w:ind w:left="0" w:firstLine="709"/>
        <w:jc w:val="both"/>
        <w:rPr>
          <w:rFonts w:ascii="Times New Roman" w:hAnsi="Times New Roman" w:cs="Times New Roman"/>
          <w:sz w:val="28"/>
          <w:szCs w:val="28"/>
        </w:rPr>
      </w:pPr>
      <w:r w:rsidRPr="00105D1F">
        <w:rPr>
          <w:rFonts w:ascii="Times New Roman" w:hAnsi="Times New Roman" w:cs="Times New Roman"/>
          <w:sz w:val="28"/>
          <w:szCs w:val="28"/>
        </w:rPr>
        <w:t>Приказ от 8 декабря 2020 г. N 1030 «Об утверждении порядка проведения</w:t>
      </w:r>
      <w:r>
        <w:rPr>
          <w:rFonts w:ascii="Times New Roman" w:hAnsi="Times New Roman" w:cs="Times New Roman"/>
          <w:sz w:val="28"/>
          <w:szCs w:val="28"/>
        </w:rPr>
        <w:t xml:space="preserve"> </w:t>
      </w:r>
      <w:r w:rsidRPr="00105D1F">
        <w:rPr>
          <w:rFonts w:ascii="Times New Roman" w:hAnsi="Times New Roman" w:cs="Times New Roman"/>
          <w:sz w:val="28"/>
          <w:szCs w:val="28"/>
        </w:rPr>
        <w:t>собственниками объектов размещения отходов, а также лицами, во владении или в</w:t>
      </w:r>
      <w:r>
        <w:rPr>
          <w:rFonts w:ascii="Times New Roman" w:hAnsi="Times New Roman" w:cs="Times New Roman"/>
          <w:sz w:val="28"/>
          <w:szCs w:val="28"/>
        </w:rPr>
        <w:t xml:space="preserve"> </w:t>
      </w:r>
      <w:r w:rsidRPr="00105D1F">
        <w:rPr>
          <w:rFonts w:ascii="Times New Roman" w:hAnsi="Times New Roman" w:cs="Times New Roman"/>
          <w:sz w:val="28"/>
          <w:szCs w:val="28"/>
        </w:rPr>
        <w:t>пользовании которых находятся объекты размещения отходов, мониторинга состояния и</w:t>
      </w:r>
      <w:r>
        <w:rPr>
          <w:rFonts w:ascii="Times New Roman" w:hAnsi="Times New Roman" w:cs="Times New Roman"/>
          <w:sz w:val="28"/>
          <w:szCs w:val="28"/>
        </w:rPr>
        <w:t xml:space="preserve"> </w:t>
      </w:r>
      <w:r w:rsidRPr="00105D1F">
        <w:rPr>
          <w:rFonts w:ascii="Times New Roman" w:hAnsi="Times New Roman" w:cs="Times New Roman"/>
          <w:sz w:val="28"/>
          <w:szCs w:val="28"/>
        </w:rPr>
        <w:t>загрязнения окружающей среды на территориях объектов размещения отходов и в</w:t>
      </w:r>
      <w:r>
        <w:rPr>
          <w:rFonts w:ascii="Times New Roman" w:hAnsi="Times New Roman" w:cs="Times New Roman"/>
          <w:sz w:val="28"/>
          <w:szCs w:val="28"/>
        </w:rPr>
        <w:t xml:space="preserve"> </w:t>
      </w:r>
      <w:r w:rsidRPr="00105D1F">
        <w:rPr>
          <w:rFonts w:ascii="Times New Roman" w:hAnsi="Times New Roman" w:cs="Times New Roman"/>
          <w:sz w:val="28"/>
          <w:szCs w:val="28"/>
        </w:rPr>
        <w:t>пределах их воздействия на окружающую среду»;</w:t>
      </w:r>
    </w:p>
    <w:p w:rsidR="00105D1F" w:rsidRPr="00227D9B" w:rsidRDefault="00105D1F" w:rsidP="00227D9B">
      <w:pPr>
        <w:pStyle w:val="a4"/>
        <w:numPr>
          <w:ilvl w:val="0"/>
          <w:numId w:val="5"/>
        </w:numPr>
        <w:spacing w:after="0"/>
        <w:ind w:left="0" w:firstLine="709"/>
        <w:jc w:val="both"/>
        <w:rPr>
          <w:rFonts w:ascii="Times New Roman" w:hAnsi="Times New Roman" w:cs="Times New Roman"/>
          <w:sz w:val="28"/>
          <w:szCs w:val="28"/>
        </w:rPr>
      </w:pPr>
      <w:r w:rsidRPr="00105D1F">
        <w:rPr>
          <w:rFonts w:ascii="Times New Roman" w:hAnsi="Times New Roman" w:cs="Times New Roman"/>
          <w:sz w:val="28"/>
          <w:szCs w:val="28"/>
        </w:rPr>
        <w:t>Приказ Минсельхоза России от 13.12.2016 N 552 «Об утверждении</w:t>
      </w:r>
      <w:r w:rsidR="00227D9B">
        <w:rPr>
          <w:rFonts w:ascii="Times New Roman" w:hAnsi="Times New Roman" w:cs="Times New Roman"/>
          <w:sz w:val="28"/>
          <w:szCs w:val="28"/>
        </w:rPr>
        <w:t xml:space="preserve"> </w:t>
      </w:r>
      <w:r w:rsidRPr="00227D9B">
        <w:rPr>
          <w:rFonts w:ascii="Times New Roman" w:hAnsi="Times New Roman" w:cs="Times New Roman"/>
          <w:sz w:val="28"/>
          <w:szCs w:val="28"/>
        </w:rPr>
        <w:t xml:space="preserve">нормативов качества воды водных объектов </w:t>
      </w:r>
      <w:proofErr w:type="spellStart"/>
      <w:r w:rsidRPr="00227D9B">
        <w:rPr>
          <w:rFonts w:ascii="Times New Roman" w:hAnsi="Times New Roman" w:cs="Times New Roman"/>
          <w:sz w:val="28"/>
          <w:szCs w:val="28"/>
        </w:rPr>
        <w:t>рыбохозяйственного</w:t>
      </w:r>
      <w:proofErr w:type="spellEnd"/>
      <w:r w:rsidRPr="00227D9B">
        <w:rPr>
          <w:rFonts w:ascii="Times New Roman" w:hAnsi="Times New Roman" w:cs="Times New Roman"/>
          <w:sz w:val="28"/>
          <w:szCs w:val="28"/>
        </w:rPr>
        <w:t xml:space="preserve"> значения, в том числе нормативов предельно допустимых концентраций вредных веществ в водах водных объектов </w:t>
      </w:r>
      <w:proofErr w:type="spellStart"/>
      <w:r w:rsidRPr="00227D9B">
        <w:rPr>
          <w:rFonts w:ascii="Times New Roman" w:hAnsi="Times New Roman" w:cs="Times New Roman"/>
          <w:sz w:val="28"/>
          <w:szCs w:val="28"/>
        </w:rPr>
        <w:t>рыбохозяйственного</w:t>
      </w:r>
      <w:proofErr w:type="spellEnd"/>
      <w:r w:rsidRPr="00227D9B">
        <w:rPr>
          <w:rFonts w:ascii="Times New Roman" w:hAnsi="Times New Roman" w:cs="Times New Roman"/>
          <w:sz w:val="28"/>
          <w:szCs w:val="28"/>
        </w:rPr>
        <w:t xml:space="preserve"> значения»;</w:t>
      </w:r>
    </w:p>
    <w:p w:rsidR="00105D1F" w:rsidRPr="00105D1F" w:rsidRDefault="00105D1F" w:rsidP="00227D9B">
      <w:pPr>
        <w:pStyle w:val="a4"/>
        <w:numPr>
          <w:ilvl w:val="0"/>
          <w:numId w:val="5"/>
        </w:numPr>
        <w:spacing w:after="0"/>
        <w:ind w:left="0" w:firstLine="709"/>
        <w:jc w:val="both"/>
        <w:rPr>
          <w:rFonts w:ascii="Times New Roman" w:hAnsi="Times New Roman" w:cs="Times New Roman"/>
          <w:sz w:val="28"/>
          <w:szCs w:val="28"/>
        </w:rPr>
      </w:pPr>
      <w:r w:rsidRPr="00105D1F">
        <w:rPr>
          <w:rFonts w:ascii="Times New Roman" w:hAnsi="Times New Roman" w:cs="Times New Roman"/>
          <w:sz w:val="28"/>
          <w:szCs w:val="28"/>
        </w:rPr>
        <w:t>ГОСТ 17.1.5.05-85 «Охрана природы. Гидросфера. Общие требования к</w:t>
      </w:r>
      <w:r>
        <w:rPr>
          <w:rFonts w:ascii="Times New Roman" w:hAnsi="Times New Roman" w:cs="Times New Roman"/>
          <w:sz w:val="28"/>
          <w:szCs w:val="28"/>
        </w:rPr>
        <w:t xml:space="preserve"> </w:t>
      </w:r>
      <w:r w:rsidRPr="00105D1F">
        <w:rPr>
          <w:rFonts w:ascii="Times New Roman" w:hAnsi="Times New Roman" w:cs="Times New Roman"/>
          <w:sz w:val="28"/>
          <w:szCs w:val="28"/>
        </w:rPr>
        <w:t>отбору проб поверхностных и морских вод, льда и атмосферных осадков»;</w:t>
      </w:r>
    </w:p>
    <w:p w:rsidR="00105D1F" w:rsidRDefault="00105D1F" w:rsidP="00227D9B">
      <w:pPr>
        <w:pStyle w:val="a4"/>
        <w:numPr>
          <w:ilvl w:val="0"/>
          <w:numId w:val="5"/>
        </w:numPr>
        <w:spacing w:after="0"/>
        <w:ind w:left="0" w:firstLine="709"/>
        <w:jc w:val="both"/>
        <w:rPr>
          <w:rFonts w:ascii="Times New Roman" w:hAnsi="Times New Roman" w:cs="Times New Roman"/>
          <w:sz w:val="28"/>
          <w:szCs w:val="28"/>
        </w:rPr>
      </w:pPr>
      <w:r w:rsidRPr="00105D1F">
        <w:rPr>
          <w:rFonts w:ascii="Times New Roman" w:hAnsi="Times New Roman" w:cs="Times New Roman"/>
          <w:sz w:val="28"/>
          <w:szCs w:val="28"/>
        </w:rPr>
        <w:t>ГОСТ 56063-2014 «Производственный экологический мониторинг. Требования к программам производственного экологическог</w:t>
      </w:r>
      <w:r w:rsidR="002F6199">
        <w:rPr>
          <w:rFonts w:ascii="Times New Roman" w:hAnsi="Times New Roman" w:cs="Times New Roman"/>
          <w:sz w:val="28"/>
          <w:szCs w:val="28"/>
        </w:rPr>
        <w:t>о</w:t>
      </w:r>
      <w:r w:rsidRPr="00105D1F">
        <w:rPr>
          <w:rFonts w:ascii="Times New Roman" w:hAnsi="Times New Roman" w:cs="Times New Roman"/>
          <w:sz w:val="28"/>
          <w:szCs w:val="28"/>
        </w:rPr>
        <w:t xml:space="preserve"> мониторинга»;</w:t>
      </w:r>
    </w:p>
    <w:p w:rsidR="00E810F6" w:rsidRDefault="00E810F6" w:rsidP="002F6199">
      <w:pPr>
        <w:pStyle w:val="a4"/>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810F6">
        <w:rPr>
          <w:rFonts w:ascii="Times New Roman" w:hAnsi="Times New Roman" w:cs="Times New Roman"/>
          <w:sz w:val="28"/>
          <w:szCs w:val="28"/>
        </w:rPr>
        <w:t>ГОСТ 56062-2014 «Производственный экологический контроль. Общие положения»;</w:t>
      </w:r>
    </w:p>
    <w:p w:rsidR="00E810F6" w:rsidRPr="00E810F6" w:rsidRDefault="00E810F6" w:rsidP="002F6199">
      <w:pPr>
        <w:pStyle w:val="a4"/>
        <w:numPr>
          <w:ilvl w:val="0"/>
          <w:numId w:val="5"/>
        </w:numPr>
        <w:ind w:left="0" w:firstLine="709"/>
        <w:rPr>
          <w:rFonts w:ascii="Times New Roman" w:hAnsi="Times New Roman" w:cs="Times New Roman"/>
          <w:sz w:val="28"/>
          <w:szCs w:val="28"/>
        </w:rPr>
      </w:pPr>
      <w:r>
        <w:rPr>
          <w:rFonts w:ascii="Times New Roman" w:hAnsi="Times New Roman" w:cs="Times New Roman"/>
          <w:sz w:val="28"/>
          <w:szCs w:val="28"/>
        </w:rPr>
        <w:t xml:space="preserve">     </w:t>
      </w:r>
      <w:r w:rsidRPr="00E810F6">
        <w:rPr>
          <w:rFonts w:ascii="Times New Roman" w:hAnsi="Times New Roman" w:cs="Times New Roman"/>
          <w:sz w:val="28"/>
          <w:szCs w:val="28"/>
        </w:rPr>
        <w:t>ГОСТ 56061-2014 «Производс</w:t>
      </w:r>
      <w:r>
        <w:rPr>
          <w:rFonts w:ascii="Times New Roman" w:hAnsi="Times New Roman" w:cs="Times New Roman"/>
          <w:sz w:val="28"/>
          <w:szCs w:val="28"/>
        </w:rPr>
        <w:t xml:space="preserve">твенный экологический контроля. </w:t>
      </w:r>
      <w:r w:rsidRPr="00E810F6">
        <w:rPr>
          <w:rFonts w:ascii="Times New Roman" w:hAnsi="Times New Roman" w:cs="Times New Roman"/>
          <w:sz w:val="28"/>
          <w:szCs w:val="28"/>
        </w:rPr>
        <w:t>Требования к программе производственного экологического контроля»;</w:t>
      </w:r>
    </w:p>
    <w:p w:rsidR="00E810F6" w:rsidRPr="00E810F6" w:rsidRDefault="00E810F6" w:rsidP="002F6199">
      <w:pPr>
        <w:pStyle w:val="a4"/>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810F6">
        <w:rPr>
          <w:rFonts w:ascii="Times New Roman" w:hAnsi="Times New Roman" w:cs="Times New Roman"/>
          <w:sz w:val="28"/>
          <w:szCs w:val="28"/>
        </w:rPr>
        <w:t>ГОСТ 56060-2014 «Производственный экологический мониторинг.</w:t>
      </w:r>
      <w:r>
        <w:rPr>
          <w:rFonts w:ascii="Times New Roman" w:hAnsi="Times New Roman" w:cs="Times New Roman"/>
          <w:sz w:val="28"/>
          <w:szCs w:val="28"/>
        </w:rPr>
        <w:t xml:space="preserve"> </w:t>
      </w:r>
      <w:r w:rsidRPr="00E810F6">
        <w:rPr>
          <w:rFonts w:ascii="Times New Roman" w:hAnsi="Times New Roman" w:cs="Times New Roman"/>
          <w:sz w:val="28"/>
          <w:szCs w:val="28"/>
        </w:rPr>
        <w:t>Мониторинг состояния и загрязнения окружающей среды на территориях объектов размещения отходов»;</w:t>
      </w:r>
    </w:p>
    <w:p w:rsidR="00E810F6" w:rsidRPr="00E810F6" w:rsidRDefault="00E810F6" w:rsidP="002F6199">
      <w:pPr>
        <w:pStyle w:val="a4"/>
        <w:numPr>
          <w:ilvl w:val="0"/>
          <w:numId w:val="5"/>
        </w:numPr>
        <w:ind w:left="0" w:firstLine="709"/>
        <w:rPr>
          <w:rFonts w:ascii="Times New Roman" w:hAnsi="Times New Roman" w:cs="Times New Roman"/>
          <w:sz w:val="28"/>
          <w:szCs w:val="28"/>
        </w:rPr>
      </w:pPr>
      <w:r w:rsidRPr="00E810F6">
        <w:rPr>
          <w:rFonts w:ascii="Times New Roman" w:hAnsi="Times New Roman" w:cs="Times New Roman"/>
          <w:sz w:val="28"/>
          <w:szCs w:val="28"/>
        </w:rPr>
        <w:t xml:space="preserve">    ГОСТ 17.1.3.05-82 «Охрана природы. Гидросфера. Общие требования к охране поверхностных и подземных вод от загрязнения нефтью и нефтепродуктами»;</w:t>
      </w:r>
    </w:p>
    <w:p w:rsidR="00E810F6" w:rsidRPr="00E810F6" w:rsidRDefault="00E810F6" w:rsidP="002F6199">
      <w:pPr>
        <w:pStyle w:val="a4"/>
        <w:numPr>
          <w:ilvl w:val="0"/>
          <w:numId w:val="5"/>
        </w:numPr>
        <w:ind w:left="0" w:firstLine="709"/>
        <w:rPr>
          <w:rFonts w:ascii="Times New Roman" w:hAnsi="Times New Roman" w:cs="Times New Roman"/>
          <w:sz w:val="28"/>
          <w:szCs w:val="28"/>
        </w:rPr>
      </w:pPr>
      <w:r w:rsidRPr="00E810F6">
        <w:rPr>
          <w:rFonts w:ascii="Times New Roman" w:hAnsi="Times New Roman" w:cs="Times New Roman"/>
          <w:sz w:val="28"/>
          <w:szCs w:val="28"/>
        </w:rPr>
        <w:t xml:space="preserve">    ГОСТ 17.1.3.07-82. «Охрана природы. Гидросфера. Правила контроля качества воды водоемов и водотоков»;</w:t>
      </w:r>
    </w:p>
    <w:p w:rsidR="00E810F6" w:rsidRPr="00E810F6" w:rsidRDefault="00E810F6" w:rsidP="002F6199">
      <w:pPr>
        <w:pStyle w:val="a4"/>
        <w:numPr>
          <w:ilvl w:val="0"/>
          <w:numId w:val="5"/>
        </w:numPr>
        <w:ind w:left="0" w:firstLine="709"/>
        <w:rPr>
          <w:rFonts w:ascii="Times New Roman" w:hAnsi="Times New Roman" w:cs="Times New Roman"/>
          <w:sz w:val="28"/>
          <w:szCs w:val="28"/>
        </w:rPr>
      </w:pPr>
      <w:r w:rsidRPr="00E810F6">
        <w:rPr>
          <w:rFonts w:ascii="Times New Roman" w:hAnsi="Times New Roman" w:cs="Times New Roman"/>
          <w:sz w:val="28"/>
          <w:szCs w:val="28"/>
        </w:rPr>
        <w:t xml:space="preserve">    ГОСТ 17.1.3.13-86. «Охрана природы. Гидросфера. Общие требования к охране поверхностных вод от загрязнения»;</w:t>
      </w:r>
    </w:p>
    <w:p w:rsidR="00E810F6" w:rsidRPr="00E810F6" w:rsidRDefault="00E810F6" w:rsidP="002F6199">
      <w:pPr>
        <w:pStyle w:val="a4"/>
        <w:numPr>
          <w:ilvl w:val="0"/>
          <w:numId w:val="5"/>
        </w:numPr>
        <w:ind w:left="0" w:firstLine="709"/>
        <w:rPr>
          <w:rFonts w:ascii="Times New Roman" w:hAnsi="Times New Roman" w:cs="Times New Roman"/>
          <w:sz w:val="28"/>
          <w:szCs w:val="28"/>
        </w:rPr>
      </w:pPr>
      <w:r w:rsidRPr="00E810F6">
        <w:rPr>
          <w:rFonts w:ascii="Times New Roman" w:hAnsi="Times New Roman" w:cs="Times New Roman"/>
          <w:sz w:val="28"/>
          <w:szCs w:val="28"/>
        </w:rPr>
        <w:t xml:space="preserve">    ГОСТ 17.4.3.03-85 «Охрана природы. Почвы. Общие требования к методам определения загрязняющих веществ»;</w:t>
      </w:r>
    </w:p>
    <w:p w:rsidR="00E810F6" w:rsidRDefault="00E810F6" w:rsidP="002F6199">
      <w:pPr>
        <w:pStyle w:val="a4"/>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810F6">
        <w:rPr>
          <w:rFonts w:ascii="Times New Roman" w:hAnsi="Times New Roman" w:cs="Times New Roman"/>
          <w:sz w:val="28"/>
          <w:szCs w:val="28"/>
        </w:rPr>
        <w:t xml:space="preserve">ГОСТ </w:t>
      </w:r>
      <w:proofErr w:type="gramStart"/>
      <w:r w:rsidRPr="00E810F6">
        <w:rPr>
          <w:rFonts w:ascii="Times New Roman" w:hAnsi="Times New Roman" w:cs="Times New Roman"/>
          <w:sz w:val="28"/>
          <w:szCs w:val="28"/>
        </w:rPr>
        <w:t>Р</w:t>
      </w:r>
      <w:proofErr w:type="gramEnd"/>
      <w:r w:rsidRPr="00E810F6">
        <w:rPr>
          <w:rFonts w:ascii="Times New Roman" w:hAnsi="Times New Roman" w:cs="Times New Roman"/>
          <w:sz w:val="28"/>
          <w:szCs w:val="28"/>
        </w:rPr>
        <w:t xml:space="preserve"> 58486-2019 «Охрана природы. Почвы. Номенклатура показателей санитарного состояния»;</w:t>
      </w:r>
    </w:p>
    <w:p w:rsidR="00E810F6" w:rsidRPr="00E810F6" w:rsidRDefault="00E810F6" w:rsidP="002F6199">
      <w:pPr>
        <w:pStyle w:val="a4"/>
        <w:numPr>
          <w:ilvl w:val="0"/>
          <w:numId w:val="5"/>
        </w:numPr>
        <w:ind w:left="0" w:firstLine="709"/>
        <w:rPr>
          <w:rFonts w:ascii="Times New Roman" w:hAnsi="Times New Roman" w:cs="Times New Roman"/>
          <w:sz w:val="28"/>
          <w:szCs w:val="28"/>
        </w:rPr>
      </w:pPr>
      <w:r w:rsidRPr="00E810F6">
        <w:rPr>
          <w:rFonts w:ascii="Times New Roman" w:hAnsi="Times New Roman" w:cs="Times New Roman"/>
          <w:sz w:val="28"/>
          <w:szCs w:val="28"/>
        </w:rPr>
        <w:t xml:space="preserve">    ГОСТ </w:t>
      </w:r>
      <w:proofErr w:type="gramStart"/>
      <w:r w:rsidRPr="00E810F6">
        <w:rPr>
          <w:rFonts w:ascii="Times New Roman" w:hAnsi="Times New Roman" w:cs="Times New Roman"/>
          <w:sz w:val="28"/>
          <w:szCs w:val="28"/>
        </w:rPr>
        <w:t>Р</w:t>
      </w:r>
      <w:proofErr w:type="gramEnd"/>
      <w:r w:rsidRPr="00E810F6">
        <w:rPr>
          <w:rFonts w:ascii="Times New Roman" w:hAnsi="Times New Roman" w:cs="Times New Roman"/>
          <w:sz w:val="28"/>
          <w:szCs w:val="28"/>
        </w:rPr>
        <w:t xml:space="preserve"> 59057-2020 «Охрана окружающей среды. Земли. Общие требования по рекультивации нарушенных земель»;</w:t>
      </w:r>
    </w:p>
    <w:p w:rsidR="00E810F6" w:rsidRPr="00E810F6" w:rsidRDefault="00E810F6" w:rsidP="002F6199">
      <w:pPr>
        <w:pStyle w:val="a4"/>
        <w:numPr>
          <w:ilvl w:val="0"/>
          <w:numId w:val="5"/>
        </w:numPr>
        <w:ind w:left="0" w:firstLine="709"/>
        <w:rPr>
          <w:rFonts w:ascii="Times New Roman" w:hAnsi="Times New Roman" w:cs="Times New Roman"/>
          <w:sz w:val="28"/>
          <w:szCs w:val="28"/>
        </w:rPr>
      </w:pPr>
      <w:r w:rsidRPr="00E810F6">
        <w:rPr>
          <w:rFonts w:ascii="Times New Roman" w:hAnsi="Times New Roman" w:cs="Times New Roman"/>
          <w:sz w:val="28"/>
          <w:szCs w:val="28"/>
        </w:rPr>
        <w:t xml:space="preserve">    СП 1.1.1058-01 «Организация и проведение производственного </w:t>
      </w:r>
      <w:proofErr w:type="gramStart"/>
      <w:r w:rsidRPr="00E810F6">
        <w:rPr>
          <w:rFonts w:ascii="Times New Roman" w:hAnsi="Times New Roman" w:cs="Times New Roman"/>
          <w:sz w:val="28"/>
          <w:szCs w:val="28"/>
        </w:rPr>
        <w:t>контроля за</w:t>
      </w:r>
      <w:proofErr w:type="gramEnd"/>
      <w:r w:rsidRPr="00E810F6">
        <w:rPr>
          <w:rFonts w:ascii="Times New Roman" w:hAnsi="Times New Roman" w:cs="Times New Roman"/>
          <w:sz w:val="28"/>
          <w:szCs w:val="28"/>
        </w:rPr>
        <w:t xml:space="preserve"> соблюдением санитарных правил и выполнением санитарно-противоэпидемических (профилактических) мероприятий»;</w:t>
      </w:r>
    </w:p>
    <w:p w:rsidR="00E810F6" w:rsidRDefault="00E810F6" w:rsidP="002F6199">
      <w:pPr>
        <w:pStyle w:val="a4"/>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810F6">
        <w:rPr>
          <w:rFonts w:ascii="Times New Roman" w:hAnsi="Times New Roman" w:cs="Times New Roman"/>
          <w:sz w:val="28"/>
          <w:szCs w:val="28"/>
        </w:rPr>
        <w:t>СанПиН 3.3686-21 «Санитарно-эпидемиологические требования по профилактике инфекционных болезней»;</w:t>
      </w:r>
    </w:p>
    <w:p w:rsidR="002F6199" w:rsidRPr="002F6199" w:rsidRDefault="00E810F6" w:rsidP="002F6199">
      <w:pPr>
        <w:pStyle w:val="a4"/>
        <w:numPr>
          <w:ilvl w:val="0"/>
          <w:numId w:val="5"/>
        </w:numPr>
        <w:ind w:left="0" w:firstLine="709"/>
        <w:rPr>
          <w:rFonts w:ascii="Times New Roman" w:hAnsi="Times New Roman" w:cs="Times New Roman"/>
          <w:sz w:val="28"/>
          <w:szCs w:val="28"/>
        </w:rPr>
      </w:pPr>
      <w:r w:rsidRPr="002F6199">
        <w:rPr>
          <w:rFonts w:ascii="Times New Roman" w:hAnsi="Times New Roman" w:cs="Times New Roman"/>
          <w:sz w:val="28"/>
          <w:szCs w:val="28"/>
        </w:rPr>
        <w:t xml:space="preserve">    </w:t>
      </w:r>
      <w:r w:rsidR="002F6199" w:rsidRPr="002F6199">
        <w:rPr>
          <w:rFonts w:ascii="Times New Roman" w:hAnsi="Times New Roman" w:cs="Times New Roman"/>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F6199" w:rsidRPr="002F6199" w:rsidRDefault="00E810F6" w:rsidP="002F6199">
      <w:pPr>
        <w:pStyle w:val="a4"/>
        <w:numPr>
          <w:ilvl w:val="0"/>
          <w:numId w:val="5"/>
        </w:numPr>
        <w:ind w:left="0" w:firstLine="709"/>
        <w:rPr>
          <w:rFonts w:ascii="Times New Roman" w:hAnsi="Times New Roman" w:cs="Times New Roman"/>
          <w:sz w:val="28"/>
          <w:szCs w:val="28"/>
        </w:rPr>
      </w:pPr>
      <w:r w:rsidRPr="002F6199">
        <w:rPr>
          <w:rFonts w:ascii="Times New Roman" w:hAnsi="Times New Roman" w:cs="Times New Roman"/>
          <w:sz w:val="28"/>
          <w:szCs w:val="28"/>
        </w:rPr>
        <w:t xml:space="preserve"> </w:t>
      </w:r>
      <w:r w:rsidR="002F6199" w:rsidRPr="002F6199">
        <w:rPr>
          <w:rFonts w:ascii="Times New Roman" w:hAnsi="Times New Roman" w:cs="Times New Roman"/>
          <w:sz w:val="28"/>
          <w:szCs w:val="28"/>
        </w:rPr>
        <w:t>СанПиН 2.2.1/2.1.1.1200-03 «Санитарно-защитные зоны и санитарная классификация предприятий, сооружений и иных объектов»;</w:t>
      </w:r>
    </w:p>
    <w:p w:rsidR="002F6199" w:rsidRPr="002F6199" w:rsidRDefault="002F6199" w:rsidP="002F6199">
      <w:pPr>
        <w:pStyle w:val="a4"/>
        <w:numPr>
          <w:ilvl w:val="0"/>
          <w:numId w:val="5"/>
        </w:numPr>
        <w:ind w:left="0" w:firstLine="709"/>
        <w:rPr>
          <w:rFonts w:ascii="Times New Roman" w:hAnsi="Times New Roman" w:cs="Times New Roman"/>
          <w:sz w:val="28"/>
          <w:szCs w:val="28"/>
        </w:rPr>
      </w:pPr>
      <w:r w:rsidRPr="002F6199">
        <w:rPr>
          <w:rFonts w:ascii="Times New Roman" w:hAnsi="Times New Roman" w:cs="Times New Roman"/>
          <w:sz w:val="28"/>
          <w:szCs w:val="28"/>
        </w:rPr>
        <w:t>СанПиН 1.2.3685-21 «Гигиенические нормативы и требования к обеспечению безопасности и (или) безвредности для человека факторов среды обитания»;</w:t>
      </w:r>
    </w:p>
    <w:p w:rsidR="002F6199" w:rsidRPr="002F6199" w:rsidRDefault="002F6199" w:rsidP="002F6199">
      <w:pPr>
        <w:pStyle w:val="a4"/>
        <w:numPr>
          <w:ilvl w:val="0"/>
          <w:numId w:val="5"/>
        </w:numPr>
        <w:ind w:left="0" w:firstLine="709"/>
        <w:rPr>
          <w:rFonts w:ascii="Times New Roman" w:hAnsi="Times New Roman" w:cs="Times New Roman"/>
          <w:sz w:val="28"/>
          <w:szCs w:val="28"/>
        </w:rPr>
      </w:pPr>
      <w:r w:rsidRPr="002F6199">
        <w:rPr>
          <w:rFonts w:ascii="Times New Roman" w:hAnsi="Times New Roman" w:cs="Times New Roman"/>
          <w:sz w:val="28"/>
          <w:szCs w:val="28"/>
        </w:rPr>
        <w:lastRenderedPageBreak/>
        <w:t>ГН 2.1.6.2309-07 «Ориентировочные безопасные уровни воздействия (ОБУВ) загрязняющих веществ в атмосферном воздухе населенных мест»;</w:t>
      </w:r>
    </w:p>
    <w:p w:rsidR="002F6199" w:rsidRPr="002F6199" w:rsidRDefault="002F6199" w:rsidP="002F6199">
      <w:pPr>
        <w:pStyle w:val="a4"/>
        <w:numPr>
          <w:ilvl w:val="0"/>
          <w:numId w:val="5"/>
        </w:numPr>
        <w:ind w:left="0" w:firstLine="709"/>
        <w:rPr>
          <w:rFonts w:ascii="Times New Roman" w:hAnsi="Times New Roman" w:cs="Times New Roman"/>
          <w:sz w:val="28"/>
          <w:szCs w:val="28"/>
        </w:rPr>
      </w:pPr>
      <w:r w:rsidRPr="002F6199">
        <w:rPr>
          <w:rFonts w:ascii="Times New Roman" w:hAnsi="Times New Roman" w:cs="Times New Roman"/>
          <w:sz w:val="28"/>
          <w:szCs w:val="28"/>
        </w:rPr>
        <w:t>РД 52.04.186-89 «Руководство по контролю загрязнения атмосферы»;</w:t>
      </w:r>
    </w:p>
    <w:p w:rsidR="002F6199" w:rsidRPr="002F6199" w:rsidRDefault="002F6199" w:rsidP="002F6199">
      <w:pPr>
        <w:pStyle w:val="a4"/>
        <w:numPr>
          <w:ilvl w:val="0"/>
          <w:numId w:val="5"/>
        </w:numPr>
        <w:ind w:left="0" w:firstLine="709"/>
        <w:rPr>
          <w:rFonts w:ascii="Times New Roman" w:hAnsi="Times New Roman" w:cs="Times New Roman"/>
          <w:sz w:val="28"/>
          <w:szCs w:val="28"/>
        </w:rPr>
      </w:pPr>
      <w:r w:rsidRPr="002F6199">
        <w:rPr>
          <w:rFonts w:ascii="Times New Roman" w:hAnsi="Times New Roman" w:cs="Times New Roman"/>
          <w:sz w:val="28"/>
          <w:szCs w:val="28"/>
        </w:rPr>
        <w:t>РД 52.04.667-2005 «Документы о состоянии загрязнения атмосферы в городах для информирования государственных органов, общественности и населения. Общие требования к разработке, построению, изложению и содержанию»;</w:t>
      </w:r>
    </w:p>
    <w:p w:rsidR="002F6199" w:rsidRPr="002F6199" w:rsidRDefault="002F6199" w:rsidP="002F6199">
      <w:pPr>
        <w:pStyle w:val="a4"/>
        <w:numPr>
          <w:ilvl w:val="0"/>
          <w:numId w:val="5"/>
        </w:numPr>
        <w:ind w:left="0" w:firstLine="709"/>
        <w:rPr>
          <w:rFonts w:ascii="Times New Roman" w:hAnsi="Times New Roman" w:cs="Times New Roman"/>
          <w:sz w:val="28"/>
          <w:szCs w:val="28"/>
        </w:rPr>
      </w:pPr>
      <w:r w:rsidRPr="002F6199">
        <w:rPr>
          <w:rFonts w:ascii="Times New Roman" w:hAnsi="Times New Roman" w:cs="Times New Roman"/>
          <w:sz w:val="28"/>
          <w:szCs w:val="28"/>
        </w:rPr>
        <w:t>Федерального закона от 24.06.1998 № 89-ФЗ «Об отходах производства и потребления»;</w:t>
      </w:r>
    </w:p>
    <w:p w:rsidR="002F6199" w:rsidRPr="002F6199" w:rsidRDefault="002F6199" w:rsidP="002F6199">
      <w:pPr>
        <w:pStyle w:val="a4"/>
        <w:numPr>
          <w:ilvl w:val="0"/>
          <w:numId w:val="5"/>
        </w:numPr>
        <w:ind w:left="0" w:firstLine="709"/>
        <w:rPr>
          <w:rFonts w:ascii="Times New Roman" w:hAnsi="Times New Roman" w:cs="Times New Roman"/>
          <w:sz w:val="28"/>
          <w:szCs w:val="28"/>
        </w:rPr>
      </w:pPr>
      <w:r w:rsidRPr="002F6199">
        <w:rPr>
          <w:rFonts w:ascii="Times New Roman" w:hAnsi="Times New Roman" w:cs="Times New Roman"/>
          <w:sz w:val="28"/>
          <w:szCs w:val="28"/>
        </w:rPr>
        <w:t xml:space="preserve">ГОСТ </w:t>
      </w:r>
      <w:proofErr w:type="gramStart"/>
      <w:r w:rsidRPr="002F6199">
        <w:rPr>
          <w:rFonts w:ascii="Times New Roman" w:hAnsi="Times New Roman" w:cs="Times New Roman"/>
          <w:sz w:val="28"/>
          <w:szCs w:val="28"/>
        </w:rPr>
        <w:t>Р</w:t>
      </w:r>
      <w:proofErr w:type="gramEnd"/>
      <w:r w:rsidRPr="002F6199">
        <w:rPr>
          <w:rFonts w:ascii="Times New Roman" w:hAnsi="Times New Roman" w:cs="Times New Roman"/>
          <w:sz w:val="28"/>
          <w:szCs w:val="28"/>
        </w:rPr>
        <w:t xml:space="preserve"> 59024-2020 «Вода. Общие требования к отбору проб»;</w:t>
      </w:r>
    </w:p>
    <w:p w:rsidR="002F6199" w:rsidRPr="002F6199" w:rsidRDefault="002F6199" w:rsidP="002F6199">
      <w:pPr>
        <w:pStyle w:val="a4"/>
        <w:numPr>
          <w:ilvl w:val="0"/>
          <w:numId w:val="5"/>
        </w:numPr>
        <w:ind w:left="0" w:firstLine="709"/>
        <w:rPr>
          <w:rFonts w:ascii="Times New Roman" w:hAnsi="Times New Roman" w:cs="Times New Roman"/>
          <w:sz w:val="28"/>
          <w:szCs w:val="28"/>
        </w:rPr>
      </w:pPr>
      <w:r w:rsidRPr="002F6199">
        <w:rPr>
          <w:rFonts w:ascii="Times New Roman" w:hAnsi="Times New Roman" w:cs="Times New Roman"/>
          <w:sz w:val="28"/>
          <w:szCs w:val="28"/>
        </w:rPr>
        <w:t xml:space="preserve">ГОСТ </w:t>
      </w:r>
      <w:proofErr w:type="gramStart"/>
      <w:r w:rsidRPr="002F6199">
        <w:rPr>
          <w:rFonts w:ascii="Times New Roman" w:hAnsi="Times New Roman" w:cs="Times New Roman"/>
          <w:sz w:val="28"/>
          <w:szCs w:val="28"/>
        </w:rPr>
        <w:t>Р</w:t>
      </w:r>
      <w:proofErr w:type="gramEnd"/>
      <w:r w:rsidRPr="002F6199">
        <w:rPr>
          <w:rFonts w:ascii="Times New Roman" w:hAnsi="Times New Roman" w:cs="Times New Roman"/>
          <w:sz w:val="28"/>
          <w:szCs w:val="28"/>
        </w:rPr>
        <w:t xml:space="preserve"> 56059-2014 «Производственный экологический мониторинг. Общие положения»;</w:t>
      </w:r>
    </w:p>
    <w:p w:rsidR="002F6199" w:rsidRPr="002F6199" w:rsidRDefault="002F6199" w:rsidP="002F6199">
      <w:pPr>
        <w:pStyle w:val="a4"/>
        <w:numPr>
          <w:ilvl w:val="0"/>
          <w:numId w:val="5"/>
        </w:numPr>
        <w:ind w:left="0" w:firstLine="709"/>
        <w:rPr>
          <w:rFonts w:ascii="Times New Roman" w:hAnsi="Times New Roman" w:cs="Times New Roman"/>
          <w:sz w:val="28"/>
          <w:szCs w:val="28"/>
        </w:rPr>
      </w:pPr>
      <w:r w:rsidRPr="002F6199">
        <w:rPr>
          <w:rFonts w:ascii="Times New Roman" w:hAnsi="Times New Roman" w:cs="Times New Roman"/>
          <w:sz w:val="28"/>
          <w:szCs w:val="28"/>
        </w:rPr>
        <w:t>ГОСТ 17.4.4.02-2017 «Охрана природы. Почвы. Методы отбора и подготовки проб для химического, бактериологического, гельминтологического анализа»;</w:t>
      </w:r>
    </w:p>
    <w:p w:rsidR="007236A6" w:rsidRDefault="002F6199" w:rsidP="002F6199">
      <w:pPr>
        <w:pStyle w:val="a4"/>
        <w:numPr>
          <w:ilvl w:val="0"/>
          <w:numId w:val="5"/>
        </w:numPr>
        <w:ind w:left="0" w:firstLine="709"/>
        <w:rPr>
          <w:rFonts w:ascii="Times New Roman" w:hAnsi="Times New Roman" w:cs="Times New Roman"/>
          <w:sz w:val="28"/>
          <w:szCs w:val="28"/>
        </w:rPr>
        <w:sectPr w:rsidR="007236A6" w:rsidSect="006C6C72">
          <w:footerReference w:type="default" r:id="rId9"/>
          <w:pgSz w:w="11906" w:h="16838"/>
          <w:pgMar w:top="1134" w:right="850" w:bottom="1134" w:left="1701" w:header="708" w:footer="708" w:gutter="0"/>
          <w:cols w:space="708"/>
          <w:titlePg/>
          <w:docGrid w:linePitch="360"/>
        </w:sectPr>
      </w:pPr>
      <w:r w:rsidRPr="002F6199">
        <w:rPr>
          <w:rFonts w:ascii="Times New Roman" w:hAnsi="Times New Roman" w:cs="Times New Roman"/>
          <w:sz w:val="28"/>
          <w:szCs w:val="28"/>
        </w:rPr>
        <w:t xml:space="preserve">ГОСТ 17.4.3.01-2017 «Охрана природы. Почвы. </w:t>
      </w:r>
      <w:r w:rsidR="007236A6">
        <w:rPr>
          <w:rFonts w:ascii="Times New Roman" w:hAnsi="Times New Roman" w:cs="Times New Roman"/>
          <w:sz w:val="28"/>
          <w:szCs w:val="28"/>
        </w:rPr>
        <w:t>Общие требования к отбору проб</w:t>
      </w:r>
    </w:p>
    <w:p w:rsidR="00940522" w:rsidRPr="00AD2ABF" w:rsidRDefault="007236A6" w:rsidP="007236A6">
      <w:pPr>
        <w:pStyle w:val="a"/>
        <w:jc w:val="center"/>
        <w:rPr>
          <w:rStyle w:val="ad"/>
        </w:rPr>
      </w:pPr>
      <w:r w:rsidRPr="00AD2ABF">
        <w:rPr>
          <w:rStyle w:val="ad"/>
        </w:rPr>
        <w:lastRenderedPageBreak/>
        <w:t>ПРИЛОЖЕНИЕ № 1</w:t>
      </w:r>
    </w:p>
    <w:p w:rsidR="00E810F6" w:rsidRPr="00105D1F" w:rsidRDefault="00E810F6" w:rsidP="002F6199">
      <w:pPr>
        <w:pStyle w:val="a4"/>
        <w:spacing w:after="0"/>
        <w:ind w:left="1069"/>
        <w:jc w:val="both"/>
        <w:rPr>
          <w:rFonts w:ascii="Times New Roman" w:hAnsi="Times New Roman" w:cs="Times New Roman"/>
          <w:sz w:val="28"/>
          <w:szCs w:val="28"/>
        </w:rPr>
      </w:pPr>
    </w:p>
    <w:p w:rsidR="007236A6" w:rsidRPr="007236A6" w:rsidRDefault="007236A6" w:rsidP="007236A6">
      <w:pPr>
        <w:spacing w:after="0" w:line="240" w:lineRule="auto"/>
        <w:contextualSpacing/>
        <w:jc w:val="center"/>
        <w:rPr>
          <w:rFonts w:ascii="Times New Roman" w:eastAsia="Times New Roman" w:hAnsi="Times New Roman" w:cs="Times New Roman"/>
          <w:b/>
          <w:sz w:val="28"/>
          <w:szCs w:val="24"/>
          <w:lang w:eastAsia="ru-RU"/>
        </w:rPr>
      </w:pPr>
      <w:r w:rsidRPr="007236A6">
        <w:rPr>
          <w:rFonts w:ascii="Times New Roman" w:eastAsia="Times New Roman" w:hAnsi="Times New Roman" w:cs="Times New Roman"/>
          <w:b/>
          <w:sz w:val="28"/>
          <w:szCs w:val="24"/>
          <w:lang w:eastAsia="ru-RU"/>
        </w:rPr>
        <w:t>График</w:t>
      </w:r>
    </w:p>
    <w:p w:rsidR="007236A6" w:rsidRPr="007236A6" w:rsidRDefault="007236A6" w:rsidP="007236A6">
      <w:pPr>
        <w:spacing w:after="0" w:line="240" w:lineRule="auto"/>
        <w:contextualSpacing/>
        <w:jc w:val="center"/>
        <w:rPr>
          <w:rFonts w:ascii="Times New Roman" w:eastAsia="Times New Roman" w:hAnsi="Times New Roman" w:cs="Times New Roman"/>
          <w:sz w:val="28"/>
          <w:szCs w:val="24"/>
          <w:lang w:eastAsia="ru-RU"/>
        </w:rPr>
      </w:pPr>
      <w:r w:rsidRPr="007236A6">
        <w:rPr>
          <w:rFonts w:ascii="Times New Roman" w:eastAsia="Times New Roman" w:hAnsi="Times New Roman" w:cs="Times New Roman"/>
          <w:sz w:val="28"/>
          <w:szCs w:val="24"/>
          <w:lang w:eastAsia="ru-RU"/>
        </w:rPr>
        <w:t>проведения лабораторных исследований</w:t>
      </w:r>
    </w:p>
    <w:p w:rsidR="007236A6" w:rsidRPr="007236A6" w:rsidRDefault="007236A6" w:rsidP="007236A6">
      <w:pPr>
        <w:spacing w:after="0" w:line="240" w:lineRule="auto"/>
        <w:contextualSpacing/>
        <w:jc w:val="center"/>
        <w:rPr>
          <w:rFonts w:ascii="Times New Roman" w:eastAsia="Times New Roman" w:hAnsi="Times New Roman" w:cs="Times New Roman"/>
          <w:sz w:val="24"/>
          <w:szCs w:val="24"/>
          <w:lang w:eastAsia="ru-RU"/>
        </w:rPr>
      </w:pPr>
    </w:p>
    <w:tbl>
      <w:tblPr>
        <w:tblStyle w:val="2"/>
        <w:tblW w:w="5000" w:type="pct"/>
        <w:tblLook w:val="04A0" w:firstRow="1" w:lastRow="0" w:firstColumn="1" w:lastColumn="0" w:noHBand="0" w:noVBand="1"/>
      </w:tblPr>
      <w:tblGrid>
        <w:gridCol w:w="3227"/>
        <w:gridCol w:w="2126"/>
        <w:gridCol w:w="2038"/>
        <w:gridCol w:w="2463"/>
        <w:gridCol w:w="2466"/>
        <w:gridCol w:w="2466"/>
      </w:tblGrid>
      <w:tr w:rsidR="007236A6" w:rsidRPr="007236A6" w:rsidTr="00DE6C01">
        <w:tc>
          <w:tcPr>
            <w:tcW w:w="1091" w:type="pct"/>
          </w:tcPr>
          <w:p w:rsidR="007236A6" w:rsidRPr="007236A6" w:rsidRDefault="007236A6" w:rsidP="007236A6">
            <w:pPr>
              <w:jc w:val="center"/>
              <w:rPr>
                <w:rFonts w:ascii="Times New Roman" w:hAnsi="Times New Roman" w:cs="Times New Roman"/>
                <w:b/>
                <w:sz w:val="24"/>
                <w:szCs w:val="24"/>
              </w:rPr>
            </w:pPr>
            <w:r w:rsidRPr="007236A6">
              <w:rPr>
                <w:rFonts w:ascii="Times New Roman" w:hAnsi="Times New Roman" w:cs="Times New Roman"/>
                <w:b/>
                <w:sz w:val="24"/>
                <w:szCs w:val="24"/>
              </w:rPr>
              <w:t>Наименование мероприятия</w:t>
            </w:r>
          </w:p>
        </w:tc>
        <w:tc>
          <w:tcPr>
            <w:tcW w:w="719" w:type="pct"/>
          </w:tcPr>
          <w:p w:rsidR="007236A6" w:rsidRPr="007236A6" w:rsidRDefault="007236A6" w:rsidP="007236A6">
            <w:pPr>
              <w:jc w:val="center"/>
              <w:rPr>
                <w:rFonts w:ascii="Times New Roman" w:hAnsi="Times New Roman" w:cs="Times New Roman"/>
                <w:b/>
                <w:sz w:val="24"/>
                <w:szCs w:val="24"/>
              </w:rPr>
            </w:pPr>
            <w:r w:rsidRPr="007236A6">
              <w:rPr>
                <w:rFonts w:ascii="Times New Roman" w:hAnsi="Times New Roman" w:cs="Times New Roman"/>
                <w:b/>
                <w:sz w:val="24"/>
                <w:szCs w:val="24"/>
              </w:rPr>
              <w:t>Периодичность исследований</w:t>
            </w:r>
          </w:p>
        </w:tc>
        <w:tc>
          <w:tcPr>
            <w:tcW w:w="689" w:type="pct"/>
          </w:tcPr>
          <w:p w:rsidR="007236A6" w:rsidRPr="007236A6" w:rsidRDefault="007236A6" w:rsidP="007236A6">
            <w:pPr>
              <w:jc w:val="center"/>
              <w:rPr>
                <w:rFonts w:ascii="Times New Roman" w:hAnsi="Times New Roman" w:cs="Times New Roman"/>
                <w:b/>
                <w:sz w:val="24"/>
                <w:szCs w:val="24"/>
              </w:rPr>
            </w:pPr>
            <w:r w:rsidRPr="007236A6">
              <w:rPr>
                <w:rFonts w:ascii="Times New Roman" w:hAnsi="Times New Roman" w:cs="Times New Roman"/>
                <w:b/>
                <w:sz w:val="24"/>
                <w:szCs w:val="24"/>
              </w:rPr>
              <w:t>Кол-во контрольных точек, единиц</w:t>
            </w:r>
          </w:p>
        </w:tc>
        <w:tc>
          <w:tcPr>
            <w:tcW w:w="833" w:type="pct"/>
          </w:tcPr>
          <w:p w:rsidR="007236A6" w:rsidRPr="007236A6" w:rsidRDefault="007236A6" w:rsidP="007236A6">
            <w:pPr>
              <w:jc w:val="center"/>
              <w:rPr>
                <w:rFonts w:ascii="Times New Roman" w:hAnsi="Times New Roman" w:cs="Times New Roman"/>
                <w:b/>
                <w:sz w:val="24"/>
                <w:szCs w:val="24"/>
              </w:rPr>
            </w:pPr>
            <w:r w:rsidRPr="007236A6">
              <w:rPr>
                <w:rFonts w:ascii="Times New Roman" w:hAnsi="Times New Roman" w:cs="Times New Roman"/>
                <w:b/>
                <w:sz w:val="24"/>
                <w:szCs w:val="24"/>
              </w:rPr>
              <w:t>Ориентировочные сроки проведения</w:t>
            </w:r>
          </w:p>
        </w:tc>
        <w:tc>
          <w:tcPr>
            <w:tcW w:w="834" w:type="pct"/>
          </w:tcPr>
          <w:p w:rsidR="007236A6" w:rsidRPr="007236A6" w:rsidRDefault="007236A6" w:rsidP="007236A6">
            <w:pPr>
              <w:jc w:val="center"/>
              <w:rPr>
                <w:rFonts w:ascii="Times New Roman" w:hAnsi="Times New Roman" w:cs="Times New Roman"/>
                <w:b/>
                <w:sz w:val="24"/>
                <w:szCs w:val="24"/>
              </w:rPr>
            </w:pPr>
            <w:r w:rsidRPr="007236A6">
              <w:rPr>
                <w:rFonts w:ascii="Times New Roman" w:hAnsi="Times New Roman" w:cs="Times New Roman"/>
                <w:b/>
                <w:sz w:val="24"/>
                <w:szCs w:val="24"/>
              </w:rPr>
              <w:t>Наименование контрольных точек</w:t>
            </w:r>
          </w:p>
        </w:tc>
        <w:tc>
          <w:tcPr>
            <w:tcW w:w="834" w:type="pct"/>
          </w:tcPr>
          <w:p w:rsidR="007236A6" w:rsidRPr="007236A6" w:rsidRDefault="007236A6" w:rsidP="007236A6">
            <w:pPr>
              <w:jc w:val="center"/>
              <w:rPr>
                <w:rFonts w:ascii="Times New Roman" w:hAnsi="Times New Roman" w:cs="Times New Roman"/>
                <w:b/>
                <w:sz w:val="24"/>
                <w:szCs w:val="24"/>
              </w:rPr>
            </w:pPr>
            <w:r w:rsidRPr="007236A6">
              <w:rPr>
                <w:rFonts w:ascii="Times New Roman" w:hAnsi="Times New Roman" w:cs="Times New Roman"/>
                <w:b/>
                <w:sz w:val="24"/>
                <w:szCs w:val="24"/>
              </w:rPr>
              <w:t>Исполнитель</w:t>
            </w:r>
          </w:p>
        </w:tc>
      </w:tr>
      <w:tr w:rsidR="007236A6" w:rsidRPr="007236A6" w:rsidTr="00DE6C01">
        <w:tc>
          <w:tcPr>
            <w:tcW w:w="1091" w:type="pct"/>
            <w:vAlign w:val="center"/>
          </w:tcPr>
          <w:p w:rsidR="007236A6" w:rsidRPr="007236A6" w:rsidRDefault="007236A6" w:rsidP="007236A6">
            <w:pPr>
              <w:rPr>
                <w:rFonts w:ascii="Times New Roman" w:hAnsi="Times New Roman" w:cs="Times New Roman"/>
                <w:sz w:val="24"/>
                <w:szCs w:val="24"/>
              </w:rPr>
            </w:pPr>
            <w:proofErr w:type="gramStart"/>
            <w:r w:rsidRPr="007236A6">
              <w:rPr>
                <w:rFonts w:ascii="Times New Roman" w:hAnsi="Times New Roman" w:cs="Times New Roman"/>
                <w:sz w:val="24"/>
                <w:szCs w:val="24"/>
              </w:rPr>
              <w:t>Контроль за</w:t>
            </w:r>
            <w:proofErr w:type="gramEnd"/>
            <w:r w:rsidRPr="007236A6">
              <w:rPr>
                <w:rFonts w:ascii="Times New Roman" w:hAnsi="Times New Roman" w:cs="Times New Roman"/>
                <w:sz w:val="24"/>
                <w:szCs w:val="24"/>
              </w:rPr>
              <w:t xml:space="preserve"> состоянием атмосферного воздуха</w:t>
            </w:r>
          </w:p>
        </w:tc>
        <w:tc>
          <w:tcPr>
            <w:tcW w:w="719" w:type="pc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1 раз в год</w:t>
            </w:r>
          </w:p>
        </w:tc>
        <w:tc>
          <w:tcPr>
            <w:tcW w:w="689" w:type="pc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4</w:t>
            </w:r>
          </w:p>
        </w:tc>
        <w:tc>
          <w:tcPr>
            <w:tcW w:w="833" w:type="pc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Июль</w:t>
            </w:r>
          </w:p>
        </w:tc>
        <w:tc>
          <w:tcPr>
            <w:tcW w:w="834" w:type="pc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СЗЗ, рабочая карта</w:t>
            </w:r>
          </w:p>
        </w:tc>
        <w:tc>
          <w:tcPr>
            <w:tcW w:w="834" w:type="pc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Аккредитованная лаборатория</w:t>
            </w:r>
          </w:p>
        </w:tc>
      </w:tr>
      <w:tr w:rsidR="007236A6" w:rsidRPr="007236A6" w:rsidTr="00DE6C01">
        <w:tc>
          <w:tcPr>
            <w:tcW w:w="1091" w:type="pct"/>
            <w:vAlign w:val="center"/>
          </w:tcPr>
          <w:p w:rsidR="007236A6" w:rsidRPr="007236A6" w:rsidRDefault="007236A6" w:rsidP="007236A6">
            <w:pPr>
              <w:rPr>
                <w:rFonts w:ascii="Times New Roman" w:hAnsi="Times New Roman" w:cs="Times New Roman"/>
                <w:sz w:val="24"/>
                <w:szCs w:val="24"/>
              </w:rPr>
            </w:pPr>
            <w:proofErr w:type="gramStart"/>
            <w:r w:rsidRPr="007236A6">
              <w:rPr>
                <w:rFonts w:ascii="Times New Roman" w:hAnsi="Times New Roman" w:cs="Times New Roman"/>
                <w:sz w:val="24"/>
                <w:szCs w:val="24"/>
              </w:rPr>
              <w:t>Контроль за</w:t>
            </w:r>
            <w:proofErr w:type="gramEnd"/>
            <w:r w:rsidRPr="007236A6">
              <w:rPr>
                <w:rFonts w:ascii="Times New Roman" w:hAnsi="Times New Roman" w:cs="Times New Roman"/>
                <w:sz w:val="24"/>
                <w:szCs w:val="24"/>
              </w:rPr>
              <w:t xml:space="preserve"> состоянием почв</w:t>
            </w:r>
          </w:p>
        </w:tc>
        <w:tc>
          <w:tcPr>
            <w:tcW w:w="719" w:type="pc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1 раз в год</w:t>
            </w:r>
          </w:p>
        </w:tc>
        <w:tc>
          <w:tcPr>
            <w:tcW w:w="689" w:type="pc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4</w:t>
            </w:r>
          </w:p>
        </w:tc>
        <w:tc>
          <w:tcPr>
            <w:tcW w:w="833" w:type="pct"/>
          </w:tcPr>
          <w:p w:rsidR="007236A6" w:rsidRPr="007236A6" w:rsidRDefault="007236A6" w:rsidP="007236A6">
            <w:pPr>
              <w:jc w:val="center"/>
              <w:rPr>
                <w:rFonts w:ascii="Calibri" w:hAnsi="Calibri" w:cs="Times New Roman"/>
              </w:rPr>
            </w:pPr>
            <w:r w:rsidRPr="007236A6">
              <w:rPr>
                <w:rFonts w:ascii="Times New Roman" w:hAnsi="Times New Roman" w:cs="Times New Roman"/>
                <w:sz w:val="24"/>
                <w:szCs w:val="24"/>
              </w:rPr>
              <w:t>Июль</w:t>
            </w:r>
          </w:p>
        </w:tc>
        <w:tc>
          <w:tcPr>
            <w:tcW w:w="834" w:type="pc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СЗЗ, рабочая карта</w:t>
            </w:r>
          </w:p>
        </w:tc>
        <w:tc>
          <w:tcPr>
            <w:tcW w:w="834" w:type="pc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Аккредитованная лаборатория</w:t>
            </w:r>
          </w:p>
        </w:tc>
      </w:tr>
      <w:tr w:rsidR="007236A6" w:rsidRPr="007236A6" w:rsidTr="00DE6C01">
        <w:tc>
          <w:tcPr>
            <w:tcW w:w="1091" w:type="pct"/>
            <w:vAlign w:val="center"/>
          </w:tcPr>
          <w:p w:rsidR="007236A6" w:rsidRPr="007236A6" w:rsidRDefault="007236A6" w:rsidP="007236A6">
            <w:pPr>
              <w:rPr>
                <w:rFonts w:ascii="Times New Roman" w:hAnsi="Times New Roman" w:cs="Times New Roman"/>
                <w:sz w:val="24"/>
                <w:szCs w:val="24"/>
              </w:rPr>
            </w:pPr>
            <w:r w:rsidRPr="007236A6">
              <w:rPr>
                <w:rFonts w:ascii="Times New Roman" w:hAnsi="Times New Roman" w:cs="Times New Roman"/>
                <w:sz w:val="24"/>
                <w:szCs w:val="24"/>
              </w:rPr>
              <w:t>Контроль фонового состояния</w:t>
            </w:r>
          </w:p>
        </w:tc>
        <w:tc>
          <w:tcPr>
            <w:tcW w:w="719" w:type="pc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1 раз в 5 лет</w:t>
            </w:r>
          </w:p>
        </w:tc>
        <w:tc>
          <w:tcPr>
            <w:tcW w:w="689" w:type="pc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1</w:t>
            </w:r>
          </w:p>
        </w:tc>
        <w:tc>
          <w:tcPr>
            <w:tcW w:w="833" w:type="pct"/>
          </w:tcPr>
          <w:p w:rsidR="007236A6" w:rsidRPr="007236A6" w:rsidRDefault="007236A6" w:rsidP="007236A6">
            <w:pPr>
              <w:jc w:val="center"/>
              <w:rPr>
                <w:rFonts w:ascii="Calibri" w:hAnsi="Calibri" w:cs="Times New Roman"/>
              </w:rPr>
            </w:pPr>
            <w:r w:rsidRPr="007236A6">
              <w:rPr>
                <w:rFonts w:ascii="Times New Roman" w:hAnsi="Times New Roman" w:cs="Times New Roman"/>
                <w:sz w:val="24"/>
                <w:szCs w:val="24"/>
              </w:rPr>
              <w:t>Июль</w:t>
            </w:r>
          </w:p>
        </w:tc>
        <w:tc>
          <w:tcPr>
            <w:tcW w:w="834" w:type="pc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Первая контрольная точка</w:t>
            </w:r>
          </w:p>
        </w:tc>
        <w:tc>
          <w:tcPr>
            <w:tcW w:w="834" w:type="pc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Аккредитованная лаборатория</w:t>
            </w:r>
          </w:p>
        </w:tc>
      </w:tr>
      <w:tr w:rsidR="007236A6" w:rsidRPr="007236A6" w:rsidTr="00DE6C01">
        <w:tc>
          <w:tcPr>
            <w:tcW w:w="1091" w:type="pct"/>
            <w:vAlign w:val="center"/>
          </w:tcPr>
          <w:p w:rsidR="007236A6" w:rsidRPr="007236A6" w:rsidRDefault="007236A6" w:rsidP="007236A6">
            <w:pPr>
              <w:rPr>
                <w:rFonts w:ascii="Times New Roman" w:hAnsi="Times New Roman" w:cs="Times New Roman"/>
                <w:sz w:val="24"/>
                <w:szCs w:val="24"/>
              </w:rPr>
            </w:pPr>
            <w:r w:rsidRPr="007236A6">
              <w:rPr>
                <w:rFonts w:ascii="Times New Roman" w:hAnsi="Times New Roman" w:cs="Times New Roman"/>
                <w:sz w:val="24"/>
                <w:szCs w:val="24"/>
              </w:rPr>
              <w:t>Микроклимат</w:t>
            </w:r>
          </w:p>
        </w:tc>
        <w:tc>
          <w:tcPr>
            <w:tcW w:w="719" w:type="pc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1 раз в 5 лет</w:t>
            </w:r>
          </w:p>
        </w:tc>
        <w:tc>
          <w:tcPr>
            <w:tcW w:w="689" w:type="pc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1</w:t>
            </w:r>
          </w:p>
        </w:tc>
        <w:tc>
          <w:tcPr>
            <w:tcW w:w="833" w:type="pct"/>
            <w:vMerge w:val="restart"/>
          </w:tcPr>
          <w:p w:rsidR="007236A6" w:rsidRPr="007236A6" w:rsidRDefault="007236A6" w:rsidP="007236A6">
            <w:pPr>
              <w:jc w:val="center"/>
              <w:rPr>
                <w:rFonts w:ascii="Calibri" w:hAnsi="Calibri" w:cs="Times New Roman"/>
              </w:rPr>
            </w:pPr>
            <w:r w:rsidRPr="007236A6">
              <w:rPr>
                <w:rFonts w:ascii="Times New Roman" w:hAnsi="Times New Roman" w:cs="Times New Roman"/>
                <w:sz w:val="24"/>
                <w:szCs w:val="24"/>
              </w:rPr>
              <w:t>Июль</w:t>
            </w:r>
          </w:p>
        </w:tc>
        <w:tc>
          <w:tcPr>
            <w:tcW w:w="834" w:type="pct"/>
            <w:vMerge w:val="restar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Бытовое помещение</w:t>
            </w:r>
          </w:p>
        </w:tc>
        <w:tc>
          <w:tcPr>
            <w:tcW w:w="834" w:type="pct"/>
            <w:vMerge w:val="restar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Аккредитованная лаборатория</w:t>
            </w:r>
          </w:p>
        </w:tc>
      </w:tr>
      <w:tr w:rsidR="007236A6" w:rsidRPr="007236A6" w:rsidTr="00DE6C01">
        <w:tc>
          <w:tcPr>
            <w:tcW w:w="1091" w:type="pct"/>
            <w:vAlign w:val="center"/>
          </w:tcPr>
          <w:p w:rsidR="007236A6" w:rsidRPr="007236A6" w:rsidRDefault="007236A6" w:rsidP="007236A6">
            <w:pPr>
              <w:rPr>
                <w:rFonts w:ascii="Times New Roman" w:hAnsi="Times New Roman" w:cs="Times New Roman"/>
                <w:sz w:val="24"/>
                <w:szCs w:val="24"/>
              </w:rPr>
            </w:pPr>
            <w:r w:rsidRPr="007236A6">
              <w:rPr>
                <w:rFonts w:ascii="Times New Roman" w:hAnsi="Times New Roman" w:cs="Times New Roman"/>
                <w:sz w:val="24"/>
                <w:szCs w:val="24"/>
              </w:rPr>
              <w:t>Шум</w:t>
            </w:r>
          </w:p>
        </w:tc>
        <w:tc>
          <w:tcPr>
            <w:tcW w:w="719" w:type="pct"/>
          </w:tcPr>
          <w:p w:rsidR="007236A6" w:rsidRPr="007236A6" w:rsidRDefault="007236A6" w:rsidP="007236A6">
            <w:pPr>
              <w:jc w:val="center"/>
              <w:rPr>
                <w:rFonts w:ascii="Calibri" w:hAnsi="Calibri" w:cs="Times New Roman"/>
              </w:rPr>
            </w:pPr>
            <w:r w:rsidRPr="007236A6">
              <w:rPr>
                <w:rFonts w:ascii="Times New Roman" w:hAnsi="Times New Roman" w:cs="Times New Roman"/>
                <w:sz w:val="24"/>
                <w:szCs w:val="24"/>
              </w:rPr>
              <w:t>1 раз в 5 лет</w:t>
            </w:r>
          </w:p>
        </w:tc>
        <w:tc>
          <w:tcPr>
            <w:tcW w:w="689" w:type="pc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1</w:t>
            </w:r>
          </w:p>
        </w:tc>
        <w:tc>
          <w:tcPr>
            <w:tcW w:w="833" w:type="pct"/>
            <w:vMerge/>
            <w:vAlign w:val="center"/>
          </w:tcPr>
          <w:p w:rsidR="007236A6" w:rsidRPr="007236A6" w:rsidRDefault="007236A6" w:rsidP="007236A6">
            <w:pPr>
              <w:jc w:val="center"/>
              <w:rPr>
                <w:rFonts w:ascii="Times New Roman" w:hAnsi="Times New Roman" w:cs="Times New Roman"/>
                <w:sz w:val="24"/>
                <w:szCs w:val="24"/>
              </w:rPr>
            </w:pPr>
          </w:p>
        </w:tc>
        <w:tc>
          <w:tcPr>
            <w:tcW w:w="834" w:type="pct"/>
            <w:vMerge/>
            <w:vAlign w:val="center"/>
          </w:tcPr>
          <w:p w:rsidR="007236A6" w:rsidRPr="007236A6" w:rsidRDefault="007236A6" w:rsidP="007236A6">
            <w:pPr>
              <w:jc w:val="center"/>
              <w:rPr>
                <w:rFonts w:ascii="Times New Roman" w:hAnsi="Times New Roman" w:cs="Times New Roman"/>
                <w:sz w:val="24"/>
                <w:szCs w:val="24"/>
              </w:rPr>
            </w:pPr>
          </w:p>
        </w:tc>
        <w:tc>
          <w:tcPr>
            <w:tcW w:w="834" w:type="pct"/>
            <w:vMerge/>
            <w:vAlign w:val="center"/>
          </w:tcPr>
          <w:p w:rsidR="007236A6" w:rsidRPr="007236A6" w:rsidRDefault="007236A6" w:rsidP="007236A6">
            <w:pPr>
              <w:jc w:val="center"/>
              <w:rPr>
                <w:rFonts w:ascii="Times New Roman" w:hAnsi="Times New Roman" w:cs="Times New Roman"/>
                <w:sz w:val="24"/>
                <w:szCs w:val="24"/>
              </w:rPr>
            </w:pPr>
          </w:p>
        </w:tc>
      </w:tr>
      <w:tr w:rsidR="007236A6" w:rsidRPr="007236A6" w:rsidTr="00DE6C01">
        <w:tc>
          <w:tcPr>
            <w:tcW w:w="1091" w:type="pct"/>
            <w:vAlign w:val="center"/>
          </w:tcPr>
          <w:p w:rsidR="007236A6" w:rsidRPr="007236A6" w:rsidRDefault="007236A6" w:rsidP="007236A6">
            <w:pPr>
              <w:rPr>
                <w:rFonts w:ascii="Times New Roman" w:hAnsi="Times New Roman" w:cs="Times New Roman"/>
                <w:sz w:val="24"/>
                <w:szCs w:val="24"/>
              </w:rPr>
            </w:pPr>
            <w:r w:rsidRPr="007236A6">
              <w:rPr>
                <w:rFonts w:ascii="Times New Roman" w:hAnsi="Times New Roman" w:cs="Times New Roman"/>
                <w:sz w:val="24"/>
                <w:szCs w:val="24"/>
              </w:rPr>
              <w:t>Освещенность</w:t>
            </w:r>
          </w:p>
        </w:tc>
        <w:tc>
          <w:tcPr>
            <w:tcW w:w="719" w:type="pct"/>
          </w:tcPr>
          <w:p w:rsidR="007236A6" w:rsidRPr="007236A6" w:rsidRDefault="007236A6" w:rsidP="007236A6">
            <w:pPr>
              <w:jc w:val="center"/>
              <w:rPr>
                <w:rFonts w:ascii="Calibri" w:hAnsi="Calibri" w:cs="Times New Roman"/>
              </w:rPr>
            </w:pPr>
            <w:r w:rsidRPr="007236A6">
              <w:rPr>
                <w:rFonts w:ascii="Times New Roman" w:hAnsi="Times New Roman" w:cs="Times New Roman"/>
                <w:sz w:val="24"/>
                <w:szCs w:val="24"/>
              </w:rPr>
              <w:t>1 раз в 5 лет</w:t>
            </w:r>
          </w:p>
        </w:tc>
        <w:tc>
          <w:tcPr>
            <w:tcW w:w="689" w:type="pct"/>
            <w:vAlign w:val="center"/>
          </w:tcPr>
          <w:p w:rsidR="007236A6" w:rsidRPr="007236A6" w:rsidRDefault="007236A6" w:rsidP="007236A6">
            <w:pPr>
              <w:jc w:val="center"/>
              <w:rPr>
                <w:rFonts w:ascii="Times New Roman" w:hAnsi="Times New Roman" w:cs="Times New Roman"/>
                <w:sz w:val="24"/>
                <w:szCs w:val="24"/>
              </w:rPr>
            </w:pPr>
            <w:r w:rsidRPr="007236A6">
              <w:rPr>
                <w:rFonts w:ascii="Times New Roman" w:hAnsi="Times New Roman" w:cs="Times New Roman"/>
                <w:sz w:val="24"/>
                <w:szCs w:val="24"/>
              </w:rPr>
              <w:t>1</w:t>
            </w:r>
          </w:p>
        </w:tc>
        <w:tc>
          <w:tcPr>
            <w:tcW w:w="833" w:type="pct"/>
            <w:vMerge/>
            <w:vAlign w:val="center"/>
          </w:tcPr>
          <w:p w:rsidR="007236A6" w:rsidRPr="007236A6" w:rsidRDefault="007236A6" w:rsidP="007236A6">
            <w:pPr>
              <w:jc w:val="center"/>
              <w:rPr>
                <w:rFonts w:ascii="Times New Roman" w:hAnsi="Times New Roman" w:cs="Times New Roman"/>
                <w:sz w:val="24"/>
                <w:szCs w:val="24"/>
              </w:rPr>
            </w:pPr>
          </w:p>
        </w:tc>
        <w:tc>
          <w:tcPr>
            <w:tcW w:w="834" w:type="pct"/>
            <w:vMerge/>
            <w:vAlign w:val="center"/>
          </w:tcPr>
          <w:p w:rsidR="007236A6" w:rsidRPr="007236A6" w:rsidRDefault="007236A6" w:rsidP="007236A6">
            <w:pPr>
              <w:jc w:val="center"/>
              <w:rPr>
                <w:rFonts w:ascii="Times New Roman" w:hAnsi="Times New Roman" w:cs="Times New Roman"/>
                <w:sz w:val="24"/>
                <w:szCs w:val="24"/>
              </w:rPr>
            </w:pPr>
          </w:p>
        </w:tc>
        <w:tc>
          <w:tcPr>
            <w:tcW w:w="834" w:type="pct"/>
            <w:vMerge/>
            <w:vAlign w:val="center"/>
          </w:tcPr>
          <w:p w:rsidR="007236A6" w:rsidRPr="007236A6" w:rsidRDefault="007236A6" w:rsidP="007236A6">
            <w:pPr>
              <w:jc w:val="center"/>
              <w:rPr>
                <w:rFonts w:ascii="Times New Roman" w:hAnsi="Times New Roman" w:cs="Times New Roman"/>
                <w:sz w:val="24"/>
                <w:szCs w:val="24"/>
              </w:rPr>
            </w:pPr>
          </w:p>
        </w:tc>
      </w:tr>
    </w:tbl>
    <w:p w:rsidR="007236A6" w:rsidRPr="007236A6" w:rsidRDefault="007236A6" w:rsidP="007236A6">
      <w:pPr>
        <w:spacing w:after="0" w:line="240" w:lineRule="auto"/>
        <w:contextualSpacing/>
        <w:jc w:val="center"/>
        <w:rPr>
          <w:rFonts w:ascii="Times New Roman" w:eastAsia="Times New Roman" w:hAnsi="Times New Roman" w:cs="Times New Roman"/>
          <w:sz w:val="24"/>
          <w:szCs w:val="24"/>
          <w:lang w:eastAsia="ru-RU"/>
        </w:rPr>
      </w:pPr>
    </w:p>
    <w:p w:rsidR="00F80E90" w:rsidRDefault="00F80E90" w:rsidP="002F6199">
      <w:pPr>
        <w:spacing w:after="0"/>
        <w:jc w:val="both"/>
        <w:rPr>
          <w:rFonts w:ascii="Times New Roman" w:hAnsi="Times New Roman" w:cs="Times New Roman"/>
          <w:sz w:val="28"/>
          <w:szCs w:val="28"/>
        </w:rPr>
      </w:pPr>
    </w:p>
    <w:p w:rsidR="007236A6" w:rsidRDefault="007236A6" w:rsidP="002F6199">
      <w:pPr>
        <w:spacing w:after="0"/>
        <w:jc w:val="both"/>
        <w:rPr>
          <w:rFonts w:ascii="Times New Roman" w:hAnsi="Times New Roman" w:cs="Times New Roman"/>
          <w:sz w:val="28"/>
          <w:szCs w:val="28"/>
        </w:rPr>
      </w:pPr>
    </w:p>
    <w:p w:rsidR="007236A6" w:rsidRDefault="007236A6" w:rsidP="002F6199">
      <w:pPr>
        <w:spacing w:after="0"/>
        <w:jc w:val="both"/>
        <w:rPr>
          <w:rFonts w:ascii="Times New Roman" w:hAnsi="Times New Roman" w:cs="Times New Roman"/>
          <w:sz w:val="28"/>
          <w:szCs w:val="28"/>
        </w:rPr>
      </w:pPr>
    </w:p>
    <w:p w:rsidR="007236A6" w:rsidRDefault="007236A6" w:rsidP="002F6199">
      <w:pPr>
        <w:spacing w:after="0"/>
        <w:jc w:val="both"/>
        <w:rPr>
          <w:rFonts w:ascii="Times New Roman" w:hAnsi="Times New Roman" w:cs="Times New Roman"/>
          <w:sz w:val="28"/>
          <w:szCs w:val="28"/>
        </w:rPr>
      </w:pPr>
    </w:p>
    <w:p w:rsidR="007236A6" w:rsidRDefault="007236A6" w:rsidP="002F6199">
      <w:pPr>
        <w:spacing w:after="0"/>
        <w:jc w:val="both"/>
        <w:rPr>
          <w:rFonts w:ascii="Times New Roman" w:hAnsi="Times New Roman" w:cs="Times New Roman"/>
          <w:sz w:val="28"/>
          <w:szCs w:val="28"/>
        </w:rPr>
      </w:pPr>
    </w:p>
    <w:p w:rsidR="007236A6" w:rsidRDefault="007236A6" w:rsidP="002F6199">
      <w:pPr>
        <w:spacing w:after="0"/>
        <w:jc w:val="both"/>
        <w:rPr>
          <w:rFonts w:ascii="Times New Roman" w:hAnsi="Times New Roman" w:cs="Times New Roman"/>
          <w:sz w:val="28"/>
          <w:szCs w:val="28"/>
        </w:rPr>
      </w:pPr>
    </w:p>
    <w:p w:rsidR="007236A6" w:rsidRDefault="007236A6" w:rsidP="002F6199">
      <w:pPr>
        <w:spacing w:after="0"/>
        <w:jc w:val="both"/>
        <w:rPr>
          <w:rFonts w:ascii="Times New Roman" w:hAnsi="Times New Roman" w:cs="Times New Roman"/>
          <w:sz w:val="28"/>
          <w:szCs w:val="28"/>
        </w:rPr>
      </w:pPr>
    </w:p>
    <w:p w:rsidR="007236A6" w:rsidRDefault="007236A6" w:rsidP="002F6199">
      <w:pPr>
        <w:spacing w:after="0"/>
        <w:jc w:val="both"/>
        <w:rPr>
          <w:rFonts w:ascii="Times New Roman" w:hAnsi="Times New Roman" w:cs="Times New Roman"/>
          <w:sz w:val="28"/>
          <w:szCs w:val="28"/>
        </w:rPr>
      </w:pPr>
    </w:p>
    <w:p w:rsidR="007236A6" w:rsidRDefault="007236A6" w:rsidP="002F6199">
      <w:pPr>
        <w:spacing w:after="0"/>
        <w:jc w:val="both"/>
        <w:rPr>
          <w:rFonts w:ascii="Times New Roman" w:hAnsi="Times New Roman" w:cs="Times New Roman"/>
          <w:sz w:val="28"/>
          <w:szCs w:val="28"/>
        </w:rPr>
      </w:pPr>
    </w:p>
    <w:p w:rsidR="007236A6" w:rsidRDefault="007236A6" w:rsidP="002F6199">
      <w:pPr>
        <w:spacing w:after="0"/>
        <w:jc w:val="both"/>
        <w:rPr>
          <w:rFonts w:ascii="Times New Roman" w:hAnsi="Times New Roman" w:cs="Times New Roman"/>
          <w:sz w:val="28"/>
          <w:szCs w:val="28"/>
        </w:rPr>
      </w:pPr>
    </w:p>
    <w:p w:rsidR="007236A6" w:rsidRPr="00F41F47" w:rsidRDefault="00F41F47" w:rsidP="00F41F47">
      <w:pPr>
        <w:pStyle w:val="a"/>
        <w:jc w:val="center"/>
        <w:rPr>
          <w:b w:val="0"/>
          <w:bCs/>
          <w:smallCaps/>
          <w:spacing w:val="5"/>
        </w:rPr>
      </w:pPr>
      <w:r>
        <w:rPr>
          <w:noProof/>
          <w:lang w:eastAsia="ru-RU"/>
        </w:rPr>
        <mc:AlternateContent>
          <mc:Choice Requires="wps">
            <w:drawing>
              <wp:anchor distT="0" distB="0" distL="114300" distR="114300" simplePos="0" relativeHeight="251665408" behindDoc="0" locked="0" layoutInCell="1" allowOverlap="1" wp14:anchorId="1231C03E" wp14:editId="19A8C844">
                <wp:simplePos x="0" y="0"/>
                <wp:positionH relativeFrom="column">
                  <wp:posOffset>7292340</wp:posOffset>
                </wp:positionH>
                <wp:positionV relativeFrom="paragraph">
                  <wp:posOffset>4258945</wp:posOffset>
                </wp:positionV>
                <wp:extent cx="189230" cy="172085"/>
                <wp:effectExtent l="0" t="0" r="20320" b="18415"/>
                <wp:wrapNone/>
                <wp:docPr id="8" name="Овал 8"/>
                <wp:cNvGraphicFramePr/>
                <a:graphic xmlns:a="http://schemas.openxmlformats.org/drawingml/2006/main">
                  <a:graphicData uri="http://schemas.microsoft.com/office/word/2010/wordprocessingShape">
                    <wps:wsp>
                      <wps:cNvSpPr/>
                      <wps:spPr>
                        <a:xfrm>
                          <a:off x="0" y="0"/>
                          <a:ext cx="189230" cy="17208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8" o:spid="_x0000_s1026" style="position:absolute;margin-left:574.2pt;margin-top:335.35pt;width:14.9pt;height:13.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" filled="f" strokecolor="red" strokeweight="2pt"/>
            </w:pict>
          </mc:Fallback>
        </mc:AlternateContent>
      </w:r>
      <w:r>
        <w:rPr>
          <w:noProof/>
          <w:lang w:eastAsia="ru-RU"/>
        </w:rPr>
        <mc:AlternateContent>
          <mc:Choice Requires="wps">
            <w:drawing>
              <wp:anchor distT="0" distB="0" distL="114300" distR="114300" simplePos="0" relativeHeight="251666432" behindDoc="0" locked="0" layoutInCell="1" allowOverlap="1" wp14:anchorId="1668D23C" wp14:editId="4E55F92D">
                <wp:simplePos x="0" y="0"/>
                <wp:positionH relativeFrom="column">
                  <wp:posOffset>7231380</wp:posOffset>
                </wp:positionH>
                <wp:positionV relativeFrom="paragraph">
                  <wp:posOffset>4593926</wp:posOffset>
                </wp:positionV>
                <wp:extent cx="241300" cy="137795"/>
                <wp:effectExtent l="0" t="0" r="25400" b="14605"/>
                <wp:wrapNone/>
                <wp:docPr id="9" name="Прямоугольник 9"/>
                <wp:cNvGraphicFramePr/>
                <a:graphic xmlns:a="http://schemas.openxmlformats.org/drawingml/2006/main">
                  <a:graphicData uri="http://schemas.microsoft.com/office/word/2010/wordprocessingShape">
                    <wps:wsp>
                      <wps:cNvSpPr/>
                      <wps:spPr>
                        <a:xfrm>
                          <a:off x="0" y="0"/>
                          <a:ext cx="241300" cy="13779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9" o:spid="_x0000_s1026" style="position:absolute;margin-left:569.4pt;margin-top:361.75pt;width:19pt;height:10.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" filled="f" strokecolor="red" strokeweight="2pt"/>
            </w:pict>
          </mc:Fallback>
        </mc:AlternateContent>
      </w:r>
      <w:r>
        <w:rPr>
          <w:noProof/>
          <w:lang w:eastAsia="ru-RU"/>
        </w:rPr>
        <mc:AlternateContent>
          <mc:Choice Requires="wps">
            <w:drawing>
              <wp:anchor distT="0" distB="0" distL="114300" distR="114300" simplePos="0" relativeHeight="251660288" behindDoc="0" locked="0" layoutInCell="1" allowOverlap="1" wp14:anchorId="534501B9" wp14:editId="195FEFE6">
                <wp:simplePos x="0" y="0"/>
                <wp:positionH relativeFrom="column">
                  <wp:posOffset>2694940</wp:posOffset>
                </wp:positionH>
                <wp:positionV relativeFrom="paragraph">
                  <wp:posOffset>3724275</wp:posOffset>
                </wp:positionV>
                <wp:extent cx="128905" cy="120650"/>
                <wp:effectExtent l="0" t="0" r="23495" b="12700"/>
                <wp:wrapNone/>
                <wp:docPr id="3" name="Овал 3"/>
                <wp:cNvGraphicFramePr/>
                <a:graphic xmlns:a="http://schemas.openxmlformats.org/drawingml/2006/main">
                  <a:graphicData uri="http://schemas.microsoft.com/office/word/2010/wordprocessingShape">
                    <wps:wsp>
                      <wps:cNvSpPr/>
                      <wps:spPr>
                        <a:xfrm>
                          <a:off x="0" y="0"/>
                          <a:ext cx="128905" cy="1206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3" o:spid="_x0000_s1026" style="position:absolute;margin-left:212.2pt;margin-top:293.25pt;width:10.1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" filled="f" strokecolor="red" strokeweight="2pt"/>
            </w:pict>
          </mc:Fallback>
        </mc:AlternateContent>
      </w:r>
      <w:r>
        <w:rPr>
          <w:noProof/>
          <w:lang w:eastAsia="ru-RU"/>
        </w:rPr>
        <mc:AlternateContent>
          <mc:Choice Requires="wps">
            <w:drawing>
              <wp:anchor distT="0" distB="0" distL="114300" distR="114300" simplePos="0" relativeHeight="251663360" behindDoc="0" locked="0" layoutInCell="1" allowOverlap="1" wp14:anchorId="10830E4B" wp14:editId="0EC80E85">
                <wp:simplePos x="0" y="0"/>
                <wp:positionH relativeFrom="column">
                  <wp:posOffset>3402330</wp:posOffset>
                </wp:positionH>
                <wp:positionV relativeFrom="paragraph">
                  <wp:posOffset>2516505</wp:posOffset>
                </wp:positionV>
                <wp:extent cx="198120" cy="137795"/>
                <wp:effectExtent l="0" t="0" r="11430" b="14605"/>
                <wp:wrapNone/>
                <wp:docPr id="6" name="Прямоугольник 6"/>
                <wp:cNvGraphicFramePr/>
                <a:graphic xmlns:a="http://schemas.openxmlformats.org/drawingml/2006/main">
                  <a:graphicData uri="http://schemas.microsoft.com/office/word/2010/wordprocessingShape">
                    <wps:wsp>
                      <wps:cNvSpPr/>
                      <wps:spPr>
                        <a:xfrm>
                          <a:off x="0" y="0"/>
                          <a:ext cx="198120" cy="13779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6" o:spid="_x0000_s1026" style="position:absolute;margin-left:267.9pt;margin-top:198.15pt;width:15.6pt;height:10.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" filled="f" strokecolor="red" strokeweight="2pt"/>
            </w:pict>
          </mc:Fallback>
        </mc:AlternateContent>
      </w:r>
      <w:r>
        <w:rPr>
          <w:noProof/>
          <w:lang w:eastAsia="ru-RU"/>
        </w:rPr>
        <mc:AlternateContent>
          <mc:Choice Requires="wps">
            <w:drawing>
              <wp:anchor distT="0" distB="0" distL="114300" distR="114300" simplePos="0" relativeHeight="251659264" behindDoc="0" locked="0" layoutInCell="1" allowOverlap="1" wp14:anchorId="2BE1AB6E" wp14:editId="0B7A6DC3">
                <wp:simplePos x="0" y="0"/>
                <wp:positionH relativeFrom="column">
                  <wp:posOffset>3791585</wp:posOffset>
                </wp:positionH>
                <wp:positionV relativeFrom="paragraph">
                  <wp:posOffset>2128520</wp:posOffset>
                </wp:positionV>
                <wp:extent cx="111760" cy="128905"/>
                <wp:effectExtent l="0" t="0" r="21590" b="23495"/>
                <wp:wrapNone/>
                <wp:docPr id="2" name="Овал 2"/>
                <wp:cNvGraphicFramePr/>
                <a:graphic xmlns:a="http://schemas.openxmlformats.org/drawingml/2006/main">
                  <a:graphicData uri="http://schemas.microsoft.com/office/word/2010/wordprocessingShape">
                    <wps:wsp>
                      <wps:cNvSpPr/>
                      <wps:spPr>
                        <a:xfrm>
                          <a:off x="0" y="0"/>
                          <a:ext cx="111760" cy="1289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2" o:spid="_x0000_s1026" style="position:absolute;margin-left:298.55pt;margin-top:167.6pt;width:8.8pt;height:10.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" filled="f" strokecolor="red" strokeweight="2pt"/>
            </w:pict>
          </mc:Fallback>
        </mc:AlternateContent>
      </w:r>
      <w:r>
        <w:rPr>
          <w:noProof/>
          <w:lang w:eastAsia="ru-RU"/>
        </w:rPr>
        <mc:AlternateContent>
          <mc:Choice Requires="wps">
            <w:drawing>
              <wp:anchor distT="0" distB="0" distL="114300" distR="114300" simplePos="0" relativeHeight="251661312" behindDoc="0" locked="0" layoutInCell="1" allowOverlap="1" wp14:anchorId="72D17A4C" wp14:editId="694DB91B">
                <wp:simplePos x="0" y="0"/>
                <wp:positionH relativeFrom="column">
                  <wp:posOffset>5136515</wp:posOffset>
                </wp:positionH>
                <wp:positionV relativeFrom="paragraph">
                  <wp:posOffset>2464435</wp:posOffset>
                </wp:positionV>
                <wp:extent cx="146050" cy="128905"/>
                <wp:effectExtent l="0" t="0" r="25400" b="23495"/>
                <wp:wrapNone/>
                <wp:docPr id="4" name="Овал 4"/>
                <wp:cNvGraphicFramePr/>
                <a:graphic xmlns:a="http://schemas.openxmlformats.org/drawingml/2006/main">
                  <a:graphicData uri="http://schemas.microsoft.com/office/word/2010/wordprocessingShape">
                    <wps:wsp>
                      <wps:cNvSpPr/>
                      <wps:spPr>
                        <a:xfrm>
                          <a:off x="0" y="0"/>
                          <a:ext cx="146050" cy="1289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4" o:spid="_x0000_s1026" style="position:absolute;margin-left:404.45pt;margin-top:194.05pt;width:11.5pt;height:10.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" filled="f" strokecolor="red" strokeweight="2pt"/>
            </w:pict>
          </mc:Fallback>
        </mc:AlternateContent>
      </w:r>
      <w:r>
        <w:rPr>
          <w:noProof/>
          <w:lang w:eastAsia="ru-RU"/>
        </w:rPr>
        <mc:AlternateContent>
          <mc:Choice Requires="wps">
            <w:drawing>
              <wp:anchor distT="0" distB="0" distL="114300" distR="114300" simplePos="0" relativeHeight="251662336" behindDoc="0" locked="0" layoutInCell="1" allowOverlap="1" wp14:anchorId="65C3389E" wp14:editId="0D5FF040">
                <wp:simplePos x="0" y="0"/>
                <wp:positionH relativeFrom="column">
                  <wp:posOffset>4627245</wp:posOffset>
                </wp:positionH>
                <wp:positionV relativeFrom="paragraph">
                  <wp:posOffset>4766310</wp:posOffset>
                </wp:positionV>
                <wp:extent cx="163830" cy="146050"/>
                <wp:effectExtent l="0" t="0" r="26670" b="25400"/>
                <wp:wrapNone/>
                <wp:docPr id="5" name="Овал 5"/>
                <wp:cNvGraphicFramePr/>
                <a:graphic xmlns:a="http://schemas.openxmlformats.org/drawingml/2006/main">
                  <a:graphicData uri="http://schemas.microsoft.com/office/word/2010/wordprocessingShape">
                    <wps:wsp>
                      <wps:cNvSpPr/>
                      <wps:spPr>
                        <a:xfrm>
                          <a:off x="0" y="0"/>
                          <a:ext cx="16383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5" o:spid="_x0000_s1026" style="position:absolute;margin-left:364.35pt;margin-top:375.3pt;width:12.9pt;height:1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" filled="f" strokecolor="red" strokeweight="2pt"/>
            </w:pict>
          </mc:Fallback>
        </mc:AlternateContent>
      </w:r>
      <w:r>
        <w:rPr>
          <w:noProof/>
          <w:lang w:eastAsia="ru-RU"/>
        </w:rPr>
        <mc:AlternateContent>
          <mc:Choice Requires="wps">
            <w:drawing>
              <wp:anchor distT="0" distB="0" distL="114300" distR="114300" simplePos="0" relativeHeight="251664384" behindDoc="0" locked="0" layoutInCell="1" allowOverlap="1" wp14:anchorId="34907B7A" wp14:editId="25DDC1F3">
                <wp:simplePos x="0" y="0"/>
                <wp:positionH relativeFrom="column">
                  <wp:posOffset>3893820</wp:posOffset>
                </wp:positionH>
                <wp:positionV relativeFrom="paragraph">
                  <wp:posOffset>4716780</wp:posOffset>
                </wp:positionV>
                <wp:extent cx="215900" cy="137795"/>
                <wp:effectExtent l="0" t="0" r="12700" b="14605"/>
                <wp:wrapNone/>
                <wp:docPr id="7" name="Прямоугольник 7"/>
                <wp:cNvGraphicFramePr/>
                <a:graphic xmlns:a="http://schemas.openxmlformats.org/drawingml/2006/main">
                  <a:graphicData uri="http://schemas.microsoft.com/office/word/2010/wordprocessingShape">
                    <wps:wsp>
                      <wps:cNvSpPr/>
                      <wps:spPr>
                        <a:xfrm>
                          <a:off x="0" y="0"/>
                          <a:ext cx="215900" cy="13779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 o:spid="_x0000_s1026" style="position:absolute;margin-left:306.6pt;margin-top:371.4pt;width:17pt;height:10.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" filled="f" strokecolor="red" strokeweight="2pt"/>
            </w:pict>
          </mc:Fallback>
        </mc:AlternateContent>
      </w:r>
      <w:r>
        <w:rPr>
          <w:noProof/>
          <w:lang w:eastAsia="ru-RU"/>
        </w:rPr>
        <mc:AlternateContent>
          <mc:Choice Requires="wps">
            <w:drawing>
              <wp:anchor distT="0" distB="0" distL="114300" distR="114300" simplePos="0" relativeHeight="251669504" behindDoc="0" locked="0" layoutInCell="1" allowOverlap="1" wp14:anchorId="47665DD2" wp14:editId="3D2A1343">
                <wp:simplePos x="0" y="0"/>
                <wp:positionH relativeFrom="column">
                  <wp:posOffset>7517860</wp:posOffset>
                </wp:positionH>
                <wp:positionV relativeFrom="paragraph">
                  <wp:posOffset>4508560</wp:posOffset>
                </wp:positionV>
                <wp:extent cx="1543685" cy="258445"/>
                <wp:effectExtent l="0" t="0" r="0" b="8255"/>
                <wp:wrapNone/>
                <wp:docPr id="12" name="Поле 12"/>
                <wp:cNvGraphicFramePr/>
                <a:graphic xmlns:a="http://schemas.openxmlformats.org/drawingml/2006/main">
                  <a:graphicData uri="http://schemas.microsoft.com/office/word/2010/wordprocessingShape">
                    <wps:wsp>
                      <wps:cNvSpPr txBox="1"/>
                      <wps:spPr>
                        <a:xfrm>
                          <a:off x="0" y="0"/>
                          <a:ext cx="1543685"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ABF" w:rsidRDefault="00AD2ABF">
                            <w:r>
                              <w:t xml:space="preserve">- </w:t>
                            </w:r>
                            <w:r w:rsidRPr="00AD2ABF">
                              <w:rPr>
                                <w:rFonts w:ascii="Times New Roman" w:hAnsi="Times New Roman" w:cs="Times New Roman"/>
                                <w:sz w:val="24"/>
                                <w:szCs w:val="24"/>
                              </w:rPr>
                              <w:t>Отбор проб почвы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2" o:spid="_x0000_s1026" type="#_x0000_t202" style="position:absolute;left:0;text-align:left;margin-left:591.95pt;margin-top:355pt;width:121.55pt;height:2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" fillcolor="white [3201]" stroked="f" strokeweight=".5pt">
                <v:textbox>
                  <w:txbxContent>
                    <w:p w:rsidR="00AD2ABF" w:rsidRDefault="00AD2ABF">
                      <w:r>
                        <w:t xml:space="preserve">- </w:t>
                      </w:r>
                      <w:r w:rsidRPr="00AD2ABF">
                        <w:rPr>
                          <w:rFonts w:ascii="Times New Roman" w:hAnsi="Times New Roman" w:cs="Times New Roman"/>
                          <w:sz w:val="24"/>
                          <w:szCs w:val="24"/>
                        </w:rPr>
                        <w:t>Отбор проб почвы</w:t>
                      </w:r>
                    </w:p>
                  </w:txbxContent>
                </v:textbox>
              </v:shape>
            </w:pict>
          </mc:Fallback>
        </mc:AlternateContent>
      </w:r>
      <w:r>
        <w:rPr>
          <w:noProof/>
          <w:lang w:eastAsia="ru-RU"/>
        </w:rPr>
        <mc:AlternateContent>
          <mc:Choice Requires="wps">
            <w:drawing>
              <wp:anchor distT="0" distB="0" distL="114300" distR="114300" simplePos="0" relativeHeight="251668480" behindDoc="0" locked="0" layoutInCell="1" allowOverlap="1" wp14:anchorId="4FCE50D5" wp14:editId="38FFEBB2">
                <wp:simplePos x="0" y="0"/>
                <wp:positionH relativeFrom="column">
                  <wp:posOffset>7516495</wp:posOffset>
                </wp:positionH>
                <wp:positionV relativeFrom="paragraph">
                  <wp:posOffset>4189095</wp:posOffset>
                </wp:positionV>
                <wp:extent cx="1682115" cy="318770"/>
                <wp:effectExtent l="0" t="0" r="0" b="5080"/>
                <wp:wrapNone/>
                <wp:docPr id="11" name="Поле 11"/>
                <wp:cNvGraphicFramePr/>
                <a:graphic xmlns:a="http://schemas.openxmlformats.org/drawingml/2006/main">
                  <a:graphicData uri="http://schemas.microsoft.com/office/word/2010/wordprocessingShape">
                    <wps:wsp>
                      <wps:cNvSpPr txBox="1"/>
                      <wps:spPr>
                        <a:xfrm>
                          <a:off x="0" y="0"/>
                          <a:ext cx="1682115" cy="318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ABF" w:rsidRPr="00AD2ABF" w:rsidRDefault="00AD2ABF">
                            <w:pPr>
                              <w:rPr>
                                <w:rFonts w:ascii="Times New Roman" w:hAnsi="Times New Roman" w:cs="Times New Roman"/>
                                <w:sz w:val="24"/>
                                <w:szCs w:val="24"/>
                              </w:rPr>
                            </w:pPr>
                            <w:r w:rsidRPr="00AD2ABF">
                              <w:rPr>
                                <w:rFonts w:ascii="Times New Roman" w:hAnsi="Times New Roman" w:cs="Times New Roman"/>
                                <w:sz w:val="24"/>
                                <w:szCs w:val="24"/>
                              </w:rPr>
                              <w:t>- Отбор проб воздуха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 o:spid="_x0000_s1027" type="#_x0000_t202" style="position:absolute;left:0;text-align:left;margin-left:591.85pt;margin-top:329.85pt;width:132.45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" fillcolor="white [3201]" stroked="f" strokeweight=".5pt">
                <v:textbox>
                  <w:txbxContent>
                    <w:p w:rsidR="00AD2ABF" w:rsidRPr="00AD2ABF" w:rsidRDefault="00AD2ABF">
                      <w:pPr>
                        <w:rPr>
                          <w:rFonts w:ascii="Times New Roman" w:hAnsi="Times New Roman" w:cs="Times New Roman"/>
                          <w:sz w:val="24"/>
                          <w:szCs w:val="24"/>
                        </w:rPr>
                      </w:pPr>
                      <w:r w:rsidRPr="00AD2ABF">
                        <w:rPr>
                          <w:rFonts w:ascii="Times New Roman" w:hAnsi="Times New Roman" w:cs="Times New Roman"/>
                          <w:sz w:val="24"/>
                          <w:szCs w:val="24"/>
                        </w:rPr>
                        <w:t>- Отбор проб воздуха</w:t>
                      </w:r>
                    </w:p>
                  </w:txbxContent>
                </v:textbox>
              </v:shape>
            </w:pict>
          </mc:Fallback>
        </mc:AlternateContent>
      </w:r>
      <w:r>
        <w:rPr>
          <w:noProof/>
          <w:lang w:eastAsia="ru-RU"/>
        </w:rPr>
        <mc:AlternateContent>
          <mc:Choice Requires="wps">
            <w:drawing>
              <wp:anchor distT="0" distB="0" distL="114300" distR="114300" simplePos="0" relativeHeight="251667456" behindDoc="0" locked="0" layoutInCell="1" allowOverlap="1" wp14:anchorId="4D01F038" wp14:editId="5E69650A">
                <wp:simplePos x="0" y="0"/>
                <wp:positionH relativeFrom="column">
                  <wp:posOffset>7232422</wp:posOffset>
                </wp:positionH>
                <wp:positionV relativeFrom="paragraph">
                  <wp:posOffset>3931381</wp:posOffset>
                </wp:positionV>
                <wp:extent cx="2216785" cy="258445"/>
                <wp:effectExtent l="0" t="0" r="0" b="8255"/>
                <wp:wrapNone/>
                <wp:docPr id="10" name="Поле 10"/>
                <wp:cNvGraphicFramePr/>
                <a:graphic xmlns:a="http://schemas.openxmlformats.org/drawingml/2006/main">
                  <a:graphicData uri="http://schemas.microsoft.com/office/word/2010/wordprocessingShape">
                    <wps:wsp>
                      <wps:cNvSpPr txBox="1"/>
                      <wps:spPr>
                        <a:xfrm>
                          <a:off x="0" y="0"/>
                          <a:ext cx="2216785"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2ABF" w:rsidRPr="00AD2ABF" w:rsidRDefault="00AD2ABF">
                            <w:pPr>
                              <w:rPr>
                                <w:rFonts w:ascii="Times New Roman" w:hAnsi="Times New Roman" w:cs="Times New Roman"/>
                                <w:sz w:val="24"/>
                                <w:szCs w:val="24"/>
                              </w:rPr>
                            </w:pPr>
                            <w:r w:rsidRPr="00AD2ABF">
                              <w:rPr>
                                <w:rFonts w:ascii="Times New Roman" w:hAnsi="Times New Roman" w:cs="Times New Roman"/>
                                <w:sz w:val="24"/>
                                <w:szCs w:val="24"/>
                              </w:rPr>
                              <w:t>Условные обозначения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10" o:spid="_x0000_s1028" type="#_x0000_t202" style="position:absolute;left:0;text-align:left;margin-left:569.5pt;margin-top:309.55pt;width:174.55pt;height:20.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" fillcolor="white [3201]" stroked="f" strokeweight=".5pt">
                <v:textbox>
                  <w:txbxContent>
                    <w:p w:rsidR="00AD2ABF" w:rsidRPr="00AD2ABF" w:rsidRDefault="00AD2ABF">
                      <w:pPr>
                        <w:rPr>
                          <w:rFonts w:ascii="Times New Roman" w:hAnsi="Times New Roman" w:cs="Times New Roman"/>
                          <w:sz w:val="24"/>
                          <w:szCs w:val="24"/>
                        </w:rPr>
                      </w:pPr>
                      <w:r w:rsidRPr="00AD2ABF">
                        <w:rPr>
                          <w:rFonts w:ascii="Times New Roman" w:hAnsi="Times New Roman" w:cs="Times New Roman"/>
                          <w:sz w:val="24"/>
                          <w:szCs w:val="24"/>
                        </w:rPr>
                        <w:t>Условные обозначения</w:t>
                      </w:r>
                    </w:p>
                  </w:txbxContent>
                </v:textbox>
              </v:shape>
            </w:pict>
          </mc:Fallback>
        </mc:AlternateContent>
      </w:r>
      <w:r w:rsidR="007236A6" w:rsidRPr="00AD2ABF">
        <w:rPr>
          <w:rStyle w:val="ad"/>
        </w:rPr>
        <w:t xml:space="preserve"> ПРИЛОЖЕНИЕ № 2</w:t>
      </w:r>
      <w:r w:rsidR="007236A6" w:rsidRPr="007236A6">
        <w:rPr>
          <w:noProof/>
          <w:lang w:eastAsia="ru-RU"/>
        </w:rPr>
        <w:drawing>
          <wp:inline distT="0" distB="0" distL="0" distR="0" wp14:anchorId="7EE8AD12" wp14:editId="3F44934F">
            <wp:extent cx="9394166" cy="51327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398052" cy="5134840"/>
                    </a:xfrm>
                    <a:prstGeom prst="rect">
                      <a:avLst/>
                    </a:prstGeom>
                  </pic:spPr>
                </pic:pic>
              </a:graphicData>
            </a:graphic>
          </wp:inline>
        </w:drawing>
      </w:r>
    </w:p>
    <w:sectPr w:rsidR="007236A6" w:rsidRPr="00F41F47" w:rsidSect="007236A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E62" w:rsidRDefault="00D97E62" w:rsidP="0074372D">
      <w:pPr>
        <w:spacing w:after="0" w:line="240" w:lineRule="auto"/>
      </w:pPr>
      <w:r>
        <w:separator/>
      </w:r>
    </w:p>
  </w:endnote>
  <w:endnote w:type="continuationSeparator" w:id="0">
    <w:p w:rsidR="00D97E62" w:rsidRDefault="00D97E62" w:rsidP="0074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907090"/>
      <w:docPartObj>
        <w:docPartGallery w:val="Page Numbers (Bottom of Page)"/>
        <w:docPartUnique/>
      </w:docPartObj>
    </w:sdtPr>
    <w:sdtEndPr/>
    <w:sdtContent>
      <w:p w:rsidR="006C6C72" w:rsidRDefault="006C6C72">
        <w:pPr>
          <w:pStyle w:val="a8"/>
          <w:jc w:val="center"/>
        </w:pPr>
        <w:r>
          <w:fldChar w:fldCharType="begin"/>
        </w:r>
        <w:r>
          <w:instrText>PAGE   \* MERGEFORMAT</w:instrText>
        </w:r>
        <w:r>
          <w:fldChar w:fldCharType="separate"/>
        </w:r>
        <w:r w:rsidR="002703CE">
          <w:rPr>
            <w:noProof/>
          </w:rPr>
          <w:t>2</w:t>
        </w:r>
        <w:r>
          <w:fldChar w:fldCharType="end"/>
        </w:r>
      </w:p>
    </w:sdtContent>
  </w:sdt>
  <w:p w:rsidR="006C6C72" w:rsidRDefault="006C6C7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E62" w:rsidRDefault="00D97E62" w:rsidP="0074372D">
      <w:pPr>
        <w:spacing w:after="0" w:line="240" w:lineRule="auto"/>
      </w:pPr>
      <w:r>
        <w:separator/>
      </w:r>
    </w:p>
  </w:footnote>
  <w:footnote w:type="continuationSeparator" w:id="0">
    <w:p w:rsidR="00D97E62" w:rsidRDefault="00D97E62" w:rsidP="007437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E6B8C"/>
    <w:multiLevelType w:val="hybridMultilevel"/>
    <w:tmpl w:val="FF82D964"/>
    <w:lvl w:ilvl="0" w:tplc="72DA95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AD04AEE"/>
    <w:multiLevelType w:val="multilevel"/>
    <w:tmpl w:val="756AD844"/>
    <w:lvl w:ilvl="0">
      <w:start w:val="1"/>
      <w:numFmt w:val="decimal"/>
      <w:pStyle w:val="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44" w:hanging="375"/>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8192" w:hanging="2160"/>
      </w:pPr>
      <w:rPr>
        <w:rFonts w:hint="default"/>
      </w:rPr>
    </w:lvl>
  </w:abstractNum>
  <w:abstractNum w:abstractNumId="2">
    <w:nsid w:val="4CC722C9"/>
    <w:multiLevelType w:val="multilevel"/>
    <w:tmpl w:val="9D3ECF1C"/>
    <w:lvl w:ilvl="0">
      <w:start w:val="1"/>
      <w:numFmt w:val="decimal"/>
      <w:lvlText w:val="%1."/>
      <w:lvlJc w:val="left"/>
      <w:pPr>
        <w:ind w:left="1069" w:hanging="360"/>
      </w:pPr>
      <w:rPr>
        <w:rFonts w:hint="default"/>
      </w:rPr>
    </w:lvl>
    <w:lvl w:ilvl="1">
      <w:start w:val="1"/>
      <w:numFmt w:val="decimal"/>
      <w:isLgl/>
      <w:lvlText w:val="%1.%2"/>
      <w:lvlJc w:val="left"/>
      <w:pPr>
        <w:ind w:left="1489" w:hanging="4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nsid w:val="559614EF"/>
    <w:multiLevelType w:val="hybridMultilevel"/>
    <w:tmpl w:val="B6F0C0E2"/>
    <w:lvl w:ilvl="0" w:tplc="72AEDED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6830BA"/>
    <w:multiLevelType w:val="hybridMultilevel"/>
    <w:tmpl w:val="BA7CB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336F31"/>
    <w:multiLevelType w:val="hybridMultilevel"/>
    <w:tmpl w:val="AA249766"/>
    <w:lvl w:ilvl="0" w:tplc="A0B48EDA">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4566CC"/>
    <w:multiLevelType w:val="hybridMultilevel"/>
    <w:tmpl w:val="95E4EF88"/>
    <w:lvl w:ilvl="0" w:tplc="72AEDE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2"/>
  </w:num>
  <w:num w:numId="4">
    <w:abstractNumId w:val="6"/>
  </w:num>
  <w:num w:numId="5">
    <w:abstractNumId w:val="3"/>
  </w:num>
  <w:num w:numId="6">
    <w:abstractNumId w:val="1"/>
  </w:num>
  <w:num w:numId="7">
    <w:abstractNumId w:val="1"/>
    <w:lvlOverride w:ilvl="0">
      <w:startOverride w:val="1"/>
    </w:lvlOverride>
  </w:num>
  <w:num w:numId="8">
    <w:abstractNumId w:val="5"/>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749"/>
    <w:rsid w:val="000034A7"/>
    <w:rsid w:val="00036CE0"/>
    <w:rsid w:val="00081A5F"/>
    <w:rsid w:val="00105D1F"/>
    <w:rsid w:val="00227D9B"/>
    <w:rsid w:val="002703CE"/>
    <w:rsid w:val="002F6199"/>
    <w:rsid w:val="00380E4C"/>
    <w:rsid w:val="005F218D"/>
    <w:rsid w:val="00616260"/>
    <w:rsid w:val="00636709"/>
    <w:rsid w:val="006C6C72"/>
    <w:rsid w:val="007236A6"/>
    <w:rsid w:val="0074372D"/>
    <w:rsid w:val="00791E67"/>
    <w:rsid w:val="008F3193"/>
    <w:rsid w:val="00936FA0"/>
    <w:rsid w:val="00940522"/>
    <w:rsid w:val="00AD2ABF"/>
    <w:rsid w:val="00B149A0"/>
    <w:rsid w:val="00C079DD"/>
    <w:rsid w:val="00C96544"/>
    <w:rsid w:val="00D27960"/>
    <w:rsid w:val="00D97E62"/>
    <w:rsid w:val="00E67749"/>
    <w:rsid w:val="00E810F6"/>
    <w:rsid w:val="00EA7CB7"/>
    <w:rsid w:val="00F41F47"/>
    <w:rsid w:val="00F80E90"/>
    <w:rsid w:val="00FC3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0522"/>
  </w:style>
  <w:style w:type="paragraph" w:styleId="1">
    <w:name w:val="heading 1"/>
    <w:basedOn w:val="a0"/>
    <w:next w:val="a0"/>
    <w:link w:val="10"/>
    <w:uiPriority w:val="9"/>
    <w:qFormat/>
    <w:rsid w:val="00036CE0"/>
    <w:pPr>
      <w:keepNext/>
      <w:keepLines/>
      <w:numPr>
        <w:numId w:val="6"/>
      </w:numPr>
      <w:spacing w:after="0"/>
      <w:jc w:val="both"/>
      <w:outlineLvl w:val="0"/>
    </w:pPr>
    <w:rPr>
      <w:rFonts w:ascii="Times New Roman" w:eastAsiaTheme="majorEastAsia" w:hAnsi="Times New Roman"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36709"/>
    <w:pPr>
      <w:ind w:left="720"/>
      <w:contextualSpacing/>
    </w:pPr>
  </w:style>
  <w:style w:type="table" w:styleId="a5">
    <w:name w:val="Table Grid"/>
    <w:basedOn w:val="a2"/>
    <w:uiPriority w:val="59"/>
    <w:rsid w:val="00936F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0"/>
    <w:link w:val="a7"/>
    <w:uiPriority w:val="99"/>
    <w:unhideWhenUsed/>
    <w:rsid w:val="0074372D"/>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74372D"/>
  </w:style>
  <w:style w:type="paragraph" w:styleId="a8">
    <w:name w:val="footer"/>
    <w:basedOn w:val="a0"/>
    <w:link w:val="a9"/>
    <w:uiPriority w:val="99"/>
    <w:unhideWhenUsed/>
    <w:rsid w:val="0074372D"/>
    <w:pPr>
      <w:tabs>
        <w:tab w:val="center" w:pos="4677"/>
        <w:tab w:val="right" w:pos="9355"/>
      </w:tabs>
      <w:spacing w:after="0" w:line="240" w:lineRule="auto"/>
    </w:pPr>
  </w:style>
  <w:style w:type="character" w:customStyle="1" w:styleId="a9">
    <w:name w:val="Нижний колонтитул Знак"/>
    <w:basedOn w:val="a1"/>
    <w:link w:val="a8"/>
    <w:uiPriority w:val="99"/>
    <w:rsid w:val="0074372D"/>
  </w:style>
  <w:style w:type="character" w:customStyle="1" w:styleId="10">
    <w:name w:val="Заголовок 1 Знак"/>
    <w:basedOn w:val="a1"/>
    <w:link w:val="1"/>
    <w:uiPriority w:val="9"/>
    <w:rsid w:val="00036CE0"/>
    <w:rPr>
      <w:rFonts w:ascii="Times New Roman" w:eastAsiaTheme="majorEastAsia" w:hAnsi="Times New Roman" w:cstheme="majorBidi"/>
      <w:b/>
      <w:bCs/>
      <w:sz w:val="28"/>
      <w:szCs w:val="28"/>
    </w:rPr>
  </w:style>
  <w:style w:type="paragraph" w:styleId="aa">
    <w:name w:val="TOC Heading"/>
    <w:basedOn w:val="1"/>
    <w:next w:val="a0"/>
    <w:uiPriority w:val="39"/>
    <w:unhideWhenUsed/>
    <w:qFormat/>
    <w:rsid w:val="0074372D"/>
    <w:pPr>
      <w:outlineLvl w:val="9"/>
    </w:pPr>
    <w:rPr>
      <w:lang w:eastAsia="ru-RU"/>
    </w:rPr>
  </w:style>
  <w:style w:type="paragraph" w:styleId="ab">
    <w:name w:val="Balloon Text"/>
    <w:basedOn w:val="a0"/>
    <w:link w:val="ac"/>
    <w:uiPriority w:val="99"/>
    <w:semiHidden/>
    <w:unhideWhenUsed/>
    <w:rsid w:val="0074372D"/>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74372D"/>
    <w:rPr>
      <w:rFonts w:ascii="Tahoma" w:hAnsi="Tahoma" w:cs="Tahoma"/>
      <w:sz w:val="16"/>
      <w:szCs w:val="16"/>
    </w:rPr>
  </w:style>
  <w:style w:type="character" w:styleId="ad">
    <w:name w:val="Book Title"/>
    <w:basedOn w:val="a1"/>
    <w:uiPriority w:val="33"/>
    <w:qFormat/>
    <w:rsid w:val="0074372D"/>
    <w:rPr>
      <w:rFonts w:ascii="Times New Roman" w:hAnsi="Times New Roman"/>
      <w:b/>
      <w:bCs/>
      <w:smallCaps/>
      <w:spacing w:val="5"/>
      <w:sz w:val="28"/>
    </w:rPr>
  </w:style>
  <w:style w:type="paragraph" w:styleId="11">
    <w:name w:val="toc 1"/>
    <w:basedOn w:val="a0"/>
    <w:next w:val="a0"/>
    <w:autoRedefine/>
    <w:uiPriority w:val="39"/>
    <w:unhideWhenUsed/>
    <w:qFormat/>
    <w:rsid w:val="00E810F6"/>
    <w:pPr>
      <w:spacing w:after="100"/>
    </w:pPr>
  </w:style>
  <w:style w:type="character" w:styleId="ae">
    <w:name w:val="Hyperlink"/>
    <w:basedOn w:val="a1"/>
    <w:uiPriority w:val="99"/>
    <w:unhideWhenUsed/>
    <w:rsid w:val="00E810F6"/>
    <w:rPr>
      <w:color w:val="0000FF" w:themeColor="hyperlink"/>
      <w:u w:val="single"/>
    </w:rPr>
  </w:style>
  <w:style w:type="paragraph" w:styleId="a">
    <w:name w:val="Subtitle"/>
    <w:basedOn w:val="a0"/>
    <w:next w:val="a0"/>
    <w:link w:val="af"/>
    <w:uiPriority w:val="11"/>
    <w:qFormat/>
    <w:rsid w:val="002F6199"/>
    <w:pPr>
      <w:numPr>
        <w:numId w:val="8"/>
      </w:numPr>
      <w:jc w:val="both"/>
    </w:pPr>
    <w:rPr>
      <w:rFonts w:ascii="Times New Roman" w:eastAsiaTheme="majorEastAsia" w:hAnsi="Times New Roman" w:cstheme="majorBidi"/>
      <w:b/>
      <w:iCs/>
      <w:spacing w:val="15"/>
      <w:sz w:val="28"/>
      <w:szCs w:val="24"/>
    </w:rPr>
  </w:style>
  <w:style w:type="character" w:customStyle="1" w:styleId="af">
    <w:name w:val="Подзаголовок Знак"/>
    <w:basedOn w:val="a1"/>
    <w:link w:val="a"/>
    <w:uiPriority w:val="11"/>
    <w:rsid w:val="002F6199"/>
    <w:rPr>
      <w:rFonts w:ascii="Times New Roman" w:eastAsiaTheme="majorEastAsia" w:hAnsi="Times New Roman" w:cstheme="majorBidi"/>
      <w:b/>
      <w:iCs/>
      <w:spacing w:val="15"/>
      <w:sz w:val="28"/>
      <w:szCs w:val="24"/>
    </w:rPr>
  </w:style>
  <w:style w:type="table" w:customStyle="1" w:styleId="12">
    <w:name w:val="Сетка таблицы1"/>
    <w:basedOn w:val="a2"/>
    <w:next w:val="a5"/>
    <w:uiPriority w:val="59"/>
    <w:rsid w:val="00C9654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2"/>
    <w:next w:val="a5"/>
    <w:uiPriority w:val="59"/>
    <w:rsid w:val="007236A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0"/>
    <w:next w:val="a0"/>
    <w:autoRedefine/>
    <w:uiPriority w:val="39"/>
    <w:semiHidden/>
    <w:unhideWhenUsed/>
    <w:qFormat/>
    <w:rsid w:val="006C6C72"/>
    <w:pPr>
      <w:spacing w:after="100"/>
      <w:ind w:left="220"/>
    </w:pPr>
    <w:rPr>
      <w:rFonts w:eastAsiaTheme="minorEastAsia"/>
      <w:lang w:eastAsia="ru-RU"/>
    </w:rPr>
  </w:style>
  <w:style w:type="paragraph" w:styleId="3">
    <w:name w:val="toc 3"/>
    <w:basedOn w:val="a0"/>
    <w:next w:val="a0"/>
    <w:autoRedefine/>
    <w:uiPriority w:val="39"/>
    <w:semiHidden/>
    <w:unhideWhenUsed/>
    <w:qFormat/>
    <w:rsid w:val="006C6C72"/>
    <w:pPr>
      <w:spacing w:after="100"/>
      <w:ind w:left="440"/>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0522"/>
  </w:style>
  <w:style w:type="paragraph" w:styleId="1">
    <w:name w:val="heading 1"/>
    <w:basedOn w:val="a0"/>
    <w:next w:val="a0"/>
    <w:link w:val="10"/>
    <w:uiPriority w:val="9"/>
    <w:qFormat/>
    <w:rsid w:val="00036CE0"/>
    <w:pPr>
      <w:keepNext/>
      <w:keepLines/>
      <w:numPr>
        <w:numId w:val="6"/>
      </w:numPr>
      <w:spacing w:after="0"/>
      <w:jc w:val="both"/>
      <w:outlineLvl w:val="0"/>
    </w:pPr>
    <w:rPr>
      <w:rFonts w:ascii="Times New Roman" w:eastAsiaTheme="majorEastAsia" w:hAnsi="Times New Roman"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36709"/>
    <w:pPr>
      <w:ind w:left="720"/>
      <w:contextualSpacing/>
    </w:pPr>
  </w:style>
  <w:style w:type="table" w:styleId="a5">
    <w:name w:val="Table Grid"/>
    <w:basedOn w:val="a2"/>
    <w:uiPriority w:val="59"/>
    <w:rsid w:val="00936F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0"/>
    <w:link w:val="a7"/>
    <w:uiPriority w:val="99"/>
    <w:unhideWhenUsed/>
    <w:rsid w:val="0074372D"/>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74372D"/>
  </w:style>
  <w:style w:type="paragraph" w:styleId="a8">
    <w:name w:val="footer"/>
    <w:basedOn w:val="a0"/>
    <w:link w:val="a9"/>
    <w:uiPriority w:val="99"/>
    <w:unhideWhenUsed/>
    <w:rsid w:val="0074372D"/>
    <w:pPr>
      <w:tabs>
        <w:tab w:val="center" w:pos="4677"/>
        <w:tab w:val="right" w:pos="9355"/>
      </w:tabs>
      <w:spacing w:after="0" w:line="240" w:lineRule="auto"/>
    </w:pPr>
  </w:style>
  <w:style w:type="character" w:customStyle="1" w:styleId="a9">
    <w:name w:val="Нижний колонтитул Знак"/>
    <w:basedOn w:val="a1"/>
    <w:link w:val="a8"/>
    <w:uiPriority w:val="99"/>
    <w:rsid w:val="0074372D"/>
  </w:style>
  <w:style w:type="character" w:customStyle="1" w:styleId="10">
    <w:name w:val="Заголовок 1 Знак"/>
    <w:basedOn w:val="a1"/>
    <w:link w:val="1"/>
    <w:uiPriority w:val="9"/>
    <w:rsid w:val="00036CE0"/>
    <w:rPr>
      <w:rFonts w:ascii="Times New Roman" w:eastAsiaTheme="majorEastAsia" w:hAnsi="Times New Roman" w:cstheme="majorBidi"/>
      <w:b/>
      <w:bCs/>
      <w:sz w:val="28"/>
      <w:szCs w:val="28"/>
    </w:rPr>
  </w:style>
  <w:style w:type="paragraph" w:styleId="aa">
    <w:name w:val="TOC Heading"/>
    <w:basedOn w:val="1"/>
    <w:next w:val="a0"/>
    <w:uiPriority w:val="39"/>
    <w:unhideWhenUsed/>
    <w:qFormat/>
    <w:rsid w:val="0074372D"/>
    <w:pPr>
      <w:outlineLvl w:val="9"/>
    </w:pPr>
    <w:rPr>
      <w:lang w:eastAsia="ru-RU"/>
    </w:rPr>
  </w:style>
  <w:style w:type="paragraph" w:styleId="ab">
    <w:name w:val="Balloon Text"/>
    <w:basedOn w:val="a0"/>
    <w:link w:val="ac"/>
    <w:uiPriority w:val="99"/>
    <w:semiHidden/>
    <w:unhideWhenUsed/>
    <w:rsid w:val="0074372D"/>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74372D"/>
    <w:rPr>
      <w:rFonts w:ascii="Tahoma" w:hAnsi="Tahoma" w:cs="Tahoma"/>
      <w:sz w:val="16"/>
      <w:szCs w:val="16"/>
    </w:rPr>
  </w:style>
  <w:style w:type="character" w:styleId="ad">
    <w:name w:val="Book Title"/>
    <w:basedOn w:val="a1"/>
    <w:uiPriority w:val="33"/>
    <w:qFormat/>
    <w:rsid w:val="0074372D"/>
    <w:rPr>
      <w:rFonts w:ascii="Times New Roman" w:hAnsi="Times New Roman"/>
      <w:b/>
      <w:bCs/>
      <w:smallCaps/>
      <w:spacing w:val="5"/>
      <w:sz w:val="28"/>
    </w:rPr>
  </w:style>
  <w:style w:type="paragraph" w:styleId="11">
    <w:name w:val="toc 1"/>
    <w:basedOn w:val="a0"/>
    <w:next w:val="a0"/>
    <w:autoRedefine/>
    <w:uiPriority w:val="39"/>
    <w:unhideWhenUsed/>
    <w:qFormat/>
    <w:rsid w:val="00E810F6"/>
    <w:pPr>
      <w:spacing w:after="100"/>
    </w:pPr>
  </w:style>
  <w:style w:type="character" w:styleId="ae">
    <w:name w:val="Hyperlink"/>
    <w:basedOn w:val="a1"/>
    <w:uiPriority w:val="99"/>
    <w:unhideWhenUsed/>
    <w:rsid w:val="00E810F6"/>
    <w:rPr>
      <w:color w:val="0000FF" w:themeColor="hyperlink"/>
      <w:u w:val="single"/>
    </w:rPr>
  </w:style>
  <w:style w:type="paragraph" w:styleId="a">
    <w:name w:val="Subtitle"/>
    <w:basedOn w:val="a0"/>
    <w:next w:val="a0"/>
    <w:link w:val="af"/>
    <w:uiPriority w:val="11"/>
    <w:qFormat/>
    <w:rsid w:val="002F6199"/>
    <w:pPr>
      <w:numPr>
        <w:numId w:val="8"/>
      </w:numPr>
      <w:jc w:val="both"/>
    </w:pPr>
    <w:rPr>
      <w:rFonts w:ascii="Times New Roman" w:eastAsiaTheme="majorEastAsia" w:hAnsi="Times New Roman" w:cstheme="majorBidi"/>
      <w:b/>
      <w:iCs/>
      <w:spacing w:val="15"/>
      <w:sz w:val="28"/>
      <w:szCs w:val="24"/>
    </w:rPr>
  </w:style>
  <w:style w:type="character" w:customStyle="1" w:styleId="af">
    <w:name w:val="Подзаголовок Знак"/>
    <w:basedOn w:val="a1"/>
    <w:link w:val="a"/>
    <w:uiPriority w:val="11"/>
    <w:rsid w:val="002F6199"/>
    <w:rPr>
      <w:rFonts w:ascii="Times New Roman" w:eastAsiaTheme="majorEastAsia" w:hAnsi="Times New Roman" w:cstheme="majorBidi"/>
      <w:b/>
      <w:iCs/>
      <w:spacing w:val="15"/>
      <w:sz w:val="28"/>
      <w:szCs w:val="24"/>
    </w:rPr>
  </w:style>
  <w:style w:type="table" w:customStyle="1" w:styleId="12">
    <w:name w:val="Сетка таблицы1"/>
    <w:basedOn w:val="a2"/>
    <w:next w:val="a5"/>
    <w:uiPriority w:val="59"/>
    <w:rsid w:val="00C9654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2"/>
    <w:next w:val="a5"/>
    <w:uiPriority w:val="59"/>
    <w:rsid w:val="007236A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0"/>
    <w:next w:val="a0"/>
    <w:autoRedefine/>
    <w:uiPriority w:val="39"/>
    <w:semiHidden/>
    <w:unhideWhenUsed/>
    <w:qFormat/>
    <w:rsid w:val="006C6C72"/>
    <w:pPr>
      <w:spacing w:after="100"/>
      <w:ind w:left="220"/>
    </w:pPr>
    <w:rPr>
      <w:rFonts w:eastAsiaTheme="minorEastAsia"/>
      <w:lang w:eastAsia="ru-RU"/>
    </w:rPr>
  </w:style>
  <w:style w:type="paragraph" w:styleId="3">
    <w:name w:val="toc 3"/>
    <w:basedOn w:val="a0"/>
    <w:next w:val="a0"/>
    <w:autoRedefine/>
    <w:uiPriority w:val="39"/>
    <w:semiHidden/>
    <w:unhideWhenUsed/>
    <w:qFormat/>
    <w:rsid w:val="006C6C72"/>
    <w:pPr>
      <w:spacing w:after="100"/>
      <w:ind w:left="44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508CA-3EEE-4FA7-A6DC-A36D186E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17</Pages>
  <Words>4099</Words>
  <Characters>23368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SpecZakupki</dc:creator>
  <cp:keywords/>
  <dc:description/>
  <cp:lastModifiedBy>admin</cp:lastModifiedBy>
  <cp:revision>10</cp:revision>
  <cp:lastPrinted>2025-10-13T00:07:00Z</cp:lastPrinted>
  <dcterms:created xsi:type="dcterms:W3CDTF">2025-05-23T04:40:00Z</dcterms:created>
  <dcterms:modified xsi:type="dcterms:W3CDTF">2025-10-27T01:32:00Z</dcterms:modified>
</cp:coreProperties>
</file>